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8C" w:rsidRDefault="00993737">
      <w:pPr>
        <w:rPr>
          <w:sz w:val="40"/>
          <w:szCs w:val="40"/>
        </w:rPr>
      </w:pPr>
      <w:r>
        <w:rPr>
          <w:sz w:val="40"/>
          <w:szCs w:val="40"/>
        </w:rPr>
        <w:t>Literatuur Cursus 5 en 6</w:t>
      </w:r>
    </w:p>
    <w:p w:rsidR="00993737" w:rsidRDefault="00993737" w:rsidP="00993737">
      <w:pPr>
        <w:pStyle w:val="Geenafstand"/>
      </w:pPr>
    </w:p>
    <w:p w:rsidR="000715AD" w:rsidRPr="000715AD" w:rsidRDefault="000715AD" w:rsidP="00993737">
      <w:pPr>
        <w:pStyle w:val="Geenafstand"/>
        <w:rPr>
          <w:sz w:val="36"/>
          <w:szCs w:val="36"/>
        </w:rPr>
      </w:pPr>
      <w:r w:rsidRPr="000715AD">
        <w:rPr>
          <w:sz w:val="36"/>
          <w:szCs w:val="36"/>
        </w:rPr>
        <w:t>Cursus 5</w:t>
      </w:r>
    </w:p>
    <w:p w:rsidR="000715AD" w:rsidRDefault="000715AD" w:rsidP="00993737">
      <w:pPr>
        <w:pStyle w:val="Geenafstand"/>
      </w:pPr>
    </w:p>
    <w:p w:rsidR="00993737" w:rsidRDefault="00BC220B" w:rsidP="00993737">
      <w:pPr>
        <w:pStyle w:val="Geenafstand"/>
      </w:pPr>
      <w:r>
        <w:t>Toneelvoorstelling = groepsproductie</w:t>
      </w:r>
    </w:p>
    <w:p w:rsidR="00BC220B" w:rsidRDefault="00BC220B" w:rsidP="00993737">
      <w:pPr>
        <w:pStyle w:val="Geenafstand"/>
      </w:pPr>
      <w:r>
        <w:t xml:space="preserve">Regisseur: Vormgever van de voorstelling </w:t>
      </w:r>
    </w:p>
    <w:p w:rsidR="000715AD" w:rsidRDefault="000715AD" w:rsidP="00993737">
      <w:pPr>
        <w:pStyle w:val="Geenafstand"/>
      </w:pPr>
    </w:p>
    <w:p w:rsidR="00BC220B" w:rsidRDefault="00BC220B" w:rsidP="00993737">
      <w:pPr>
        <w:pStyle w:val="Geenafstand"/>
      </w:pPr>
      <w:r>
        <w:t>Bedrijf is een soort hoofdstuk in het toneel.</w:t>
      </w:r>
    </w:p>
    <w:p w:rsidR="00BC220B" w:rsidRDefault="00BC220B" w:rsidP="00993737">
      <w:pPr>
        <w:pStyle w:val="Geenafstand"/>
      </w:pPr>
      <w:r>
        <w:t>Scene is een afgerond gedeelte waarin aantal personen veranderd.</w:t>
      </w:r>
    </w:p>
    <w:p w:rsidR="00BC220B" w:rsidRDefault="00BC220B" w:rsidP="00993737">
      <w:pPr>
        <w:pStyle w:val="Geenafstand"/>
      </w:pPr>
      <w:r>
        <w:t xml:space="preserve">Vast handelingsverloop: Indeling bedrijven. </w:t>
      </w:r>
    </w:p>
    <w:p w:rsidR="00BC220B" w:rsidRDefault="00BC220B" w:rsidP="00993737">
      <w:pPr>
        <w:pStyle w:val="Geenafstand"/>
      </w:pPr>
      <w:r>
        <w:t>Expositie: Komt dingen te weten over de personages.</w:t>
      </w:r>
    </w:p>
    <w:p w:rsidR="00BC220B" w:rsidRDefault="00BC220B" w:rsidP="00993737">
      <w:pPr>
        <w:pStyle w:val="Geenafstand"/>
      </w:pPr>
      <w:r>
        <w:t xml:space="preserve">Motorisch moment: De handeling wordt in gang gezet. </w:t>
      </w:r>
    </w:p>
    <w:p w:rsidR="00BC220B" w:rsidRDefault="00BC220B" w:rsidP="00993737">
      <w:pPr>
        <w:pStyle w:val="Geenafstand"/>
      </w:pPr>
      <w:r>
        <w:t>Na een conflict komt de ontknoping.</w:t>
      </w:r>
    </w:p>
    <w:p w:rsidR="00BC220B" w:rsidRDefault="00BC220B" w:rsidP="00993737">
      <w:pPr>
        <w:pStyle w:val="Geenafstand"/>
      </w:pPr>
      <w:r>
        <w:t>Scenische opbouw: Geen duidelijk handelingsverloop.</w:t>
      </w:r>
    </w:p>
    <w:p w:rsidR="00BC220B" w:rsidRDefault="00BC220B" w:rsidP="00993737">
      <w:pPr>
        <w:pStyle w:val="Geenafstand"/>
      </w:pPr>
      <w:r>
        <w:t>Monoloog: Acteur sprekend op het toneel tegen zichzelf</w:t>
      </w:r>
    </w:p>
    <w:p w:rsidR="00BC220B" w:rsidRDefault="00BC220B" w:rsidP="00993737">
      <w:pPr>
        <w:pStyle w:val="Geenafstand"/>
      </w:pPr>
      <w:r>
        <w:t>Dialoog: Sprekend tegen één ander persoon.</w:t>
      </w:r>
    </w:p>
    <w:p w:rsidR="00BC220B" w:rsidRDefault="00BC220B" w:rsidP="00993737">
      <w:pPr>
        <w:pStyle w:val="Geenafstand"/>
      </w:pPr>
    </w:p>
    <w:p w:rsidR="000715AD" w:rsidRDefault="000715AD" w:rsidP="00993737">
      <w:pPr>
        <w:pStyle w:val="Geenafstand"/>
      </w:pPr>
      <w:r>
        <w:t>Vormgegeven visie: Visie van de regisseur – wat wil hij laten zien en waarom</w:t>
      </w:r>
    </w:p>
    <w:p w:rsidR="000715AD" w:rsidRDefault="000715AD" w:rsidP="00993737">
      <w:pPr>
        <w:pStyle w:val="Geenafstand"/>
      </w:pPr>
      <w:r>
        <w:t>Lijsttoneel: Podium met publiek op afstand.</w:t>
      </w:r>
    </w:p>
    <w:p w:rsidR="000715AD" w:rsidRDefault="000715AD" w:rsidP="00993737">
      <w:pPr>
        <w:pStyle w:val="Geenafstand"/>
      </w:pPr>
      <w:r>
        <w:t>Vlakke vloertheater: Tussen het publiek gespeeld.</w:t>
      </w:r>
    </w:p>
    <w:p w:rsidR="000715AD" w:rsidRDefault="000715AD" w:rsidP="00993737">
      <w:pPr>
        <w:pStyle w:val="Geenafstand"/>
      </w:pPr>
      <w:r>
        <w:t>Locatietoneel: Niet in schouwburg, maar in bestaande locatie, zoals fabriekshal wat dan eveneens het decor is.</w:t>
      </w:r>
    </w:p>
    <w:p w:rsidR="000715AD" w:rsidRDefault="000715AD" w:rsidP="00993737">
      <w:pPr>
        <w:pStyle w:val="Geenafstand"/>
      </w:pPr>
    </w:p>
    <w:p w:rsidR="000715AD" w:rsidRDefault="000715AD" w:rsidP="00993737">
      <w:pPr>
        <w:pStyle w:val="Geenafstand"/>
      </w:pPr>
      <w:r>
        <w:t>Toneelgenres:</w:t>
      </w:r>
    </w:p>
    <w:p w:rsidR="000715AD" w:rsidRDefault="000715AD" w:rsidP="000715AD">
      <w:pPr>
        <w:pStyle w:val="Geenafstand"/>
        <w:numPr>
          <w:ilvl w:val="0"/>
          <w:numId w:val="1"/>
        </w:numPr>
      </w:pPr>
      <w:r>
        <w:t>Tragedie</w:t>
      </w:r>
    </w:p>
    <w:p w:rsidR="000715AD" w:rsidRDefault="000715AD" w:rsidP="000715AD">
      <w:pPr>
        <w:pStyle w:val="Geenafstand"/>
        <w:ind w:left="720"/>
      </w:pPr>
      <w:r>
        <w:t>Hoofdpersoon maakt een verandering door.</w:t>
      </w:r>
    </w:p>
    <w:p w:rsidR="000715AD" w:rsidRDefault="000715AD" w:rsidP="000715AD">
      <w:pPr>
        <w:pStyle w:val="Geenafstand"/>
        <w:numPr>
          <w:ilvl w:val="0"/>
          <w:numId w:val="1"/>
        </w:numPr>
      </w:pPr>
      <w:r>
        <w:t>Komedie</w:t>
      </w:r>
    </w:p>
    <w:p w:rsidR="000715AD" w:rsidRDefault="000715AD" w:rsidP="000715AD">
      <w:pPr>
        <w:pStyle w:val="Geenafstand"/>
        <w:ind w:left="720"/>
      </w:pPr>
      <w:r>
        <w:t>Humoristisch waarin gewone mensen centraal staan.</w:t>
      </w:r>
    </w:p>
    <w:p w:rsidR="000715AD" w:rsidRDefault="000715AD" w:rsidP="000715AD">
      <w:pPr>
        <w:pStyle w:val="Geenafstand"/>
        <w:numPr>
          <w:ilvl w:val="0"/>
          <w:numId w:val="1"/>
        </w:numPr>
      </w:pPr>
      <w:r>
        <w:t>Episch Theater</w:t>
      </w:r>
    </w:p>
    <w:p w:rsidR="000715AD" w:rsidRDefault="000715AD" w:rsidP="000715AD">
      <w:pPr>
        <w:pStyle w:val="Geenafstand"/>
        <w:ind w:left="720"/>
      </w:pPr>
      <w:r>
        <w:t>Draait allemaal om het nadenken</w:t>
      </w:r>
    </w:p>
    <w:p w:rsidR="000715AD" w:rsidRDefault="000715AD" w:rsidP="000715AD">
      <w:pPr>
        <w:pStyle w:val="Geenafstand"/>
        <w:numPr>
          <w:ilvl w:val="0"/>
          <w:numId w:val="1"/>
        </w:numPr>
      </w:pPr>
      <w:r>
        <w:t>Absurde toneel</w:t>
      </w:r>
    </w:p>
    <w:p w:rsidR="000715AD" w:rsidRDefault="000715AD" w:rsidP="000715AD">
      <w:pPr>
        <w:pStyle w:val="Geenafstand"/>
        <w:ind w:left="720"/>
      </w:pPr>
      <w:r>
        <w:t>Absurditeit en zinloosheid van het menselijk bestaan.</w:t>
      </w:r>
    </w:p>
    <w:p w:rsidR="000715AD" w:rsidRDefault="000715AD" w:rsidP="000715AD">
      <w:pPr>
        <w:pStyle w:val="Geenafstand"/>
      </w:pPr>
    </w:p>
    <w:p w:rsidR="000715AD" w:rsidRDefault="000715AD" w:rsidP="000715AD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Cursus 6 </w:t>
      </w:r>
    </w:p>
    <w:p w:rsidR="000715AD" w:rsidRDefault="000715AD" w:rsidP="000715AD">
      <w:pPr>
        <w:pStyle w:val="Geenafstand"/>
        <w:rPr>
          <w:sz w:val="36"/>
          <w:szCs w:val="36"/>
        </w:rPr>
      </w:pPr>
    </w:p>
    <w:p w:rsidR="000715AD" w:rsidRDefault="000715AD" w:rsidP="000715AD">
      <w:pPr>
        <w:pStyle w:val="Geenafstand"/>
        <w:rPr>
          <w:szCs w:val="28"/>
        </w:rPr>
      </w:pPr>
      <w:r>
        <w:rPr>
          <w:szCs w:val="28"/>
        </w:rPr>
        <w:t>Massamedium: Een kunstvorm die zoveel mogelijk publiek moet bereiken voor de financiën.</w:t>
      </w:r>
    </w:p>
    <w:p w:rsidR="000715AD" w:rsidRDefault="000715AD" w:rsidP="000715AD">
      <w:pPr>
        <w:pStyle w:val="Geenafstand"/>
        <w:rPr>
          <w:szCs w:val="28"/>
        </w:rPr>
      </w:pPr>
      <w:r>
        <w:rPr>
          <w:szCs w:val="28"/>
        </w:rPr>
        <w:t>In een speelfilm wordt een verhaal vertelt.</w:t>
      </w:r>
    </w:p>
    <w:p w:rsidR="000715AD" w:rsidRDefault="000715AD" w:rsidP="000715AD">
      <w:pPr>
        <w:pStyle w:val="Geenafstand"/>
        <w:rPr>
          <w:szCs w:val="28"/>
        </w:rPr>
      </w:pPr>
    </w:p>
    <w:p w:rsidR="000715AD" w:rsidRDefault="000715AD" w:rsidP="000715AD">
      <w:pPr>
        <w:pStyle w:val="Geenafstand"/>
        <w:rPr>
          <w:szCs w:val="28"/>
        </w:rPr>
      </w:pPr>
      <w:r>
        <w:rPr>
          <w:szCs w:val="28"/>
        </w:rPr>
        <w:t>Verfilming is verfilming van bijv. een boek.</w:t>
      </w:r>
    </w:p>
    <w:p w:rsidR="000715AD" w:rsidRDefault="000715AD" w:rsidP="000715AD">
      <w:pPr>
        <w:pStyle w:val="Geenafstand"/>
        <w:rPr>
          <w:szCs w:val="28"/>
        </w:rPr>
      </w:pPr>
      <w:r>
        <w:rPr>
          <w:szCs w:val="28"/>
        </w:rPr>
        <w:lastRenderedPageBreak/>
        <w:t>Betekenistoekenning: Wat de regisseur van het boek vond – wat hij belangrijk vond komt in de film – visie van de regisseur.</w:t>
      </w:r>
    </w:p>
    <w:p w:rsidR="000715AD" w:rsidRDefault="000715AD" w:rsidP="000715AD">
      <w:pPr>
        <w:pStyle w:val="Geenafstand"/>
        <w:rPr>
          <w:szCs w:val="28"/>
        </w:rPr>
      </w:pPr>
    </w:p>
    <w:p w:rsidR="000715AD" w:rsidRDefault="00265832" w:rsidP="000715AD">
      <w:pPr>
        <w:pStyle w:val="Geenafstand"/>
        <w:rPr>
          <w:szCs w:val="28"/>
        </w:rPr>
      </w:pPr>
      <w:r>
        <w:rPr>
          <w:szCs w:val="28"/>
        </w:rPr>
        <w:t>Regisseur: Maker van de film – “auteur”</w:t>
      </w:r>
    </w:p>
    <w:p w:rsidR="00265832" w:rsidRDefault="00265832" w:rsidP="00265832">
      <w:pPr>
        <w:pStyle w:val="Geenafstand"/>
        <w:numPr>
          <w:ilvl w:val="0"/>
          <w:numId w:val="2"/>
        </w:numPr>
        <w:rPr>
          <w:szCs w:val="28"/>
        </w:rPr>
      </w:pPr>
      <w:r>
        <w:rPr>
          <w:szCs w:val="28"/>
        </w:rPr>
        <w:t>Synopsis – grote lijnen (overtuiging voor producent – geldgever)</w:t>
      </w:r>
    </w:p>
    <w:p w:rsidR="00265832" w:rsidRDefault="00265832" w:rsidP="00265832">
      <w:pPr>
        <w:pStyle w:val="Geenafstand"/>
        <w:numPr>
          <w:ilvl w:val="0"/>
          <w:numId w:val="2"/>
        </w:numPr>
        <w:rPr>
          <w:szCs w:val="28"/>
        </w:rPr>
      </w:pPr>
      <w:r>
        <w:rPr>
          <w:szCs w:val="28"/>
        </w:rPr>
        <w:t>Scenario – Complete film met dialogen en locaties.</w:t>
      </w:r>
    </w:p>
    <w:p w:rsidR="00265832" w:rsidRDefault="00265832" w:rsidP="00265832">
      <w:pPr>
        <w:pStyle w:val="Geenafstand"/>
        <w:numPr>
          <w:ilvl w:val="0"/>
          <w:numId w:val="2"/>
        </w:numPr>
        <w:rPr>
          <w:szCs w:val="28"/>
        </w:rPr>
      </w:pPr>
      <w:r>
        <w:rPr>
          <w:szCs w:val="28"/>
        </w:rPr>
        <w:t>Script – Ook met regieaanwijzingen en camerastandpunten.</w:t>
      </w:r>
    </w:p>
    <w:p w:rsidR="00265832" w:rsidRDefault="00265832" w:rsidP="00265832">
      <w:pPr>
        <w:pStyle w:val="Geenafstand"/>
        <w:numPr>
          <w:ilvl w:val="0"/>
          <w:numId w:val="2"/>
        </w:numPr>
        <w:rPr>
          <w:szCs w:val="28"/>
        </w:rPr>
      </w:pPr>
      <w:r>
        <w:rPr>
          <w:szCs w:val="28"/>
        </w:rPr>
        <w:t>Draaiboek – Volgorde van de opnames.</w:t>
      </w:r>
    </w:p>
    <w:p w:rsidR="00265832" w:rsidRDefault="00265832" w:rsidP="00265832">
      <w:pPr>
        <w:pStyle w:val="Geenafstand"/>
        <w:numPr>
          <w:ilvl w:val="0"/>
          <w:numId w:val="2"/>
        </w:numPr>
        <w:rPr>
          <w:szCs w:val="28"/>
        </w:rPr>
      </w:pPr>
      <w:r>
        <w:rPr>
          <w:szCs w:val="28"/>
        </w:rPr>
        <w:t>Start opnames.</w:t>
      </w:r>
    </w:p>
    <w:p w:rsidR="00265832" w:rsidRDefault="00265832" w:rsidP="00265832">
      <w:pPr>
        <w:pStyle w:val="Geenafstand"/>
        <w:rPr>
          <w:szCs w:val="28"/>
        </w:rPr>
      </w:pP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Alle scenes in dezelfde tijd: Sequentie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Montage: Waarbij alles aan elkaar wordt geregen.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Camerastandpunten: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Vogelperspectief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Van boven neerkijkt op de personages die dan klein en nietig lijken.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Neutraal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Zelfde hoogte personages.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Kikkerperspectief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Laag standpunt op personages – machtig en dominant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Beeldkader: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Totaalshot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Gehele ruimte waarin scene speelt.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Medium shot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Ongeveer voor de helft van het beeld.</w:t>
      </w:r>
    </w:p>
    <w:p w:rsidR="00265832" w:rsidRDefault="00265832" w:rsidP="00265832">
      <w:pPr>
        <w:pStyle w:val="Geenafstand"/>
        <w:numPr>
          <w:ilvl w:val="0"/>
          <w:numId w:val="1"/>
        </w:numPr>
        <w:rPr>
          <w:szCs w:val="28"/>
        </w:rPr>
      </w:pPr>
      <w:r>
        <w:rPr>
          <w:szCs w:val="28"/>
        </w:rPr>
        <w:t>Close-up</w:t>
      </w:r>
    </w:p>
    <w:p w:rsidR="00265832" w:rsidRDefault="00265832" w:rsidP="00265832">
      <w:pPr>
        <w:pStyle w:val="Geenafstand"/>
        <w:ind w:left="720"/>
        <w:rPr>
          <w:szCs w:val="28"/>
        </w:rPr>
      </w:pPr>
      <w:r>
        <w:rPr>
          <w:szCs w:val="28"/>
        </w:rPr>
        <w:t>Eén element wordt in kaart gebracht – belangrijk deel van iets (gezicht, wapen etc.)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Geluid kan horen bij de beelden: Synchroon geluid.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 xml:space="preserve">Geluiden die afkomstig zijn van gebeurtenissen die je niet ziet: Off-screen </w:t>
      </w:r>
    </w:p>
    <w:p w:rsidR="00265832" w:rsidRDefault="00265832" w:rsidP="00265832">
      <w:pPr>
        <w:pStyle w:val="Geenafstand"/>
        <w:rPr>
          <w:szCs w:val="28"/>
        </w:rPr>
      </w:pPr>
      <w:r>
        <w:rPr>
          <w:szCs w:val="28"/>
        </w:rPr>
        <w:t>Muziek zorgt voor sfeer, spanning of emotie.</w:t>
      </w:r>
    </w:p>
    <w:p w:rsidR="00265832" w:rsidRPr="00265832" w:rsidRDefault="00265832" w:rsidP="00265832">
      <w:pPr>
        <w:pStyle w:val="Geenafstand"/>
        <w:rPr>
          <w:szCs w:val="28"/>
        </w:rPr>
      </w:pPr>
      <w:bookmarkStart w:id="0" w:name="_GoBack"/>
      <w:bookmarkEnd w:id="0"/>
    </w:p>
    <w:sectPr w:rsidR="00265832" w:rsidRPr="0026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EA3"/>
    <w:multiLevelType w:val="hybridMultilevel"/>
    <w:tmpl w:val="E35CC7E0"/>
    <w:lvl w:ilvl="0" w:tplc="7CBE1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3B2A"/>
    <w:multiLevelType w:val="hybridMultilevel"/>
    <w:tmpl w:val="196822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B"/>
    <w:rsid w:val="000715AD"/>
    <w:rsid w:val="0021445C"/>
    <w:rsid w:val="0026352B"/>
    <w:rsid w:val="00265832"/>
    <w:rsid w:val="0027568C"/>
    <w:rsid w:val="00993737"/>
    <w:rsid w:val="00BC220B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E6D4-B5C1-4079-BC88-47FEC30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Voor mij"/>
    <w:next w:val="Geenafstand"/>
    <w:qFormat/>
    <w:rsid w:val="00E9502A"/>
    <w:rPr>
      <w:rFonts w:ascii="Times New Roman" w:hAnsi="Times New Roman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445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Stalenhoef</dc:creator>
  <cp:keywords/>
  <dc:description/>
  <cp:lastModifiedBy>Robin Stalenhoef</cp:lastModifiedBy>
  <cp:revision>3</cp:revision>
  <dcterms:created xsi:type="dcterms:W3CDTF">2016-06-07T16:49:00Z</dcterms:created>
  <dcterms:modified xsi:type="dcterms:W3CDTF">2016-06-07T17:17:00Z</dcterms:modified>
</cp:coreProperties>
</file>