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723F" w:rsidRPr="0002263E" w:rsidRDefault="002F6947">
      <w:pPr>
        <w:rPr>
          <w:sz w:val="32"/>
          <w:szCs w:val="32"/>
        </w:rPr>
      </w:pPr>
      <w:r w:rsidRPr="0002263E">
        <w:rPr>
          <w:sz w:val="32"/>
          <w:szCs w:val="32"/>
        </w:rPr>
        <w:t>Geschiedenis samenvatting H4 De late middeleeuwen</w:t>
      </w:r>
    </w:p>
    <w:p w:rsidR="002F6947" w:rsidRPr="0002263E" w:rsidRDefault="002F6947">
      <w:pPr>
        <w:rPr>
          <w:sz w:val="26"/>
          <w:szCs w:val="26"/>
        </w:rPr>
      </w:pPr>
      <w:r w:rsidRPr="0002263E">
        <w:rPr>
          <w:sz w:val="26"/>
          <w:szCs w:val="26"/>
        </w:rPr>
        <w:t>H4.1 De steden komen weer tot bloei</w:t>
      </w:r>
    </w:p>
    <w:p w:rsidR="00837787" w:rsidRDefault="002F6947" w:rsidP="00837787">
      <w:r w:rsidRPr="0002263E">
        <w:rPr>
          <w:b/>
        </w:rPr>
        <w:t>De opkomst van de handel</w:t>
      </w:r>
      <w:r>
        <w:br/>
        <w:t xml:space="preserve">In de vroege middeleeuwen was de handel in </w:t>
      </w:r>
      <w:r w:rsidR="001D2E21">
        <w:t>Europa</w:t>
      </w:r>
      <w:r>
        <w:t xml:space="preserve"> bijna helemaal verdwenen. Maar vanaf de 11</w:t>
      </w:r>
      <w:r w:rsidRPr="002F6947">
        <w:rPr>
          <w:vertAlign w:val="superscript"/>
        </w:rPr>
        <w:t>e</w:t>
      </w:r>
      <w:r>
        <w:t xml:space="preserve"> eeuw leefde de </w:t>
      </w:r>
      <w:r w:rsidR="001D2E21">
        <w:t>handel</w:t>
      </w:r>
      <w:r>
        <w:t xml:space="preserve"> op. Deze opleving was voor een belangrijk deel het gevolg van de toegenomen opbrengsten in de landbouw. D</w:t>
      </w:r>
      <w:r w:rsidR="0002263E">
        <w:t>at had weer drie oo</w:t>
      </w:r>
      <w:r w:rsidR="00837787">
        <w:t>rzaken.</w:t>
      </w:r>
      <w:r w:rsidR="00837787">
        <w:br/>
      </w:r>
      <w:r w:rsidR="00837787" w:rsidRPr="00837787">
        <w:rPr>
          <w:b/>
        </w:rPr>
        <w:t>1)</w:t>
      </w:r>
      <w:r w:rsidR="0002263E">
        <w:t xml:space="preserve"> Het </w:t>
      </w:r>
      <w:r w:rsidR="0002263E" w:rsidRPr="00837787">
        <w:rPr>
          <w:b/>
          <w:u w:val="single"/>
        </w:rPr>
        <w:t>drieslagstelsel</w:t>
      </w:r>
      <w:r w:rsidR="0002263E">
        <w:t xml:space="preserve">, vanaf ongeveer 1100. Boeren zaaiden in één jaar een derde van het land in de </w:t>
      </w:r>
      <w:r w:rsidR="001D2E21">
        <w:t>herfst</w:t>
      </w:r>
      <w:r w:rsidR="0002263E">
        <w:t>, een derde van het land in de lente en een derde lieten ze in braak liggen. Dit leverde veel meer graan op dan het oude tweeslagstelsel</w:t>
      </w:r>
      <w:r w:rsidR="0002263E">
        <w:br/>
      </w:r>
      <w:r w:rsidR="00837787" w:rsidRPr="00837787">
        <w:rPr>
          <w:b/>
        </w:rPr>
        <w:t>2)</w:t>
      </w:r>
      <w:r w:rsidR="00837787">
        <w:t xml:space="preserve"> Woeste gronden werden ontgonnen en gebruikt als landbouwgrond. Dit leidde tot een forse toename van het aantal akkers.</w:t>
      </w:r>
      <w:r w:rsidR="00837787">
        <w:br/>
      </w:r>
      <w:r w:rsidR="00837787" w:rsidRPr="00837787">
        <w:rPr>
          <w:b/>
        </w:rPr>
        <w:t>3)</w:t>
      </w:r>
      <w:r w:rsidR="00837787">
        <w:t xml:space="preserve"> Boeren gingen ijzeren ploegen gebruiken die de plaggen niet alleen losscheurden, maar ook omkeerden. Daarna werden de ossen ook vervangen door sterkere paarden.</w:t>
      </w:r>
      <w:r w:rsidR="00837787">
        <w:br/>
        <w:t>De grotere hoeveelheid voedsel had twee gevolgen:</w:t>
      </w:r>
      <w:r w:rsidR="00837787">
        <w:br/>
      </w:r>
      <w:r w:rsidR="00837787" w:rsidRPr="00837787">
        <w:rPr>
          <w:b/>
        </w:rPr>
        <w:t>a)</w:t>
      </w:r>
      <w:r w:rsidR="00837787">
        <w:t xml:space="preserve"> De bevolking kon groeien.</w:t>
      </w:r>
      <w:r w:rsidR="00837787">
        <w:br/>
      </w:r>
      <w:r w:rsidR="00837787" w:rsidRPr="00837787">
        <w:rPr>
          <w:b/>
        </w:rPr>
        <w:t>b)</w:t>
      </w:r>
      <w:r w:rsidR="00837787">
        <w:t xml:space="preserve"> de handel nam toe.</w:t>
      </w:r>
      <w:r w:rsidR="00837787">
        <w:br/>
        <w:t xml:space="preserve">Boeren verkochten hun overschotten op lokale markten. Die </w:t>
      </w:r>
      <w:r w:rsidR="001D2E21">
        <w:t>markten</w:t>
      </w:r>
      <w:r w:rsidR="00837787">
        <w:t xml:space="preserve"> ontstonden bij rivieren, kruisingen van landwegen, kastelen en kloosters.</w:t>
      </w:r>
      <w:r w:rsidR="00AF41D4">
        <w:t xml:space="preserve"> Naast lokale markten ontstonden grote jaarmarkten. Zo leefde de</w:t>
      </w:r>
      <w:r w:rsidR="00837787">
        <w:t xml:space="preserve"> langeaf</w:t>
      </w:r>
      <w:r w:rsidR="00AF41D4">
        <w:t xml:space="preserve">standshandel op. Handelaren uit heel </w:t>
      </w:r>
      <w:r w:rsidR="001D2E21">
        <w:t>Europa</w:t>
      </w:r>
      <w:r w:rsidR="00AF41D4">
        <w:t xml:space="preserve"> ontmoetten elkaar op die jaarmarkten en er ontstond een groot handelsnetwerk.</w:t>
      </w:r>
      <w:r w:rsidR="00AF41D4">
        <w:br/>
      </w:r>
      <w:r w:rsidR="00837787">
        <w:t xml:space="preserve">De opbloei van de handel </w:t>
      </w:r>
      <w:r w:rsidR="00AF41D4">
        <w:t>had ook weer gevolgen.</w:t>
      </w:r>
      <w:r w:rsidR="00AF41D4">
        <w:br/>
      </w:r>
      <w:r w:rsidR="00AF41D4" w:rsidRPr="001D2E21">
        <w:rPr>
          <w:b/>
        </w:rPr>
        <w:t>1)</w:t>
      </w:r>
      <w:r w:rsidR="00AF41D4">
        <w:t xml:space="preserve"> S</w:t>
      </w:r>
      <w:r w:rsidR="00837787">
        <w:t>teden gingen sa</w:t>
      </w:r>
      <w:r w:rsidR="00AF41D4">
        <w:t>menwerken. Zo ontstond in de 12</w:t>
      </w:r>
      <w:r w:rsidR="00AF41D4" w:rsidRPr="00AF41D4">
        <w:rPr>
          <w:vertAlign w:val="superscript"/>
        </w:rPr>
        <w:t>e</w:t>
      </w:r>
      <w:r w:rsidR="00837787">
        <w:t xml:space="preserve"> eeuw de </w:t>
      </w:r>
      <w:r w:rsidR="00837787" w:rsidRPr="00AF41D4">
        <w:rPr>
          <w:b/>
          <w:u w:val="single"/>
        </w:rPr>
        <w:t>Hanze</w:t>
      </w:r>
      <w:r w:rsidR="00837787">
        <w:t>, een samenwerkingsverbond van handelssteden in Noord-Europa.</w:t>
      </w:r>
      <w:r w:rsidR="00AF41D4">
        <w:t xml:space="preserve"> Ze </w:t>
      </w:r>
      <w:r w:rsidR="001D2E21">
        <w:t>beschermden elkaar</w:t>
      </w:r>
      <w:r w:rsidR="00AF41D4">
        <w:t xml:space="preserve"> en gaven </w:t>
      </w:r>
      <w:r w:rsidR="001D2E21">
        <w:t>elkaar handelsvoordelen</w:t>
      </w:r>
      <w:r w:rsidR="00AF41D4">
        <w:t>.</w:t>
      </w:r>
      <w:r w:rsidR="00837787">
        <w:t xml:space="preserve"> </w:t>
      </w:r>
      <w:r w:rsidR="00AF41D4">
        <w:br/>
      </w:r>
      <w:r w:rsidR="00AF41D4" w:rsidRPr="001D2E21">
        <w:rPr>
          <w:b/>
        </w:rPr>
        <w:t>2)</w:t>
      </w:r>
      <w:r w:rsidR="00AF41D4">
        <w:t xml:space="preserve"> Koningen en andere</w:t>
      </w:r>
      <w:r w:rsidR="00837787">
        <w:t xml:space="preserve"> landsheren </w:t>
      </w:r>
      <w:r w:rsidR="00AF41D4">
        <w:t xml:space="preserve">gingen </w:t>
      </w:r>
      <w:r w:rsidR="00837787">
        <w:t>zich actief met de handel bemoeien. Ter bevordering van de welvaart zorgden ze voor meer veiligheid en stelden rechtbanken in om conflicten tussen handelaren op te lossen.</w:t>
      </w:r>
      <w:r w:rsidR="001D2E21">
        <w:br/>
      </w:r>
      <w:r w:rsidR="001D2E21" w:rsidRPr="001D2E21">
        <w:rPr>
          <w:b/>
        </w:rPr>
        <w:t>3)</w:t>
      </w:r>
      <w:r w:rsidR="001D2E21">
        <w:t xml:space="preserve"> Een groeiende vraag naar geld. </w:t>
      </w:r>
      <w:r w:rsidR="00837787">
        <w:t>Plaatselijk waren kleine zilveren munte</w:t>
      </w:r>
      <w:r w:rsidR="001D2E21">
        <w:t>n in gebruik. Maar vanaf de 13</w:t>
      </w:r>
      <w:r w:rsidR="001D2E21" w:rsidRPr="001D2E21">
        <w:rPr>
          <w:vertAlign w:val="superscript"/>
        </w:rPr>
        <w:t>e</w:t>
      </w:r>
      <w:r w:rsidR="00837787">
        <w:t xml:space="preserve"> eeuw werden er weer gouden munten geslagen, waardoor de </w:t>
      </w:r>
      <w:r w:rsidR="00837787" w:rsidRPr="001D2E21">
        <w:rPr>
          <w:b/>
          <w:u w:val="single"/>
        </w:rPr>
        <w:t>geldeconomie</w:t>
      </w:r>
      <w:r w:rsidR="00837787">
        <w:t xml:space="preserve"> en de geldhandel tot ontwikkeling kwamen. Elke </w:t>
      </w:r>
      <w:r w:rsidR="001D2E21">
        <w:t>stad sloeg zijn eigen munt waardoor</w:t>
      </w:r>
      <w:r w:rsidR="00837787">
        <w:t xml:space="preserve"> geldwisselaars belangrijk werden. Toen deze ook geld gingen uitlenen ontstonden in Italië de eerste banken.</w:t>
      </w:r>
    </w:p>
    <w:p w:rsidR="00A77B75" w:rsidRDefault="001D2E21" w:rsidP="00A77B75">
      <w:r w:rsidRPr="00A77B75">
        <w:rPr>
          <w:b/>
        </w:rPr>
        <w:t>De stad herleeft</w:t>
      </w:r>
      <w:r w:rsidRPr="00A77B75">
        <w:rPr>
          <w:b/>
        </w:rPr>
        <w:br/>
      </w:r>
      <w:r>
        <w:t xml:space="preserve">In de late middeleeuwen waren er meer steden in </w:t>
      </w:r>
      <w:r w:rsidR="00284265">
        <w:t>Europa</w:t>
      </w:r>
      <w:r>
        <w:t xml:space="preserve"> door de toegenomen handel. </w:t>
      </w:r>
      <w:r w:rsidR="00A77B75">
        <w:t>Handelaren</w:t>
      </w:r>
      <w:r w:rsidR="00A77B75">
        <w:br/>
        <w:t xml:space="preserve">vestigden </w:t>
      </w:r>
      <w:r w:rsidR="00284265">
        <w:t>zich namelijk</w:t>
      </w:r>
      <w:r w:rsidR="00A77B75">
        <w:t xml:space="preserve"> op plaatsen bij de rijken (kasteel, klooster) en op goed bereikbare plaatsen (kruispunt van handelsroutes, waterweg). Deze handelsgemeenschappen trokken ambachtslieden aan omdat er veel grondstoffen waren.</w:t>
      </w:r>
      <w:r w:rsidR="00A77B75">
        <w:br/>
        <w:t xml:space="preserve">De in omvang groeiende steden, begonnen met hun heer te onderhandelen over meer </w:t>
      </w:r>
      <w:r w:rsidR="00A77B75" w:rsidRPr="00A77B75">
        <w:rPr>
          <w:b/>
          <w:u w:val="single"/>
        </w:rPr>
        <w:t>privileges</w:t>
      </w:r>
      <w:r w:rsidR="00A77B75">
        <w:t xml:space="preserve"> (voorrecht), </w:t>
      </w:r>
      <w:r w:rsidR="007F0D13">
        <w:t>zoals</w:t>
      </w:r>
      <w:r w:rsidR="00A77B75">
        <w:t xml:space="preserve"> </w:t>
      </w:r>
      <w:r w:rsidR="00A77B75" w:rsidRPr="00A77B75">
        <w:rPr>
          <w:b/>
          <w:u w:val="single"/>
        </w:rPr>
        <w:t>stadsrechten</w:t>
      </w:r>
      <w:r w:rsidR="00A77B75">
        <w:t>.</w:t>
      </w:r>
      <w:r w:rsidR="007F0D13">
        <w:t xml:space="preserve"> Dat is het recht van een plaats op eigen bestuur en eigen </w:t>
      </w:r>
      <w:r w:rsidR="00284265">
        <w:t xml:space="preserve">rechtspraak. </w:t>
      </w:r>
      <w:r w:rsidR="00A77B75">
        <w:t>Landsheren waren daartoe bereid omdat hen dat belastingen en militaire steun opleverde.</w:t>
      </w:r>
    </w:p>
    <w:p w:rsidR="00A77B75" w:rsidRDefault="00A77B75" w:rsidP="00A77B75">
      <w:r>
        <w:t>In een middeleeuwse stad werd onderscheid gemaakt tussen verschillende groepen bewoners. De voornaamste burgers hadden burgerrecht en kwamen in aanmerki</w:t>
      </w:r>
      <w:r w:rsidR="007F0D13">
        <w:t xml:space="preserve">ng voor bestuursambten. Deze groep wordt de </w:t>
      </w:r>
      <w:r w:rsidRPr="007F0D13">
        <w:rPr>
          <w:b/>
          <w:u w:val="single"/>
        </w:rPr>
        <w:t>burgerij</w:t>
      </w:r>
      <w:r w:rsidR="007F0D13">
        <w:t xml:space="preserve"> genoemd</w:t>
      </w:r>
      <w:r>
        <w:t>. Binnen deze groep ontstond een groep die Patriciërs werde</w:t>
      </w:r>
      <w:r w:rsidR="007F0D13">
        <w:t>n genoemd, zij</w:t>
      </w:r>
      <w:r>
        <w:t xml:space="preserve"> </w:t>
      </w:r>
      <w:r w:rsidR="007F0D13">
        <w:t xml:space="preserve">vervulden </w:t>
      </w:r>
      <w:r>
        <w:t>de belangri</w:t>
      </w:r>
      <w:r w:rsidR="007F0D13">
        <w:t>jkste bestuursfuncties. Eerst</w:t>
      </w:r>
      <w:r>
        <w:t xml:space="preserve"> waren dat </w:t>
      </w:r>
      <w:r w:rsidR="007F0D13">
        <w:t xml:space="preserve">vooral kooplieden, later </w:t>
      </w:r>
      <w:r>
        <w:t>ook</w:t>
      </w:r>
      <w:r w:rsidR="007F0D13">
        <w:t xml:space="preserve"> ambachtslieden.</w:t>
      </w:r>
      <w:r w:rsidR="007A057D">
        <w:t xml:space="preserve"> </w:t>
      </w:r>
      <w:r>
        <w:t>Daarnaast waren er ook inwoners zonder burgerrecht</w:t>
      </w:r>
      <w:r w:rsidR="007A057D">
        <w:t>. Veelal mensen die wegens gebrek aan werk op</w:t>
      </w:r>
      <w:r>
        <w:t xml:space="preserve"> het platteland naar de stad w</w:t>
      </w:r>
      <w:r w:rsidR="007A057D">
        <w:t>aren getrokken</w:t>
      </w:r>
      <w:r>
        <w:t>.</w:t>
      </w:r>
      <w:r w:rsidR="007A057D">
        <w:br/>
      </w:r>
      <w:r w:rsidR="007A057D">
        <w:lastRenderedPageBreak/>
        <w:t>H</w:t>
      </w:r>
      <w:r>
        <w:t xml:space="preserve">andelaren en ambachtslieden </w:t>
      </w:r>
      <w:r w:rsidR="007A057D">
        <w:t xml:space="preserve">zagen deze nieuwe stedelingen als </w:t>
      </w:r>
      <w:r w:rsidR="00284265">
        <w:t>concurrentie</w:t>
      </w:r>
      <w:r w:rsidR="007A057D">
        <w:t xml:space="preserve"> en stichtten </w:t>
      </w:r>
      <w:r>
        <w:t xml:space="preserve">verenigingen </w:t>
      </w:r>
      <w:r w:rsidR="007A057D">
        <w:t xml:space="preserve">op, </w:t>
      </w:r>
      <w:r w:rsidR="007A057D" w:rsidRPr="007A057D">
        <w:rPr>
          <w:b/>
          <w:u w:val="single"/>
        </w:rPr>
        <w:t>gilden</w:t>
      </w:r>
      <w:r w:rsidR="007A057D">
        <w:t>.</w:t>
      </w:r>
      <w:r>
        <w:t xml:space="preserve"> Alleen mensen met hetzelfde beroep konden er deel van uit maken. Gilden hielden de concurrentie klein</w:t>
      </w:r>
      <w:r w:rsidR="007A057D">
        <w:t xml:space="preserve"> en de prijzen van hun producten hoog</w:t>
      </w:r>
      <w:r>
        <w:t xml:space="preserve"> door zelf leden op te leiden en stelden voorwaarden </w:t>
      </w:r>
      <w:r w:rsidR="00284265">
        <w:t>aan de te produceren producten.</w:t>
      </w:r>
      <w:r w:rsidR="00284265">
        <w:br/>
      </w:r>
      <w:r>
        <w:t>Door de groeiende zelfstandigheid van de steden verzwakten de feodale verhoudingen. Burgers in de stad konden zichzelf beschermen en kochten hun vrijheid door belasting aan hun landsheer te betalen.</w:t>
      </w:r>
      <w:r w:rsidR="007A057D">
        <w:t xml:space="preserve"> </w:t>
      </w:r>
      <w:r w:rsidR="007A057D">
        <w:br/>
        <w:t>De opleving van de handel en terugkeer van steden zijn typische kenmerken van de late ME. Maar tussen de 14</w:t>
      </w:r>
      <w:r w:rsidR="007A057D" w:rsidRPr="007A057D">
        <w:rPr>
          <w:vertAlign w:val="superscript"/>
        </w:rPr>
        <w:t>e</w:t>
      </w:r>
      <w:r w:rsidR="007A057D">
        <w:t xml:space="preserve"> en 15</w:t>
      </w:r>
      <w:r w:rsidR="007A057D" w:rsidRPr="007A057D">
        <w:rPr>
          <w:vertAlign w:val="superscript"/>
        </w:rPr>
        <w:t>e</w:t>
      </w:r>
      <w:r w:rsidR="007A057D">
        <w:t xml:space="preserve"> eeuw nam het bevolkingsaantal ernstig af door de </w:t>
      </w:r>
      <w:r w:rsidR="007A057D" w:rsidRPr="007A057D">
        <w:rPr>
          <w:b/>
          <w:u w:val="single"/>
        </w:rPr>
        <w:t>Zwarte Dood</w:t>
      </w:r>
      <w:r w:rsidR="007A057D">
        <w:t>, ofwel: de pest. Naar schatting stierf een derde van de Europese bevolking aan de pest. Dit leidde tot een crisis in de landbouw: de vraag naar voedsel daalde en de prijzen dus ook. De economie ve</w:t>
      </w:r>
      <w:r w:rsidR="00284265">
        <w:t>rslechterde niet omdat</w:t>
      </w:r>
      <w:r w:rsidR="007A057D">
        <w:t xml:space="preserve"> er ook minder mensen waren</w:t>
      </w:r>
      <w:r w:rsidR="00284265">
        <w:t>. De levensstandaard steeg en de langeafstandshandel bleef groeien.</w:t>
      </w:r>
    </w:p>
    <w:p w:rsidR="004306DC" w:rsidRPr="004306DC" w:rsidRDefault="004306DC" w:rsidP="00A77B75">
      <w:pPr>
        <w:rPr>
          <w:sz w:val="26"/>
          <w:szCs w:val="26"/>
        </w:rPr>
      </w:pPr>
      <w:r w:rsidRPr="004306DC">
        <w:rPr>
          <w:sz w:val="26"/>
          <w:szCs w:val="26"/>
        </w:rPr>
        <w:t>H4.2 De expansie van de christelijke wereld</w:t>
      </w:r>
    </w:p>
    <w:p w:rsidR="004306DC" w:rsidRDefault="004306DC" w:rsidP="00A77B75">
      <w:r w:rsidRPr="004306DC">
        <w:rPr>
          <w:b/>
        </w:rPr>
        <w:t>De christelijke wereld breidt zich uit</w:t>
      </w:r>
      <w:r>
        <w:br/>
        <w:t>De bemoeienis van de Europeanen met gebieden buiten de christelijke wereld groeide. Vanaf de 11</w:t>
      </w:r>
      <w:r w:rsidRPr="004306DC">
        <w:rPr>
          <w:vertAlign w:val="superscript"/>
        </w:rPr>
        <w:t>e</w:t>
      </w:r>
      <w:r>
        <w:t xml:space="preserve"> eeuw leidde dat tot vergroting van het christelijke grondgebied (</w:t>
      </w:r>
      <w:r w:rsidRPr="004306DC">
        <w:rPr>
          <w:b/>
          <w:u w:val="single"/>
        </w:rPr>
        <w:t>expansie</w:t>
      </w:r>
      <w:r>
        <w:t xml:space="preserve">) in Europa en toenemende invloed in </w:t>
      </w:r>
      <w:r w:rsidR="00AE2D02">
        <w:t>niet-Europese</w:t>
      </w:r>
      <w:r>
        <w:t xml:space="preserve"> gebieden. Er waren drie vormen van expansie.</w:t>
      </w:r>
      <w:r>
        <w:br/>
      </w:r>
      <w:r w:rsidRPr="004306DC">
        <w:rPr>
          <w:b/>
        </w:rPr>
        <w:t>1)</w:t>
      </w:r>
      <w:r>
        <w:t xml:space="preserve"> </w:t>
      </w:r>
      <w:r w:rsidRPr="004306DC">
        <w:rPr>
          <w:b/>
          <w:u w:val="single"/>
        </w:rPr>
        <w:t>Reconquista</w:t>
      </w:r>
      <w:r>
        <w:t>, verovering door christelijke vorsten van islamitisch Spanje en Portugal. Na de bloeitijd van het gebied viel het uiteen en de christelijke legers slaagden erin de moslims langzaam de verdrijven.</w:t>
      </w:r>
      <w:r>
        <w:br/>
      </w:r>
      <w:r w:rsidRPr="00897C1C">
        <w:rPr>
          <w:b/>
        </w:rPr>
        <w:t xml:space="preserve">2) </w:t>
      </w:r>
      <w:r w:rsidRPr="00897C1C">
        <w:rPr>
          <w:b/>
          <w:u w:val="single"/>
        </w:rPr>
        <w:t>Kruistochten</w:t>
      </w:r>
      <w:r>
        <w:t xml:space="preserve">, </w:t>
      </w:r>
      <w:r w:rsidR="00897C1C">
        <w:t>de katholieke kerk onder leiding van Urbanus riep op tot kruistochten tegen de bezetters van het heilige land in 1095. Er waren veel verschillende partijen met verschillende motieven bij betrokken. De katholieke kerk: het heilige land heroveren. Adel: zich bewijzen als krijger en roem. Leenmannen: zij kregen een stuk grond als beloning, dit was vooral aantrekkelijk voor jongere broers want zij erfden niets. Italiaanse handelaren: handelsprivileges en handelsposten oprichten in de veroverde gebieden. Het gewone arme volk: vergeving voor hun zonden en het avontuur.</w:t>
      </w:r>
      <w:r w:rsidR="00897C1C">
        <w:br/>
      </w:r>
      <w:r w:rsidR="00897C1C" w:rsidRPr="00AE2D02">
        <w:rPr>
          <w:b/>
        </w:rPr>
        <w:t>3)</w:t>
      </w:r>
      <w:r w:rsidR="00897C1C">
        <w:t xml:space="preserve"> De trek naar dunbevolkte gebieden in </w:t>
      </w:r>
      <w:r w:rsidR="00AE2D02">
        <w:t>Oost-Europa</w:t>
      </w:r>
      <w:r w:rsidR="00897C1C">
        <w:t>. Duitse ridders gingen gebieden in Letland, Polen en Hongarije veroveren door landgebrek (</w:t>
      </w:r>
      <w:r w:rsidR="00AE2D02">
        <w:t>ontstaan</w:t>
      </w:r>
      <w:r w:rsidR="00897C1C">
        <w:t xml:space="preserve"> door bevolkingsgroei). Ze streden ook tegen niet-christelijke volken.</w:t>
      </w:r>
    </w:p>
    <w:p w:rsidR="00897C1C" w:rsidRDefault="00897C1C" w:rsidP="00A77B75">
      <w:r>
        <w:t xml:space="preserve">De expansie van het middeleeuwse Europa stond sterk in het teken van de verbreiding van het </w:t>
      </w:r>
      <w:r w:rsidR="00AE2D02">
        <w:t xml:space="preserve">christendom. De strijd tegen geloofsvijanden werd ook binnen de christelijke wereld gevoerd. Mensen die afweken van de officiële christelijke leer, </w:t>
      </w:r>
      <w:r w:rsidR="00AE2D02" w:rsidRPr="00AE2D02">
        <w:rPr>
          <w:b/>
          <w:u w:val="single"/>
        </w:rPr>
        <w:t>ketters</w:t>
      </w:r>
      <w:r w:rsidR="00AE2D02">
        <w:t xml:space="preserve">, werden vervolgd en streng bestraft door een speciaal daarvoor ingestelde rechtbank, de </w:t>
      </w:r>
      <w:r w:rsidR="00AE2D02" w:rsidRPr="00AE2D02">
        <w:rPr>
          <w:b/>
          <w:u w:val="single"/>
        </w:rPr>
        <w:t>Inquisitie</w:t>
      </w:r>
      <w:r w:rsidR="00AE2D02">
        <w:t>. Er ontstonden gewelddadige opstanden tegen andersgelovigen, zoals ketters en joden, en tegen de Katharen en Zuid-Frankrijk.</w:t>
      </w:r>
    </w:p>
    <w:p w:rsidR="00227F33" w:rsidRDefault="00227F33" w:rsidP="00227F33">
      <w:r w:rsidRPr="00406010">
        <w:rPr>
          <w:b/>
        </w:rPr>
        <w:t>De gevolgen van de christelijke expansie</w:t>
      </w:r>
      <w:r>
        <w:br/>
        <w:t xml:space="preserve">De Reconquista leidde zeker tot succes. In 1492 waren de laatste moslimleiders uit Spanje verdreven. Maar de veroveringen van de christenen tijdens de kruistochten waren niet blijvend. Steeds minder mensen deden mee. Een belangrijk moment was de val van de stad Akko in 1291 waardoor er een einde kwam aan de aanwezigheid van de kruisvaarders in het Midden-Oosten. </w:t>
      </w:r>
      <w:r>
        <w:br/>
        <w:t>Door de kruistochten waren er veel slachtoffers gevallen en de kruisvaarders gingen zich door veelal een tekort een voedsel misdragen. Toch waren er ook positieve gevolgen: de handel tussen Europa en het Oosten werd bevorderd. Via handelsposten kwamen handelaren met elkaar in contact en er werden praktische uitvindingen gedaan zoals het kompas.</w:t>
      </w:r>
      <w:r w:rsidR="004C351F">
        <w:t xml:space="preserve"> </w:t>
      </w:r>
      <w:r>
        <w:t>Ook leidde de christelijke expansie tot een verrijking van de Europese wetenschap</w:t>
      </w:r>
      <w:r w:rsidR="004C351F">
        <w:t xml:space="preserve">. Vanwege de Reconquista werd Spanje een doorgeefluik van </w:t>
      </w:r>
      <w:r w:rsidR="004C351F">
        <w:lastRenderedPageBreak/>
        <w:t xml:space="preserve">kennis tussen de Arabische wereld en </w:t>
      </w:r>
      <w:r w:rsidR="00ED2EEA">
        <w:t>Europa</w:t>
      </w:r>
      <w:r w:rsidR="004C351F">
        <w:t>. Vooral de verovering van de stad Toledo in 1085 was van belang. Ondanks hun afkeer van de islam zagen veel christelijke geleerden in de kennis van de Arabieren een voorbeeld. De nieuw</w:t>
      </w:r>
      <w:r w:rsidR="00406010">
        <w:t xml:space="preserve">e vertalingen van de Arabieren gaven een forse impuls aan de Europese filosofie en theologie. Er ontstond een nieuwe tak in de theologie, de </w:t>
      </w:r>
      <w:r w:rsidR="00406010" w:rsidRPr="00406010">
        <w:rPr>
          <w:b/>
          <w:u w:val="single"/>
        </w:rPr>
        <w:t>scholastiek</w:t>
      </w:r>
      <w:r w:rsidR="00406010">
        <w:t xml:space="preserve">, waarmee het bestaan van God werd aangetoond door logisch redeneren. Dit was anders dan de eerdere </w:t>
      </w:r>
      <w:r w:rsidR="00406010" w:rsidRPr="00406010">
        <w:rPr>
          <w:b/>
          <w:u w:val="single"/>
        </w:rPr>
        <w:t>mystiek</w:t>
      </w:r>
      <w:r w:rsidR="00406010">
        <w:t xml:space="preserve">, die uitging van </w:t>
      </w:r>
      <w:r w:rsidR="00ED2EEA">
        <w:t>persoonlijke</w:t>
      </w:r>
      <w:r w:rsidR="00406010">
        <w:t xml:space="preserve"> ervaring.</w:t>
      </w:r>
      <w:r w:rsidR="00406010">
        <w:br/>
      </w:r>
      <w:r>
        <w:t>Tenslotte kan gesteld worden dat er een directe lijn loopt van de Reconquista naar het ontstaan van Europese universiteiten. Door de komst van de universiteiten waren kloosters in de late middeleeuwen niet langer de enige centra van kennis.</w:t>
      </w:r>
    </w:p>
    <w:p w:rsidR="00406010" w:rsidRPr="00406010" w:rsidRDefault="00406010" w:rsidP="00406010">
      <w:pPr>
        <w:rPr>
          <w:sz w:val="26"/>
          <w:szCs w:val="26"/>
        </w:rPr>
      </w:pPr>
      <w:r w:rsidRPr="00406010">
        <w:rPr>
          <w:sz w:val="26"/>
          <w:szCs w:val="26"/>
        </w:rPr>
        <w:t xml:space="preserve">H4.3 </w:t>
      </w:r>
      <w:r>
        <w:rPr>
          <w:sz w:val="26"/>
          <w:szCs w:val="26"/>
        </w:rPr>
        <w:t>De strijd tussen paus en keizer</w:t>
      </w:r>
    </w:p>
    <w:p w:rsidR="00227F33" w:rsidRPr="00406010" w:rsidRDefault="00406010" w:rsidP="00406010">
      <w:pPr>
        <w:rPr>
          <w:b/>
        </w:rPr>
      </w:pPr>
      <w:r>
        <w:rPr>
          <w:b/>
        </w:rPr>
        <w:t xml:space="preserve"> De investituurstrijd</w:t>
      </w:r>
      <w:r>
        <w:rPr>
          <w:b/>
        </w:rPr>
        <w:br/>
      </w:r>
      <w:r>
        <w:t>Door een beroep te doen op de Schenking van Constantijn konden pausen in de late middeleeuwen bewijzen dat zij recht hadden op wereldlijke macht. De paus stond boven de keizer.</w:t>
      </w:r>
      <w:r>
        <w:rPr>
          <w:b/>
        </w:rPr>
        <w:br/>
      </w:r>
      <w:r>
        <w:t xml:space="preserve">Een koning had een paus nodig om hem te kronen tot keizer. Maar andersom had de paus de bescherming en militaire ondersteuning van de koning nodig. De geestelijke en wereldlijke macht hadden elkaar nodig, dat heet de </w:t>
      </w:r>
      <w:r w:rsidRPr="00406010">
        <w:rPr>
          <w:b/>
          <w:u w:val="single"/>
        </w:rPr>
        <w:t>tweezwaardenleer</w:t>
      </w:r>
      <w:r>
        <w:t>. Ze moesten elkaar respecteren en versterken.</w:t>
      </w:r>
      <w:r>
        <w:rPr>
          <w:b/>
        </w:rPr>
        <w:br/>
      </w:r>
      <w:r>
        <w:t>Na het jaar 1000 begonnen de vorsten en pausen een machtsstrijd te krijgen.</w:t>
      </w:r>
      <w:r>
        <w:rPr>
          <w:b/>
        </w:rPr>
        <w:br/>
      </w:r>
      <w:r>
        <w:t xml:space="preserve">De keizer benoemde de bisschoppen maar de kerk was het niet eens met deze </w:t>
      </w:r>
      <w:r w:rsidRPr="00406010">
        <w:rPr>
          <w:b/>
          <w:u w:val="single"/>
        </w:rPr>
        <w:t>lekeninverstuur</w:t>
      </w:r>
      <w:r>
        <w:t>. De keizer was namelijk geen geestelijke</w:t>
      </w:r>
      <w:r>
        <w:t xml:space="preserve"> (een leek)</w:t>
      </w:r>
      <w:r>
        <w:t xml:space="preserve"> en de paus hoort de </w:t>
      </w:r>
      <w:r w:rsidR="00ED2EEA">
        <w:t xml:space="preserve">bisschoppen </w:t>
      </w:r>
      <w:r>
        <w:t>te benoemen.</w:t>
      </w:r>
      <w:r>
        <w:rPr>
          <w:b/>
        </w:rPr>
        <w:br/>
      </w:r>
      <w:r>
        <w:t>De keizer benoemde de bisschoppen in zijn gebied graag zelf omdat een bisschop de ideale leenman is. Bisschoppen mochten niet trouwen en hadden dus geen erfgenamen waaraan ze de leen konden doorgeven. Zo kwam het gebied weer terug bij de keizer.</w:t>
      </w:r>
      <w:r>
        <w:rPr>
          <w:b/>
        </w:rPr>
        <w:br/>
      </w:r>
      <w:r>
        <w:t xml:space="preserve">Het streven van de kerk en paus om zich te ontworstelen aan de invloed van de keizers leidde tot veel conflicten die we samenvatten onder de naam </w:t>
      </w:r>
      <w:r w:rsidRPr="00406010">
        <w:rPr>
          <w:b/>
          <w:u w:val="single"/>
        </w:rPr>
        <w:t>investituurstrijd</w:t>
      </w:r>
      <w:r>
        <w:t xml:space="preserve">. Die begon in 1075 onder paus Gregorius VII. Hij verbood geestelijken de investituur te ontvangen uit de handen van en leek (keizer). De Duitse keizer Hendrik IV trok zich hier niet van aan en bleef bisschoppen benoemen. Toen Gregorius hem hierop aansprak, liet </w:t>
      </w:r>
      <w:r w:rsidR="00ED2EEA">
        <w:t>Hendrik</w:t>
      </w:r>
      <w:r>
        <w:t xml:space="preserve"> hem in 1076 afzetten. Dit was het begin van een langdurig conflict.</w:t>
      </w:r>
      <w:bookmarkStart w:id="0" w:name="_GoBack"/>
      <w:bookmarkEnd w:id="0"/>
    </w:p>
    <w:sectPr w:rsidR="00227F33" w:rsidRPr="0040601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947"/>
    <w:rsid w:val="0002263E"/>
    <w:rsid w:val="001D2E21"/>
    <w:rsid w:val="00227F33"/>
    <w:rsid w:val="00284265"/>
    <w:rsid w:val="002F6947"/>
    <w:rsid w:val="00406010"/>
    <w:rsid w:val="004306DC"/>
    <w:rsid w:val="004C351F"/>
    <w:rsid w:val="007A057D"/>
    <w:rsid w:val="007F0D13"/>
    <w:rsid w:val="00837787"/>
    <w:rsid w:val="00897C1C"/>
    <w:rsid w:val="00A77B75"/>
    <w:rsid w:val="00AE2D02"/>
    <w:rsid w:val="00AF41D4"/>
    <w:rsid w:val="00C9723F"/>
    <w:rsid w:val="00ED2EE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E79BD9-1ECD-4187-B022-D97EC0049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200</TotalTime>
  <Pages>3</Pages>
  <Words>1437</Words>
  <Characters>7907</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dc:creator>
  <cp:keywords/>
  <dc:description/>
  <cp:lastModifiedBy>Jos</cp:lastModifiedBy>
  <cp:revision>5</cp:revision>
  <dcterms:created xsi:type="dcterms:W3CDTF">2015-12-29T13:33:00Z</dcterms:created>
  <dcterms:modified xsi:type="dcterms:W3CDTF">2016-01-08T14:28:00Z</dcterms:modified>
</cp:coreProperties>
</file>