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C44" w:rsidRPr="005606DB" w:rsidRDefault="005606DB" w:rsidP="00D22F67">
      <w:pPr>
        <w:pStyle w:val="Titel"/>
        <w:jc w:val="center"/>
        <w:rPr>
          <w:sz w:val="44"/>
          <w:lang w:val="en-GB"/>
        </w:rPr>
      </w:pPr>
      <w:r w:rsidRPr="005606DB">
        <w:rPr>
          <w:sz w:val="44"/>
          <w:lang w:val="en-GB"/>
        </w:rPr>
        <w:t xml:space="preserve">- </w:t>
      </w:r>
      <w:r w:rsidR="00D22F67" w:rsidRPr="005606DB">
        <w:rPr>
          <w:sz w:val="44"/>
          <w:lang w:val="en-GB"/>
        </w:rPr>
        <w:t>L A T I J N</w:t>
      </w:r>
      <w:r w:rsidRPr="005606DB">
        <w:rPr>
          <w:sz w:val="44"/>
          <w:lang w:val="en-GB"/>
        </w:rPr>
        <w:t xml:space="preserve">  -</w:t>
      </w:r>
    </w:p>
    <w:p w:rsidR="00D22F67" w:rsidRPr="005606DB" w:rsidRDefault="005606DB" w:rsidP="00D22F67">
      <w:pPr>
        <w:pStyle w:val="Geenafstand"/>
        <w:jc w:val="center"/>
        <w:rPr>
          <w:i/>
          <w:sz w:val="24"/>
          <w:lang w:val="en-GB"/>
        </w:rPr>
      </w:pPr>
      <w:r w:rsidRPr="005606DB">
        <w:rPr>
          <w:i/>
          <w:sz w:val="24"/>
          <w:lang w:val="en-GB"/>
        </w:rPr>
        <w:t>Les 32 &amp; 33</w:t>
      </w:r>
    </w:p>
    <w:p w:rsidR="00D22F67" w:rsidRPr="005606DB" w:rsidRDefault="00D22F67" w:rsidP="00D22F67">
      <w:pPr>
        <w:pStyle w:val="Geenafstand"/>
        <w:jc w:val="center"/>
        <w:rPr>
          <w:i/>
          <w:sz w:val="24"/>
          <w:lang w:val="en-GB"/>
        </w:rPr>
      </w:pPr>
    </w:p>
    <w:p w:rsidR="00D22F67" w:rsidRDefault="005606DB" w:rsidP="00D22F67">
      <w:pPr>
        <w:pStyle w:val="Kop1"/>
        <w:rPr>
          <w:lang w:val="en-GB"/>
        </w:rPr>
      </w:pPr>
      <w:r w:rsidRPr="005606DB">
        <w:rPr>
          <w:lang w:val="en-GB"/>
        </w:rPr>
        <w:t>Cultuurblok 32</w:t>
      </w:r>
    </w:p>
    <w:p w:rsidR="00F317A0" w:rsidRDefault="008C2167" w:rsidP="00B1260F">
      <w:pPr>
        <w:pStyle w:val="Geenafstand"/>
        <w:rPr>
          <w:sz w:val="24"/>
        </w:rPr>
      </w:pPr>
      <w:r w:rsidRPr="008C2167">
        <w:rPr>
          <w:sz w:val="24"/>
        </w:rPr>
        <w:t>De bekendste Griekse geschiedschrijvers zijn Herodotus en Thucydides.</w:t>
      </w:r>
      <w:r>
        <w:rPr>
          <w:sz w:val="24"/>
        </w:rPr>
        <w:t xml:space="preserve"> Herodotus beschreef in zijn </w:t>
      </w:r>
      <w:proofErr w:type="spellStart"/>
      <w:r>
        <w:rPr>
          <w:i/>
          <w:sz w:val="24"/>
        </w:rPr>
        <w:t>Historiae</w:t>
      </w:r>
      <w:proofErr w:type="spellEnd"/>
      <w:r>
        <w:rPr>
          <w:sz w:val="24"/>
        </w:rPr>
        <w:t xml:space="preserve"> de grote botsing tussen Oost en West: de Perzische Oorlogen. Hij verzamelde en vertelde de verhalen, maar hij probeerde ook het verleden te verklaren.</w:t>
      </w:r>
      <w:r w:rsidR="0064343C">
        <w:rPr>
          <w:sz w:val="24"/>
        </w:rPr>
        <w:t xml:space="preserve"> De Romeinse geschiedschrijver Livius bewonderde hem zeer. </w:t>
      </w:r>
      <w:r w:rsidR="00375B08">
        <w:rPr>
          <w:sz w:val="24"/>
        </w:rPr>
        <w:t xml:space="preserve">Herodotus vertelde dat de Perzische koning Cyrus Klein-Azië veroverde. Hierdoor verloren de Griekse steden in </w:t>
      </w:r>
      <w:proofErr w:type="spellStart"/>
      <w:r w:rsidR="00375B08">
        <w:rPr>
          <w:sz w:val="24"/>
        </w:rPr>
        <w:t>Ionië</w:t>
      </w:r>
      <w:proofErr w:type="spellEnd"/>
      <w:r w:rsidR="00375B08">
        <w:rPr>
          <w:sz w:val="24"/>
        </w:rPr>
        <w:t xml:space="preserve"> hun vrijheid. Ze kwamen in opstand met een kleine boot uit Athene, maar dit lukte niet. Koning Darius wilde daarom Griekenland veroveren, maar toen de Perzen aankwamen in Marathon werden ze meteen verslagen door een klein leger onder leiding van </w:t>
      </w:r>
      <w:proofErr w:type="spellStart"/>
      <w:r w:rsidR="00375B08">
        <w:rPr>
          <w:sz w:val="24"/>
        </w:rPr>
        <w:t>Miltiades</w:t>
      </w:r>
      <w:proofErr w:type="spellEnd"/>
      <w:r w:rsidR="00375B08">
        <w:rPr>
          <w:sz w:val="24"/>
        </w:rPr>
        <w:t xml:space="preserve">. Tien jaar later probeerde </w:t>
      </w:r>
      <w:proofErr w:type="spellStart"/>
      <w:r w:rsidR="00375B08">
        <w:rPr>
          <w:sz w:val="24"/>
        </w:rPr>
        <w:t>Xerxes</w:t>
      </w:r>
      <w:proofErr w:type="spellEnd"/>
      <w:r w:rsidR="00375B08">
        <w:rPr>
          <w:sz w:val="24"/>
        </w:rPr>
        <w:t xml:space="preserve"> het opnieuw, maar ook hij werd verslagen door het bondgenootschap van Sparta en Athene onder leiding van </w:t>
      </w:r>
      <w:proofErr w:type="spellStart"/>
      <w:r w:rsidR="00375B08">
        <w:rPr>
          <w:sz w:val="24"/>
        </w:rPr>
        <w:t>Themistocles</w:t>
      </w:r>
      <w:proofErr w:type="spellEnd"/>
      <w:r w:rsidR="00375B08">
        <w:rPr>
          <w:sz w:val="24"/>
        </w:rPr>
        <w:t xml:space="preserve"> in de baai van </w:t>
      </w:r>
      <w:proofErr w:type="spellStart"/>
      <w:r w:rsidR="00375B08">
        <w:rPr>
          <w:sz w:val="24"/>
        </w:rPr>
        <w:t>Salamis</w:t>
      </w:r>
      <w:proofErr w:type="spellEnd"/>
      <w:r w:rsidR="00375B08">
        <w:rPr>
          <w:sz w:val="24"/>
        </w:rPr>
        <w:t>.</w:t>
      </w:r>
      <w:r w:rsidR="00F317A0">
        <w:rPr>
          <w:sz w:val="24"/>
        </w:rPr>
        <w:t xml:space="preserve"> Hierna bloeide de Griekse economische en culturele ontwikkeling enorm op. </w:t>
      </w:r>
      <w:proofErr w:type="spellStart"/>
      <w:r w:rsidR="00F317A0">
        <w:rPr>
          <w:sz w:val="24"/>
        </w:rPr>
        <w:t>Themistocles</w:t>
      </w:r>
      <w:proofErr w:type="spellEnd"/>
      <w:r w:rsidR="00F317A0">
        <w:rPr>
          <w:sz w:val="24"/>
        </w:rPr>
        <w:t xml:space="preserve"> en </w:t>
      </w:r>
      <w:proofErr w:type="spellStart"/>
      <w:r w:rsidR="00F317A0">
        <w:rPr>
          <w:sz w:val="24"/>
        </w:rPr>
        <w:t>Pericles</w:t>
      </w:r>
      <w:proofErr w:type="spellEnd"/>
      <w:r w:rsidR="00F317A0">
        <w:rPr>
          <w:sz w:val="24"/>
        </w:rPr>
        <w:t xml:space="preserve"> wilden van Athene de machtigste </w:t>
      </w:r>
      <w:r w:rsidR="00F317A0">
        <w:rPr>
          <w:i/>
          <w:sz w:val="24"/>
        </w:rPr>
        <w:t>polis</w:t>
      </w:r>
      <w:r w:rsidR="00F317A0">
        <w:rPr>
          <w:sz w:val="24"/>
        </w:rPr>
        <w:t xml:space="preserve"> van Griekenland maken. Ze bouwden lange muren naar Piraeus. Tijdens de Gouden Eeuw van Athene maakte Sparta en andere steden zich steeds meer zorgen. Op een gegeven moment viel Sparta Athene aan, maar </w:t>
      </w:r>
      <w:proofErr w:type="spellStart"/>
      <w:r w:rsidR="00F317A0">
        <w:rPr>
          <w:sz w:val="24"/>
        </w:rPr>
        <w:t>Pericles</w:t>
      </w:r>
      <w:proofErr w:type="spellEnd"/>
      <w:r w:rsidR="00F317A0">
        <w:rPr>
          <w:sz w:val="24"/>
        </w:rPr>
        <w:t xml:space="preserve"> had de hele bevolking van Attica binnen de muren ondergebracht.</w:t>
      </w:r>
      <w:r w:rsidR="00E26753">
        <w:rPr>
          <w:sz w:val="24"/>
        </w:rPr>
        <w:t xml:space="preserve"> Maar toen brak er een pestepidemie uit en een derde van de bevolking overleed.</w:t>
      </w:r>
      <w:r w:rsidR="00DC2210">
        <w:rPr>
          <w:sz w:val="24"/>
        </w:rPr>
        <w:t xml:space="preserve"> Uiteindelijk gaven de Atheners zich ver door een gebrek aan voedsel en versloegen de Spartanen hun vloot.</w:t>
      </w:r>
      <w:r w:rsidR="00154FE7">
        <w:rPr>
          <w:sz w:val="24"/>
        </w:rPr>
        <w:t xml:space="preserve"> Daarna kon Athene zich wel weer goed herstellen als grootste handelsstad en cultureel centrum van Griekenland.</w:t>
      </w:r>
    </w:p>
    <w:p w:rsidR="00F75FEE" w:rsidRDefault="00F75FEE" w:rsidP="00B1260F">
      <w:pPr>
        <w:pStyle w:val="Geenafstand"/>
        <w:rPr>
          <w:sz w:val="24"/>
        </w:rPr>
      </w:pPr>
    </w:p>
    <w:p w:rsidR="00F75FEE" w:rsidRDefault="00F75FEE" w:rsidP="00B1260F">
      <w:pPr>
        <w:pStyle w:val="Geenafstand"/>
        <w:rPr>
          <w:sz w:val="24"/>
        </w:rPr>
      </w:pPr>
      <w:r>
        <w:rPr>
          <w:sz w:val="24"/>
        </w:rPr>
        <w:t>Thucydides was niet zo’n verteller als Herodotus en onderscheidde dan ook betrouwbare van niet betrouwbare bronnen. Hij geeft een objectieve beschrijving van gebeurtenissen.</w:t>
      </w:r>
      <w:r w:rsidR="00F16EC1">
        <w:rPr>
          <w:sz w:val="24"/>
        </w:rPr>
        <w:t xml:space="preserve"> Romeinse historici als </w:t>
      </w:r>
      <w:proofErr w:type="spellStart"/>
      <w:r w:rsidR="00F16EC1">
        <w:rPr>
          <w:sz w:val="24"/>
        </w:rPr>
        <w:t>Sallustius</w:t>
      </w:r>
      <w:proofErr w:type="spellEnd"/>
      <w:r w:rsidR="00F16EC1">
        <w:rPr>
          <w:sz w:val="24"/>
        </w:rPr>
        <w:t xml:space="preserve"> en Tacitus namen zijn werken als voorbeeld.</w:t>
      </w:r>
      <w:r w:rsidR="004B0FA9">
        <w:rPr>
          <w:sz w:val="24"/>
        </w:rPr>
        <w:t xml:space="preserve"> Thucydides beschreef een toespraak van </w:t>
      </w:r>
      <w:proofErr w:type="spellStart"/>
      <w:r w:rsidR="004B0FA9">
        <w:rPr>
          <w:sz w:val="24"/>
        </w:rPr>
        <w:t>Pericles</w:t>
      </w:r>
      <w:proofErr w:type="spellEnd"/>
      <w:r w:rsidR="004B0FA9">
        <w:rPr>
          <w:sz w:val="24"/>
        </w:rPr>
        <w:t xml:space="preserve"> over de unieke staatsvorm van Athene: de democratie.</w:t>
      </w:r>
    </w:p>
    <w:p w:rsidR="004B0FA9" w:rsidRDefault="004B0FA9" w:rsidP="00B1260F">
      <w:pPr>
        <w:pStyle w:val="Geenafstand"/>
        <w:rPr>
          <w:sz w:val="24"/>
        </w:rPr>
      </w:pPr>
      <w:r>
        <w:rPr>
          <w:sz w:val="24"/>
        </w:rPr>
        <w:t>Veel andere steden maakten dezelfde ontwikkeling door die begon met een monarchie en die eindigde in een democratie.</w:t>
      </w:r>
      <w:r w:rsidR="00566FBA">
        <w:rPr>
          <w:sz w:val="24"/>
        </w:rPr>
        <w:t xml:space="preserve"> De democratie in Athene is vooral te danken aan de werken van staatsman </w:t>
      </w:r>
      <w:proofErr w:type="spellStart"/>
      <w:r w:rsidR="00566FBA">
        <w:rPr>
          <w:sz w:val="24"/>
        </w:rPr>
        <w:t>Clisthenes</w:t>
      </w:r>
      <w:proofErr w:type="spellEnd"/>
      <w:r w:rsidR="00566FBA">
        <w:rPr>
          <w:sz w:val="24"/>
        </w:rPr>
        <w:t>.</w:t>
      </w:r>
      <w:r w:rsidR="00627E5E">
        <w:rPr>
          <w:sz w:val="24"/>
        </w:rPr>
        <w:t xml:space="preserve"> Het bestuur van de </w:t>
      </w:r>
      <w:r w:rsidR="00627E5E">
        <w:rPr>
          <w:i/>
          <w:sz w:val="24"/>
        </w:rPr>
        <w:t>polis</w:t>
      </w:r>
      <w:r w:rsidR="00627E5E">
        <w:rPr>
          <w:sz w:val="24"/>
        </w:rPr>
        <w:t xml:space="preserve"> was in handen van de </w:t>
      </w:r>
      <w:r w:rsidR="00627E5E">
        <w:rPr>
          <w:i/>
          <w:sz w:val="24"/>
        </w:rPr>
        <w:t>Raad</w:t>
      </w:r>
      <w:r w:rsidR="00627E5E">
        <w:rPr>
          <w:sz w:val="24"/>
        </w:rPr>
        <w:t>, die 500 leden telde. Zij werden door loting aangewezen en deden één jaar dienst. OM met zo’n loting te kunnen meedoen moest je ouder dan 30 jaar zijn.</w:t>
      </w:r>
      <w:r w:rsidR="0066075C">
        <w:rPr>
          <w:sz w:val="24"/>
        </w:rPr>
        <w:t xml:space="preserve"> Het hoogste gezag in de polis was in handen van de </w:t>
      </w:r>
      <w:r w:rsidR="0066075C">
        <w:rPr>
          <w:i/>
          <w:sz w:val="24"/>
        </w:rPr>
        <w:t>Volksvergadering</w:t>
      </w:r>
      <w:r w:rsidR="0066075C">
        <w:rPr>
          <w:sz w:val="24"/>
        </w:rPr>
        <w:t>. Deze was toegankelijk voor alle mannen uit Attica die het burgerrecht van de stad hadden en ouder dan 18 jaar waren.</w:t>
      </w:r>
    </w:p>
    <w:p w:rsidR="00AC2EF0" w:rsidRDefault="00AC2EF0" w:rsidP="00B1260F">
      <w:pPr>
        <w:pStyle w:val="Geenafstand"/>
        <w:rPr>
          <w:sz w:val="24"/>
        </w:rPr>
      </w:pPr>
      <w:r>
        <w:rPr>
          <w:sz w:val="24"/>
        </w:rPr>
        <w:t xml:space="preserve">Toch waren het meestal leden van de Raad of de bevelhebbers van de landmacht die het woord voerden. Je moest daarvoor een goede redenaar zijn en </w:t>
      </w:r>
      <w:proofErr w:type="spellStart"/>
      <w:r>
        <w:rPr>
          <w:sz w:val="24"/>
        </w:rPr>
        <w:t>Pericles</w:t>
      </w:r>
      <w:proofErr w:type="spellEnd"/>
      <w:r>
        <w:rPr>
          <w:sz w:val="24"/>
        </w:rPr>
        <w:t xml:space="preserve"> was precies zo iemand. Hij bepaalde tientallen jaren de politieke koers voor Athene en bijna altijd koos het volk voor zijn ideeën. Hij domineerde zo sterk, dat Thucydides opmerkte: ‘Athene is in naam een democratie, in werkelijkheid de heerschappij van één man.’</w:t>
      </w:r>
    </w:p>
    <w:p w:rsidR="007D452C" w:rsidRDefault="007D452C" w:rsidP="00B1260F">
      <w:pPr>
        <w:pStyle w:val="Geenafstand"/>
        <w:rPr>
          <w:sz w:val="24"/>
        </w:rPr>
      </w:pPr>
    </w:p>
    <w:p w:rsidR="007D452C" w:rsidRDefault="007D452C" w:rsidP="00B1260F">
      <w:pPr>
        <w:pStyle w:val="Geenafstand"/>
        <w:rPr>
          <w:sz w:val="24"/>
        </w:rPr>
      </w:pPr>
    </w:p>
    <w:p w:rsidR="007D452C" w:rsidRDefault="007D452C" w:rsidP="00B1260F">
      <w:pPr>
        <w:pStyle w:val="Geenafstand"/>
        <w:rPr>
          <w:sz w:val="24"/>
        </w:rPr>
      </w:pPr>
    </w:p>
    <w:p w:rsidR="007D452C" w:rsidRDefault="007D452C" w:rsidP="00B1260F">
      <w:pPr>
        <w:pStyle w:val="Geenafstand"/>
        <w:rPr>
          <w:sz w:val="24"/>
        </w:rPr>
      </w:pPr>
    </w:p>
    <w:p w:rsidR="007D452C" w:rsidRDefault="007D452C" w:rsidP="00B1260F">
      <w:pPr>
        <w:pStyle w:val="Geenafstand"/>
        <w:rPr>
          <w:sz w:val="24"/>
        </w:rPr>
      </w:pPr>
    </w:p>
    <w:p w:rsidR="007D452C" w:rsidRPr="0066075C" w:rsidRDefault="007D452C" w:rsidP="007D452C">
      <w:pPr>
        <w:pStyle w:val="Kop1"/>
      </w:pPr>
      <w:r>
        <w:lastRenderedPageBreak/>
        <w:t>Cultuurblok 33</w:t>
      </w:r>
    </w:p>
    <w:p w:rsidR="006070BB" w:rsidRDefault="00C30535" w:rsidP="00B1260F">
      <w:pPr>
        <w:pStyle w:val="Geenafstand"/>
        <w:rPr>
          <w:sz w:val="24"/>
        </w:rPr>
      </w:pPr>
      <w:r>
        <w:rPr>
          <w:sz w:val="24"/>
        </w:rPr>
        <w:t xml:space="preserve">Een van de vele goden die de Grieken vereerden, was Dionysus, ook wel Bacchus genoemd. Hij had Griekenland vruchtbaar gemaakt en de winter-lentewisseling was dan ook aan hem te danken. Dit werd tijdens de </w:t>
      </w:r>
      <w:proofErr w:type="spellStart"/>
      <w:r>
        <w:rPr>
          <w:i/>
          <w:sz w:val="24"/>
        </w:rPr>
        <w:t>Dionysia</w:t>
      </w:r>
      <w:proofErr w:type="spellEnd"/>
      <w:r>
        <w:rPr>
          <w:sz w:val="24"/>
        </w:rPr>
        <w:t xml:space="preserve"> uitbundig </w:t>
      </w:r>
      <w:r w:rsidR="00DF124B">
        <w:rPr>
          <w:sz w:val="24"/>
        </w:rPr>
        <w:t>gevierd, waarbij offers werden gebracht en optochten met muziek, zang en dans werden georganiseerd.</w:t>
      </w:r>
      <w:r w:rsidR="0052196A">
        <w:rPr>
          <w:sz w:val="24"/>
        </w:rPr>
        <w:t xml:space="preserve"> Op een gegeven moment kwam men op het idee iemand tegenover het koor te laten optreden, waarbij de persoon iets zei, waarop het koor antwoordde.</w:t>
      </w:r>
      <w:r w:rsidR="00625127">
        <w:rPr>
          <w:sz w:val="24"/>
        </w:rPr>
        <w:t xml:space="preserve"> Dit was het begin van toneelspel en drama.</w:t>
      </w:r>
      <w:r w:rsidR="006070BB">
        <w:rPr>
          <w:sz w:val="24"/>
        </w:rPr>
        <w:t xml:space="preserve"> Zo werden later mythen uitgebeeld en gebeurtenissen uit de geschiedenis. </w:t>
      </w:r>
      <w:proofErr w:type="spellStart"/>
      <w:r w:rsidR="006070BB">
        <w:rPr>
          <w:sz w:val="24"/>
        </w:rPr>
        <w:t>Aeschylus</w:t>
      </w:r>
      <w:proofErr w:type="spellEnd"/>
      <w:r w:rsidR="006070BB">
        <w:rPr>
          <w:sz w:val="24"/>
        </w:rPr>
        <w:t xml:space="preserve"> voerde een tweede toneelspeler in en </w:t>
      </w:r>
      <w:proofErr w:type="spellStart"/>
      <w:r w:rsidR="006070BB">
        <w:rPr>
          <w:sz w:val="24"/>
        </w:rPr>
        <w:t>Sophocles</w:t>
      </w:r>
      <w:proofErr w:type="spellEnd"/>
      <w:r w:rsidR="006070BB">
        <w:rPr>
          <w:sz w:val="24"/>
        </w:rPr>
        <w:t xml:space="preserve"> een derde. Uiteindelijk is het koor ook veel minder belangrijk geworden.</w:t>
      </w:r>
      <w:r w:rsidR="00EB2971">
        <w:rPr>
          <w:sz w:val="24"/>
        </w:rPr>
        <w:t xml:space="preserve"> </w:t>
      </w:r>
      <w:r w:rsidR="006070BB">
        <w:rPr>
          <w:sz w:val="24"/>
        </w:rPr>
        <w:t>Naast de tragedie ontwikkelde zich de komedie.</w:t>
      </w:r>
      <w:r w:rsidR="00BC37A5">
        <w:rPr>
          <w:sz w:val="24"/>
        </w:rPr>
        <w:t xml:space="preserve"> De deelnemers van de optochten zongen spotliederen op gebeurtenissen of personen en riepen gewaagde opmerkingen naar het publiek.</w:t>
      </w:r>
      <w:r w:rsidR="00E46495">
        <w:rPr>
          <w:sz w:val="24"/>
        </w:rPr>
        <w:t xml:space="preserve"> En ook deze optochten groeiden langzaam uit tot een spel, net als bij de tragedies.</w:t>
      </w:r>
      <w:r w:rsidR="00EB2971">
        <w:rPr>
          <w:sz w:val="24"/>
        </w:rPr>
        <w:t xml:space="preserve"> </w:t>
      </w:r>
    </w:p>
    <w:p w:rsidR="00EB2971" w:rsidRDefault="00EB2971" w:rsidP="00B1260F">
      <w:pPr>
        <w:pStyle w:val="Geenafstand"/>
        <w:rPr>
          <w:sz w:val="24"/>
        </w:rPr>
      </w:pPr>
    </w:p>
    <w:p w:rsidR="00EB2971" w:rsidRDefault="008570B7" w:rsidP="00B1260F">
      <w:pPr>
        <w:pStyle w:val="Geenafstand"/>
        <w:rPr>
          <w:sz w:val="24"/>
        </w:rPr>
      </w:pPr>
      <w:proofErr w:type="spellStart"/>
      <w:r>
        <w:rPr>
          <w:sz w:val="24"/>
        </w:rPr>
        <w:t>Aristophanes</w:t>
      </w:r>
      <w:proofErr w:type="spellEnd"/>
      <w:r>
        <w:rPr>
          <w:sz w:val="24"/>
        </w:rPr>
        <w:t xml:space="preserve"> schreef in totaal veertig stukken, waarvan er elf zijn bewaard. In zijn komedies neemt hij allerlei toestanden en personen op de hak. Hij bekritiseerde politici, maar ook burgers, beide met sarcastische opmerkingen en grove grappen. Er werd bij het klassieke toneel veel gemusiceerd en gezongen. De koorleden waren vaak op een wonderlijke wijze uitgedost, bijvoorbeeld als dieren. Ook de spelers droegen kostuums en hadden maskers. Door de maskers kon men van een tragische naar een komische rol wisselen.</w:t>
      </w:r>
      <w:r w:rsidR="00C52CBC">
        <w:rPr>
          <w:sz w:val="24"/>
        </w:rPr>
        <w:t xml:space="preserve"> Daarnaast werden vrouwenrollen ook door mannen gespeeld.</w:t>
      </w:r>
      <w:r w:rsidR="006F6EB2">
        <w:rPr>
          <w:sz w:val="24"/>
        </w:rPr>
        <w:t xml:space="preserve"> Er werd bijna geen gebruik gemaakt van decors. In het begin was er een cirkelvormige </w:t>
      </w:r>
      <w:proofErr w:type="spellStart"/>
      <w:r w:rsidR="006F6EB2">
        <w:rPr>
          <w:sz w:val="24"/>
        </w:rPr>
        <w:t>dansplaats</w:t>
      </w:r>
      <w:proofErr w:type="spellEnd"/>
      <w:r w:rsidR="006F6EB2">
        <w:rPr>
          <w:sz w:val="24"/>
        </w:rPr>
        <w:t xml:space="preserve"> en een altaar, waaromheen het verhaal zich afspeelde.</w:t>
      </w:r>
      <w:r w:rsidR="00222DE3">
        <w:rPr>
          <w:sz w:val="24"/>
        </w:rPr>
        <w:t xml:space="preserve"> Later werd er een tent bij de </w:t>
      </w:r>
      <w:proofErr w:type="spellStart"/>
      <w:r w:rsidR="00222DE3">
        <w:rPr>
          <w:sz w:val="24"/>
        </w:rPr>
        <w:t>dansplaats</w:t>
      </w:r>
      <w:proofErr w:type="spellEnd"/>
      <w:r w:rsidR="00222DE3">
        <w:rPr>
          <w:sz w:val="24"/>
        </w:rPr>
        <w:t xml:space="preserve"> opgesteld en dat werd uiteindelijk een permanent een stenen bouwsel dat diende als decor.</w:t>
      </w:r>
    </w:p>
    <w:p w:rsidR="003E2B1F" w:rsidRDefault="003E2B1F" w:rsidP="00B1260F">
      <w:pPr>
        <w:pStyle w:val="Geenafstand"/>
        <w:rPr>
          <w:sz w:val="24"/>
        </w:rPr>
      </w:pPr>
    </w:p>
    <w:p w:rsidR="0060162C" w:rsidRPr="001B5173" w:rsidRDefault="003E2B1F" w:rsidP="00B1260F">
      <w:pPr>
        <w:pStyle w:val="Geenafstand"/>
        <w:rPr>
          <w:sz w:val="24"/>
        </w:rPr>
      </w:pPr>
      <w:r>
        <w:rPr>
          <w:sz w:val="24"/>
        </w:rPr>
        <w:t>Buiten Attica is de tragedie nooit tot ontwikkeling gekomen. In Athene werd elk voorjaar een concours voor toneelschrijvers georganiseerd.</w:t>
      </w:r>
      <w:r w:rsidR="0010055A">
        <w:rPr>
          <w:sz w:val="24"/>
        </w:rPr>
        <w:t xml:space="preserve"> Drie tragediedichters schreven elk drie tragedies met één bepaald onderwerp, een trilogie dus.</w:t>
      </w:r>
      <w:r w:rsidR="001B5173">
        <w:rPr>
          <w:sz w:val="24"/>
        </w:rPr>
        <w:t xml:space="preserve"> Na elke trilogie kwam nog een kort </w:t>
      </w:r>
      <w:r w:rsidR="001B5173">
        <w:rPr>
          <w:i/>
          <w:sz w:val="24"/>
        </w:rPr>
        <w:t>saterspel</w:t>
      </w:r>
      <w:r w:rsidR="001B5173">
        <w:rPr>
          <w:sz w:val="24"/>
        </w:rPr>
        <w:t>, dat ontspannend was na de serieuze stukken.</w:t>
      </w:r>
      <w:r w:rsidR="003F2E48">
        <w:rPr>
          <w:sz w:val="24"/>
        </w:rPr>
        <w:t xml:space="preserve"> De naam saterspel komt door het koor, dat uit saters bestond, dier-mensen met bokkenpoten horens en een staart. Dat zijn de volgelingen van Dionysus</w:t>
      </w:r>
      <w:r w:rsidR="00AA4491">
        <w:rPr>
          <w:sz w:val="24"/>
        </w:rPr>
        <w:t>. De onderwerpen waren ook serieus maar werden humoristisch behandeld.</w:t>
      </w:r>
      <w:r w:rsidR="00EF20FF">
        <w:rPr>
          <w:sz w:val="24"/>
        </w:rPr>
        <w:t xml:space="preserve"> Daarnaast was eer ook en wedstrijd voor komediedichters, waaraan 5 dichters deelnamen.</w:t>
      </w:r>
      <w:r w:rsidR="0060162C">
        <w:rPr>
          <w:sz w:val="24"/>
        </w:rPr>
        <w:t xml:space="preserve"> Een jury van tien leden,</w:t>
      </w:r>
      <w:r w:rsidR="00872EF6">
        <w:rPr>
          <w:sz w:val="24"/>
        </w:rPr>
        <w:t xml:space="preserve"> gekozen door een loting, rei</w:t>
      </w:r>
      <w:r w:rsidR="0060162C">
        <w:rPr>
          <w:sz w:val="24"/>
        </w:rPr>
        <w:t>kte de prijzen uit.</w:t>
      </w:r>
      <w:r w:rsidR="00872EF6">
        <w:rPr>
          <w:sz w:val="24"/>
        </w:rPr>
        <w:t xml:space="preserve"> Deze b</w:t>
      </w:r>
      <w:r w:rsidR="00B64F64">
        <w:rPr>
          <w:sz w:val="24"/>
        </w:rPr>
        <w:t>e</w:t>
      </w:r>
      <w:r w:rsidR="00872EF6">
        <w:rPr>
          <w:sz w:val="24"/>
        </w:rPr>
        <w:t>stonden uit een bronzen drievoet en een krans.</w:t>
      </w:r>
      <w:r w:rsidR="009318A4">
        <w:rPr>
          <w:sz w:val="24"/>
        </w:rPr>
        <w:t xml:space="preserve"> In het begin was het theater van hout en werd hij aan het eind afgebroken, maar later werd er een vast stenen theater gebouwd.</w:t>
      </w:r>
      <w:r w:rsidR="00E96B92">
        <w:rPr>
          <w:sz w:val="24"/>
        </w:rPr>
        <w:t xml:space="preserve"> Dit was het Dionysustheater aan de voet van de Acropolis. De theatervo</w:t>
      </w:r>
      <w:r w:rsidR="00BB7E1D">
        <w:rPr>
          <w:sz w:val="24"/>
        </w:rPr>
        <w:t>orstellingen duurden drie dagen, met elke dag vijf stukken.</w:t>
      </w:r>
    </w:p>
    <w:p w:rsidR="00EB2971" w:rsidRDefault="00EB2971" w:rsidP="00B1260F">
      <w:pPr>
        <w:pStyle w:val="Geenafstand"/>
        <w:rPr>
          <w:sz w:val="24"/>
        </w:rPr>
      </w:pPr>
    </w:p>
    <w:p w:rsidR="00EB2971" w:rsidRDefault="00CA087F" w:rsidP="00B1260F">
      <w:pPr>
        <w:pStyle w:val="Geenafstand"/>
        <w:rPr>
          <w:sz w:val="24"/>
        </w:rPr>
      </w:pPr>
      <w:r>
        <w:rPr>
          <w:sz w:val="24"/>
        </w:rPr>
        <w:t>Aan het eind van de 4</w:t>
      </w:r>
      <w:r w:rsidRPr="00CA087F">
        <w:rPr>
          <w:sz w:val="24"/>
          <w:vertAlign w:val="superscript"/>
        </w:rPr>
        <w:t>e</w:t>
      </w:r>
      <w:r>
        <w:rPr>
          <w:sz w:val="24"/>
        </w:rPr>
        <w:t xml:space="preserve"> eeuw v. Chr. kwam de komedie weer tot grote bloei in het werk van </w:t>
      </w:r>
      <w:proofErr w:type="spellStart"/>
      <w:r>
        <w:rPr>
          <w:sz w:val="24"/>
        </w:rPr>
        <w:t>Menander</w:t>
      </w:r>
      <w:proofErr w:type="spellEnd"/>
      <w:r>
        <w:rPr>
          <w:sz w:val="24"/>
        </w:rPr>
        <w:t xml:space="preserve">. Het ging bij hem vooral over de goede en slechte eigenschappen van de mensen. Het is een komedie van vaststaande typen: een lichtzinnige zoon, de ouderwetse vader, de slimme slaaf, de klaploper, het inhalige hoertje, de oude koppelaarster, een opschepperige soldaat enz. </w:t>
      </w:r>
      <w:r w:rsidR="0037770E">
        <w:rPr>
          <w:sz w:val="24"/>
        </w:rPr>
        <w:t xml:space="preserve">Allerlei komische situaties ontstaan door misverstanden, </w:t>
      </w:r>
      <w:proofErr w:type="spellStart"/>
      <w:r w:rsidR="0037770E">
        <w:rPr>
          <w:sz w:val="24"/>
        </w:rPr>
        <w:t>persoons-verwisselingen</w:t>
      </w:r>
      <w:proofErr w:type="spellEnd"/>
      <w:r w:rsidR="0037770E">
        <w:rPr>
          <w:sz w:val="24"/>
        </w:rPr>
        <w:t xml:space="preserve">, verliefdheden en ga zo maar door. Het zijn vooral deze komedies die door </w:t>
      </w:r>
      <w:proofErr w:type="spellStart"/>
      <w:r w:rsidR="0037770E">
        <w:rPr>
          <w:sz w:val="24"/>
        </w:rPr>
        <w:t>Plautus</w:t>
      </w:r>
      <w:proofErr w:type="spellEnd"/>
      <w:r w:rsidR="0037770E">
        <w:rPr>
          <w:sz w:val="24"/>
        </w:rPr>
        <w:t xml:space="preserve"> en </w:t>
      </w:r>
      <w:proofErr w:type="spellStart"/>
      <w:r w:rsidR="0037770E">
        <w:rPr>
          <w:sz w:val="24"/>
        </w:rPr>
        <w:t>Terentius</w:t>
      </w:r>
      <w:proofErr w:type="spellEnd"/>
      <w:r w:rsidR="0037770E">
        <w:rPr>
          <w:sz w:val="24"/>
        </w:rPr>
        <w:t xml:space="preserve"> werden vertaald en bewerkt. Ze leverden tot in onze tijd de thema’s voor zeer veel andere blijspelen.</w:t>
      </w:r>
    </w:p>
    <w:p w:rsidR="00DC35D9" w:rsidRDefault="00DC35D9" w:rsidP="00B1260F">
      <w:pPr>
        <w:pStyle w:val="Geenafstand"/>
        <w:rPr>
          <w:sz w:val="24"/>
        </w:rPr>
      </w:pPr>
    </w:p>
    <w:p w:rsidR="00DC35D9" w:rsidRDefault="00DC35D9" w:rsidP="00DC35D9">
      <w:pPr>
        <w:pStyle w:val="Kop1"/>
      </w:pPr>
      <w:r>
        <w:lastRenderedPageBreak/>
        <w:t>Taalblok 32</w:t>
      </w:r>
    </w:p>
    <w:p w:rsidR="00DC35D9" w:rsidRDefault="00DC35D9" w:rsidP="00DC35D9">
      <w:pPr>
        <w:pStyle w:val="Kop2"/>
        <w:rPr>
          <w:color w:val="11698C" w:themeColor="accent1" w:themeShade="80"/>
        </w:rPr>
      </w:pPr>
      <w:proofErr w:type="spellStart"/>
      <w:r>
        <w:rPr>
          <w:color w:val="11698C" w:themeColor="accent1" w:themeShade="80"/>
        </w:rPr>
        <w:t>Aliquis</w:t>
      </w:r>
      <w:proofErr w:type="spellEnd"/>
      <w:r>
        <w:rPr>
          <w:color w:val="11698C" w:themeColor="accent1" w:themeShade="80"/>
        </w:rPr>
        <w:t xml:space="preserve"> / </w:t>
      </w:r>
      <w:proofErr w:type="spellStart"/>
      <w:r>
        <w:rPr>
          <w:color w:val="11698C" w:themeColor="accent1" w:themeShade="80"/>
        </w:rPr>
        <w:t>quis</w:t>
      </w:r>
      <w:proofErr w:type="spellEnd"/>
    </w:p>
    <w:p w:rsidR="00DC35D9" w:rsidRDefault="00DC35D9" w:rsidP="00DC35D9">
      <w:pPr>
        <w:pStyle w:val="Geenafstand"/>
        <w:rPr>
          <w:sz w:val="24"/>
        </w:rPr>
      </w:pPr>
      <w:proofErr w:type="spellStart"/>
      <w:r>
        <w:rPr>
          <w:sz w:val="24"/>
        </w:rPr>
        <w:t>Aliquis</w:t>
      </w:r>
      <w:proofErr w:type="spellEnd"/>
      <w:r>
        <w:rPr>
          <w:sz w:val="24"/>
        </w:rPr>
        <w:t xml:space="preserve"> is een onbepaald voornaamwoord en wordt gevormd door een combinatie van </w:t>
      </w:r>
      <w:proofErr w:type="spellStart"/>
      <w:r w:rsidRPr="007B0323">
        <w:rPr>
          <w:i/>
          <w:sz w:val="24"/>
        </w:rPr>
        <w:t>ali</w:t>
      </w:r>
      <w:proofErr w:type="spellEnd"/>
      <w:r w:rsidRPr="007B0323">
        <w:rPr>
          <w:i/>
          <w:sz w:val="24"/>
        </w:rPr>
        <w:t>-</w:t>
      </w:r>
      <w:r>
        <w:rPr>
          <w:sz w:val="24"/>
        </w:rPr>
        <w:t xml:space="preserve"> en </w:t>
      </w:r>
      <w:r w:rsidRPr="007B0323">
        <w:rPr>
          <w:i/>
          <w:sz w:val="24"/>
        </w:rPr>
        <w:t>-</w:t>
      </w:r>
      <w:proofErr w:type="spellStart"/>
      <w:r w:rsidRPr="007B0323">
        <w:rPr>
          <w:i/>
          <w:sz w:val="24"/>
        </w:rPr>
        <w:t>quis</w:t>
      </w:r>
      <w:proofErr w:type="spellEnd"/>
      <w:r>
        <w:rPr>
          <w:sz w:val="24"/>
        </w:rPr>
        <w:t>.</w:t>
      </w:r>
      <w:r w:rsidR="00B575B4">
        <w:rPr>
          <w:sz w:val="24"/>
        </w:rPr>
        <w:t xml:space="preserve"> </w:t>
      </w:r>
      <w:proofErr w:type="spellStart"/>
      <w:r w:rsidR="00B575B4">
        <w:rPr>
          <w:sz w:val="24"/>
        </w:rPr>
        <w:t>Aliquis</w:t>
      </w:r>
      <w:proofErr w:type="spellEnd"/>
      <w:r w:rsidR="00B575B4">
        <w:rPr>
          <w:sz w:val="24"/>
        </w:rPr>
        <w:t xml:space="preserve"> wordt zowel zelfstandig als bijvoeglijk gebruikt.</w:t>
      </w:r>
      <w:r w:rsidR="00DA0517">
        <w:rPr>
          <w:sz w:val="24"/>
        </w:rPr>
        <w:t xml:space="preserve"> Het betekent zelfstandig iemand/iets of enige en bijvoeglijk gebruikt betekent het een of ander of enige.</w:t>
      </w:r>
      <w:r w:rsidR="00883E40">
        <w:rPr>
          <w:sz w:val="24"/>
        </w:rPr>
        <w:t xml:space="preserve"> Hieronder staan de bijvoeglijke vormen:</w:t>
      </w:r>
    </w:p>
    <w:tbl>
      <w:tblPr>
        <w:tblStyle w:val="Tabelrasterlicht"/>
        <w:tblpPr w:leftFromText="141" w:rightFromText="141" w:vertAnchor="page" w:horzAnchor="margin" w:tblpY="3496"/>
        <w:tblW w:w="0" w:type="auto"/>
        <w:tblLook w:val="04A0" w:firstRow="1" w:lastRow="0" w:firstColumn="1" w:lastColumn="0" w:noHBand="0" w:noVBand="1"/>
      </w:tblPr>
      <w:tblGrid>
        <w:gridCol w:w="1118"/>
        <w:gridCol w:w="1701"/>
        <w:gridCol w:w="1701"/>
        <w:gridCol w:w="1701"/>
      </w:tblGrid>
      <w:tr w:rsidR="00E0616B" w:rsidTr="00E0616B">
        <w:tc>
          <w:tcPr>
            <w:tcW w:w="1118" w:type="dxa"/>
            <w:tcBorders>
              <w:bottom w:val="single" w:sz="12" w:space="0" w:color="BFBFBF" w:themeColor="accent6"/>
              <w:right w:val="single" w:sz="12" w:space="0" w:color="BFBFBF" w:themeColor="accent6"/>
            </w:tcBorders>
          </w:tcPr>
          <w:p w:rsidR="00E0616B" w:rsidRPr="00F4752B" w:rsidRDefault="00E0616B" w:rsidP="00E0616B">
            <w:pPr>
              <w:pStyle w:val="Geenafstand"/>
              <w:jc w:val="center"/>
              <w:rPr>
                <w:sz w:val="24"/>
              </w:rPr>
            </w:pPr>
          </w:p>
        </w:tc>
        <w:tc>
          <w:tcPr>
            <w:tcW w:w="1701" w:type="dxa"/>
            <w:tcBorders>
              <w:left w:val="single" w:sz="12" w:space="0" w:color="BFBFBF" w:themeColor="accent6"/>
              <w:bottom w:val="single" w:sz="12" w:space="0" w:color="BFBFBF" w:themeColor="accent6"/>
            </w:tcBorders>
          </w:tcPr>
          <w:p w:rsidR="00E0616B" w:rsidRPr="00F4752B" w:rsidRDefault="00E0616B" w:rsidP="00E0616B">
            <w:pPr>
              <w:pStyle w:val="Geenafstand"/>
              <w:jc w:val="center"/>
              <w:rPr>
                <w:b/>
                <w:sz w:val="24"/>
              </w:rPr>
            </w:pPr>
            <w:r>
              <w:rPr>
                <w:b/>
                <w:sz w:val="24"/>
              </w:rPr>
              <w:t>m</w:t>
            </w:r>
          </w:p>
        </w:tc>
        <w:tc>
          <w:tcPr>
            <w:tcW w:w="1701" w:type="dxa"/>
            <w:tcBorders>
              <w:bottom w:val="single" w:sz="12" w:space="0" w:color="BFBFBF" w:themeColor="accent6"/>
            </w:tcBorders>
          </w:tcPr>
          <w:p w:rsidR="00E0616B" w:rsidRPr="00F4752B" w:rsidRDefault="00E0616B" w:rsidP="00E0616B">
            <w:pPr>
              <w:pStyle w:val="Geenafstand"/>
              <w:jc w:val="center"/>
              <w:rPr>
                <w:b/>
                <w:sz w:val="24"/>
              </w:rPr>
            </w:pPr>
            <w:r>
              <w:rPr>
                <w:b/>
                <w:sz w:val="24"/>
              </w:rPr>
              <w:t>v</w:t>
            </w:r>
          </w:p>
        </w:tc>
        <w:tc>
          <w:tcPr>
            <w:tcW w:w="1701" w:type="dxa"/>
            <w:tcBorders>
              <w:bottom w:val="single" w:sz="12" w:space="0" w:color="BFBFBF" w:themeColor="accent6"/>
            </w:tcBorders>
          </w:tcPr>
          <w:p w:rsidR="00E0616B" w:rsidRPr="00F4752B" w:rsidRDefault="00E0616B" w:rsidP="00E0616B">
            <w:pPr>
              <w:pStyle w:val="Geenafstand"/>
              <w:jc w:val="center"/>
              <w:rPr>
                <w:b/>
                <w:sz w:val="24"/>
              </w:rPr>
            </w:pPr>
            <w:r>
              <w:rPr>
                <w:b/>
                <w:sz w:val="24"/>
              </w:rPr>
              <w:t>o</w:t>
            </w:r>
          </w:p>
        </w:tc>
      </w:tr>
      <w:tr w:rsidR="00E0616B" w:rsidTr="00E0616B">
        <w:tc>
          <w:tcPr>
            <w:tcW w:w="1118" w:type="dxa"/>
            <w:tcBorders>
              <w:top w:val="single" w:sz="12" w:space="0" w:color="BFBFBF" w:themeColor="accent6"/>
              <w:right w:val="single" w:sz="12" w:space="0" w:color="BFBFBF" w:themeColor="accent6"/>
            </w:tcBorders>
          </w:tcPr>
          <w:p w:rsidR="00E0616B" w:rsidRPr="00DB389E" w:rsidRDefault="00E0616B" w:rsidP="00E0616B">
            <w:pPr>
              <w:pStyle w:val="Geenafstand"/>
              <w:jc w:val="center"/>
              <w:rPr>
                <w:i/>
                <w:sz w:val="24"/>
              </w:rPr>
            </w:pPr>
            <w:r>
              <w:rPr>
                <w:i/>
                <w:sz w:val="24"/>
              </w:rPr>
              <w:t xml:space="preserve"> </w:t>
            </w:r>
            <w:proofErr w:type="spellStart"/>
            <w:r>
              <w:rPr>
                <w:i/>
                <w:sz w:val="24"/>
              </w:rPr>
              <w:t>ev</w:t>
            </w:r>
            <w:proofErr w:type="spellEnd"/>
            <w:r>
              <w:rPr>
                <w:i/>
                <w:sz w:val="24"/>
              </w:rPr>
              <w:t xml:space="preserve"> </w:t>
            </w:r>
            <w:r w:rsidRPr="00DB389E">
              <w:rPr>
                <w:i/>
                <w:sz w:val="24"/>
              </w:rPr>
              <w:t>nom</w:t>
            </w:r>
          </w:p>
        </w:tc>
        <w:tc>
          <w:tcPr>
            <w:tcW w:w="1701" w:type="dxa"/>
            <w:tcBorders>
              <w:top w:val="single" w:sz="12" w:space="0" w:color="BFBFBF" w:themeColor="accent6"/>
              <w:left w:val="single" w:sz="12" w:space="0" w:color="BFBFBF" w:themeColor="accent6"/>
            </w:tcBorders>
          </w:tcPr>
          <w:p w:rsidR="00E0616B" w:rsidRPr="006F1AA1" w:rsidRDefault="00E0616B" w:rsidP="00E0616B">
            <w:pPr>
              <w:pStyle w:val="Geenafstand"/>
              <w:jc w:val="center"/>
              <w:rPr>
                <w:sz w:val="24"/>
              </w:rPr>
            </w:pPr>
            <w:proofErr w:type="spellStart"/>
            <w:r w:rsidRPr="006F1AA1">
              <w:rPr>
                <w:sz w:val="24"/>
              </w:rPr>
              <w:t>ali</w:t>
            </w:r>
            <w:r>
              <w:rPr>
                <w:sz w:val="24"/>
              </w:rPr>
              <w:t>qui</w:t>
            </w:r>
            <w:proofErr w:type="spellEnd"/>
          </w:p>
        </w:tc>
        <w:tc>
          <w:tcPr>
            <w:tcW w:w="1701" w:type="dxa"/>
            <w:tcBorders>
              <w:top w:val="single" w:sz="12" w:space="0" w:color="BFBFBF" w:themeColor="accent6"/>
            </w:tcBorders>
          </w:tcPr>
          <w:p w:rsidR="00E0616B" w:rsidRPr="006F1AA1" w:rsidRDefault="00E0616B" w:rsidP="00E0616B">
            <w:pPr>
              <w:pStyle w:val="Geenafstand"/>
              <w:jc w:val="center"/>
              <w:rPr>
                <w:sz w:val="24"/>
              </w:rPr>
            </w:pPr>
            <w:proofErr w:type="spellStart"/>
            <w:r w:rsidRPr="006F1AA1">
              <w:rPr>
                <w:sz w:val="24"/>
              </w:rPr>
              <w:t>ali</w:t>
            </w:r>
            <w:r>
              <w:rPr>
                <w:sz w:val="24"/>
              </w:rPr>
              <w:t>quae</w:t>
            </w:r>
            <w:proofErr w:type="spellEnd"/>
          </w:p>
        </w:tc>
        <w:tc>
          <w:tcPr>
            <w:tcW w:w="1701" w:type="dxa"/>
            <w:tcBorders>
              <w:top w:val="single" w:sz="12" w:space="0" w:color="BFBFBF" w:themeColor="accent6"/>
            </w:tcBorders>
          </w:tcPr>
          <w:p w:rsidR="00E0616B" w:rsidRPr="006F1AA1" w:rsidRDefault="00E0616B" w:rsidP="00E0616B">
            <w:pPr>
              <w:pStyle w:val="Geenafstand"/>
              <w:jc w:val="center"/>
              <w:rPr>
                <w:sz w:val="24"/>
              </w:rPr>
            </w:pPr>
            <w:proofErr w:type="spellStart"/>
            <w:r w:rsidRPr="006F1AA1">
              <w:rPr>
                <w:sz w:val="24"/>
              </w:rPr>
              <w:t>ali</w:t>
            </w:r>
            <w:r>
              <w:rPr>
                <w:sz w:val="24"/>
              </w:rPr>
              <w:t>quod</w:t>
            </w:r>
            <w:proofErr w:type="spellEnd"/>
          </w:p>
        </w:tc>
      </w:tr>
      <w:tr w:rsidR="00E0616B" w:rsidTr="00E0616B">
        <w:tc>
          <w:tcPr>
            <w:tcW w:w="1118" w:type="dxa"/>
            <w:tcBorders>
              <w:right w:val="single" w:sz="12" w:space="0" w:color="BFBFBF" w:themeColor="accent6"/>
            </w:tcBorders>
          </w:tcPr>
          <w:p w:rsidR="00E0616B" w:rsidRPr="00DB389E" w:rsidRDefault="00E0616B" w:rsidP="00E0616B">
            <w:pPr>
              <w:pStyle w:val="Geenafstand"/>
              <w:jc w:val="center"/>
              <w:rPr>
                <w:i/>
                <w:sz w:val="24"/>
              </w:rPr>
            </w:pPr>
            <w:r>
              <w:rPr>
                <w:i/>
                <w:sz w:val="24"/>
              </w:rPr>
              <w:t xml:space="preserve">     </w:t>
            </w:r>
            <w:r w:rsidRPr="00DB389E">
              <w:rPr>
                <w:i/>
                <w:sz w:val="24"/>
              </w:rPr>
              <w:t>gen</w:t>
            </w:r>
          </w:p>
        </w:tc>
        <w:tc>
          <w:tcPr>
            <w:tcW w:w="1701" w:type="dxa"/>
            <w:tcBorders>
              <w:left w:val="single" w:sz="12" w:space="0" w:color="BFBFBF" w:themeColor="accent6"/>
            </w:tcBorders>
          </w:tcPr>
          <w:p w:rsidR="00E0616B" w:rsidRPr="006F1AA1" w:rsidRDefault="00E0616B" w:rsidP="00E0616B">
            <w:pPr>
              <w:pStyle w:val="Geenafstand"/>
              <w:jc w:val="center"/>
              <w:rPr>
                <w:sz w:val="24"/>
              </w:rPr>
            </w:pPr>
            <w:proofErr w:type="spellStart"/>
            <w:r w:rsidRPr="006F1AA1">
              <w:rPr>
                <w:sz w:val="24"/>
              </w:rPr>
              <w:t>ali</w:t>
            </w:r>
            <w:r>
              <w:rPr>
                <w:sz w:val="24"/>
              </w:rPr>
              <w:t>cuius</w:t>
            </w:r>
            <w:proofErr w:type="spellEnd"/>
          </w:p>
        </w:tc>
        <w:tc>
          <w:tcPr>
            <w:tcW w:w="1701" w:type="dxa"/>
          </w:tcPr>
          <w:p w:rsidR="00E0616B" w:rsidRPr="006F1AA1" w:rsidRDefault="00E0616B" w:rsidP="00E0616B">
            <w:pPr>
              <w:pStyle w:val="Geenafstand"/>
              <w:jc w:val="center"/>
              <w:rPr>
                <w:sz w:val="24"/>
              </w:rPr>
            </w:pPr>
            <w:proofErr w:type="spellStart"/>
            <w:r w:rsidRPr="006F1AA1">
              <w:rPr>
                <w:sz w:val="24"/>
              </w:rPr>
              <w:t>ali</w:t>
            </w:r>
            <w:r>
              <w:rPr>
                <w:sz w:val="24"/>
              </w:rPr>
              <w:t>cuius</w:t>
            </w:r>
            <w:proofErr w:type="spellEnd"/>
          </w:p>
        </w:tc>
        <w:tc>
          <w:tcPr>
            <w:tcW w:w="1701" w:type="dxa"/>
          </w:tcPr>
          <w:p w:rsidR="00E0616B" w:rsidRPr="006F1AA1" w:rsidRDefault="00E0616B" w:rsidP="00E0616B">
            <w:pPr>
              <w:pStyle w:val="Geenafstand"/>
              <w:jc w:val="center"/>
              <w:rPr>
                <w:sz w:val="24"/>
              </w:rPr>
            </w:pPr>
            <w:proofErr w:type="spellStart"/>
            <w:r w:rsidRPr="006F1AA1">
              <w:rPr>
                <w:sz w:val="24"/>
              </w:rPr>
              <w:t>ali</w:t>
            </w:r>
            <w:r>
              <w:rPr>
                <w:sz w:val="24"/>
              </w:rPr>
              <w:t>cuius</w:t>
            </w:r>
            <w:proofErr w:type="spellEnd"/>
          </w:p>
        </w:tc>
      </w:tr>
      <w:tr w:rsidR="00E0616B" w:rsidTr="00E0616B">
        <w:tc>
          <w:tcPr>
            <w:tcW w:w="1118" w:type="dxa"/>
            <w:tcBorders>
              <w:right w:val="single" w:sz="12" w:space="0" w:color="BFBFBF" w:themeColor="accent6"/>
            </w:tcBorders>
          </w:tcPr>
          <w:p w:rsidR="00E0616B" w:rsidRPr="00DB389E" w:rsidRDefault="00E0616B" w:rsidP="00E0616B">
            <w:pPr>
              <w:pStyle w:val="Geenafstand"/>
              <w:jc w:val="center"/>
              <w:rPr>
                <w:i/>
                <w:sz w:val="24"/>
              </w:rPr>
            </w:pPr>
            <w:r>
              <w:rPr>
                <w:i/>
                <w:sz w:val="24"/>
              </w:rPr>
              <w:t xml:space="preserve">    </w:t>
            </w:r>
            <w:r w:rsidRPr="00DB389E">
              <w:rPr>
                <w:i/>
                <w:sz w:val="24"/>
              </w:rPr>
              <w:t>dat</w:t>
            </w:r>
          </w:p>
        </w:tc>
        <w:tc>
          <w:tcPr>
            <w:tcW w:w="1701" w:type="dxa"/>
            <w:tcBorders>
              <w:left w:val="single" w:sz="12" w:space="0" w:color="BFBFBF" w:themeColor="accent6"/>
            </w:tcBorders>
          </w:tcPr>
          <w:p w:rsidR="00E0616B" w:rsidRPr="006F1AA1" w:rsidRDefault="00E0616B" w:rsidP="00E0616B">
            <w:pPr>
              <w:pStyle w:val="Geenafstand"/>
              <w:jc w:val="center"/>
              <w:rPr>
                <w:sz w:val="24"/>
              </w:rPr>
            </w:pPr>
            <w:proofErr w:type="spellStart"/>
            <w:r w:rsidRPr="006F1AA1">
              <w:rPr>
                <w:sz w:val="24"/>
              </w:rPr>
              <w:t>ali</w:t>
            </w:r>
            <w:r>
              <w:rPr>
                <w:sz w:val="24"/>
              </w:rPr>
              <w:t>cui</w:t>
            </w:r>
            <w:proofErr w:type="spellEnd"/>
          </w:p>
        </w:tc>
        <w:tc>
          <w:tcPr>
            <w:tcW w:w="1701" w:type="dxa"/>
          </w:tcPr>
          <w:p w:rsidR="00E0616B" w:rsidRPr="006F1AA1" w:rsidRDefault="00E0616B" w:rsidP="00E0616B">
            <w:pPr>
              <w:pStyle w:val="Geenafstand"/>
              <w:jc w:val="center"/>
              <w:rPr>
                <w:sz w:val="24"/>
              </w:rPr>
            </w:pPr>
            <w:proofErr w:type="spellStart"/>
            <w:r w:rsidRPr="006F1AA1">
              <w:rPr>
                <w:sz w:val="24"/>
              </w:rPr>
              <w:t>ali</w:t>
            </w:r>
            <w:r>
              <w:rPr>
                <w:sz w:val="24"/>
              </w:rPr>
              <w:t>cui</w:t>
            </w:r>
            <w:proofErr w:type="spellEnd"/>
          </w:p>
        </w:tc>
        <w:tc>
          <w:tcPr>
            <w:tcW w:w="1701" w:type="dxa"/>
          </w:tcPr>
          <w:p w:rsidR="00E0616B" w:rsidRPr="006F1AA1" w:rsidRDefault="00E0616B" w:rsidP="00E0616B">
            <w:pPr>
              <w:pStyle w:val="Geenafstand"/>
              <w:jc w:val="center"/>
              <w:rPr>
                <w:sz w:val="24"/>
              </w:rPr>
            </w:pPr>
            <w:proofErr w:type="spellStart"/>
            <w:r w:rsidRPr="006F1AA1">
              <w:rPr>
                <w:sz w:val="24"/>
              </w:rPr>
              <w:t>ali</w:t>
            </w:r>
            <w:r>
              <w:rPr>
                <w:sz w:val="24"/>
              </w:rPr>
              <w:t>cui</w:t>
            </w:r>
            <w:proofErr w:type="spellEnd"/>
          </w:p>
        </w:tc>
      </w:tr>
      <w:tr w:rsidR="00E0616B" w:rsidTr="00E0616B">
        <w:tc>
          <w:tcPr>
            <w:tcW w:w="1118" w:type="dxa"/>
            <w:tcBorders>
              <w:right w:val="single" w:sz="12" w:space="0" w:color="BFBFBF" w:themeColor="accent6"/>
            </w:tcBorders>
          </w:tcPr>
          <w:p w:rsidR="00E0616B" w:rsidRPr="00DB389E" w:rsidRDefault="00E0616B" w:rsidP="00E0616B">
            <w:pPr>
              <w:pStyle w:val="Geenafstand"/>
              <w:jc w:val="center"/>
              <w:rPr>
                <w:i/>
                <w:sz w:val="24"/>
              </w:rPr>
            </w:pPr>
            <w:r>
              <w:rPr>
                <w:i/>
                <w:sz w:val="24"/>
              </w:rPr>
              <w:t xml:space="preserve">    </w:t>
            </w:r>
            <w:proofErr w:type="spellStart"/>
            <w:r w:rsidRPr="00DB389E">
              <w:rPr>
                <w:i/>
                <w:sz w:val="24"/>
              </w:rPr>
              <w:t>acc</w:t>
            </w:r>
            <w:proofErr w:type="spellEnd"/>
          </w:p>
        </w:tc>
        <w:tc>
          <w:tcPr>
            <w:tcW w:w="1701" w:type="dxa"/>
            <w:tcBorders>
              <w:left w:val="single" w:sz="12" w:space="0" w:color="BFBFBF" w:themeColor="accent6"/>
            </w:tcBorders>
          </w:tcPr>
          <w:p w:rsidR="00E0616B" w:rsidRPr="006F1AA1" w:rsidRDefault="00E0616B" w:rsidP="00E0616B">
            <w:pPr>
              <w:pStyle w:val="Geenafstand"/>
              <w:jc w:val="center"/>
              <w:rPr>
                <w:sz w:val="24"/>
              </w:rPr>
            </w:pPr>
            <w:proofErr w:type="spellStart"/>
            <w:r w:rsidRPr="006F1AA1">
              <w:rPr>
                <w:sz w:val="24"/>
              </w:rPr>
              <w:t>ali</w:t>
            </w:r>
            <w:r>
              <w:rPr>
                <w:sz w:val="24"/>
              </w:rPr>
              <w:t>quem</w:t>
            </w:r>
            <w:proofErr w:type="spellEnd"/>
          </w:p>
        </w:tc>
        <w:tc>
          <w:tcPr>
            <w:tcW w:w="1701" w:type="dxa"/>
          </w:tcPr>
          <w:p w:rsidR="00E0616B" w:rsidRPr="006F1AA1" w:rsidRDefault="00E0616B" w:rsidP="00E0616B">
            <w:pPr>
              <w:pStyle w:val="Geenafstand"/>
              <w:jc w:val="center"/>
              <w:rPr>
                <w:sz w:val="24"/>
              </w:rPr>
            </w:pPr>
            <w:proofErr w:type="spellStart"/>
            <w:r w:rsidRPr="006F1AA1">
              <w:rPr>
                <w:sz w:val="24"/>
              </w:rPr>
              <w:t>ali</w:t>
            </w:r>
            <w:r>
              <w:rPr>
                <w:sz w:val="24"/>
              </w:rPr>
              <w:t>quam</w:t>
            </w:r>
            <w:proofErr w:type="spellEnd"/>
          </w:p>
        </w:tc>
        <w:tc>
          <w:tcPr>
            <w:tcW w:w="1701" w:type="dxa"/>
          </w:tcPr>
          <w:p w:rsidR="00E0616B" w:rsidRPr="006F1AA1" w:rsidRDefault="00E0616B" w:rsidP="00E0616B">
            <w:pPr>
              <w:pStyle w:val="Geenafstand"/>
              <w:jc w:val="center"/>
              <w:rPr>
                <w:sz w:val="24"/>
              </w:rPr>
            </w:pPr>
            <w:proofErr w:type="spellStart"/>
            <w:r w:rsidRPr="006F1AA1">
              <w:rPr>
                <w:sz w:val="24"/>
              </w:rPr>
              <w:t>ali</w:t>
            </w:r>
            <w:r>
              <w:rPr>
                <w:sz w:val="24"/>
              </w:rPr>
              <w:t>quod</w:t>
            </w:r>
            <w:proofErr w:type="spellEnd"/>
          </w:p>
        </w:tc>
      </w:tr>
      <w:tr w:rsidR="00E0616B" w:rsidTr="00E0616B">
        <w:tc>
          <w:tcPr>
            <w:tcW w:w="1118" w:type="dxa"/>
            <w:tcBorders>
              <w:bottom w:val="double" w:sz="4" w:space="0" w:color="BFBFBF" w:themeColor="accent6"/>
              <w:right w:val="single" w:sz="12" w:space="0" w:color="BFBFBF" w:themeColor="accent6"/>
            </w:tcBorders>
          </w:tcPr>
          <w:p w:rsidR="00E0616B" w:rsidRPr="00DB389E" w:rsidRDefault="00E0616B" w:rsidP="00E0616B">
            <w:pPr>
              <w:pStyle w:val="Geenafstand"/>
              <w:jc w:val="center"/>
              <w:rPr>
                <w:i/>
                <w:sz w:val="24"/>
              </w:rPr>
            </w:pPr>
            <w:r>
              <w:rPr>
                <w:i/>
                <w:sz w:val="24"/>
              </w:rPr>
              <w:t xml:space="preserve">   </w:t>
            </w:r>
            <w:proofErr w:type="spellStart"/>
            <w:r w:rsidRPr="00DB389E">
              <w:rPr>
                <w:i/>
                <w:sz w:val="24"/>
              </w:rPr>
              <w:t>abl</w:t>
            </w:r>
            <w:proofErr w:type="spellEnd"/>
          </w:p>
        </w:tc>
        <w:tc>
          <w:tcPr>
            <w:tcW w:w="1701" w:type="dxa"/>
            <w:tcBorders>
              <w:left w:val="single" w:sz="12" w:space="0" w:color="BFBFBF" w:themeColor="accent6"/>
              <w:bottom w:val="double" w:sz="4" w:space="0" w:color="BFBFBF" w:themeColor="accent6"/>
            </w:tcBorders>
          </w:tcPr>
          <w:p w:rsidR="00E0616B" w:rsidRPr="006F1AA1" w:rsidRDefault="00E0616B" w:rsidP="00E0616B">
            <w:pPr>
              <w:pStyle w:val="Geenafstand"/>
              <w:jc w:val="center"/>
              <w:rPr>
                <w:sz w:val="24"/>
              </w:rPr>
            </w:pPr>
            <w:proofErr w:type="spellStart"/>
            <w:r w:rsidRPr="006F1AA1">
              <w:rPr>
                <w:sz w:val="24"/>
              </w:rPr>
              <w:t>ali</w:t>
            </w:r>
            <w:r>
              <w:rPr>
                <w:sz w:val="24"/>
              </w:rPr>
              <w:t>quo</w:t>
            </w:r>
            <w:proofErr w:type="spellEnd"/>
          </w:p>
        </w:tc>
        <w:tc>
          <w:tcPr>
            <w:tcW w:w="1701" w:type="dxa"/>
            <w:tcBorders>
              <w:bottom w:val="double" w:sz="4" w:space="0" w:color="BFBFBF" w:themeColor="accent6"/>
            </w:tcBorders>
          </w:tcPr>
          <w:p w:rsidR="00E0616B" w:rsidRPr="006F1AA1" w:rsidRDefault="00E0616B" w:rsidP="00E0616B">
            <w:pPr>
              <w:pStyle w:val="Geenafstand"/>
              <w:jc w:val="center"/>
              <w:rPr>
                <w:sz w:val="24"/>
              </w:rPr>
            </w:pPr>
            <w:proofErr w:type="spellStart"/>
            <w:r w:rsidRPr="006F1AA1">
              <w:rPr>
                <w:sz w:val="24"/>
              </w:rPr>
              <w:t>ali</w:t>
            </w:r>
            <w:r>
              <w:rPr>
                <w:sz w:val="24"/>
              </w:rPr>
              <w:t>qua</w:t>
            </w:r>
            <w:proofErr w:type="spellEnd"/>
          </w:p>
        </w:tc>
        <w:tc>
          <w:tcPr>
            <w:tcW w:w="1701" w:type="dxa"/>
            <w:tcBorders>
              <w:bottom w:val="double" w:sz="4" w:space="0" w:color="BFBFBF" w:themeColor="accent6"/>
            </w:tcBorders>
          </w:tcPr>
          <w:p w:rsidR="00E0616B" w:rsidRPr="006F1AA1" w:rsidRDefault="00E0616B" w:rsidP="00E0616B">
            <w:pPr>
              <w:pStyle w:val="Geenafstand"/>
              <w:jc w:val="center"/>
              <w:rPr>
                <w:sz w:val="24"/>
              </w:rPr>
            </w:pPr>
            <w:proofErr w:type="spellStart"/>
            <w:r w:rsidRPr="006F1AA1">
              <w:rPr>
                <w:sz w:val="24"/>
              </w:rPr>
              <w:t>ali</w:t>
            </w:r>
            <w:r>
              <w:rPr>
                <w:sz w:val="24"/>
              </w:rPr>
              <w:t>quo</w:t>
            </w:r>
            <w:proofErr w:type="spellEnd"/>
          </w:p>
        </w:tc>
      </w:tr>
      <w:tr w:rsidR="00E0616B" w:rsidTr="00E0616B">
        <w:tc>
          <w:tcPr>
            <w:tcW w:w="1118" w:type="dxa"/>
            <w:tcBorders>
              <w:top w:val="double" w:sz="4" w:space="0" w:color="BFBFBF" w:themeColor="accent6"/>
              <w:right w:val="single" w:sz="12" w:space="0" w:color="BFBFBF" w:themeColor="accent6"/>
            </w:tcBorders>
          </w:tcPr>
          <w:p w:rsidR="00E0616B" w:rsidRPr="00DB389E" w:rsidRDefault="00E0616B" w:rsidP="00E0616B">
            <w:pPr>
              <w:pStyle w:val="Geenafstand"/>
              <w:jc w:val="center"/>
              <w:rPr>
                <w:i/>
                <w:sz w:val="24"/>
              </w:rPr>
            </w:pPr>
            <w:r>
              <w:rPr>
                <w:i/>
                <w:sz w:val="24"/>
              </w:rPr>
              <w:t xml:space="preserve">mv </w:t>
            </w:r>
            <w:r w:rsidRPr="00DB389E">
              <w:rPr>
                <w:i/>
                <w:sz w:val="24"/>
              </w:rPr>
              <w:t>nom</w:t>
            </w:r>
          </w:p>
        </w:tc>
        <w:tc>
          <w:tcPr>
            <w:tcW w:w="1701" w:type="dxa"/>
            <w:tcBorders>
              <w:top w:val="double" w:sz="4" w:space="0" w:color="BFBFBF" w:themeColor="accent6"/>
              <w:left w:val="single" w:sz="12" w:space="0" w:color="BFBFBF" w:themeColor="accent6"/>
            </w:tcBorders>
          </w:tcPr>
          <w:p w:rsidR="00E0616B" w:rsidRPr="006F1AA1" w:rsidRDefault="00E0616B" w:rsidP="00E0616B">
            <w:pPr>
              <w:pStyle w:val="Geenafstand"/>
              <w:jc w:val="center"/>
              <w:rPr>
                <w:sz w:val="24"/>
              </w:rPr>
            </w:pPr>
            <w:proofErr w:type="spellStart"/>
            <w:r w:rsidRPr="006F1AA1">
              <w:rPr>
                <w:sz w:val="24"/>
              </w:rPr>
              <w:t>ali</w:t>
            </w:r>
            <w:r>
              <w:rPr>
                <w:sz w:val="24"/>
              </w:rPr>
              <w:t>qui</w:t>
            </w:r>
            <w:proofErr w:type="spellEnd"/>
          </w:p>
        </w:tc>
        <w:tc>
          <w:tcPr>
            <w:tcW w:w="1701" w:type="dxa"/>
            <w:tcBorders>
              <w:top w:val="double" w:sz="4" w:space="0" w:color="BFBFBF" w:themeColor="accent6"/>
            </w:tcBorders>
          </w:tcPr>
          <w:p w:rsidR="00E0616B" w:rsidRPr="006F1AA1" w:rsidRDefault="00E0616B" w:rsidP="00E0616B">
            <w:pPr>
              <w:pStyle w:val="Geenafstand"/>
              <w:jc w:val="center"/>
              <w:rPr>
                <w:sz w:val="24"/>
              </w:rPr>
            </w:pPr>
            <w:proofErr w:type="spellStart"/>
            <w:r w:rsidRPr="006F1AA1">
              <w:rPr>
                <w:sz w:val="24"/>
              </w:rPr>
              <w:t>ali</w:t>
            </w:r>
            <w:r>
              <w:rPr>
                <w:sz w:val="24"/>
              </w:rPr>
              <w:t>quae</w:t>
            </w:r>
            <w:proofErr w:type="spellEnd"/>
          </w:p>
        </w:tc>
        <w:tc>
          <w:tcPr>
            <w:tcW w:w="1701" w:type="dxa"/>
            <w:tcBorders>
              <w:top w:val="double" w:sz="4" w:space="0" w:color="BFBFBF" w:themeColor="accent6"/>
            </w:tcBorders>
          </w:tcPr>
          <w:p w:rsidR="00E0616B" w:rsidRPr="006F1AA1" w:rsidRDefault="00E0616B" w:rsidP="00E0616B">
            <w:pPr>
              <w:pStyle w:val="Geenafstand"/>
              <w:jc w:val="center"/>
              <w:rPr>
                <w:sz w:val="24"/>
              </w:rPr>
            </w:pPr>
            <w:proofErr w:type="spellStart"/>
            <w:r w:rsidRPr="006F1AA1">
              <w:rPr>
                <w:sz w:val="24"/>
              </w:rPr>
              <w:t>ali</w:t>
            </w:r>
            <w:r>
              <w:rPr>
                <w:sz w:val="24"/>
              </w:rPr>
              <w:t>quae</w:t>
            </w:r>
            <w:proofErr w:type="spellEnd"/>
          </w:p>
        </w:tc>
      </w:tr>
      <w:tr w:rsidR="00E0616B" w:rsidTr="00E0616B">
        <w:tc>
          <w:tcPr>
            <w:tcW w:w="1118" w:type="dxa"/>
            <w:tcBorders>
              <w:right w:val="single" w:sz="12" w:space="0" w:color="BFBFBF" w:themeColor="accent6"/>
            </w:tcBorders>
          </w:tcPr>
          <w:p w:rsidR="00E0616B" w:rsidRPr="00DB389E" w:rsidRDefault="00E0616B" w:rsidP="00E0616B">
            <w:pPr>
              <w:pStyle w:val="Geenafstand"/>
              <w:jc w:val="center"/>
              <w:rPr>
                <w:i/>
                <w:sz w:val="24"/>
              </w:rPr>
            </w:pPr>
            <w:r>
              <w:rPr>
                <w:i/>
                <w:sz w:val="24"/>
              </w:rPr>
              <w:t xml:space="preserve">      </w:t>
            </w:r>
            <w:r w:rsidRPr="00DB389E">
              <w:rPr>
                <w:i/>
                <w:sz w:val="24"/>
              </w:rPr>
              <w:t>gen</w:t>
            </w:r>
          </w:p>
        </w:tc>
        <w:tc>
          <w:tcPr>
            <w:tcW w:w="1701" w:type="dxa"/>
            <w:tcBorders>
              <w:left w:val="single" w:sz="12" w:space="0" w:color="BFBFBF" w:themeColor="accent6"/>
            </w:tcBorders>
          </w:tcPr>
          <w:p w:rsidR="00E0616B" w:rsidRPr="006F1AA1" w:rsidRDefault="00E0616B" w:rsidP="00E0616B">
            <w:pPr>
              <w:pStyle w:val="Geenafstand"/>
              <w:jc w:val="center"/>
              <w:rPr>
                <w:sz w:val="24"/>
              </w:rPr>
            </w:pPr>
            <w:proofErr w:type="spellStart"/>
            <w:r w:rsidRPr="006F1AA1">
              <w:rPr>
                <w:sz w:val="24"/>
              </w:rPr>
              <w:t>ali</w:t>
            </w:r>
            <w:r>
              <w:rPr>
                <w:sz w:val="24"/>
              </w:rPr>
              <w:t>quorum</w:t>
            </w:r>
            <w:proofErr w:type="spellEnd"/>
          </w:p>
        </w:tc>
        <w:tc>
          <w:tcPr>
            <w:tcW w:w="1701" w:type="dxa"/>
          </w:tcPr>
          <w:p w:rsidR="00E0616B" w:rsidRPr="006F1AA1" w:rsidRDefault="00E0616B" w:rsidP="00E0616B">
            <w:pPr>
              <w:pStyle w:val="Geenafstand"/>
              <w:jc w:val="center"/>
              <w:rPr>
                <w:sz w:val="24"/>
              </w:rPr>
            </w:pPr>
            <w:proofErr w:type="spellStart"/>
            <w:r w:rsidRPr="006F1AA1">
              <w:rPr>
                <w:sz w:val="24"/>
              </w:rPr>
              <w:t>ali</w:t>
            </w:r>
            <w:r>
              <w:rPr>
                <w:sz w:val="24"/>
              </w:rPr>
              <w:t>quarum</w:t>
            </w:r>
            <w:proofErr w:type="spellEnd"/>
          </w:p>
        </w:tc>
        <w:tc>
          <w:tcPr>
            <w:tcW w:w="1701" w:type="dxa"/>
          </w:tcPr>
          <w:p w:rsidR="00E0616B" w:rsidRPr="006F1AA1" w:rsidRDefault="00E0616B" w:rsidP="00E0616B">
            <w:pPr>
              <w:pStyle w:val="Geenafstand"/>
              <w:jc w:val="center"/>
              <w:rPr>
                <w:sz w:val="24"/>
              </w:rPr>
            </w:pPr>
            <w:proofErr w:type="spellStart"/>
            <w:r w:rsidRPr="006F1AA1">
              <w:rPr>
                <w:sz w:val="24"/>
              </w:rPr>
              <w:t>ali</w:t>
            </w:r>
            <w:r>
              <w:rPr>
                <w:sz w:val="24"/>
              </w:rPr>
              <w:t>quorum</w:t>
            </w:r>
            <w:proofErr w:type="spellEnd"/>
          </w:p>
        </w:tc>
      </w:tr>
      <w:tr w:rsidR="00E0616B" w:rsidTr="00E0616B">
        <w:tc>
          <w:tcPr>
            <w:tcW w:w="1118" w:type="dxa"/>
            <w:tcBorders>
              <w:right w:val="single" w:sz="12" w:space="0" w:color="BFBFBF" w:themeColor="accent6"/>
            </w:tcBorders>
          </w:tcPr>
          <w:p w:rsidR="00E0616B" w:rsidRPr="00DB389E" w:rsidRDefault="00E0616B" w:rsidP="00E0616B">
            <w:pPr>
              <w:pStyle w:val="Geenafstand"/>
              <w:jc w:val="center"/>
              <w:rPr>
                <w:i/>
                <w:sz w:val="24"/>
              </w:rPr>
            </w:pPr>
            <w:r>
              <w:rPr>
                <w:i/>
                <w:sz w:val="24"/>
              </w:rPr>
              <w:t xml:space="preserve">     </w:t>
            </w:r>
            <w:r w:rsidRPr="00DB389E">
              <w:rPr>
                <w:i/>
                <w:sz w:val="24"/>
              </w:rPr>
              <w:t>dat</w:t>
            </w:r>
          </w:p>
        </w:tc>
        <w:tc>
          <w:tcPr>
            <w:tcW w:w="1701" w:type="dxa"/>
            <w:tcBorders>
              <w:left w:val="single" w:sz="12" w:space="0" w:color="BFBFBF" w:themeColor="accent6"/>
            </w:tcBorders>
          </w:tcPr>
          <w:p w:rsidR="00E0616B" w:rsidRPr="006F1AA1" w:rsidRDefault="00E0616B" w:rsidP="00E0616B">
            <w:pPr>
              <w:pStyle w:val="Geenafstand"/>
              <w:jc w:val="center"/>
              <w:rPr>
                <w:sz w:val="24"/>
              </w:rPr>
            </w:pPr>
            <w:proofErr w:type="spellStart"/>
            <w:r w:rsidRPr="006F1AA1">
              <w:rPr>
                <w:sz w:val="24"/>
              </w:rPr>
              <w:t>ali</w:t>
            </w:r>
            <w:r>
              <w:rPr>
                <w:sz w:val="24"/>
              </w:rPr>
              <w:t>quibus</w:t>
            </w:r>
            <w:proofErr w:type="spellEnd"/>
          </w:p>
        </w:tc>
        <w:tc>
          <w:tcPr>
            <w:tcW w:w="1701" w:type="dxa"/>
          </w:tcPr>
          <w:p w:rsidR="00E0616B" w:rsidRPr="006F1AA1" w:rsidRDefault="00E0616B" w:rsidP="00E0616B">
            <w:pPr>
              <w:pStyle w:val="Geenafstand"/>
              <w:jc w:val="center"/>
              <w:rPr>
                <w:sz w:val="24"/>
              </w:rPr>
            </w:pPr>
            <w:proofErr w:type="spellStart"/>
            <w:r w:rsidRPr="006F1AA1">
              <w:rPr>
                <w:sz w:val="24"/>
              </w:rPr>
              <w:t>ali</w:t>
            </w:r>
            <w:r>
              <w:rPr>
                <w:sz w:val="24"/>
              </w:rPr>
              <w:t>quibus</w:t>
            </w:r>
            <w:proofErr w:type="spellEnd"/>
          </w:p>
        </w:tc>
        <w:tc>
          <w:tcPr>
            <w:tcW w:w="1701" w:type="dxa"/>
          </w:tcPr>
          <w:p w:rsidR="00E0616B" w:rsidRPr="006F1AA1" w:rsidRDefault="00E0616B" w:rsidP="00E0616B">
            <w:pPr>
              <w:pStyle w:val="Geenafstand"/>
              <w:jc w:val="center"/>
              <w:rPr>
                <w:sz w:val="24"/>
              </w:rPr>
            </w:pPr>
            <w:proofErr w:type="spellStart"/>
            <w:r w:rsidRPr="006F1AA1">
              <w:rPr>
                <w:sz w:val="24"/>
              </w:rPr>
              <w:t>ali</w:t>
            </w:r>
            <w:r>
              <w:rPr>
                <w:sz w:val="24"/>
              </w:rPr>
              <w:t>quibus</w:t>
            </w:r>
            <w:proofErr w:type="spellEnd"/>
          </w:p>
        </w:tc>
      </w:tr>
      <w:tr w:rsidR="00E0616B" w:rsidTr="00E0616B">
        <w:tc>
          <w:tcPr>
            <w:tcW w:w="1118" w:type="dxa"/>
            <w:tcBorders>
              <w:right w:val="single" w:sz="12" w:space="0" w:color="BFBFBF" w:themeColor="accent6"/>
            </w:tcBorders>
          </w:tcPr>
          <w:p w:rsidR="00E0616B" w:rsidRPr="00DB389E" w:rsidRDefault="00E0616B" w:rsidP="00E0616B">
            <w:pPr>
              <w:pStyle w:val="Geenafstand"/>
              <w:jc w:val="center"/>
              <w:rPr>
                <w:i/>
                <w:sz w:val="24"/>
              </w:rPr>
            </w:pPr>
            <w:r>
              <w:rPr>
                <w:i/>
                <w:sz w:val="24"/>
              </w:rPr>
              <w:t xml:space="preserve">     </w:t>
            </w:r>
            <w:proofErr w:type="spellStart"/>
            <w:r w:rsidRPr="00DB389E">
              <w:rPr>
                <w:i/>
                <w:sz w:val="24"/>
              </w:rPr>
              <w:t>acc</w:t>
            </w:r>
            <w:proofErr w:type="spellEnd"/>
          </w:p>
        </w:tc>
        <w:tc>
          <w:tcPr>
            <w:tcW w:w="1701" w:type="dxa"/>
            <w:tcBorders>
              <w:left w:val="single" w:sz="12" w:space="0" w:color="BFBFBF" w:themeColor="accent6"/>
            </w:tcBorders>
          </w:tcPr>
          <w:p w:rsidR="00E0616B" w:rsidRPr="006F1AA1" w:rsidRDefault="00E0616B" w:rsidP="00E0616B">
            <w:pPr>
              <w:pStyle w:val="Geenafstand"/>
              <w:jc w:val="center"/>
              <w:rPr>
                <w:sz w:val="24"/>
              </w:rPr>
            </w:pPr>
            <w:proofErr w:type="spellStart"/>
            <w:r w:rsidRPr="006F1AA1">
              <w:rPr>
                <w:sz w:val="24"/>
              </w:rPr>
              <w:t>ali</w:t>
            </w:r>
            <w:r>
              <w:rPr>
                <w:sz w:val="24"/>
              </w:rPr>
              <w:t>quos</w:t>
            </w:r>
            <w:proofErr w:type="spellEnd"/>
          </w:p>
        </w:tc>
        <w:tc>
          <w:tcPr>
            <w:tcW w:w="1701" w:type="dxa"/>
          </w:tcPr>
          <w:p w:rsidR="00E0616B" w:rsidRPr="006F1AA1" w:rsidRDefault="00E0616B" w:rsidP="00E0616B">
            <w:pPr>
              <w:pStyle w:val="Geenafstand"/>
              <w:jc w:val="center"/>
              <w:rPr>
                <w:sz w:val="24"/>
              </w:rPr>
            </w:pPr>
            <w:proofErr w:type="spellStart"/>
            <w:r w:rsidRPr="006F1AA1">
              <w:rPr>
                <w:sz w:val="24"/>
              </w:rPr>
              <w:t>ali</w:t>
            </w:r>
            <w:r>
              <w:rPr>
                <w:sz w:val="24"/>
              </w:rPr>
              <w:t>quas</w:t>
            </w:r>
            <w:proofErr w:type="spellEnd"/>
          </w:p>
        </w:tc>
        <w:tc>
          <w:tcPr>
            <w:tcW w:w="1701" w:type="dxa"/>
          </w:tcPr>
          <w:p w:rsidR="00E0616B" w:rsidRPr="006F1AA1" w:rsidRDefault="00E0616B" w:rsidP="00E0616B">
            <w:pPr>
              <w:pStyle w:val="Geenafstand"/>
              <w:jc w:val="center"/>
              <w:rPr>
                <w:sz w:val="24"/>
              </w:rPr>
            </w:pPr>
            <w:proofErr w:type="spellStart"/>
            <w:r w:rsidRPr="006F1AA1">
              <w:rPr>
                <w:sz w:val="24"/>
              </w:rPr>
              <w:t>ali</w:t>
            </w:r>
            <w:r>
              <w:rPr>
                <w:sz w:val="24"/>
              </w:rPr>
              <w:t>quae</w:t>
            </w:r>
            <w:proofErr w:type="spellEnd"/>
          </w:p>
        </w:tc>
      </w:tr>
      <w:tr w:rsidR="00E0616B" w:rsidTr="00E0616B">
        <w:tc>
          <w:tcPr>
            <w:tcW w:w="1118" w:type="dxa"/>
            <w:tcBorders>
              <w:right w:val="single" w:sz="12" w:space="0" w:color="BFBFBF" w:themeColor="accent6"/>
            </w:tcBorders>
          </w:tcPr>
          <w:p w:rsidR="00E0616B" w:rsidRPr="00DB389E" w:rsidRDefault="00E0616B" w:rsidP="00E0616B">
            <w:pPr>
              <w:pStyle w:val="Geenafstand"/>
              <w:jc w:val="center"/>
              <w:rPr>
                <w:i/>
                <w:sz w:val="24"/>
              </w:rPr>
            </w:pPr>
            <w:r>
              <w:rPr>
                <w:i/>
                <w:sz w:val="24"/>
              </w:rPr>
              <w:t xml:space="preserve">    </w:t>
            </w:r>
            <w:proofErr w:type="spellStart"/>
            <w:r w:rsidRPr="00DB389E">
              <w:rPr>
                <w:i/>
                <w:sz w:val="24"/>
              </w:rPr>
              <w:t>abl</w:t>
            </w:r>
            <w:proofErr w:type="spellEnd"/>
          </w:p>
        </w:tc>
        <w:tc>
          <w:tcPr>
            <w:tcW w:w="1701" w:type="dxa"/>
            <w:tcBorders>
              <w:left w:val="single" w:sz="12" w:space="0" w:color="BFBFBF" w:themeColor="accent6"/>
            </w:tcBorders>
          </w:tcPr>
          <w:p w:rsidR="00E0616B" w:rsidRPr="006F1AA1" w:rsidRDefault="00E0616B" w:rsidP="00E0616B">
            <w:pPr>
              <w:pStyle w:val="Geenafstand"/>
              <w:jc w:val="center"/>
              <w:rPr>
                <w:sz w:val="24"/>
              </w:rPr>
            </w:pPr>
            <w:proofErr w:type="spellStart"/>
            <w:r w:rsidRPr="006F1AA1">
              <w:rPr>
                <w:sz w:val="24"/>
              </w:rPr>
              <w:t>ali</w:t>
            </w:r>
            <w:r>
              <w:rPr>
                <w:sz w:val="24"/>
              </w:rPr>
              <w:t>quibus</w:t>
            </w:r>
            <w:proofErr w:type="spellEnd"/>
          </w:p>
        </w:tc>
        <w:tc>
          <w:tcPr>
            <w:tcW w:w="1701" w:type="dxa"/>
          </w:tcPr>
          <w:p w:rsidR="00E0616B" w:rsidRPr="006F1AA1" w:rsidRDefault="00E0616B" w:rsidP="00E0616B">
            <w:pPr>
              <w:pStyle w:val="Geenafstand"/>
              <w:jc w:val="center"/>
              <w:rPr>
                <w:sz w:val="24"/>
              </w:rPr>
            </w:pPr>
            <w:proofErr w:type="spellStart"/>
            <w:r w:rsidRPr="006F1AA1">
              <w:rPr>
                <w:sz w:val="24"/>
              </w:rPr>
              <w:t>ali</w:t>
            </w:r>
            <w:r>
              <w:rPr>
                <w:sz w:val="24"/>
              </w:rPr>
              <w:t>quibus</w:t>
            </w:r>
            <w:proofErr w:type="spellEnd"/>
          </w:p>
        </w:tc>
        <w:tc>
          <w:tcPr>
            <w:tcW w:w="1701" w:type="dxa"/>
          </w:tcPr>
          <w:p w:rsidR="00E0616B" w:rsidRPr="006F1AA1" w:rsidRDefault="00E0616B" w:rsidP="00E0616B">
            <w:pPr>
              <w:pStyle w:val="Geenafstand"/>
              <w:jc w:val="center"/>
              <w:rPr>
                <w:sz w:val="24"/>
              </w:rPr>
            </w:pPr>
            <w:proofErr w:type="spellStart"/>
            <w:r w:rsidRPr="006F1AA1">
              <w:rPr>
                <w:sz w:val="24"/>
              </w:rPr>
              <w:t>ali</w:t>
            </w:r>
            <w:r>
              <w:rPr>
                <w:sz w:val="24"/>
              </w:rPr>
              <w:t>quibus</w:t>
            </w:r>
            <w:proofErr w:type="spellEnd"/>
          </w:p>
        </w:tc>
      </w:tr>
    </w:tbl>
    <w:p w:rsidR="00836196" w:rsidRDefault="00836196" w:rsidP="00DC35D9">
      <w:pPr>
        <w:pStyle w:val="Geenafstand"/>
        <w:rPr>
          <w:sz w:val="24"/>
        </w:rPr>
      </w:pPr>
    </w:p>
    <w:p w:rsidR="006F1AA1" w:rsidRDefault="006F1AA1" w:rsidP="00DC35D9">
      <w:pPr>
        <w:pStyle w:val="Geenafstand"/>
        <w:rPr>
          <w:sz w:val="24"/>
        </w:rPr>
      </w:pPr>
    </w:p>
    <w:p w:rsidR="006F1AA1" w:rsidRDefault="006F1AA1" w:rsidP="00DC35D9">
      <w:pPr>
        <w:pStyle w:val="Geenafstand"/>
        <w:rPr>
          <w:sz w:val="24"/>
        </w:rPr>
      </w:pPr>
    </w:p>
    <w:p w:rsidR="006F1AA1" w:rsidRDefault="006F1AA1" w:rsidP="00DC35D9">
      <w:pPr>
        <w:pStyle w:val="Geenafstand"/>
        <w:rPr>
          <w:sz w:val="24"/>
        </w:rPr>
      </w:pPr>
    </w:p>
    <w:p w:rsidR="006F1AA1" w:rsidRDefault="006F1AA1" w:rsidP="00DC35D9">
      <w:pPr>
        <w:pStyle w:val="Geenafstand"/>
        <w:rPr>
          <w:sz w:val="24"/>
        </w:rPr>
      </w:pPr>
    </w:p>
    <w:p w:rsidR="006F1AA1" w:rsidRDefault="006F1AA1" w:rsidP="00DC35D9">
      <w:pPr>
        <w:pStyle w:val="Geenafstand"/>
        <w:rPr>
          <w:sz w:val="24"/>
        </w:rPr>
      </w:pPr>
    </w:p>
    <w:p w:rsidR="006F1AA1" w:rsidRDefault="006F1AA1" w:rsidP="00DC35D9">
      <w:pPr>
        <w:pStyle w:val="Geenafstand"/>
        <w:rPr>
          <w:sz w:val="24"/>
        </w:rPr>
      </w:pPr>
    </w:p>
    <w:p w:rsidR="006F1AA1" w:rsidRDefault="006F1AA1" w:rsidP="00DC35D9">
      <w:pPr>
        <w:pStyle w:val="Geenafstand"/>
        <w:rPr>
          <w:sz w:val="24"/>
        </w:rPr>
      </w:pPr>
    </w:p>
    <w:p w:rsidR="006F1AA1" w:rsidRDefault="006F1AA1" w:rsidP="00DC35D9">
      <w:pPr>
        <w:pStyle w:val="Geenafstand"/>
        <w:rPr>
          <w:sz w:val="24"/>
        </w:rPr>
      </w:pPr>
    </w:p>
    <w:p w:rsidR="006F1AA1" w:rsidRDefault="006F1AA1" w:rsidP="00DC35D9">
      <w:pPr>
        <w:pStyle w:val="Geenafstand"/>
        <w:rPr>
          <w:sz w:val="24"/>
        </w:rPr>
      </w:pPr>
    </w:p>
    <w:p w:rsidR="006F1AA1" w:rsidRDefault="006F1AA1" w:rsidP="00DC35D9">
      <w:pPr>
        <w:pStyle w:val="Geenafstand"/>
        <w:rPr>
          <w:sz w:val="24"/>
        </w:rPr>
      </w:pPr>
    </w:p>
    <w:p w:rsidR="006F1AA1" w:rsidRDefault="006F1AA1" w:rsidP="00DC35D9">
      <w:pPr>
        <w:pStyle w:val="Geenafstand"/>
        <w:rPr>
          <w:sz w:val="24"/>
        </w:rPr>
      </w:pPr>
    </w:p>
    <w:p w:rsidR="003E27CF" w:rsidRDefault="003E27CF" w:rsidP="00DC35D9">
      <w:pPr>
        <w:pStyle w:val="Geenafstand"/>
        <w:rPr>
          <w:sz w:val="24"/>
        </w:rPr>
      </w:pPr>
    </w:p>
    <w:p w:rsidR="006F1AA1" w:rsidRDefault="006F1AA1" w:rsidP="00DC35D9">
      <w:pPr>
        <w:pStyle w:val="Geenafstand"/>
        <w:rPr>
          <w:sz w:val="24"/>
        </w:rPr>
      </w:pPr>
      <w:r>
        <w:rPr>
          <w:sz w:val="24"/>
        </w:rPr>
        <w:t>De zelfstandige vormen zijn hetzelfde, met uitzondering van:</w:t>
      </w:r>
    </w:p>
    <w:p w:rsidR="006F1AA1" w:rsidRPr="006F1AA1" w:rsidRDefault="006F1AA1" w:rsidP="006F1AA1">
      <w:pPr>
        <w:pStyle w:val="Geenafstand"/>
        <w:numPr>
          <w:ilvl w:val="0"/>
          <w:numId w:val="2"/>
        </w:numPr>
        <w:rPr>
          <w:sz w:val="24"/>
          <w:lang w:val="en-GB"/>
        </w:rPr>
      </w:pPr>
      <w:r w:rsidRPr="006F1AA1">
        <w:rPr>
          <w:sz w:val="24"/>
          <w:lang w:val="en-GB"/>
        </w:rPr>
        <w:t xml:space="preserve">nom m/v </w:t>
      </w:r>
      <w:proofErr w:type="spellStart"/>
      <w:r w:rsidRPr="006F1AA1">
        <w:rPr>
          <w:sz w:val="24"/>
          <w:lang w:val="en-GB"/>
        </w:rPr>
        <w:t>ev</w:t>
      </w:r>
      <w:proofErr w:type="spellEnd"/>
      <w:r w:rsidRPr="006F1AA1">
        <w:rPr>
          <w:sz w:val="24"/>
          <w:lang w:val="en-GB"/>
        </w:rPr>
        <w:t xml:space="preserve">: </w:t>
      </w:r>
      <w:proofErr w:type="spellStart"/>
      <w:r w:rsidRPr="006F1AA1">
        <w:rPr>
          <w:sz w:val="24"/>
          <w:lang w:val="en-GB"/>
        </w:rPr>
        <w:t>aliquis</w:t>
      </w:r>
      <w:proofErr w:type="spellEnd"/>
    </w:p>
    <w:p w:rsidR="006F1AA1" w:rsidRDefault="006F1AA1" w:rsidP="006F1AA1">
      <w:pPr>
        <w:pStyle w:val="Geenafstand"/>
        <w:numPr>
          <w:ilvl w:val="0"/>
          <w:numId w:val="2"/>
        </w:numPr>
        <w:rPr>
          <w:sz w:val="24"/>
        </w:rPr>
      </w:pPr>
      <w:r>
        <w:rPr>
          <w:sz w:val="24"/>
        </w:rPr>
        <w:t>nom/</w:t>
      </w:r>
      <w:proofErr w:type="spellStart"/>
      <w:r>
        <w:rPr>
          <w:sz w:val="24"/>
        </w:rPr>
        <w:t>acc</w:t>
      </w:r>
      <w:proofErr w:type="spellEnd"/>
      <w:r>
        <w:rPr>
          <w:sz w:val="24"/>
        </w:rPr>
        <w:t xml:space="preserve"> o </w:t>
      </w:r>
      <w:proofErr w:type="spellStart"/>
      <w:r>
        <w:rPr>
          <w:sz w:val="24"/>
        </w:rPr>
        <w:t>ev</w:t>
      </w:r>
      <w:proofErr w:type="spellEnd"/>
      <w:r>
        <w:rPr>
          <w:sz w:val="24"/>
        </w:rPr>
        <w:t xml:space="preserve">: </w:t>
      </w:r>
      <w:proofErr w:type="spellStart"/>
      <w:r>
        <w:rPr>
          <w:sz w:val="24"/>
        </w:rPr>
        <w:t>aliquid</w:t>
      </w:r>
      <w:proofErr w:type="spellEnd"/>
    </w:p>
    <w:p w:rsidR="007B0323" w:rsidRDefault="007B0323" w:rsidP="007B0323">
      <w:pPr>
        <w:pStyle w:val="Geenafstand"/>
        <w:ind w:left="720"/>
        <w:rPr>
          <w:sz w:val="24"/>
        </w:rPr>
      </w:pPr>
    </w:p>
    <w:p w:rsidR="003E27CF" w:rsidRDefault="007B0323" w:rsidP="003E27CF">
      <w:pPr>
        <w:pStyle w:val="Geenafstand"/>
        <w:rPr>
          <w:sz w:val="24"/>
        </w:rPr>
      </w:pPr>
      <w:r>
        <w:rPr>
          <w:sz w:val="24"/>
        </w:rPr>
        <w:t xml:space="preserve">Na </w:t>
      </w:r>
      <w:r w:rsidRPr="007B0323">
        <w:rPr>
          <w:i/>
          <w:sz w:val="24"/>
        </w:rPr>
        <w:t xml:space="preserve">si, </w:t>
      </w:r>
      <w:proofErr w:type="spellStart"/>
      <w:r w:rsidRPr="007B0323">
        <w:rPr>
          <w:i/>
          <w:sz w:val="24"/>
        </w:rPr>
        <w:t>nisi</w:t>
      </w:r>
      <w:proofErr w:type="spellEnd"/>
      <w:r w:rsidRPr="007B0323">
        <w:rPr>
          <w:i/>
          <w:sz w:val="24"/>
        </w:rPr>
        <w:t xml:space="preserve">, </w:t>
      </w:r>
      <w:proofErr w:type="spellStart"/>
      <w:r w:rsidRPr="007B0323">
        <w:rPr>
          <w:i/>
          <w:sz w:val="24"/>
        </w:rPr>
        <w:t>num</w:t>
      </w:r>
      <w:proofErr w:type="spellEnd"/>
      <w:r w:rsidRPr="007B0323">
        <w:rPr>
          <w:i/>
          <w:sz w:val="24"/>
        </w:rPr>
        <w:t xml:space="preserve">, ne en </w:t>
      </w:r>
      <w:proofErr w:type="spellStart"/>
      <w:r w:rsidRPr="007B0323">
        <w:rPr>
          <w:i/>
          <w:sz w:val="24"/>
        </w:rPr>
        <w:t>ubi</w:t>
      </w:r>
      <w:proofErr w:type="spellEnd"/>
      <w:r>
        <w:rPr>
          <w:sz w:val="24"/>
        </w:rPr>
        <w:t xml:space="preserve"> ontbreekt </w:t>
      </w:r>
      <w:proofErr w:type="spellStart"/>
      <w:r w:rsidRPr="007B0323">
        <w:rPr>
          <w:i/>
          <w:sz w:val="24"/>
        </w:rPr>
        <w:t>ali</w:t>
      </w:r>
      <w:proofErr w:type="spellEnd"/>
      <w:r w:rsidRPr="007B0323">
        <w:rPr>
          <w:i/>
          <w:sz w:val="24"/>
        </w:rPr>
        <w:t>-</w:t>
      </w:r>
      <w:r>
        <w:rPr>
          <w:sz w:val="24"/>
        </w:rPr>
        <w:t>.</w:t>
      </w:r>
    </w:p>
    <w:p w:rsidR="007B0323" w:rsidRDefault="007B0323" w:rsidP="003E27CF">
      <w:pPr>
        <w:pStyle w:val="Geenafstand"/>
        <w:rPr>
          <w:sz w:val="24"/>
        </w:rPr>
      </w:pPr>
    </w:p>
    <w:p w:rsidR="003E27CF" w:rsidRPr="003E27CF" w:rsidRDefault="003E27CF" w:rsidP="003E27CF">
      <w:pPr>
        <w:pStyle w:val="Kop2"/>
        <w:rPr>
          <w:color w:val="11698C" w:themeColor="accent1" w:themeShade="80"/>
        </w:rPr>
      </w:pPr>
      <w:proofErr w:type="spellStart"/>
      <w:r>
        <w:rPr>
          <w:color w:val="11698C" w:themeColor="accent1" w:themeShade="80"/>
        </w:rPr>
        <w:t>Quisquam</w:t>
      </w:r>
      <w:proofErr w:type="spellEnd"/>
      <w:r>
        <w:rPr>
          <w:color w:val="11698C" w:themeColor="accent1" w:themeShade="80"/>
        </w:rPr>
        <w:t xml:space="preserve"> / </w:t>
      </w:r>
      <w:proofErr w:type="spellStart"/>
      <w:r>
        <w:rPr>
          <w:color w:val="11698C" w:themeColor="accent1" w:themeShade="80"/>
        </w:rPr>
        <w:t>ullus</w:t>
      </w:r>
      <w:proofErr w:type="spellEnd"/>
    </w:p>
    <w:p w:rsidR="006F1AA1" w:rsidRDefault="007B0323" w:rsidP="006F1AA1">
      <w:pPr>
        <w:pStyle w:val="Geenafstand"/>
        <w:rPr>
          <w:sz w:val="24"/>
        </w:rPr>
      </w:pPr>
      <w:r>
        <w:rPr>
          <w:sz w:val="24"/>
        </w:rPr>
        <w:t xml:space="preserve">Ook </w:t>
      </w:r>
      <w:proofErr w:type="spellStart"/>
      <w:r>
        <w:rPr>
          <w:sz w:val="24"/>
        </w:rPr>
        <w:t>quisquam</w:t>
      </w:r>
      <w:proofErr w:type="spellEnd"/>
      <w:r>
        <w:rPr>
          <w:sz w:val="24"/>
        </w:rPr>
        <w:t xml:space="preserve"> is een onbepaald voornaamwoord en bestaat uit </w:t>
      </w:r>
      <w:proofErr w:type="spellStart"/>
      <w:r>
        <w:rPr>
          <w:i/>
          <w:sz w:val="24"/>
        </w:rPr>
        <w:t>quis</w:t>
      </w:r>
      <w:proofErr w:type="spellEnd"/>
      <w:r>
        <w:rPr>
          <w:i/>
          <w:sz w:val="24"/>
        </w:rPr>
        <w:t>-</w:t>
      </w:r>
      <w:r>
        <w:rPr>
          <w:sz w:val="24"/>
        </w:rPr>
        <w:t xml:space="preserve"> en </w:t>
      </w:r>
      <w:r>
        <w:rPr>
          <w:i/>
          <w:sz w:val="24"/>
        </w:rPr>
        <w:t>-</w:t>
      </w:r>
      <w:proofErr w:type="spellStart"/>
      <w:r>
        <w:rPr>
          <w:i/>
          <w:sz w:val="24"/>
        </w:rPr>
        <w:t>quam</w:t>
      </w:r>
      <w:proofErr w:type="spellEnd"/>
      <w:r>
        <w:rPr>
          <w:sz w:val="24"/>
        </w:rPr>
        <w:t xml:space="preserve">. </w:t>
      </w:r>
      <w:proofErr w:type="spellStart"/>
      <w:r>
        <w:rPr>
          <w:sz w:val="24"/>
        </w:rPr>
        <w:t>Quisquam</w:t>
      </w:r>
      <w:proofErr w:type="spellEnd"/>
      <w:r>
        <w:rPr>
          <w:sz w:val="24"/>
        </w:rPr>
        <w:t xml:space="preserve"> wordt zelfstandig gebruikt, want voor bijvoeglijk is er </w:t>
      </w:r>
      <w:proofErr w:type="spellStart"/>
      <w:r>
        <w:rPr>
          <w:sz w:val="24"/>
        </w:rPr>
        <w:t>ullus</w:t>
      </w:r>
      <w:proofErr w:type="spellEnd"/>
      <w:r>
        <w:rPr>
          <w:sz w:val="24"/>
        </w:rPr>
        <w:t>.</w:t>
      </w:r>
      <w:r w:rsidR="00E0616B">
        <w:rPr>
          <w:sz w:val="24"/>
        </w:rPr>
        <w:t xml:space="preserve"> Het is hetzelfde als </w:t>
      </w:r>
      <w:proofErr w:type="spellStart"/>
      <w:r w:rsidR="00E0616B">
        <w:rPr>
          <w:sz w:val="24"/>
        </w:rPr>
        <w:t>aliquis</w:t>
      </w:r>
      <w:proofErr w:type="spellEnd"/>
      <w:r w:rsidR="00E0616B">
        <w:rPr>
          <w:sz w:val="24"/>
        </w:rPr>
        <w:t>, maar wordt dus gebruikt in ontkennende zinnen, daardoor kun je het vertalen als niemand.</w:t>
      </w:r>
      <w:r w:rsidR="00392C19">
        <w:rPr>
          <w:sz w:val="24"/>
        </w:rPr>
        <w:t xml:space="preserve"> </w:t>
      </w:r>
    </w:p>
    <w:tbl>
      <w:tblPr>
        <w:tblStyle w:val="Tabelrasterlicht"/>
        <w:tblpPr w:leftFromText="141" w:rightFromText="141" w:vertAnchor="page" w:horzAnchor="margin" w:tblpY="10306"/>
        <w:tblW w:w="0" w:type="auto"/>
        <w:tblLook w:val="04A0" w:firstRow="1" w:lastRow="0" w:firstColumn="1" w:lastColumn="0" w:noHBand="0" w:noVBand="1"/>
      </w:tblPr>
      <w:tblGrid>
        <w:gridCol w:w="1083"/>
        <w:gridCol w:w="1604"/>
        <w:gridCol w:w="1598"/>
        <w:gridCol w:w="1599"/>
        <w:gridCol w:w="1589"/>
        <w:gridCol w:w="1589"/>
      </w:tblGrid>
      <w:tr w:rsidR="000D4F87" w:rsidTr="000D4F87">
        <w:tc>
          <w:tcPr>
            <w:tcW w:w="1083" w:type="dxa"/>
            <w:tcBorders>
              <w:bottom w:val="single" w:sz="12" w:space="0" w:color="BFBFBF" w:themeColor="accent6"/>
              <w:right w:val="single" w:sz="12" w:space="0" w:color="BFBFBF" w:themeColor="accent6"/>
            </w:tcBorders>
          </w:tcPr>
          <w:p w:rsidR="000D4F87" w:rsidRPr="00F4752B" w:rsidRDefault="000D4F87" w:rsidP="000D4F87">
            <w:pPr>
              <w:pStyle w:val="Geenafstand"/>
              <w:jc w:val="center"/>
              <w:rPr>
                <w:sz w:val="24"/>
              </w:rPr>
            </w:pPr>
          </w:p>
        </w:tc>
        <w:tc>
          <w:tcPr>
            <w:tcW w:w="1604" w:type="dxa"/>
            <w:tcBorders>
              <w:left w:val="single" w:sz="12" w:space="0" w:color="BFBFBF" w:themeColor="accent6"/>
              <w:bottom w:val="single" w:sz="12" w:space="0" w:color="BFBFBF" w:themeColor="accent6"/>
            </w:tcBorders>
          </w:tcPr>
          <w:p w:rsidR="000D4F87" w:rsidRPr="00F4752B" w:rsidRDefault="000D4F87" w:rsidP="000D4F87">
            <w:pPr>
              <w:pStyle w:val="Geenafstand"/>
              <w:jc w:val="center"/>
              <w:rPr>
                <w:b/>
                <w:sz w:val="24"/>
              </w:rPr>
            </w:pPr>
            <w:r>
              <w:rPr>
                <w:b/>
                <w:sz w:val="24"/>
              </w:rPr>
              <w:t>m/v</w:t>
            </w:r>
          </w:p>
        </w:tc>
        <w:tc>
          <w:tcPr>
            <w:tcW w:w="1598" w:type="dxa"/>
            <w:tcBorders>
              <w:bottom w:val="single" w:sz="12" w:space="0" w:color="BFBFBF" w:themeColor="accent6"/>
              <w:right w:val="double" w:sz="4" w:space="0" w:color="BFBFBF" w:themeColor="accent6"/>
            </w:tcBorders>
          </w:tcPr>
          <w:p w:rsidR="000D4F87" w:rsidRPr="00F4752B" w:rsidRDefault="000D4F87" w:rsidP="000D4F87">
            <w:pPr>
              <w:pStyle w:val="Geenafstand"/>
              <w:jc w:val="center"/>
              <w:rPr>
                <w:b/>
                <w:sz w:val="24"/>
              </w:rPr>
            </w:pPr>
            <w:r>
              <w:rPr>
                <w:b/>
                <w:sz w:val="24"/>
              </w:rPr>
              <w:t>o</w:t>
            </w:r>
          </w:p>
        </w:tc>
        <w:tc>
          <w:tcPr>
            <w:tcW w:w="1599" w:type="dxa"/>
            <w:tcBorders>
              <w:left w:val="double" w:sz="4" w:space="0" w:color="BFBFBF" w:themeColor="accent6"/>
              <w:bottom w:val="single" w:sz="12" w:space="0" w:color="BFBFBF" w:themeColor="accent6"/>
            </w:tcBorders>
          </w:tcPr>
          <w:p w:rsidR="000D4F87" w:rsidRPr="00F4752B" w:rsidRDefault="000D4F87" w:rsidP="000D4F87">
            <w:pPr>
              <w:pStyle w:val="Geenafstand"/>
              <w:jc w:val="center"/>
              <w:rPr>
                <w:b/>
                <w:sz w:val="24"/>
              </w:rPr>
            </w:pPr>
            <w:r>
              <w:rPr>
                <w:b/>
                <w:sz w:val="24"/>
              </w:rPr>
              <w:t>m</w:t>
            </w:r>
          </w:p>
        </w:tc>
        <w:tc>
          <w:tcPr>
            <w:tcW w:w="1589" w:type="dxa"/>
            <w:tcBorders>
              <w:bottom w:val="single" w:sz="12" w:space="0" w:color="BFBFBF" w:themeColor="accent6"/>
            </w:tcBorders>
          </w:tcPr>
          <w:p w:rsidR="000D4F87" w:rsidRDefault="000D4F87" w:rsidP="000D4F87">
            <w:pPr>
              <w:pStyle w:val="Geenafstand"/>
              <w:jc w:val="center"/>
              <w:rPr>
                <w:b/>
                <w:sz w:val="24"/>
              </w:rPr>
            </w:pPr>
            <w:r>
              <w:rPr>
                <w:b/>
                <w:sz w:val="24"/>
              </w:rPr>
              <w:t>v</w:t>
            </w:r>
          </w:p>
        </w:tc>
        <w:tc>
          <w:tcPr>
            <w:tcW w:w="1589" w:type="dxa"/>
            <w:tcBorders>
              <w:bottom w:val="single" w:sz="12" w:space="0" w:color="BFBFBF" w:themeColor="accent6"/>
            </w:tcBorders>
          </w:tcPr>
          <w:p w:rsidR="000D4F87" w:rsidRDefault="000D4F87" w:rsidP="000D4F87">
            <w:pPr>
              <w:pStyle w:val="Geenafstand"/>
              <w:jc w:val="center"/>
              <w:rPr>
                <w:b/>
                <w:sz w:val="24"/>
              </w:rPr>
            </w:pPr>
            <w:r>
              <w:rPr>
                <w:b/>
                <w:sz w:val="24"/>
              </w:rPr>
              <w:t>o</w:t>
            </w:r>
          </w:p>
        </w:tc>
      </w:tr>
      <w:tr w:rsidR="000D4F87" w:rsidTr="000D4F87">
        <w:tc>
          <w:tcPr>
            <w:tcW w:w="1083" w:type="dxa"/>
            <w:tcBorders>
              <w:top w:val="single" w:sz="12" w:space="0" w:color="BFBFBF" w:themeColor="accent6"/>
              <w:right w:val="single" w:sz="12" w:space="0" w:color="BFBFBF" w:themeColor="accent6"/>
            </w:tcBorders>
          </w:tcPr>
          <w:p w:rsidR="000D4F87" w:rsidRPr="00DB389E" w:rsidRDefault="000D4F87" w:rsidP="000D4F87">
            <w:pPr>
              <w:pStyle w:val="Geenafstand"/>
              <w:jc w:val="center"/>
              <w:rPr>
                <w:i/>
                <w:sz w:val="24"/>
              </w:rPr>
            </w:pPr>
            <w:r w:rsidRPr="00DB389E">
              <w:rPr>
                <w:i/>
                <w:sz w:val="24"/>
              </w:rPr>
              <w:t>nom</w:t>
            </w:r>
          </w:p>
        </w:tc>
        <w:tc>
          <w:tcPr>
            <w:tcW w:w="1604" w:type="dxa"/>
            <w:tcBorders>
              <w:top w:val="single" w:sz="12" w:space="0" w:color="BFBFBF" w:themeColor="accent6"/>
              <w:left w:val="single" w:sz="12" w:space="0" w:color="BFBFBF" w:themeColor="accent6"/>
            </w:tcBorders>
          </w:tcPr>
          <w:p w:rsidR="000D4F87" w:rsidRDefault="000D4F87" w:rsidP="000D4F87">
            <w:pPr>
              <w:pStyle w:val="Geenafstand"/>
              <w:jc w:val="center"/>
              <w:rPr>
                <w:sz w:val="24"/>
              </w:rPr>
            </w:pPr>
            <w:proofErr w:type="spellStart"/>
            <w:r>
              <w:rPr>
                <w:sz w:val="24"/>
              </w:rPr>
              <w:t>quisquam</w:t>
            </w:r>
            <w:proofErr w:type="spellEnd"/>
          </w:p>
        </w:tc>
        <w:tc>
          <w:tcPr>
            <w:tcW w:w="1598" w:type="dxa"/>
            <w:tcBorders>
              <w:top w:val="single" w:sz="12" w:space="0" w:color="BFBFBF" w:themeColor="accent6"/>
              <w:right w:val="double" w:sz="4" w:space="0" w:color="BFBFBF" w:themeColor="accent6"/>
            </w:tcBorders>
          </w:tcPr>
          <w:p w:rsidR="000D4F87" w:rsidRDefault="000D4F87" w:rsidP="000D4F87">
            <w:pPr>
              <w:pStyle w:val="Geenafstand"/>
              <w:jc w:val="center"/>
              <w:rPr>
                <w:sz w:val="24"/>
              </w:rPr>
            </w:pPr>
            <w:proofErr w:type="spellStart"/>
            <w:r>
              <w:rPr>
                <w:sz w:val="24"/>
              </w:rPr>
              <w:t>quicquam</w:t>
            </w:r>
            <w:proofErr w:type="spellEnd"/>
          </w:p>
        </w:tc>
        <w:tc>
          <w:tcPr>
            <w:tcW w:w="1599" w:type="dxa"/>
            <w:tcBorders>
              <w:top w:val="single" w:sz="12" w:space="0" w:color="BFBFBF" w:themeColor="accent6"/>
              <w:left w:val="double" w:sz="4" w:space="0" w:color="BFBFBF" w:themeColor="accent6"/>
            </w:tcBorders>
          </w:tcPr>
          <w:p w:rsidR="000D4F87" w:rsidRDefault="000D4F87" w:rsidP="000D4F87">
            <w:pPr>
              <w:pStyle w:val="Geenafstand"/>
              <w:jc w:val="center"/>
              <w:rPr>
                <w:sz w:val="24"/>
              </w:rPr>
            </w:pPr>
            <w:proofErr w:type="spellStart"/>
            <w:r>
              <w:rPr>
                <w:sz w:val="24"/>
              </w:rPr>
              <w:t>ullus</w:t>
            </w:r>
            <w:proofErr w:type="spellEnd"/>
          </w:p>
        </w:tc>
        <w:tc>
          <w:tcPr>
            <w:tcW w:w="1589" w:type="dxa"/>
            <w:tcBorders>
              <w:top w:val="single" w:sz="12" w:space="0" w:color="BFBFBF" w:themeColor="accent6"/>
            </w:tcBorders>
          </w:tcPr>
          <w:p w:rsidR="000D4F87" w:rsidRDefault="000D4F87" w:rsidP="000D4F87">
            <w:pPr>
              <w:pStyle w:val="Geenafstand"/>
              <w:jc w:val="center"/>
              <w:rPr>
                <w:sz w:val="24"/>
              </w:rPr>
            </w:pPr>
            <w:proofErr w:type="spellStart"/>
            <w:r>
              <w:rPr>
                <w:sz w:val="24"/>
              </w:rPr>
              <w:t>ulla</w:t>
            </w:r>
            <w:proofErr w:type="spellEnd"/>
          </w:p>
        </w:tc>
        <w:tc>
          <w:tcPr>
            <w:tcW w:w="1589" w:type="dxa"/>
            <w:tcBorders>
              <w:top w:val="single" w:sz="12" w:space="0" w:color="BFBFBF" w:themeColor="accent6"/>
            </w:tcBorders>
          </w:tcPr>
          <w:p w:rsidR="000D4F87" w:rsidRDefault="000D4F87" w:rsidP="000D4F87">
            <w:pPr>
              <w:pStyle w:val="Geenafstand"/>
              <w:jc w:val="center"/>
              <w:rPr>
                <w:sz w:val="24"/>
              </w:rPr>
            </w:pPr>
            <w:proofErr w:type="spellStart"/>
            <w:r>
              <w:rPr>
                <w:sz w:val="24"/>
              </w:rPr>
              <w:t>ullum</w:t>
            </w:r>
            <w:proofErr w:type="spellEnd"/>
          </w:p>
        </w:tc>
      </w:tr>
      <w:tr w:rsidR="000D4F87" w:rsidTr="000D4F87">
        <w:tc>
          <w:tcPr>
            <w:tcW w:w="1083" w:type="dxa"/>
            <w:tcBorders>
              <w:right w:val="single" w:sz="12" w:space="0" w:color="BFBFBF" w:themeColor="accent6"/>
            </w:tcBorders>
          </w:tcPr>
          <w:p w:rsidR="000D4F87" w:rsidRPr="00DB389E" w:rsidRDefault="000D4F87" w:rsidP="000D4F87">
            <w:pPr>
              <w:pStyle w:val="Geenafstand"/>
              <w:jc w:val="center"/>
              <w:rPr>
                <w:i/>
                <w:sz w:val="24"/>
              </w:rPr>
            </w:pPr>
            <w:r w:rsidRPr="00DB389E">
              <w:rPr>
                <w:i/>
                <w:sz w:val="24"/>
              </w:rPr>
              <w:t>gen</w:t>
            </w:r>
          </w:p>
        </w:tc>
        <w:tc>
          <w:tcPr>
            <w:tcW w:w="1604" w:type="dxa"/>
            <w:tcBorders>
              <w:left w:val="single" w:sz="12" w:space="0" w:color="BFBFBF" w:themeColor="accent6"/>
            </w:tcBorders>
          </w:tcPr>
          <w:p w:rsidR="000D4F87" w:rsidRDefault="000D4F87" w:rsidP="000D4F87">
            <w:pPr>
              <w:pStyle w:val="Geenafstand"/>
              <w:jc w:val="center"/>
              <w:rPr>
                <w:sz w:val="24"/>
              </w:rPr>
            </w:pPr>
            <w:proofErr w:type="spellStart"/>
            <w:r>
              <w:rPr>
                <w:sz w:val="24"/>
              </w:rPr>
              <w:t>cuiusquam</w:t>
            </w:r>
            <w:proofErr w:type="spellEnd"/>
          </w:p>
        </w:tc>
        <w:tc>
          <w:tcPr>
            <w:tcW w:w="1598" w:type="dxa"/>
            <w:tcBorders>
              <w:right w:val="double" w:sz="4" w:space="0" w:color="BFBFBF" w:themeColor="accent6"/>
            </w:tcBorders>
          </w:tcPr>
          <w:p w:rsidR="000D4F87" w:rsidRDefault="000D4F87" w:rsidP="000D4F87">
            <w:pPr>
              <w:pStyle w:val="Geenafstand"/>
              <w:jc w:val="center"/>
              <w:rPr>
                <w:sz w:val="24"/>
              </w:rPr>
            </w:pPr>
            <w:proofErr w:type="spellStart"/>
            <w:r>
              <w:rPr>
                <w:sz w:val="24"/>
              </w:rPr>
              <w:t>cuiusquam</w:t>
            </w:r>
            <w:proofErr w:type="spellEnd"/>
          </w:p>
        </w:tc>
        <w:tc>
          <w:tcPr>
            <w:tcW w:w="1599" w:type="dxa"/>
            <w:tcBorders>
              <w:left w:val="double" w:sz="4" w:space="0" w:color="BFBFBF" w:themeColor="accent6"/>
            </w:tcBorders>
          </w:tcPr>
          <w:p w:rsidR="000D4F87" w:rsidRDefault="000D4F87" w:rsidP="000D4F87">
            <w:pPr>
              <w:pStyle w:val="Geenafstand"/>
              <w:jc w:val="center"/>
              <w:rPr>
                <w:sz w:val="24"/>
              </w:rPr>
            </w:pPr>
            <w:proofErr w:type="spellStart"/>
            <w:r>
              <w:rPr>
                <w:sz w:val="24"/>
              </w:rPr>
              <w:t>ullius</w:t>
            </w:r>
            <w:proofErr w:type="spellEnd"/>
          </w:p>
        </w:tc>
        <w:tc>
          <w:tcPr>
            <w:tcW w:w="1589" w:type="dxa"/>
          </w:tcPr>
          <w:p w:rsidR="000D4F87" w:rsidRDefault="000D4F87" w:rsidP="000D4F87">
            <w:pPr>
              <w:pStyle w:val="Geenafstand"/>
              <w:jc w:val="center"/>
              <w:rPr>
                <w:sz w:val="24"/>
              </w:rPr>
            </w:pPr>
            <w:proofErr w:type="spellStart"/>
            <w:r>
              <w:rPr>
                <w:sz w:val="24"/>
              </w:rPr>
              <w:t>ullius</w:t>
            </w:r>
            <w:proofErr w:type="spellEnd"/>
          </w:p>
        </w:tc>
        <w:tc>
          <w:tcPr>
            <w:tcW w:w="1589" w:type="dxa"/>
          </w:tcPr>
          <w:p w:rsidR="000D4F87" w:rsidRDefault="000D4F87" w:rsidP="000D4F87">
            <w:pPr>
              <w:pStyle w:val="Geenafstand"/>
              <w:jc w:val="center"/>
              <w:rPr>
                <w:sz w:val="24"/>
              </w:rPr>
            </w:pPr>
            <w:proofErr w:type="spellStart"/>
            <w:r>
              <w:rPr>
                <w:sz w:val="24"/>
              </w:rPr>
              <w:t>ullius</w:t>
            </w:r>
            <w:proofErr w:type="spellEnd"/>
          </w:p>
        </w:tc>
      </w:tr>
      <w:tr w:rsidR="000D4F87" w:rsidTr="000D4F87">
        <w:tc>
          <w:tcPr>
            <w:tcW w:w="1083" w:type="dxa"/>
            <w:tcBorders>
              <w:right w:val="single" w:sz="12" w:space="0" w:color="BFBFBF" w:themeColor="accent6"/>
            </w:tcBorders>
          </w:tcPr>
          <w:p w:rsidR="000D4F87" w:rsidRPr="00DB389E" w:rsidRDefault="000D4F87" w:rsidP="000D4F87">
            <w:pPr>
              <w:pStyle w:val="Geenafstand"/>
              <w:jc w:val="center"/>
              <w:rPr>
                <w:i/>
                <w:sz w:val="24"/>
              </w:rPr>
            </w:pPr>
            <w:r w:rsidRPr="00DB389E">
              <w:rPr>
                <w:i/>
                <w:sz w:val="24"/>
              </w:rPr>
              <w:t>dat</w:t>
            </w:r>
          </w:p>
        </w:tc>
        <w:tc>
          <w:tcPr>
            <w:tcW w:w="1604" w:type="dxa"/>
            <w:tcBorders>
              <w:left w:val="single" w:sz="12" w:space="0" w:color="BFBFBF" w:themeColor="accent6"/>
            </w:tcBorders>
          </w:tcPr>
          <w:p w:rsidR="000D4F87" w:rsidRDefault="000D4F87" w:rsidP="000D4F87">
            <w:pPr>
              <w:pStyle w:val="Geenafstand"/>
              <w:jc w:val="center"/>
              <w:rPr>
                <w:sz w:val="24"/>
              </w:rPr>
            </w:pPr>
            <w:proofErr w:type="spellStart"/>
            <w:r>
              <w:rPr>
                <w:sz w:val="24"/>
              </w:rPr>
              <w:t>cuiquam</w:t>
            </w:r>
            <w:proofErr w:type="spellEnd"/>
          </w:p>
        </w:tc>
        <w:tc>
          <w:tcPr>
            <w:tcW w:w="1598" w:type="dxa"/>
            <w:tcBorders>
              <w:right w:val="double" w:sz="4" w:space="0" w:color="BFBFBF" w:themeColor="accent6"/>
            </w:tcBorders>
          </w:tcPr>
          <w:p w:rsidR="000D4F87" w:rsidRDefault="000D4F87" w:rsidP="000D4F87">
            <w:pPr>
              <w:pStyle w:val="Geenafstand"/>
              <w:jc w:val="center"/>
              <w:rPr>
                <w:sz w:val="24"/>
              </w:rPr>
            </w:pPr>
            <w:proofErr w:type="spellStart"/>
            <w:r>
              <w:rPr>
                <w:sz w:val="24"/>
              </w:rPr>
              <w:t>cuiquam</w:t>
            </w:r>
            <w:proofErr w:type="spellEnd"/>
          </w:p>
        </w:tc>
        <w:tc>
          <w:tcPr>
            <w:tcW w:w="1599" w:type="dxa"/>
            <w:tcBorders>
              <w:left w:val="double" w:sz="4" w:space="0" w:color="BFBFBF" w:themeColor="accent6"/>
            </w:tcBorders>
          </w:tcPr>
          <w:p w:rsidR="000D4F87" w:rsidRDefault="000D4F87" w:rsidP="000D4F87">
            <w:pPr>
              <w:pStyle w:val="Geenafstand"/>
              <w:jc w:val="center"/>
              <w:rPr>
                <w:sz w:val="24"/>
              </w:rPr>
            </w:pPr>
            <w:proofErr w:type="spellStart"/>
            <w:r>
              <w:rPr>
                <w:sz w:val="24"/>
              </w:rPr>
              <w:t>ulli</w:t>
            </w:r>
            <w:proofErr w:type="spellEnd"/>
          </w:p>
        </w:tc>
        <w:tc>
          <w:tcPr>
            <w:tcW w:w="1589" w:type="dxa"/>
          </w:tcPr>
          <w:p w:rsidR="000D4F87" w:rsidRDefault="000D4F87" w:rsidP="000D4F87">
            <w:pPr>
              <w:pStyle w:val="Geenafstand"/>
              <w:jc w:val="center"/>
              <w:rPr>
                <w:sz w:val="24"/>
              </w:rPr>
            </w:pPr>
            <w:proofErr w:type="spellStart"/>
            <w:r>
              <w:rPr>
                <w:sz w:val="24"/>
              </w:rPr>
              <w:t>ulli</w:t>
            </w:r>
            <w:proofErr w:type="spellEnd"/>
          </w:p>
        </w:tc>
        <w:tc>
          <w:tcPr>
            <w:tcW w:w="1589" w:type="dxa"/>
          </w:tcPr>
          <w:p w:rsidR="000D4F87" w:rsidRDefault="000D4F87" w:rsidP="000D4F87">
            <w:pPr>
              <w:pStyle w:val="Geenafstand"/>
              <w:jc w:val="center"/>
              <w:rPr>
                <w:sz w:val="24"/>
              </w:rPr>
            </w:pPr>
            <w:proofErr w:type="spellStart"/>
            <w:r>
              <w:rPr>
                <w:sz w:val="24"/>
              </w:rPr>
              <w:t>ulli</w:t>
            </w:r>
            <w:proofErr w:type="spellEnd"/>
          </w:p>
        </w:tc>
      </w:tr>
      <w:tr w:rsidR="000D4F87" w:rsidTr="000D4F87">
        <w:tc>
          <w:tcPr>
            <w:tcW w:w="1083" w:type="dxa"/>
            <w:tcBorders>
              <w:right w:val="single" w:sz="12" w:space="0" w:color="BFBFBF" w:themeColor="accent6"/>
            </w:tcBorders>
          </w:tcPr>
          <w:p w:rsidR="000D4F87" w:rsidRPr="00DB389E" w:rsidRDefault="000D4F87" w:rsidP="000D4F87">
            <w:pPr>
              <w:pStyle w:val="Geenafstand"/>
              <w:jc w:val="center"/>
              <w:rPr>
                <w:i/>
                <w:sz w:val="24"/>
              </w:rPr>
            </w:pPr>
            <w:proofErr w:type="spellStart"/>
            <w:r w:rsidRPr="00DB389E">
              <w:rPr>
                <w:i/>
                <w:sz w:val="24"/>
              </w:rPr>
              <w:t>acc</w:t>
            </w:r>
            <w:proofErr w:type="spellEnd"/>
          </w:p>
        </w:tc>
        <w:tc>
          <w:tcPr>
            <w:tcW w:w="1604" w:type="dxa"/>
            <w:tcBorders>
              <w:left w:val="single" w:sz="12" w:space="0" w:color="BFBFBF" w:themeColor="accent6"/>
            </w:tcBorders>
          </w:tcPr>
          <w:p w:rsidR="000D4F87" w:rsidRDefault="000D4F87" w:rsidP="000D4F87">
            <w:pPr>
              <w:pStyle w:val="Geenafstand"/>
              <w:jc w:val="center"/>
              <w:rPr>
                <w:sz w:val="24"/>
              </w:rPr>
            </w:pPr>
            <w:proofErr w:type="spellStart"/>
            <w:r>
              <w:rPr>
                <w:sz w:val="24"/>
              </w:rPr>
              <w:t>quemquam</w:t>
            </w:r>
            <w:proofErr w:type="spellEnd"/>
          </w:p>
        </w:tc>
        <w:tc>
          <w:tcPr>
            <w:tcW w:w="1598" w:type="dxa"/>
            <w:tcBorders>
              <w:right w:val="double" w:sz="4" w:space="0" w:color="BFBFBF" w:themeColor="accent6"/>
            </w:tcBorders>
          </w:tcPr>
          <w:p w:rsidR="000D4F87" w:rsidRDefault="000D4F87" w:rsidP="000D4F87">
            <w:pPr>
              <w:pStyle w:val="Geenafstand"/>
              <w:jc w:val="center"/>
              <w:rPr>
                <w:sz w:val="24"/>
              </w:rPr>
            </w:pPr>
            <w:proofErr w:type="spellStart"/>
            <w:r>
              <w:rPr>
                <w:sz w:val="24"/>
              </w:rPr>
              <w:t>quicquam</w:t>
            </w:r>
            <w:proofErr w:type="spellEnd"/>
          </w:p>
        </w:tc>
        <w:tc>
          <w:tcPr>
            <w:tcW w:w="1599" w:type="dxa"/>
            <w:tcBorders>
              <w:left w:val="double" w:sz="4" w:space="0" w:color="BFBFBF" w:themeColor="accent6"/>
            </w:tcBorders>
          </w:tcPr>
          <w:p w:rsidR="000D4F87" w:rsidRDefault="000D4F87" w:rsidP="000D4F87">
            <w:pPr>
              <w:pStyle w:val="Geenafstand"/>
              <w:jc w:val="center"/>
              <w:rPr>
                <w:sz w:val="24"/>
              </w:rPr>
            </w:pPr>
            <w:proofErr w:type="spellStart"/>
            <w:r>
              <w:rPr>
                <w:sz w:val="24"/>
              </w:rPr>
              <w:t>ullum</w:t>
            </w:r>
            <w:proofErr w:type="spellEnd"/>
          </w:p>
        </w:tc>
        <w:tc>
          <w:tcPr>
            <w:tcW w:w="1589" w:type="dxa"/>
          </w:tcPr>
          <w:p w:rsidR="000D4F87" w:rsidRDefault="000D4F87" w:rsidP="000D4F87">
            <w:pPr>
              <w:pStyle w:val="Geenafstand"/>
              <w:jc w:val="center"/>
              <w:rPr>
                <w:sz w:val="24"/>
              </w:rPr>
            </w:pPr>
            <w:proofErr w:type="spellStart"/>
            <w:r>
              <w:rPr>
                <w:sz w:val="24"/>
              </w:rPr>
              <w:t>ullam</w:t>
            </w:r>
            <w:proofErr w:type="spellEnd"/>
          </w:p>
        </w:tc>
        <w:tc>
          <w:tcPr>
            <w:tcW w:w="1589" w:type="dxa"/>
          </w:tcPr>
          <w:p w:rsidR="000D4F87" w:rsidRDefault="000D4F87" w:rsidP="000D4F87">
            <w:pPr>
              <w:pStyle w:val="Geenafstand"/>
              <w:jc w:val="center"/>
              <w:rPr>
                <w:sz w:val="24"/>
              </w:rPr>
            </w:pPr>
            <w:proofErr w:type="spellStart"/>
            <w:r>
              <w:rPr>
                <w:sz w:val="24"/>
              </w:rPr>
              <w:t>ullum</w:t>
            </w:r>
            <w:proofErr w:type="spellEnd"/>
          </w:p>
        </w:tc>
      </w:tr>
      <w:tr w:rsidR="000D4F87" w:rsidTr="000D4F87">
        <w:tc>
          <w:tcPr>
            <w:tcW w:w="1083" w:type="dxa"/>
            <w:tcBorders>
              <w:right w:val="single" w:sz="12" w:space="0" w:color="BFBFBF" w:themeColor="accent6"/>
            </w:tcBorders>
          </w:tcPr>
          <w:p w:rsidR="000D4F87" w:rsidRPr="00DB389E" w:rsidRDefault="000D4F87" w:rsidP="000D4F87">
            <w:pPr>
              <w:pStyle w:val="Geenafstand"/>
              <w:jc w:val="center"/>
              <w:rPr>
                <w:i/>
                <w:sz w:val="24"/>
              </w:rPr>
            </w:pPr>
            <w:proofErr w:type="spellStart"/>
            <w:r w:rsidRPr="00DB389E">
              <w:rPr>
                <w:i/>
                <w:sz w:val="24"/>
              </w:rPr>
              <w:t>abl</w:t>
            </w:r>
            <w:proofErr w:type="spellEnd"/>
          </w:p>
        </w:tc>
        <w:tc>
          <w:tcPr>
            <w:tcW w:w="1604" w:type="dxa"/>
            <w:tcBorders>
              <w:left w:val="single" w:sz="12" w:space="0" w:color="BFBFBF" w:themeColor="accent6"/>
            </w:tcBorders>
          </w:tcPr>
          <w:p w:rsidR="000D4F87" w:rsidRDefault="000D4F87" w:rsidP="000D4F87">
            <w:pPr>
              <w:pStyle w:val="Geenafstand"/>
              <w:jc w:val="center"/>
              <w:rPr>
                <w:sz w:val="24"/>
              </w:rPr>
            </w:pPr>
            <w:proofErr w:type="spellStart"/>
            <w:r>
              <w:rPr>
                <w:sz w:val="24"/>
              </w:rPr>
              <w:t>quoquam</w:t>
            </w:r>
            <w:proofErr w:type="spellEnd"/>
          </w:p>
        </w:tc>
        <w:tc>
          <w:tcPr>
            <w:tcW w:w="1598" w:type="dxa"/>
            <w:tcBorders>
              <w:right w:val="double" w:sz="4" w:space="0" w:color="BFBFBF" w:themeColor="accent6"/>
            </w:tcBorders>
          </w:tcPr>
          <w:p w:rsidR="000D4F87" w:rsidRDefault="000D4F87" w:rsidP="000D4F87">
            <w:pPr>
              <w:pStyle w:val="Geenafstand"/>
              <w:jc w:val="center"/>
              <w:rPr>
                <w:sz w:val="24"/>
              </w:rPr>
            </w:pPr>
            <w:proofErr w:type="spellStart"/>
            <w:r>
              <w:rPr>
                <w:sz w:val="24"/>
              </w:rPr>
              <w:t>quoquam</w:t>
            </w:r>
            <w:proofErr w:type="spellEnd"/>
          </w:p>
        </w:tc>
        <w:tc>
          <w:tcPr>
            <w:tcW w:w="1599" w:type="dxa"/>
            <w:tcBorders>
              <w:left w:val="double" w:sz="4" w:space="0" w:color="BFBFBF" w:themeColor="accent6"/>
            </w:tcBorders>
          </w:tcPr>
          <w:p w:rsidR="000D4F87" w:rsidRDefault="000D4F87" w:rsidP="000D4F87">
            <w:pPr>
              <w:pStyle w:val="Geenafstand"/>
              <w:jc w:val="center"/>
              <w:rPr>
                <w:sz w:val="24"/>
              </w:rPr>
            </w:pPr>
            <w:proofErr w:type="spellStart"/>
            <w:r>
              <w:rPr>
                <w:sz w:val="24"/>
              </w:rPr>
              <w:t>ullo</w:t>
            </w:r>
            <w:proofErr w:type="spellEnd"/>
          </w:p>
        </w:tc>
        <w:tc>
          <w:tcPr>
            <w:tcW w:w="1589" w:type="dxa"/>
          </w:tcPr>
          <w:p w:rsidR="000D4F87" w:rsidRDefault="000D4F87" w:rsidP="000D4F87">
            <w:pPr>
              <w:pStyle w:val="Geenafstand"/>
              <w:jc w:val="center"/>
              <w:rPr>
                <w:sz w:val="24"/>
              </w:rPr>
            </w:pPr>
            <w:proofErr w:type="spellStart"/>
            <w:r>
              <w:rPr>
                <w:sz w:val="24"/>
              </w:rPr>
              <w:t>ulla</w:t>
            </w:r>
            <w:proofErr w:type="spellEnd"/>
          </w:p>
        </w:tc>
        <w:tc>
          <w:tcPr>
            <w:tcW w:w="1589" w:type="dxa"/>
          </w:tcPr>
          <w:p w:rsidR="000D4F87" w:rsidRDefault="000D4F87" w:rsidP="000D4F87">
            <w:pPr>
              <w:pStyle w:val="Geenafstand"/>
              <w:jc w:val="center"/>
              <w:rPr>
                <w:sz w:val="24"/>
              </w:rPr>
            </w:pPr>
            <w:proofErr w:type="spellStart"/>
            <w:r>
              <w:rPr>
                <w:sz w:val="24"/>
              </w:rPr>
              <w:t>ullo</w:t>
            </w:r>
            <w:proofErr w:type="spellEnd"/>
          </w:p>
        </w:tc>
      </w:tr>
    </w:tbl>
    <w:p w:rsidR="00392C19" w:rsidRDefault="00392C19" w:rsidP="006F1AA1">
      <w:pPr>
        <w:pStyle w:val="Geenafstand"/>
        <w:rPr>
          <w:sz w:val="24"/>
        </w:rPr>
      </w:pPr>
    </w:p>
    <w:p w:rsidR="000D4F87" w:rsidRDefault="000D4F87" w:rsidP="000D4F87">
      <w:pPr>
        <w:pStyle w:val="Kop1"/>
      </w:pPr>
      <w:r>
        <w:t>Taalblok 33</w:t>
      </w:r>
    </w:p>
    <w:p w:rsidR="00284C51" w:rsidRDefault="00284C51" w:rsidP="00284C51">
      <w:pPr>
        <w:pStyle w:val="Kop2"/>
        <w:rPr>
          <w:color w:val="11698C" w:themeColor="accent1" w:themeShade="80"/>
        </w:rPr>
      </w:pPr>
      <w:proofErr w:type="spellStart"/>
      <w:r>
        <w:rPr>
          <w:color w:val="11698C" w:themeColor="accent1" w:themeShade="80"/>
        </w:rPr>
        <w:t>Velle</w:t>
      </w:r>
      <w:proofErr w:type="spellEnd"/>
      <w:r>
        <w:rPr>
          <w:color w:val="11698C" w:themeColor="accent1" w:themeShade="80"/>
        </w:rPr>
        <w:t>, nolle, malle</w:t>
      </w:r>
    </w:p>
    <w:p w:rsidR="00284C51" w:rsidRDefault="00284C51" w:rsidP="00284C51">
      <w:pPr>
        <w:pStyle w:val="Geenafstand"/>
        <w:rPr>
          <w:sz w:val="24"/>
        </w:rPr>
      </w:pPr>
      <w:r>
        <w:rPr>
          <w:sz w:val="24"/>
        </w:rPr>
        <w:t>Deze werkwoorden worden anders vervoegd (zie blaadje) en worden vertaald als willen, niet willen en liever willen.</w:t>
      </w:r>
    </w:p>
    <w:p w:rsidR="003C00BE" w:rsidRPr="00284C51" w:rsidRDefault="003C00BE" w:rsidP="00284C51">
      <w:pPr>
        <w:pStyle w:val="Geenafstand"/>
        <w:rPr>
          <w:sz w:val="24"/>
        </w:rPr>
      </w:pPr>
    </w:p>
    <w:p w:rsidR="0015449B" w:rsidRDefault="0015449B" w:rsidP="0015449B">
      <w:pPr>
        <w:pStyle w:val="Kop2"/>
        <w:rPr>
          <w:color w:val="11698C" w:themeColor="accent1" w:themeShade="80"/>
        </w:rPr>
      </w:pPr>
      <w:r>
        <w:rPr>
          <w:color w:val="11698C" w:themeColor="accent1" w:themeShade="80"/>
        </w:rPr>
        <w:t xml:space="preserve">Nominativus cum </w:t>
      </w:r>
      <w:proofErr w:type="spellStart"/>
      <w:r>
        <w:rPr>
          <w:color w:val="11698C" w:themeColor="accent1" w:themeShade="80"/>
        </w:rPr>
        <w:t>infinitivo</w:t>
      </w:r>
      <w:proofErr w:type="spellEnd"/>
    </w:p>
    <w:p w:rsidR="0015449B" w:rsidRDefault="00284C51" w:rsidP="0015449B">
      <w:pPr>
        <w:pStyle w:val="Geenafstand"/>
        <w:rPr>
          <w:sz w:val="24"/>
        </w:rPr>
      </w:pPr>
      <w:r>
        <w:rPr>
          <w:sz w:val="24"/>
        </w:rPr>
        <w:t xml:space="preserve">Als je de bewering of mening niet vermeld, wordt de </w:t>
      </w:r>
      <w:proofErr w:type="spellStart"/>
      <w:r>
        <w:rPr>
          <w:sz w:val="24"/>
        </w:rPr>
        <w:t>a.c.i</w:t>
      </w:r>
      <w:proofErr w:type="spellEnd"/>
      <w:r>
        <w:rPr>
          <w:sz w:val="24"/>
        </w:rPr>
        <w:t xml:space="preserve">.-constructie een </w:t>
      </w:r>
      <w:proofErr w:type="spellStart"/>
      <w:r>
        <w:rPr>
          <w:sz w:val="24"/>
        </w:rPr>
        <w:t>n.c.i</w:t>
      </w:r>
      <w:proofErr w:type="spellEnd"/>
      <w:r>
        <w:rPr>
          <w:sz w:val="24"/>
        </w:rPr>
        <w:t>.-constructie.</w:t>
      </w:r>
    </w:p>
    <w:p w:rsidR="00284C51" w:rsidRDefault="00284C51" w:rsidP="0015449B">
      <w:pPr>
        <w:pStyle w:val="Geenafstand"/>
        <w:rPr>
          <w:sz w:val="24"/>
        </w:rPr>
      </w:pPr>
      <w:r>
        <w:rPr>
          <w:sz w:val="24"/>
        </w:rPr>
        <w:t>Dit vertaal je bijv. als: ‘men zegt..’ of ‘ze worden gezegd te..’</w:t>
      </w:r>
    </w:p>
    <w:p w:rsidR="00284C51" w:rsidRDefault="00284C51" w:rsidP="00284C51">
      <w:pPr>
        <w:pStyle w:val="Kop2"/>
        <w:rPr>
          <w:color w:val="11698C" w:themeColor="accent1" w:themeShade="80"/>
        </w:rPr>
      </w:pPr>
      <w:r w:rsidRPr="00284C51">
        <w:rPr>
          <w:color w:val="11698C" w:themeColor="accent1" w:themeShade="80"/>
        </w:rPr>
        <w:lastRenderedPageBreak/>
        <w:t xml:space="preserve">Het aanwijzend voornaamwoord </w:t>
      </w:r>
      <w:proofErr w:type="spellStart"/>
      <w:r w:rsidRPr="00284C51">
        <w:rPr>
          <w:color w:val="11698C" w:themeColor="accent1" w:themeShade="80"/>
        </w:rPr>
        <w:t>iste</w:t>
      </w:r>
      <w:proofErr w:type="spellEnd"/>
      <w:r w:rsidRPr="00284C51">
        <w:rPr>
          <w:color w:val="11698C" w:themeColor="accent1" w:themeShade="80"/>
        </w:rPr>
        <w:t>/</w:t>
      </w:r>
      <w:proofErr w:type="spellStart"/>
      <w:r w:rsidRPr="00284C51">
        <w:rPr>
          <w:color w:val="11698C" w:themeColor="accent1" w:themeShade="80"/>
        </w:rPr>
        <w:t>ista</w:t>
      </w:r>
      <w:proofErr w:type="spellEnd"/>
      <w:r w:rsidRPr="00284C51">
        <w:rPr>
          <w:color w:val="11698C" w:themeColor="accent1" w:themeShade="80"/>
        </w:rPr>
        <w:t>/</w:t>
      </w:r>
      <w:proofErr w:type="spellStart"/>
      <w:r w:rsidRPr="00284C51">
        <w:rPr>
          <w:color w:val="11698C" w:themeColor="accent1" w:themeShade="80"/>
        </w:rPr>
        <w:t>istud</w:t>
      </w:r>
      <w:proofErr w:type="spellEnd"/>
    </w:p>
    <w:p w:rsidR="0028799C" w:rsidRDefault="0028799C" w:rsidP="0028799C">
      <w:pPr>
        <w:pStyle w:val="Geenafstand"/>
        <w:rPr>
          <w:sz w:val="24"/>
        </w:rPr>
      </w:pPr>
      <w:r>
        <w:rPr>
          <w:sz w:val="24"/>
        </w:rPr>
        <w:t>Dit is een aanwijzend voornaamwoord dat wordt vertaald alsof het veel verder weg is (die, dat) en heeft een negatieve toon.</w:t>
      </w:r>
    </w:p>
    <w:tbl>
      <w:tblPr>
        <w:tblStyle w:val="Tabelrasterlicht"/>
        <w:tblpPr w:leftFromText="141" w:rightFromText="141" w:vertAnchor="page" w:horzAnchor="margin" w:tblpY="2416"/>
        <w:tblW w:w="0" w:type="auto"/>
        <w:tblLook w:val="04A0" w:firstRow="1" w:lastRow="0" w:firstColumn="1" w:lastColumn="0" w:noHBand="0" w:noVBand="1"/>
      </w:tblPr>
      <w:tblGrid>
        <w:gridCol w:w="1118"/>
        <w:gridCol w:w="1701"/>
        <w:gridCol w:w="1701"/>
        <w:gridCol w:w="1701"/>
      </w:tblGrid>
      <w:tr w:rsidR="0060645B" w:rsidTr="0060645B">
        <w:tc>
          <w:tcPr>
            <w:tcW w:w="1118" w:type="dxa"/>
            <w:tcBorders>
              <w:bottom w:val="single" w:sz="12" w:space="0" w:color="BFBFBF" w:themeColor="accent6"/>
              <w:right w:val="single" w:sz="12" w:space="0" w:color="BFBFBF" w:themeColor="accent6"/>
            </w:tcBorders>
          </w:tcPr>
          <w:p w:rsidR="0060645B" w:rsidRPr="00F4752B" w:rsidRDefault="0060645B" w:rsidP="0060645B">
            <w:pPr>
              <w:pStyle w:val="Geenafstand"/>
              <w:jc w:val="center"/>
              <w:rPr>
                <w:sz w:val="24"/>
              </w:rPr>
            </w:pPr>
          </w:p>
        </w:tc>
        <w:tc>
          <w:tcPr>
            <w:tcW w:w="1701" w:type="dxa"/>
            <w:tcBorders>
              <w:left w:val="single" w:sz="12" w:space="0" w:color="BFBFBF" w:themeColor="accent6"/>
              <w:bottom w:val="single" w:sz="12" w:space="0" w:color="BFBFBF" w:themeColor="accent6"/>
            </w:tcBorders>
          </w:tcPr>
          <w:p w:rsidR="0060645B" w:rsidRPr="00F4752B" w:rsidRDefault="0060645B" w:rsidP="0060645B">
            <w:pPr>
              <w:pStyle w:val="Geenafstand"/>
              <w:jc w:val="center"/>
              <w:rPr>
                <w:b/>
                <w:sz w:val="24"/>
              </w:rPr>
            </w:pPr>
            <w:r>
              <w:rPr>
                <w:b/>
                <w:sz w:val="24"/>
              </w:rPr>
              <w:t>m</w:t>
            </w:r>
          </w:p>
        </w:tc>
        <w:tc>
          <w:tcPr>
            <w:tcW w:w="1701" w:type="dxa"/>
            <w:tcBorders>
              <w:bottom w:val="single" w:sz="12" w:space="0" w:color="BFBFBF" w:themeColor="accent6"/>
            </w:tcBorders>
          </w:tcPr>
          <w:p w:rsidR="0060645B" w:rsidRPr="00F4752B" w:rsidRDefault="0060645B" w:rsidP="0060645B">
            <w:pPr>
              <w:pStyle w:val="Geenafstand"/>
              <w:jc w:val="center"/>
              <w:rPr>
                <w:b/>
                <w:sz w:val="24"/>
              </w:rPr>
            </w:pPr>
            <w:r>
              <w:rPr>
                <w:b/>
                <w:sz w:val="24"/>
              </w:rPr>
              <w:t>v</w:t>
            </w:r>
          </w:p>
        </w:tc>
        <w:tc>
          <w:tcPr>
            <w:tcW w:w="1701" w:type="dxa"/>
            <w:tcBorders>
              <w:bottom w:val="single" w:sz="12" w:space="0" w:color="BFBFBF" w:themeColor="accent6"/>
            </w:tcBorders>
          </w:tcPr>
          <w:p w:rsidR="0060645B" w:rsidRPr="00F4752B" w:rsidRDefault="0060645B" w:rsidP="0060645B">
            <w:pPr>
              <w:pStyle w:val="Geenafstand"/>
              <w:jc w:val="center"/>
              <w:rPr>
                <w:b/>
                <w:sz w:val="24"/>
              </w:rPr>
            </w:pPr>
            <w:r>
              <w:rPr>
                <w:b/>
                <w:sz w:val="24"/>
              </w:rPr>
              <w:t>o</w:t>
            </w:r>
          </w:p>
        </w:tc>
      </w:tr>
      <w:tr w:rsidR="0060645B" w:rsidTr="0060645B">
        <w:tc>
          <w:tcPr>
            <w:tcW w:w="1118" w:type="dxa"/>
            <w:tcBorders>
              <w:top w:val="single" w:sz="12" w:space="0" w:color="BFBFBF" w:themeColor="accent6"/>
              <w:right w:val="single" w:sz="12" w:space="0" w:color="BFBFBF" w:themeColor="accent6"/>
            </w:tcBorders>
          </w:tcPr>
          <w:p w:rsidR="0060645B" w:rsidRPr="00DB389E" w:rsidRDefault="0060645B" w:rsidP="0060645B">
            <w:pPr>
              <w:pStyle w:val="Geenafstand"/>
              <w:jc w:val="center"/>
              <w:rPr>
                <w:i/>
                <w:sz w:val="24"/>
              </w:rPr>
            </w:pPr>
            <w:r>
              <w:rPr>
                <w:i/>
                <w:sz w:val="24"/>
              </w:rPr>
              <w:t xml:space="preserve"> </w:t>
            </w:r>
            <w:proofErr w:type="spellStart"/>
            <w:r>
              <w:rPr>
                <w:i/>
                <w:sz w:val="24"/>
              </w:rPr>
              <w:t>ev</w:t>
            </w:r>
            <w:proofErr w:type="spellEnd"/>
            <w:r>
              <w:rPr>
                <w:i/>
                <w:sz w:val="24"/>
              </w:rPr>
              <w:t xml:space="preserve"> </w:t>
            </w:r>
            <w:r w:rsidRPr="00DB389E">
              <w:rPr>
                <w:i/>
                <w:sz w:val="24"/>
              </w:rPr>
              <w:t>nom</w:t>
            </w:r>
          </w:p>
        </w:tc>
        <w:tc>
          <w:tcPr>
            <w:tcW w:w="1701" w:type="dxa"/>
            <w:tcBorders>
              <w:top w:val="single" w:sz="12" w:space="0" w:color="BFBFBF" w:themeColor="accent6"/>
              <w:left w:val="single" w:sz="12" w:space="0" w:color="BFBFBF" w:themeColor="accent6"/>
            </w:tcBorders>
          </w:tcPr>
          <w:p w:rsidR="0060645B" w:rsidRPr="006F1AA1" w:rsidRDefault="0061449B" w:rsidP="0060645B">
            <w:pPr>
              <w:pStyle w:val="Geenafstand"/>
              <w:jc w:val="center"/>
              <w:rPr>
                <w:sz w:val="24"/>
              </w:rPr>
            </w:pPr>
            <w:proofErr w:type="spellStart"/>
            <w:r>
              <w:rPr>
                <w:sz w:val="24"/>
              </w:rPr>
              <w:t>iste</w:t>
            </w:r>
            <w:proofErr w:type="spellEnd"/>
          </w:p>
        </w:tc>
        <w:tc>
          <w:tcPr>
            <w:tcW w:w="1701" w:type="dxa"/>
            <w:tcBorders>
              <w:top w:val="single" w:sz="12" w:space="0" w:color="BFBFBF" w:themeColor="accent6"/>
            </w:tcBorders>
          </w:tcPr>
          <w:p w:rsidR="0060645B" w:rsidRPr="006F1AA1" w:rsidRDefault="0061449B" w:rsidP="0060645B">
            <w:pPr>
              <w:pStyle w:val="Geenafstand"/>
              <w:jc w:val="center"/>
              <w:rPr>
                <w:sz w:val="24"/>
              </w:rPr>
            </w:pPr>
            <w:proofErr w:type="spellStart"/>
            <w:r>
              <w:rPr>
                <w:sz w:val="24"/>
              </w:rPr>
              <w:t>ista</w:t>
            </w:r>
            <w:proofErr w:type="spellEnd"/>
          </w:p>
        </w:tc>
        <w:tc>
          <w:tcPr>
            <w:tcW w:w="1701" w:type="dxa"/>
            <w:tcBorders>
              <w:top w:val="single" w:sz="12" w:space="0" w:color="BFBFBF" w:themeColor="accent6"/>
            </w:tcBorders>
          </w:tcPr>
          <w:p w:rsidR="0060645B" w:rsidRPr="006F1AA1" w:rsidRDefault="0061449B" w:rsidP="0060645B">
            <w:pPr>
              <w:pStyle w:val="Geenafstand"/>
              <w:jc w:val="center"/>
              <w:rPr>
                <w:sz w:val="24"/>
              </w:rPr>
            </w:pPr>
            <w:proofErr w:type="spellStart"/>
            <w:r>
              <w:rPr>
                <w:sz w:val="24"/>
              </w:rPr>
              <w:t>istud</w:t>
            </w:r>
            <w:proofErr w:type="spellEnd"/>
          </w:p>
        </w:tc>
      </w:tr>
      <w:tr w:rsidR="0060645B" w:rsidTr="0060645B">
        <w:tc>
          <w:tcPr>
            <w:tcW w:w="1118" w:type="dxa"/>
            <w:tcBorders>
              <w:right w:val="single" w:sz="12" w:space="0" w:color="BFBFBF" w:themeColor="accent6"/>
            </w:tcBorders>
          </w:tcPr>
          <w:p w:rsidR="0060645B" w:rsidRPr="00DB389E" w:rsidRDefault="0060645B" w:rsidP="0060645B">
            <w:pPr>
              <w:pStyle w:val="Geenafstand"/>
              <w:jc w:val="center"/>
              <w:rPr>
                <w:i/>
                <w:sz w:val="24"/>
              </w:rPr>
            </w:pPr>
            <w:r>
              <w:rPr>
                <w:i/>
                <w:sz w:val="24"/>
              </w:rPr>
              <w:t xml:space="preserve">     </w:t>
            </w:r>
            <w:r w:rsidRPr="00DB389E">
              <w:rPr>
                <w:i/>
                <w:sz w:val="24"/>
              </w:rPr>
              <w:t>gen</w:t>
            </w:r>
          </w:p>
        </w:tc>
        <w:tc>
          <w:tcPr>
            <w:tcW w:w="1701" w:type="dxa"/>
            <w:tcBorders>
              <w:left w:val="single" w:sz="12" w:space="0" w:color="BFBFBF" w:themeColor="accent6"/>
            </w:tcBorders>
          </w:tcPr>
          <w:p w:rsidR="0060645B" w:rsidRPr="006F1AA1" w:rsidRDefault="0061449B" w:rsidP="0060645B">
            <w:pPr>
              <w:pStyle w:val="Geenafstand"/>
              <w:jc w:val="center"/>
              <w:rPr>
                <w:sz w:val="24"/>
              </w:rPr>
            </w:pPr>
            <w:proofErr w:type="spellStart"/>
            <w:r>
              <w:rPr>
                <w:sz w:val="24"/>
              </w:rPr>
              <w:t>istius</w:t>
            </w:r>
            <w:proofErr w:type="spellEnd"/>
          </w:p>
        </w:tc>
        <w:tc>
          <w:tcPr>
            <w:tcW w:w="1701" w:type="dxa"/>
          </w:tcPr>
          <w:p w:rsidR="0060645B" w:rsidRPr="006F1AA1" w:rsidRDefault="0061449B" w:rsidP="0060645B">
            <w:pPr>
              <w:pStyle w:val="Geenafstand"/>
              <w:jc w:val="center"/>
              <w:rPr>
                <w:sz w:val="24"/>
              </w:rPr>
            </w:pPr>
            <w:proofErr w:type="spellStart"/>
            <w:r>
              <w:rPr>
                <w:sz w:val="24"/>
              </w:rPr>
              <w:t>istius</w:t>
            </w:r>
            <w:proofErr w:type="spellEnd"/>
          </w:p>
        </w:tc>
        <w:tc>
          <w:tcPr>
            <w:tcW w:w="1701" w:type="dxa"/>
          </w:tcPr>
          <w:p w:rsidR="0060645B" w:rsidRPr="006F1AA1" w:rsidRDefault="0061449B" w:rsidP="0060645B">
            <w:pPr>
              <w:pStyle w:val="Geenafstand"/>
              <w:jc w:val="center"/>
              <w:rPr>
                <w:sz w:val="24"/>
              </w:rPr>
            </w:pPr>
            <w:proofErr w:type="spellStart"/>
            <w:r>
              <w:rPr>
                <w:sz w:val="24"/>
              </w:rPr>
              <w:t>istius</w:t>
            </w:r>
            <w:proofErr w:type="spellEnd"/>
          </w:p>
        </w:tc>
      </w:tr>
      <w:tr w:rsidR="0060645B" w:rsidTr="0060645B">
        <w:tc>
          <w:tcPr>
            <w:tcW w:w="1118" w:type="dxa"/>
            <w:tcBorders>
              <w:right w:val="single" w:sz="12" w:space="0" w:color="BFBFBF" w:themeColor="accent6"/>
            </w:tcBorders>
          </w:tcPr>
          <w:p w:rsidR="0060645B" w:rsidRPr="00DB389E" w:rsidRDefault="0060645B" w:rsidP="0060645B">
            <w:pPr>
              <w:pStyle w:val="Geenafstand"/>
              <w:jc w:val="center"/>
              <w:rPr>
                <w:i/>
                <w:sz w:val="24"/>
              </w:rPr>
            </w:pPr>
            <w:r>
              <w:rPr>
                <w:i/>
                <w:sz w:val="24"/>
              </w:rPr>
              <w:t xml:space="preserve">    </w:t>
            </w:r>
            <w:r w:rsidRPr="00DB389E">
              <w:rPr>
                <w:i/>
                <w:sz w:val="24"/>
              </w:rPr>
              <w:t>dat</w:t>
            </w:r>
          </w:p>
        </w:tc>
        <w:tc>
          <w:tcPr>
            <w:tcW w:w="1701" w:type="dxa"/>
            <w:tcBorders>
              <w:left w:val="single" w:sz="12" w:space="0" w:color="BFBFBF" w:themeColor="accent6"/>
            </w:tcBorders>
          </w:tcPr>
          <w:p w:rsidR="0060645B" w:rsidRPr="006F1AA1" w:rsidRDefault="0061449B" w:rsidP="0060645B">
            <w:pPr>
              <w:pStyle w:val="Geenafstand"/>
              <w:jc w:val="center"/>
              <w:rPr>
                <w:sz w:val="24"/>
              </w:rPr>
            </w:pPr>
            <w:proofErr w:type="spellStart"/>
            <w:r>
              <w:rPr>
                <w:sz w:val="24"/>
              </w:rPr>
              <w:t>isti</w:t>
            </w:r>
            <w:proofErr w:type="spellEnd"/>
          </w:p>
        </w:tc>
        <w:tc>
          <w:tcPr>
            <w:tcW w:w="1701" w:type="dxa"/>
          </w:tcPr>
          <w:p w:rsidR="0060645B" w:rsidRPr="006F1AA1" w:rsidRDefault="0061449B" w:rsidP="0060645B">
            <w:pPr>
              <w:pStyle w:val="Geenafstand"/>
              <w:jc w:val="center"/>
              <w:rPr>
                <w:sz w:val="24"/>
              </w:rPr>
            </w:pPr>
            <w:proofErr w:type="spellStart"/>
            <w:r>
              <w:rPr>
                <w:sz w:val="24"/>
              </w:rPr>
              <w:t>isti</w:t>
            </w:r>
            <w:proofErr w:type="spellEnd"/>
          </w:p>
        </w:tc>
        <w:tc>
          <w:tcPr>
            <w:tcW w:w="1701" w:type="dxa"/>
          </w:tcPr>
          <w:p w:rsidR="0060645B" w:rsidRPr="006F1AA1" w:rsidRDefault="0061449B" w:rsidP="0060645B">
            <w:pPr>
              <w:pStyle w:val="Geenafstand"/>
              <w:jc w:val="center"/>
              <w:rPr>
                <w:sz w:val="24"/>
              </w:rPr>
            </w:pPr>
            <w:proofErr w:type="spellStart"/>
            <w:r>
              <w:rPr>
                <w:sz w:val="24"/>
              </w:rPr>
              <w:t>isti</w:t>
            </w:r>
            <w:proofErr w:type="spellEnd"/>
          </w:p>
        </w:tc>
      </w:tr>
      <w:tr w:rsidR="0060645B" w:rsidTr="0060645B">
        <w:tc>
          <w:tcPr>
            <w:tcW w:w="1118" w:type="dxa"/>
            <w:tcBorders>
              <w:right w:val="single" w:sz="12" w:space="0" w:color="BFBFBF" w:themeColor="accent6"/>
            </w:tcBorders>
          </w:tcPr>
          <w:p w:rsidR="0060645B" w:rsidRPr="00DB389E" w:rsidRDefault="0060645B" w:rsidP="0060645B">
            <w:pPr>
              <w:pStyle w:val="Geenafstand"/>
              <w:jc w:val="center"/>
              <w:rPr>
                <w:i/>
                <w:sz w:val="24"/>
              </w:rPr>
            </w:pPr>
            <w:r>
              <w:rPr>
                <w:i/>
                <w:sz w:val="24"/>
              </w:rPr>
              <w:t xml:space="preserve">    </w:t>
            </w:r>
            <w:proofErr w:type="spellStart"/>
            <w:r w:rsidRPr="00DB389E">
              <w:rPr>
                <w:i/>
                <w:sz w:val="24"/>
              </w:rPr>
              <w:t>acc</w:t>
            </w:r>
            <w:proofErr w:type="spellEnd"/>
          </w:p>
        </w:tc>
        <w:tc>
          <w:tcPr>
            <w:tcW w:w="1701" w:type="dxa"/>
            <w:tcBorders>
              <w:left w:val="single" w:sz="12" w:space="0" w:color="BFBFBF" w:themeColor="accent6"/>
            </w:tcBorders>
          </w:tcPr>
          <w:p w:rsidR="0060645B" w:rsidRPr="006F1AA1" w:rsidRDefault="0061449B" w:rsidP="0060645B">
            <w:pPr>
              <w:pStyle w:val="Geenafstand"/>
              <w:jc w:val="center"/>
              <w:rPr>
                <w:sz w:val="24"/>
              </w:rPr>
            </w:pPr>
            <w:proofErr w:type="spellStart"/>
            <w:r>
              <w:rPr>
                <w:sz w:val="24"/>
              </w:rPr>
              <w:t>istum</w:t>
            </w:r>
            <w:proofErr w:type="spellEnd"/>
          </w:p>
        </w:tc>
        <w:tc>
          <w:tcPr>
            <w:tcW w:w="1701" w:type="dxa"/>
          </w:tcPr>
          <w:p w:rsidR="0060645B" w:rsidRPr="006F1AA1" w:rsidRDefault="0061449B" w:rsidP="0060645B">
            <w:pPr>
              <w:pStyle w:val="Geenafstand"/>
              <w:jc w:val="center"/>
              <w:rPr>
                <w:sz w:val="24"/>
              </w:rPr>
            </w:pPr>
            <w:proofErr w:type="spellStart"/>
            <w:r>
              <w:rPr>
                <w:sz w:val="24"/>
              </w:rPr>
              <w:t>istam</w:t>
            </w:r>
            <w:proofErr w:type="spellEnd"/>
          </w:p>
        </w:tc>
        <w:tc>
          <w:tcPr>
            <w:tcW w:w="1701" w:type="dxa"/>
          </w:tcPr>
          <w:p w:rsidR="0060645B" w:rsidRPr="006F1AA1" w:rsidRDefault="0061449B" w:rsidP="0060645B">
            <w:pPr>
              <w:pStyle w:val="Geenafstand"/>
              <w:jc w:val="center"/>
              <w:rPr>
                <w:sz w:val="24"/>
              </w:rPr>
            </w:pPr>
            <w:proofErr w:type="spellStart"/>
            <w:r>
              <w:rPr>
                <w:sz w:val="24"/>
              </w:rPr>
              <w:t>istud</w:t>
            </w:r>
            <w:proofErr w:type="spellEnd"/>
          </w:p>
        </w:tc>
      </w:tr>
      <w:tr w:rsidR="0060645B" w:rsidTr="0060645B">
        <w:tc>
          <w:tcPr>
            <w:tcW w:w="1118" w:type="dxa"/>
            <w:tcBorders>
              <w:bottom w:val="double" w:sz="4" w:space="0" w:color="BFBFBF" w:themeColor="accent6"/>
              <w:right w:val="single" w:sz="12" w:space="0" w:color="BFBFBF" w:themeColor="accent6"/>
            </w:tcBorders>
          </w:tcPr>
          <w:p w:rsidR="0060645B" w:rsidRPr="00DB389E" w:rsidRDefault="0060645B" w:rsidP="0060645B">
            <w:pPr>
              <w:pStyle w:val="Geenafstand"/>
              <w:jc w:val="center"/>
              <w:rPr>
                <w:i/>
                <w:sz w:val="24"/>
              </w:rPr>
            </w:pPr>
            <w:r>
              <w:rPr>
                <w:i/>
                <w:sz w:val="24"/>
              </w:rPr>
              <w:t xml:space="preserve">   </w:t>
            </w:r>
            <w:proofErr w:type="spellStart"/>
            <w:r w:rsidRPr="00DB389E">
              <w:rPr>
                <w:i/>
                <w:sz w:val="24"/>
              </w:rPr>
              <w:t>abl</w:t>
            </w:r>
            <w:proofErr w:type="spellEnd"/>
          </w:p>
        </w:tc>
        <w:tc>
          <w:tcPr>
            <w:tcW w:w="1701" w:type="dxa"/>
            <w:tcBorders>
              <w:left w:val="single" w:sz="12" w:space="0" w:color="BFBFBF" w:themeColor="accent6"/>
              <w:bottom w:val="double" w:sz="4" w:space="0" w:color="BFBFBF" w:themeColor="accent6"/>
            </w:tcBorders>
          </w:tcPr>
          <w:p w:rsidR="0060645B" w:rsidRPr="006F1AA1" w:rsidRDefault="0061449B" w:rsidP="0060645B">
            <w:pPr>
              <w:pStyle w:val="Geenafstand"/>
              <w:jc w:val="center"/>
              <w:rPr>
                <w:sz w:val="24"/>
              </w:rPr>
            </w:pPr>
            <w:proofErr w:type="spellStart"/>
            <w:r>
              <w:rPr>
                <w:sz w:val="24"/>
              </w:rPr>
              <w:t>isto</w:t>
            </w:r>
            <w:proofErr w:type="spellEnd"/>
          </w:p>
        </w:tc>
        <w:tc>
          <w:tcPr>
            <w:tcW w:w="1701" w:type="dxa"/>
            <w:tcBorders>
              <w:bottom w:val="double" w:sz="4" w:space="0" w:color="BFBFBF" w:themeColor="accent6"/>
            </w:tcBorders>
          </w:tcPr>
          <w:p w:rsidR="0060645B" w:rsidRPr="006F1AA1" w:rsidRDefault="0061449B" w:rsidP="0060645B">
            <w:pPr>
              <w:pStyle w:val="Geenafstand"/>
              <w:jc w:val="center"/>
              <w:rPr>
                <w:sz w:val="24"/>
              </w:rPr>
            </w:pPr>
            <w:proofErr w:type="spellStart"/>
            <w:r>
              <w:rPr>
                <w:sz w:val="24"/>
              </w:rPr>
              <w:t>ista</w:t>
            </w:r>
            <w:proofErr w:type="spellEnd"/>
          </w:p>
        </w:tc>
        <w:tc>
          <w:tcPr>
            <w:tcW w:w="1701" w:type="dxa"/>
            <w:tcBorders>
              <w:bottom w:val="double" w:sz="4" w:space="0" w:color="BFBFBF" w:themeColor="accent6"/>
            </w:tcBorders>
          </w:tcPr>
          <w:p w:rsidR="0060645B" w:rsidRPr="006F1AA1" w:rsidRDefault="0061449B" w:rsidP="0060645B">
            <w:pPr>
              <w:pStyle w:val="Geenafstand"/>
              <w:jc w:val="center"/>
              <w:rPr>
                <w:sz w:val="24"/>
              </w:rPr>
            </w:pPr>
            <w:proofErr w:type="spellStart"/>
            <w:r>
              <w:rPr>
                <w:sz w:val="24"/>
              </w:rPr>
              <w:t>isto</w:t>
            </w:r>
            <w:proofErr w:type="spellEnd"/>
          </w:p>
        </w:tc>
      </w:tr>
      <w:tr w:rsidR="0060645B" w:rsidTr="0060645B">
        <w:tc>
          <w:tcPr>
            <w:tcW w:w="1118" w:type="dxa"/>
            <w:tcBorders>
              <w:top w:val="double" w:sz="4" w:space="0" w:color="BFBFBF" w:themeColor="accent6"/>
              <w:right w:val="single" w:sz="12" w:space="0" w:color="BFBFBF" w:themeColor="accent6"/>
            </w:tcBorders>
          </w:tcPr>
          <w:p w:rsidR="0060645B" w:rsidRPr="00DB389E" w:rsidRDefault="0060645B" w:rsidP="0060645B">
            <w:pPr>
              <w:pStyle w:val="Geenafstand"/>
              <w:jc w:val="center"/>
              <w:rPr>
                <w:i/>
                <w:sz w:val="24"/>
              </w:rPr>
            </w:pPr>
            <w:r>
              <w:rPr>
                <w:i/>
                <w:sz w:val="24"/>
              </w:rPr>
              <w:t xml:space="preserve">mv </w:t>
            </w:r>
            <w:r w:rsidRPr="00DB389E">
              <w:rPr>
                <w:i/>
                <w:sz w:val="24"/>
              </w:rPr>
              <w:t>nom</w:t>
            </w:r>
          </w:p>
        </w:tc>
        <w:tc>
          <w:tcPr>
            <w:tcW w:w="1701" w:type="dxa"/>
            <w:tcBorders>
              <w:top w:val="double" w:sz="4" w:space="0" w:color="BFBFBF" w:themeColor="accent6"/>
              <w:left w:val="single" w:sz="12" w:space="0" w:color="BFBFBF" w:themeColor="accent6"/>
            </w:tcBorders>
          </w:tcPr>
          <w:p w:rsidR="0060645B" w:rsidRPr="006F1AA1" w:rsidRDefault="0061449B" w:rsidP="0060645B">
            <w:pPr>
              <w:pStyle w:val="Geenafstand"/>
              <w:jc w:val="center"/>
              <w:rPr>
                <w:sz w:val="24"/>
              </w:rPr>
            </w:pPr>
            <w:proofErr w:type="spellStart"/>
            <w:r>
              <w:rPr>
                <w:sz w:val="24"/>
              </w:rPr>
              <w:t>isti</w:t>
            </w:r>
            <w:proofErr w:type="spellEnd"/>
          </w:p>
        </w:tc>
        <w:tc>
          <w:tcPr>
            <w:tcW w:w="1701" w:type="dxa"/>
            <w:tcBorders>
              <w:top w:val="double" w:sz="4" w:space="0" w:color="BFBFBF" w:themeColor="accent6"/>
            </w:tcBorders>
          </w:tcPr>
          <w:p w:rsidR="0060645B" w:rsidRPr="006F1AA1" w:rsidRDefault="0061449B" w:rsidP="0060645B">
            <w:pPr>
              <w:pStyle w:val="Geenafstand"/>
              <w:jc w:val="center"/>
              <w:rPr>
                <w:sz w:val="24"/>
              </w:rPr>
            </w:pPr>
            <w:proofErr w:type="spellStart"/>
            <w:r>
              <w:rPr>
                <w:sz w:val="24"/>
              </w:rPr>
              <w:t>istae</w:t>
            </w:r>
            <w:proofErr w:type="spellEnd"/>
          </w:p>
        </w:tc>
        <w:tc>
          <w:tcPr>
            <w:tcW w:w="1701" w:type="dxa"/>
            <w:tcBorders>
              <w:top w:val="double" w:sz="4" w:space="0" w:color="BFBFBF" w:themeColor="accent6"/>
            </w:tcBorders>
          </w:tcPr>
          <w:p w:rsidR="0060645B" w:rsidRPr="006F1AA1" w:rsidRDefault="0061449B" w:rsidP="0060645B">
            <w:pPr>
              <w:pStyle w:val="Geenafstand"/>
              <w:jc w:val="center"/>
              <w:rPr>
                <w:sz w:val="24"/>
              </w:rPr>
            </w:pPr>
            <w:proofErr w:type="spellStart"/>
            <w:r>
              <w:rPr>
                <w:sz w:val="24"/>
              </w:rPr>
              <w:t>ista</w:t>
            </w:r>
            <w:proofErr w:type="spellEnd"/>
          </w:p>
        </w:tc>
      </w:tr>
      <w:tr w:rsidR="0060645B" w:rsidTr="0060645B">
        <w:tc>
          <w:tcPr>
            <w:tcW w:w="1118" w:type="dxa"/>
            <w:tcBorders>
              <w:right w:val="single" w:sz="12" w:space="0" w:color="BFBFBF" w:themeColor="accent6"/>
            </w:tcBorders>
          </w:tcPr>
          <w:p w:rsidR="0060645B" w:rsidRPr="00DB389E" w:rsidRDefault="0060645B" w:rsidP="0060645B">
            <w:pPr>
              <w:pStyle w:val="Geenafstand"/>
              <w:jc w:val="center"/>
              <w:rPr>
                <w:i/>
                <w:sz w:val="24"/>
              </w:rPr>
            </w:pPr>
            <w:r>
              <w:rPr>
                <w:i/>
                <w:sz w:val="24"/>
              </w:rPr>
              <w:t xml:space="preserve">      </w:t>
            </w:r>
            <w:r w:rsidRPr="00DB389E">
              <w:rPr>
                <w:i/>
                <w:sz w:val="24"/>
              </w:rPr>
              <w:t>gen</w:t>
            </w:r>
          </w:p>
        </w:tc>
        <w:tc>
          <w:tcPr>
            <w:tcW w:w="1701" w:type="dxa"/>
            <w:tcBorders>
              <w:left w:val="single" w:sz="12" w:space="0" w:color="BFBFBF" w:themeColor="accent6"/>
            </w:tcBorders>
          </w:tcPr>
          <w:p w:rsidR="0060645B" w:rsidRPr="006F1AA1" w:rsidRDefault="0061449B" w:rsidP="0060645B">
            <w:pPr>
              <w:pStyle w:val="Geenafstand"/>
              <w:jc w:val="center"/>
              <w:rPr>
                <w:sz w:val="24"/>
              </w:rPr>
            </w:pPr>
            <w:proofErr w:type="spellStart"/>
            <w:r>
              <w:rPr>
                <w:sz w:val="24"/>
              </w:rPr>
              <w:t>istorum</w:t>
            </w:r>
            <w:proofErr w:type="spellEnd"/>
          </w:p>
        </w:tc>
        <w:tc>
          <w:tcPr>
            <w:tcW w:w="1701" w:type="dxa"/>
          </w:tcPr>
          <w:p w:rsidR="0060645B" w:rsidRPr="006F1AA1" w:rsidRDefault="0061449B" w:rsidP="0060645B">
            <w:pPr>
              <w:pStyle w:val="Geenafstand"/>
              <w:jc w:val="center"/>
              <w:rPr>
                <w:sz w:val="24"/>
              </w:rPr>
            </w:pPr>
            <w:proofErr w:type="spellStart"/>
            <w:r>
              <w:rPr>
                <w:sz w:val="24"/>
              </w:rPr>
              <w:t>istarum</w:t>
            </w:r>
            <w:proofErr w:type="spellEnd"/>
          </w:p>
        </w:tc>
        <w:tc>
          <w:tcPr>
            <w:tcW w:w="1701" w:type="dxa"/>
          </w:tcPr>
          <w:p w:rsidR="0060645B" w:rsidRPr="006F1AA1" w:rsidRDefault="0061449B" w:rsidP="0060645B">
            <w:pPr>
              <w:pStyle w:val="Geenafstand"/>
              <w:jc w:val="center"/>
              <w:rPr>
                <w:sz w:val="24"/>
              </w:rPr>
            </w:pPr>
            <w:proofErr w:type="spellStart"/>
            <w:r>
              <w:rPr>
                <w:sz w:val="24"/>
              </w:rPr>
              <w:t>istorum</w:t>
            </w:r>
            <w:proofErr w:type="spellEnd"/>
          </w:p>
        </w:tc>
      </w:tr>
      <w:tr w:rsidR="0060645B" w:rsidTr="0060645B">
        <w:tc>
          <w:tcPr>
            <w:tcW w:w="1118" w:type="dxa"/>
            <w:tcBorders>
              <w:right w:val="single" w:sz="12" w:space="0" w:color="BFBFBF" w:themeColor="accent6"/>
            </w:tcBorders>
          </w:tcPr>
          <w:p w:rsidR="0060645B" w:rsidRPr="00DB389E" w:rsidRDefault="0060645B" w:rsidP="0060645B">
            <w:pPr>
              <w:pStyle w:val="Geenafstand"/>
              <w:jc w:val="center"/>
              <w:rPr>
                <w:i/>
                <w:sz w:val="24"/>
              </w:rPr>
            </w:pPr>
            <w:r>
              <w:rPr>
                <w:i/>
                <w:sz w:val="24"/>
              </w:rPr>
              <w:t xml:space="preserve">     </w:t>
            </w:r>
            <w:r w:rsidRPr="00DB389E">
              <w:rPr>
                <w:i/>
                <w:sz w:val="24"/>
              </w:rPr>
              <w:t>dat</w:t>
            </w:r>
          </w:p>
        </w:tc>
        <w:tc>
          <w:tcPr>
            <w:tcW w:w="1701" w:type="dxa"/>
            <w:tcBorders>
              <w:left w:val="single" w:sz="12" w:space="0" w:color="BFBFBF" w:themeColor="accent6"/>
            </w:tcBorders>
          </w:tcPr>
          <w:p w:rsidR="0060645B" w:rsidRPr="006F1AA1" w:rsidRDefault="0061449B" w:rsidP="0060645B">
            <w:pPr>
              <w:pStyle w:val="Geenafstand"/>
              <w:jc w:val="center"/>
              <w:rPr>
                <w:sz w:val="24"/>
              </w:rPr>
            </w:pPr>
            <w:proofErr w:type="spellStart"/>
            <w:r>
              <w:rPr>
                <w:sz w:val="24"/>
              </w:rPr>
              <w:t>istis</w:t>
            </w:r>
            <w:proofErr w:type="spellEnd"/>
          </w:p>
        </w:tc>
        <w:tc>
          <w:tcPr>
            <w:tcW w:w="1701" w:type="dxa"/>
          </w:tcPr>
          <w:p w:rsidR="0060645B" w:rsidRPr="006F1AA1" w:rsidRDefault="0061449B" w:rsidP="0060645B">
            <w:pPr>
              <w:pStyle w:val="Geenafstand"/>
              <w:jc w:val="center"/>
              <w:rPr>
                <w:sz w:val="24"/>
              </w:rPr>
            </w:pPr>
            <w:proofErr w:type="spellStart"/>
            <w:r>
              <w:rPr>
                <w:sz w:val="24"/>
              </w:rPr>
              <w:t>istis</w:t>
            </w:r>
            <w:proofErr w:type="spellEnd"/>
          </w:p>
        </w:tc>
        <w:tc>
          <w:tcPr>
            <w:tcW w:w="1701" w:type="dxa"/>
          </w:tcPr>
          <w:p w:rsidR="0060645B" w:rsidRPr="006F1AA1" w:rsidRDefault="0061449B" w:rsidP="0060645B">
            <w:pPr>
              <w:pStyle w:val="Geenafstand"/>
              <w:jc w:val="center"/>
              <w:rPr>
                <w:sz w:val="24"/>
              </w:rPr>
            </w:pPr>
            <w:proofErr w:type="spellStart"/>
            <w:r>
              <w:rPr>
                <w:sz w:val="24"/>
              </w:rPr>
              <w:t>istis</w:t>
            </w:r>
            <w:proofErr w:type="spellEnd"/>
          </w:p>
        </w:tc>
      </w:tr>
      <w:tr w:rsidR="0060645B" w:rsidTr="0060645B">
        <w:tc>
          <w:tcPr>
            <w:tcW w:w="1118" w:type="dxa"/>
            <w:tcBorders>
              <w:right w:val="single" w:sz="12" w:space="0" w:color="BFBFBF" w:themeColor="accent6"/>
            </w:tcBorders>
          </w:tcPr>
          <w:p w:rsidR="0060645B" w:rsidRPr="00DB389E" w:rsidRDefault="0060645B" w:rsidP="0060645B">
            <w:pPr>
              <w:pStyle w:val="Geenafstand"/>
              <w:jc w:val="center"/>
              <w:rPr>
                <w:i/>
                <w:sz w:val="24"/>
              </w:rPr>
            </w:pPr>
            <w:r>
              <w:rPr>
                <w:i/>
                <w:sz w:val="24"/>
              </w:rPr>
              <w:t xml:space="preserve">     </w:t>
            </w:r>
            <w:proofErr w:type="spellStart"/>
            <w:r w:rsidRPr="00DB389E">
              <w:rPr>
                <w:i/>
                <w:sz w:val="24"/>
              </w:rPr>
              <w:t>acc</w:t>
            </w:r>
            <w:proofErr w:type="spellEnd"/>
          </w:p>
        </w:tc>
        <w:tc>
          <w:tcPr>
            <w:tcW w:w="1701" w:type="dxa"/>
            <w:tcBorders>
              <w:left w:val="single" w:sz="12" w:space="0" w:color="BFBFBF" w:themeColor="accent6"/>
            </w:tcBorders>
          </w:tcPr>
          <w:p w:rsidR="0060645B" w:rsidRPr="006F1AA1" w:rsidRDefault="0061449B" w:rsidP="0060645B">
            <w:pPr>
              <w:pStyle w:val="Geenafstand"/>
              <w:jc w:val="center"/>
              <w:rPr>
                <w:sz w:val="24"/>
              </w:rPr>
            </w:pPr>
            <w:proofErr w:type="spellStart"/>
            <w:r>
              <w:rPr>
                <w:sz w:val="24"/>
              </w:rPr>
              <w:t>istos</w:t>
            </w:r>
            <w:proofErr w:type="spellEnd"/>
          </w:p>
        </w:tc>
        <w:tc>
          <w:tcPr>
            <w:tcW w:w="1701" w:type="dxa"/>
          </w:tcPr>
          <w:p w:rsidR="0060645B" w:rsidRPr="006F1AA1" w:rsidRDefault="0061449B" w:rsidP="0060645B">
            <w:pPr>
              <w:pStyle w:val="Geenafstand"/>
              <w:jc w:val="center"/>
              <w:rPr>
                <w:sz w:val="24"/>
              </w:rPr>
            </w:pPr>
            <w:proofErr w:type="spellStart"/>
            <w:r>
              <w:rPr>
                <w:sz w:val="24"/>
              </w:rPr>
              <w:t>istas</w:t>
            </w:r>
            <w:proofErr w:type="spellEnd"/>
          </w:p>
        </w:tc>
        <w:tc>
          <w:tcPr>
            <w:tcW w:w="1701" w:type="dxa"/>
          </w:tcPr>
          <w:p w:rsidR="0060645B" w:rsidRPr="006F1AA1" w:rsidRDefault="0061449B" w:rsidP="0060645B">
            <w:pPr>
              <w:pStyle w:val="Geenafstand"/>
              <w:jc w:val="center"/>
              <w:rPr>
                <w:sz w:val="24"/>
              </w:rPr>
            </w:pPr>
            <w:proofErr w:type="spellStart"/>
            <w:r>
              <w:rPr>
                <w:sz w:val="24"/>
              </w:rPr>
              <w:t>ista</w:t>
            </w:r>
            <w:proofErr w:type="spellEnd"/>
          </w:p>
        </w:tc>
      </w:tr>
      <w:tr w:rsidR="0060645B" w:rsidTr="0060645B">
        <w:tc>
          <w:tcPr>
            <w:tcW w:w="1118" w:type="dxa"/>
            <w:tcBorders>
              <w:right w:val="single" w:sz="12" w:space="0" w:color="BFBFBF" w:themeColor="accent6"/>
            </w:tcBorders>
          </w:tcPr>
          <w:p w:rsidR="0060645B" w:rsidRPr="00DB389E" w:rsidRDefault="0060645B" w:rsidP="0060645B">
            <w:pPr>
              <w:pStyle w:val="Geenafstand"/>
              <w:jc w:val="center"/>
              <w:rPr>
                <w:i/>
                <w:sz w:val="24"/>
              </w:rPr>
            </w:pPr>
            <w:r>
              <w:rPr>
                <w:i/>
                <w:sz w:val="24"/>
              </w:rPr>
              <w:t xml:space="preserve">    </w:t>
            </w:r>
            <w:proofErr w:type="spellStart"/>
            <w:r w:rsidRPr="00DB389E">
              <w:rPr>
                <w:i/>
                <w:sz w:val="24"/>
              </w:rPr>
              <w:t>abl</w:t>
            </w:r>
            <w:proofErr w:type="spellEnd"/>
          </w:p>
        </w:tc>
        <w:tc>
          <w:tcPr>
            <w:tcW w:w="1701" w:type="dxa"/>
            <w:tcBorders>
              <w:left w:val="single" w:sz="12" w:space="0" w:color="BFBFBF" w:themeColor="accent6"/>
            </w:tcBorders>
          </w:tcPr>
          <w:p w:rsidR="0060645B" w:rsidRPr="006F1AA1" w:rsidRDefault="0061449B" w:rsidP="0060645B">
            <w:pPr>
              <w:pStyle w:val="Geenafstand"/>
              <w:jc w:val="center"/>
              <w:rPr>
                <w:sz w:val="24"/>
              </w:rPr>
            </w:pPr>
            <w:proofErr w:type="spellStart"/>
            <w:r>
              <w:rPr>
                <w:sz w:val="24"/>
              </w:rPr>
              <w:t>istis</w:t>
            </w:r>
            <w:proofErr w:type="spellEnd"/>
          </w:p>
        </w:tc>
        <w:tc>
          <w:tcPr>
            <w:tcW w:w="1701" w:type="dxa"/>
          </w:tcPr>
          <w:p w:rsidR="0060645B" w:rsidRPr="006F1AA1" w:rsidRDefault="0061449B" w:rsidP="0060645B">
            <w:pPr>
              <w:pStyle w:val="Geenafstand"/>
              <w:jc w:val="center"/>
              <w:rPr>
                <w:sz w:val="24"/>
              </w:rPr>
            </w:pPr>
            <w:proofErr w:type="spellStart"/>
            <w:r>
              <w:rPr>
                <w:sz w:val="24"/>
              </w:rPr>
              <w:t>istis</w:t>
            </w:r>
            <w:proofErr w:type="spellEnd"/>
          </w:p>
        </w:tc>
        <w:tc>
          <w:tcPr>
            <w:tcW w:w="1701" w:type="dxa"/>
          </w:tcPr>
          <w:p w:rsidR="0060645B" w:rsidRPr="006F1AA1" w:rsidRDefault="0061449B" w:rsidP="0060645B">
            <w:pPr>
              <w:pStyle w:val="Geenafstand"/>
              <w:jc w:val="center"/>
              <w:rPr>
                <w:sz w:val="24"/>
              </w:rPr>
            </w:pPr>
            <w:proofErr w:type="spellStart"/>
            <w:r>
              <w:rPr>
                <w:sz w:val="24"/>
              </w:rPr>
              <w:t>istis</w:t>
            </w:r>
            <w:proofErr w:type="spellEnd"/>
          </w:p>
        </w:tc>
      </w:tr>
    </w:tbl>
    <w:p w:rsidR="00D406B7" w:rsidRDefault="00D406B7" w:rsidP="0028799C">
      <w:pPr>
        <w:pStyle w:val="Geenafstand"/>
        <w:rPr>
          <w:sz w:val="24"/>
        </w:rPr>
      </w:pPr>
    </w:p>
    <w:p w:rsidR="000B6711" w:rsidRDefault="000B6711" w:rsidP="0028799C">
      <w:pPr>
        <w:pStyle w:val="Geenafstand"/>
        <w:rPr>
          <w:sz w:val="24"/>
        </w:rPr>
      </w:pPr>
    </w:p>
    <w:p w:rsidR="000B6711" w:rsidRDefault="000B6711" w:rsidP="0028799C">
      <w:pPr>
        <w:pStyle w:val="Geenafstand"/>
        <w:rPr>
          <w:sz w:val="24"/>
        </w:rPr>
      </w:pPr>
    </w:p>
    <w:p w:rsidR="000B6711" w:rsidRDefault="000B6711" w:rsidP="0028799C">
      <w:pPr>
        <w:pStyle w:val="Geenafstand"/>
        <w:rPr>
          <w:sz w:val="24"/>
        </w:rPr>
      </w:pPr>
    </w:p>
    <w:p w:rsidR="000B6711" w:rsidRDefault="000B6711" w:rsidP="0028799C">
      <w:pPr>
        <w:pStyle w:val="Geenafstand"/>
        <w:rPr>
          <w:sz w:val="24"/>
        </w:rPr>
      </w:pPr>
    </w:p>
    <w:p w:rsidR="000B6711" w:rsidRDefault="000B6711" w:rsidP="0028799C">
      <w:pPr>
        <w:pStyle w:val="Geenafstand"/>
        <w:rPr>
          <w:sz w:val="24"/>
        </w:rPr>
      </w:pPr>
    </w:p>
    <w:p w:rsidR="000B6711" w:rsidRDefault="000B6711" w:rsidP="0028799C">
      <w:pPr>
        <w:pStyle w:val="Geenafstand"/>
        <w:rPr>
          <w:sz w:val="24"/>
        </w:rPr>
      </w:pPr>
    </w:p>
    <w:p w:rsidR="000B6711" w:rsidRDefault="000B6711" w:rsidP="0028799C">
      <w:pPr>
        <w:pStyle w:val="Geenafstand"/>
        <w:rPr>
          <w:sz w:val="24"/>
        </w:rPr>
      </w:pPr>
    </w:p>
    <w:p w:rsidR="000B6711" w:rsidRDefault="000B6711" w:rsidP="0028799C">
      <w:pPr>
        <w:pStyle w:val="Geenafstand"/>
        <w:rPr>
          <w:sz w:val="24"/>
        </w:rPr>
      </w:pPr>
    </w:p>
    <w:p w:rsidR="000B6711" w:rsidRDefault="000B6711" w:rsidP="0028799C">
      <w:pPr>
        <w:pStyle w:val="Geenafstand"/>
        <w:rPr>
          <w:sz w:val="24"/>
        </w:rPr>
      </w:pPr>
    </w:p>
    <w:p w:rsidR="000B6711" w:rsidRDefault="000B6711" w:rsidP="0028799C">
      <w:pPr>
        <w:pStyle w:val="Geenafstand"/>
        <w:rPr>
          <w:sz w:val="24"/>
        </w:rPr>
      </w:pPr>
    </w:p>
    <w:p w:rsidR="000B6711" w:rsidRDefault="000B6711" w:rsidP="0028799C">
      <w:pPr>
        <w:pStyle w:val="Geenafstand"/>
        <w:rPr>
          <w:sz w:val="24"/>
        </w:rPr>
      </w:pPr>
    </w:p>
    <w:p w:rsidR="000B6711" w:rsidRDefault="000B6711" w:rsidP="0028799C">
      <w:pPr>
        <w:pStyle w:val="Geenafstand"/>
        <w:rPr>
          <w:sz w:val="24"/>
        </w:rPr>
      </w:pPr>
    </w:p>
    <w:p w:rsidR="000B6711" w:rsidRPr="008D1A62" w:rsidRDefault="000B6711" w:rsidP="000B6711">
      <w:pPr>
        <w:pStyle w:val="Kop1"/>
        <w:rPr>
          <w:lang w:val="en-GB"/>
        </w:rPr>
      </w:pPr>
      <w:r w:rsidRPr="008D1A62">
        <w:rPr>
          <w:lang w:val="en-GB"/>
        </w:rPr>
        <w:t>Perfecta</w:t>
      </w:r>
    </w:p>
    <w:p w:rsidR="008D1A62" w:rsidRDefault="008D1A62" w:rsidP="000B6711">
      <w:pPr>
        <w:pStyle w:val="Geenafstand"/>
        <w:rPr>
          <w:sz w:val="24"/>
          <w:lang w:val="en-GB"/>
        </w:rPr>
        <w:sectPr w:rsidR="008D1A62" w:rsidSect="00B1260F">
          <w:pgSz w:w="11906" w:h="16838"/>
          <w:pgMar w:top="1417" w:right="1417" w:bottom="1417" w:left="1417" w:header="708" w:footer="708" w:gutter="0"/>
          <w:cols w:space="708"/>
          <w:docGrid w:linePitch="360"/>
        </w:sectPr>
      </w:pPr>
    </w:p>
    <w:p w:rsidR="000B6711" w:rsidRPr="008D1A62" w:rsidRDefault="008D1A62" w:rsidP="000B6711">
      <w:pPr>
        <w:pStyle w:val="Geenafstand"/>
        <w:rPr>
          <w:sz w:val="24"/>
          <w:lang w:val="en-GB"/>
        </w:rPr>
      </w:pPr>
      <w:proofErr w:type="spellStart"/>
      <w:r w:rsidRPr="008D1A62">
        <w:rPr>
          <w:sz w:val="24"/>
          <w:lang w:val="en-GB"/>
        </w:rPr>
        <w:t>gessi</w:t>
      </w:r>
      <w:proofErr w:type="spellEnd"/>
    </w:p>
    <w:p w:rsidR="000B6711" w:rsidRPr="008D1A62" w:rsidRDefault="008D1A62" w:rsidP="000B6711">
      <w:pPr>
        <w:pStyle w:val="Geenafstand"/>
        <w:rPr>
          <w:sz w:val="24"/>
          <w:lang w:val="en-GB"/>
        </w:rPr>
      </w:pPr>
      <w:proofErr w:type="spellStart"/>
      <w:r w:rsidRPr="008D1A62">
        <w:rPr>
          <w:sz w:val="24"/>
          <w:lang w:val="en-GB"/>
        </w:rPr>
        <w:t>profui</w:t>
      </w:r>
      <w:proofErr w:type="spellEnd"/>
    </w:p>
    <w:p w:rsidR="000B6711" w:rsidRPr="008D1A62" w:rsidRDefault="008D1A62" w:rsidP="000B6711">
      <w:pPr>
        <w:pStyle w:val="Geenafstand"/>
        <w:rPr>
          <w:sz w:val="24"/>
          <w:lang w:val="en-GB"/>
        </w:rPr>
      </w:pPr>
      <w:proofErr w:type="spellStart"/>
      <w:r w:rsidRPr="008D1A62">
        <w:rPr>
          <w:sz w:val="24"/>
          <w:lang w:val="en-GB"/>
        </w:rPr>
        <w:t>suspexi</w:t>
      </w:r>
      <w:proofErr w:type="spellEnd"/>
    </w:p>
    <w:p w:rsidR="000B6711" w:rsidRPr="008D1A62" w:rsidRDefault="008D1A62" w:rsidP="000B6711">
      <w:pPr>
        <w:pStyle w:val="Geenafstand"/>
        <w:rPr>
          <w:sz w:val="24"/>
          <w:lang w:val="en-GB"/>
        </w:rPr>
      </w:pPr>
      <w:proofErr w:type="spellStart"/>
      <w:r w:rsidRPr="008D1A62">
        <w:rPr>
          <w:sz w:val="24"/>
          <w:lang w:val="en-GB"/>
        </w:rPr>
        <w:t>vetui</w:t>
      </w:r>
      <w:proofErr w:type="spellEnd"/>
    </w:p>
    <w:p w:rsidR="000B6711" w:rsidRPr="008D1A62" w:rsidRDefault="008D1A62" w:rsidP="000B6711">
      <w:pPr>
        <w:pStyle w:val="Geenafstand"/>
        <w:rPr>
          <w:sz w:val="24"/>
          <w:lang w:val="en-GB"/>
        </w:rPr>
      </w:pPr>
      <w:proofErr w:type="spellStart"/>
      <w:r w:rsidRPr="008D1A62">
        <w:rPr>
          <w:sz w:val="24"/>
          <w:lang w:val="en-GB"/>
        </w:rPr>
        <w:t>expuli</w:t>
      </w:r>
      <w:proofErr w:type="spellEnd"/>
    </w:p>
    <w:p w:rsidR="000B6711" w:rsidRPr="008D1A62" w:rsidRDefault="008D1A62" w:rsidP="000B6711">
      <w:pPr>
        <w:pStyle w:val="Geenafstand"/>
        <w:rPr>
          <w:sz w:val="24"/>
        </w:rPr>
      </w:pPr>
      <w:proofErr w:type="spellStart"/>
      <w:r w:rsidRPr="008D1A62">
        <w:rPr>
          <w:sz w:val="24"/>
        </w:rPr>
        <w:t>addidi</w:t>
      </w:r>
      <w:proofErr w:type="spellEnd"/>
    </w:p>
    <w:p w:rsidR="000B6711" w:rsidRDefault="008D1A62" w:rsidP="000B6711">
      <w:pPr>
        <w:pStyle w:val="Geenafstand"/>
        <w:rPr>
          <w:sz w:val="24"/>
        </w:rPr>
      </w:pPr>
      <w:proofErr w:type="spellStart"/>
      <w:r>
        <w:rPr>
          <w:sz w:val="24"/>
        </w:rPr>
        <w:t>inspexi</w:t>
      </w:r>
      <w:proofErr w:type="spellEnd"/>
    </w:p>
    <w:p w:rsidR="000B6711" w:rsidRDefault="008D1A62" w:rsidP="000B6711">
      <w:pPr>
        <w:pStyle w:val="Geenafstand"/>
        <w:rPr>
          <w:sz w:val="24"/>
        </w:rPr>
      </w:pPr>
      <w:proofErr w:type="spellStart"/>
      <w:r>
        <w:rPr>
          <w:sz w:val="24"/>
        </w:rPr>
        <w:t>volui</w:t>
      </w:r>
      <w:proofErr w:type="spellEnd"/>
    </w:p>
    <w:p w:rsidR="000B6711" w:rsidRDefault="008D1A62" w:rsidP="000B6711">
      <w:pPr>
        <w:pStyle w:val="Geenafstand"/>
        <w:rPr>
          <w:sz w:val="24"/>
        </w:rPr>
      </w:pPr>
      <w:proofErr w:type="spellStart"/>
      <w:r>
        <w:rPr>
          <w:sz w:val="24"/>
        </w:rPr>
        <w:t>nolui</w:t>
      </w:r>
      <w:proofErr w:type="spellEnd"/>
    </w:p>
    <w:p w:rsidR="000B6711" w:rsidRDefault="008D1A62" w:rsidP="000B6711">
      <w:pPr>
        <w:pStyle w:val="Geenafstand"/>
        <w:rPr>
          <w:sz w:val="24"/>
        </w:rPr>
      </w:pPr>
      <w:proofErr w:type="spellStart"/>
      <w:r>
        <w:rPr>
          <w:sz w:val="24"/>
        </w:rPr>
        <w:t>malui</w:t>
      </w:r>
      <w:proofErr w:type="spellEnd"/>
    </w:p>
    <w:p w:rsidR="000B6711" w:rsidRDefault="008D1A62" w:rsidP="000B6711">
      <w:pPr>
        <w:pStyle w:val="Geenafstand"/>
        <w:rPr>
          <w:sz w:val="24"/>
        </w:rPr>
      </w:pPr>
      <w:r>
        <w:rPr>
          <w:sz w:val="24"/>
        </w:rPr>
        <w:t xml:space="preserve">visus </w:t>
      </w:r>
      <w:proofErr w:type="spellStart"/>
      <w:r>
        <w:rPr>
          <w:sz w:val="24"/>
        </w:rPr>
        <w:t>sum</w:t>
      </w:r>
      <w:proofErr w:type="spellEnd"/>
    </w:p>
    <w:p w:rsidR="000B6711" w:rsidRPr="008D1A62" w:rsidRDefault="008D1A62" w:rsidP="000B6711">
      <w:pPr>
        <w:pStyle w:val="Geenafstand"/>
        <w:rPr>
          <w:sz w:val="24"/>
          <w:lang w:val="en-GB"/>
        </w:rPr>
      </w:pPr>
      <w:proofErr w:type="spellStart"/>
      <w:r w:rsidRPr="008D1A62">
        <w:rPr>
          <w:sz w:val="24"/>
          <w:lang w:val="en-GB"/>
        </w:rPr>
        <w:t>corrupi</w:t>
      </w:r>
      <w:proofErr w:type="spellEnd"/>
    </w:p>
    <w:p w:rsidR="000B6711" w:rsidRPr="008D1A62" w:rsidRDefault="008D1A62" w:rsidP="000B6711">
      <w:pPr>
        <w:pStyle w:val="Geenafstand"/>
        <w:rPr>
          <w:sz w:val="24"/>
          <w:lang w:val="en-GB"/>
        </w:rPr>
      </w:pPr>
      <w:proofErr w:type="spellStart"/>
      <w:r w:rsidRPr="008D1A62">
        <w:rPr>
          <w:sz w:val="24"/>
          <w:lang w:val="en-GB"/>
        </w:rPr>
        <w:t>abdidi</w:t>
      </w:r>
      <w:proofErr w:type="spellEnd"/>
    </w:p>
    <w:p w:rsidR="000B6711" w:rsidRPr="008D1A62" w:rsidRDefault="008D1A62" w:rsidP="000B6711">
      <w:pPr>
        <w:pStyle w:val="Geenafstand"/>
        <w:rPr>
          <w:sz w:val="24"/>
          <w:lang w:val="en-GB"/>
        </w:rPr>
      </w:pPr>
      <w:proofErr w:type="spellStart"/>
      <w:r w:rsidRPr="008D1A62">
        <w:rPr>
          <w:sz w:val="24"/>
          <w:lang w:val="en-GB"/>
        </w:rPr>
        <w:t>possedi</w:t>
      </w:r>
      <w:proofErr w:type="spellEnd"/>
    </w:p>
    <w:p w:rsidR="000B6711" w:rsidRPr="008D1A62" w:rsidRDefault="008D1A62" w:rsidP="000B6711">
      <w:pPr>
        <w:pStyle w:val="Geenafstand"/>
        <w:rPr>
          <w:sz w:val="24"/>
          <w:lang w:val="en-GB"/>
        </w:rPr>
      </w:pPr>
      <w:proofErr w:type="spellStart"/>
      <w:r w:rsidRPr="008D1A62">
        <w:rPr>
          <w:sz w:val="24"/>
          <w:lang w:val="en-GB"/>
        </w:rPr>
        <w:t>persuasi</w:t>
      </w:r>
      <w:proofErr w:type="spellEnd"/>
    </w:p>
    <w:p w:rsidR="000B6711" w:rsidRPr="008D1A62" w:rsidRDefault="008D1A62" w:rsidP="000B6711">
      <w:pPr>
        <w:pStyle w:val="Geenafstand"/>
        <w:rPr>
          <w:sz w:val="24"/>
          <w:lang w:val="en-GB"/>
        </w:rPr>
      </w:pPr>
      <w:proofErr w:type="spellStart"/>
      <w:r w:rsidRPr="008D1A62">
        <w:rPr>
          <w:sz w:val="24"/>
          <w:lang w:val="en-GB"/>
        </w:rPr>
        <w:t>gestus</w:t>
      </w:r>
      <w:proofErr w:type="spellEnd"/>
    </w:p>
    <w:p w:rsidR="000B6711" w:rsidRPr="008D1A62" w:rsidRDefault="008D1A62" w:rsidP="000B6711">
      <w:pPr>
        <w:pStyle w:val="Geenafstand"/>
        <w:rPr>
          <w:sz w:val="24"/>
          <w:lang w:val="en-GB"/>
        </w:rPr>
      </w:pPr>
      <w:r w:rsidRPr="008D1A62">
        <w:rPr>
          <w:sz w:val="24"/>
          <w:lang w:val="en-GB"/>
        </w:rPr>
        <w:t>-</w:t>
      </w:r>
    </w:p>
    <w:p w:rsidR="000B6711" w:rsidRPr="008D1A62" w:rsidRDefault="008D1A62" w:rsidP="000B6711">
      <w:pPr>
        <w:pStyle w:val="Geenafstand"/>
        <w:rPr>
          <w:sz w:val="24"/>
          <w:lang w:val="en-GB"/>
        </w:rPr>
      </w:pPr>
      <w:proofErr w:type="spellStart"/>
      <w:r w:rsidRPr="008D1A62">
        <w:rPr>
          <w:sz w:val="24"/>
          <w:lang w:val="en-GB"/>
        </w:rPr>
        <w:t>suspectus</w:t>
      </w:r>
      <w:proofErr w:type="spellEnd"/>
    </w:p>
    <w:p w:rsidR="000B6711" w:rsidRPr="008D1A62" w:rsidRDefault="008D1A62" w:rsidP="000B6711">
      <w:pPr>
        <w:pStyle w:val="Geenafstand"/>
        <w:rPr>
          <w:sz w:val="24"/>
          <w:lang w:val="en-GB"/>
        </w:rPr>
      </w:pPr>
      <w:proofErr w:type="spellStart"/>
      <w:r w:rsidRPr="008D1A62">
        <w:rPr>
          <w:sz w:val="24"/>
          <w:lang w:val="en-GB"/>
        </w:rPr>
        <w:t>vetitus</w:t>
      </w:r>
      <w:proofErr w:type="spellEnd"/>
    </w:p>
    <w:p w:rsidR="000B6711" w:rsidRPr="008D1A62" w:rsidRDefault="008D1A62" w:rsidP="000B6711">
      <w:pPr>
        <w:pStyle w:val="Geenafstand"/>
        <w:rPr>
          <w:sz w:val="24"/>
          <w:lang w:val="en-GB"/>
        </w:rPr>
      </w:pPr>
      <w:proofErr w:type="spellStart"/>
      <w:r w:rsidRPr="008D1A62">
        <w:rPr>
          <w:sz w:val="24"/>
          <w:lang w:val="en-GB"/>
        </w:rPr>
        <w:t>expulsus</w:t>
      </w:r>
      <w:proofErr w:type="spellEnd"/>
    </w:p>
    <w:p w:rsidR="000B6711" w:rsidRPr="008D1A62" w:rsidRDefault="008D1A62" w:rsidP="000B6711">
      <w:pPr>
        <w:pStyle w:val="Geenafstand"/>
        <w:rPr>
          <w:sz w:val="24"/>
          <w:lang w:val="en-GB"/>
        </w:rPr>
      </w:pPr>
      <w:proofErr w:type="spellStart"/>
      <w:r w:rsidRPr="008D1A62">
        <w:rPr>
          <w:sz w:val="24"/>
          <w:lang w:val="en-GB"/>
        </w:rPr>
        <w:t>additus</w:t>
      </w:r>
      <w:proofErr w:type="spellEnd"/>
    </w:p>
    <w:p w:rsidR="000B6711" w:rsidRPr="008D1A62" w:rsidRDefault="008D1A62" w:rsidP="000B6711">
      <w:pPr>
        <w:pStyle w:val="Geenafstand"/>
        <w:rPr>
          <w:sz w:val="24"/>
          <w:lang w:val="en-GB"/>
        </w:rPr>
      </w:pPr>
      <w:proofErr w:type="spellStart"/>
      <w:r w:rsidRPr="008D1A62">
        <w:rPr>
          <w:sz w:val="24"/>
          <w:lang w:val="en-GB"/>
        </w:rPr>
        <w:t>inspectus</w:t>
      </w:r>
      <w:proofErr w:type="spellEnd"/>
    </w:p>
    <w:p w:rsidR="000B6711" w:rsidRPr="008D1A62" w:rsidRDefault="008D1A62" w:rsidP="000B6711">
      <w:pPr>
        <w:pStyle w:val="Geenafstand"/>
        <w:rPr>
          <w:sz w:val="24"/>
          <w:lang w:val="en-GB"/>
        </w:rPr>
      </w:pPr>
      <w:r w:rsidRPr="008D1A62">
        <w:rPr>
          <w:sz w:val="24"/>
          <w:lang w:val="en-GB"/>
        </w:rPr>
        <w:t>-</w:t>
      </w:r>
    </w:p>
    <w:p w:rsidR="000B6711" w:rsidRPr="008D1A62" w:rsidRDefault="008D1A62" w:rsidP="000B6711">
      <w:pPr>
        <w:pStyle w:val="Geenafstand"/>
        <w:rPr>
          <w:sz w:val="24"/>
          <w:lang w:val="en-GB"/>
        </w:rPr>
      </w:pPr>
      <w:r w:rsidRPr="008D1A62">
        <w:rPr>
          <w:sz w:val="24"/>
          <w:lang w:val="en-GB"/>
        </w:rPr>
        <w:t>-</w:t>
      </w:r>
    </w:p>
    <w:p w:rsidR="000B6711" w:rsidRPr="008D1A62" w:rsidRDefault="008D1A62" w:rsidP="000B6711">
      <w:pPr>
        <w:pStyle w:val="Geenafstand"/>
        <w:rPr>
          <w:sz w:val="24"/>
          <w:lang w:val="en-GB"/>
        </w:rPr>
      </w:pPr>
      <w:r w:rsidRPr="008D1A62">
        <w:rPr>
          <w:sz w:val="24"/>
          <w:lang w:val="en-GB"/>
        </w:rPr>
        <w:t>-</w:t>
      </w:r>
    </w:p>
    <w:p w:rsidR="000B6711" w:rsidRPr="008D1A62" w:rsidRDefault="008D1A62" w:rsidP="000B6711">
      <w:pPr>
        <w:pStyle w:val="Geenafstand"/>
        <w:rPr>
          <w:sz w:val="24"/>
          <w:lang w:val="en-GB"/>
        </w:rPr>
      </w:pPr>
      <w:r w:rsidRPr="008D1A62">
        <w:rPr>
          <w:sz w:val="24"/>
          <w:lang w:val="en-GB"/>
        </w:rPr>
        <w:t>-</w:t>
      </w:r>
    </w:p>
    <w:p w:rsidR="000B6711" w:rsidRPr="008D1A62" w:rsidRDefault="008D1A62" w:rsidP="000B6711">
      <w:pPr>
        <w:pStyle w:val="Geenafstand"/>
        <w:rPr>
          <w:sz w:val="24"/>
          <w:lang w:val="en-GB"/>
        </w:rPr>
      </w:pPr>
      <w:proofErr w:type="spellStart"/>
      <w:r w:rsidRPr="008D1A62">
        <w:rPr>
          <w:sz w:val="24"/>
          <w:lang w:val="en-GB"/>
        </w:rPr>
        <w:t>corruptus</w:t>
      </w:r>
      <w:proofErr w:type="spellEnd"/>
    </w:p>
    <w:p w:rsidR="000B6711" w:rsidRPr="008D1A62" w:rsidRDefault="008D1A62" w:rsidP="000B6711">
      <w:pPr>
        <w:pStyle w:val="Geenafstand"/>
        <w:rPr>
          <w:sz w:val="24"/>
          <w:lang w:val="en-GB"/>
        </w:rPr>
      </w:pPr>
      <w:proofErr w:type="spellStart"/>
      <w:r w:rsidRPr="008D1A62">
        <w:rPr>
          <w:sz w:val="24"/>
          <w:lang w:val="en-GB"/>
        </w:rPr>
        <w:t>abditus</w:t>
      </w:r>
      <w:proofErr w:type="spellEnd"/>
    </w:p>
    <w:p w:rsidR="000B6711" w:rsidRPr="008D1A62" w:rsidRDefault="008D1A62" w:rsidP="000B6711">
      <w:pPr>
        <w:pStyle w:val="Geenafstand"/>
        <w:rPr>
          <w:sz w:val="24"/>
          <w:lang w:val="en-GB"/>
        </w:rPr>
      </w:pPr>
      <w:proofErr w:type="spellStart"/>
      <w:r w:rsidRPr="008D1A62">
        <w:rPr>
          <w:sz w:val="24"/>
          <w:lang w:val="en-GB"/>
        </w:rPr>
        <w:t>possessus</w:t>
      </w:r>
      <w:proofErr w:type="spellEnd"/>
    </w:p>
    <w:p w:rsidR="000B6711" w:rsidRPr="008D1A62" w:rsidRDefault="008D1A62" w:rsidP="000B6711">
      <w:pPr>
        <w:pStyle w:val="Geenafstand"/>
        <w:rPr>
          <w:sz w:val="24"/>
          <w:lang w:val="en-GB"/>
        </w:rPr>
      </w:pPr>
      <w:proofErr w:type="spellStart"/>
      <w:r w:rsidRPr="008D1A62">
        <w:rPr>
          <w:sz w:val="24"/>
          <w:lang w:val="en-GB"/>
        </w:rPr>
        <w:t>persuasus</w:t>
      </w:r>
      <w:proofErr w:type="spellEnd"/>
    </w:p>
    <w:p w:rsidR="000B6711" w:rsidRPr="008D1A62" w:rsidRDefault="008D1A62" w:rsidP="000B6711">
      <w:pPr>
        <w:pStyle w:val="Geenafstand"/>
        <w:rPr>
          <w:sz w:val="24"/>
          <w:lang w:val="en-GB"/>
        </w:rPr>
      </w:pPr>
      <w:proofErr w:type="spellStart"/>
      <w:r w:rsidRPr="008D1A62">
        <w:rPr>
          <w:sz w:val="24"/>
          <w:lang w:val="en-GB"/>
        </w:rPr>
        <w:t>gerere</w:t>
      </w:r>
      <w:proofErr w:type="spellEnd"/>
    </w:p>
    <w:p w:rsidR="000B6711" w:rsidRPr="008D1A62" w:rsidRDefault="008D1A62" w:rsidP="000B6711">
      <w:pPr>
        <w:pStyle w:val="Geenafstand"/>
        <w:rPr>
          <w:sz w:val="24"/>
          <w:lang w:val="en-GB"/>
        </w:rPr>
      </w:pPr>
      <w:proofErr w:type="spellStart"/>
      <w:r w:rsidRPr="008D1A62">
        <w:rPr>
          <w:sz w:val="24"/>
          <w:lang w:val="en-GB"/>
        </w:rPr>
        <w:t>prodesse</w:t>
      </w:r>
      <w:proofErr w:type="spellEnd"/>
    </w:p>
    <w:p w:rsidR="000B6711" w:rsidRPr="008D1A62" w:rsidRDefault="008D1A62" w:rsidP="000B6711">
      <w:pPr>
        <w:pStyle w:val="Geenafstand"/>
        <w:rPr>
          <w:sz w:val="24"/>
          <w:lang w:val="en-GB"/>
        </w:rPr>
      </w:pPr>
      <w:proofErr w:type="spellStart"/>
      <w:r w:rsidRPr="008D1A62">
        <w:rPr>
          <w:sz w:val="24"/>
          <w:lang w:val="en-GB"/>
        </w:rPr>
        <w:t>suspicere</w:t>
      </w:r>
      <w:proofErr w:type="spellEnd"/>
    </w:p>
    <w:p w:rsidR="000B6711" w:rsidRPr="008D1A62" w:rsidRDefault="008D1A62" w:rsidP="000B6711">
      <w:pPr>
        <w:pStyle w:val="Geenafstand"/>
        <w:rPr>
          <w:sz w:val="24"/>
          <w:lang w:val="en-GB"/>
        </w:rPr>
      </w:pPr>
      <w:proofErr w:type="spellStart"/>
      <w:r w:rsidRPr="008D1A62">
        <w:rPr>
          <w:sz w:val="24"/>
          <w:lang w:val="en-GB"/>
        </w:rPr>
        <w:t>vetare</w:t>
      </w:r>
      <w:proofErr w:type="spellEnd"/>
    </w:p>
    <w:p w:rsidR="000B6711" w:rsidRPr="008D1A62" w:rsidRDefault="008D1A62" w:rsidP="000B6711">
      <w:pPr>
        <w:pStyle w:val="Geenafstand"/>
        <w:rPr>
          <w:sz w:val="24"/>
          <w:lang w:val="en-GB"/>
        </w:rPr>
      </w:pPr>
      <w:proofErr w:type="spellStart"/>
      <w:r w:rsidRPr="008D1A62">
        <w:rPr>
          <w:sz w:val="24"/>
          <w:lang w:val="en-GB"/>
        </w:rPr>
        <w:t>expellere</w:t>
      </w:r>
      <w:proofErr w:type="spellEnd"/>
    </w:p>
    <w:p w:rsidR="000B6711" w:rsidRPr="008D1A62" w:rsidRDefault="008D1A62" w:rsidP="000B6711">
      <w:pPr>
        <w:pStyle w:val="Geenafstand"/>
        <w:rPr>
          <w:sz w:val="24"/>
          <w:lang w:val="en-GB"/>
        </w:rPr>
      </w:pPr>
      <w:proofErr w:type="spellStart"/>
      <w:r w:rsidRPr="008D1A62">
        <w:rPr>
          <w:sz w:val="24"/>
          <w:lang w:val="en-GB"/>
        </w:rPr>
        <w:t>addere</w:t>
      </w:r>
      <w:proofErr w:type="spellEnd"/>
    </w:p>
    <w:p w:rsidR="000B6711" w:rsidRPr="008D1A62" w:rsidRDefault="008D1A62" w:rsidP="000B6711">
      <w:pPr>
        <w:pStyle w:val="Geenafstand"/>
        <w:rPr>
          <w:sz w:val="24"/>
          <w:lang w:val="en-GB"/>
        </w:rPr>
      </w:pPr>
      <w:proofErr w:type="spellStart"/>
      <w:r w:rsidRPr="008D1A62">
        <w:rPr>
          <w:sz w:val="24"/>
          <w:lang w:val="en-GB"/>
        </w:rPr>
        <w:t>inspicere</w:t>
      </w:r>
      <w:proofErr w:type="spellEnd"/>
    </w:p>
    <w:p w:rsidR="000B6711" w:rsidRPr="008D1A62" w:rsidRDefault="008D1A62" w:rsidP="000B6711">
      <w:pPr>
        <w:pStyle w:val="Geenafstand"/>
        <w:rPr>
          <w:sz w:val="24"/>
          <w:lang w:val="en-GB"/>
        </w:rPr>
      </w:pPr>
      <w:proofErr w:type="spellStart"/>
      <w:r w:rsidRPr="008D1A62">
        <w:rPr>
          <w:sz w:val="24"/>
          <w:lang w:val="en-GB"/>
        </w:rPr>
        <w:t>velle</w:t>
      </w:r>
      <w:proofErr w:type="spellEnd"/>
    </w:p>
    <w:p w:rsidR="000B6711" w:rsidRDefault="008D1A62" w:rsidP="000B6711">
      <w:pPr>
        <w:pStyle w:val="Geenafstand"/>
        <w:rPr>
          <w:sz w:val="24"/>
        </w:rPr>
      </w:pPr>
      <w:r>
        <w:rPr>
          <w:sz w:val="24"/>
        </w:rPr>
        <w:t>nolle</w:t>
      </w:r>
    </w:p>
    <w:p w:rsidR="000B6711" w:rsidRDefault="008D1A62" w:rsidP="000B6711">
      <w:pPr>
        <w:pStyle w:val="Geenafstand"/>
        <w:rPr>
          <w:sz w:val="24"/>
        </w:rPr>
      </w:pPr>
      <w:r>
        <w:rPr>
          <w:sz w:val="24"/>
        </w:rPr>
        <w:t>malle</w:t>
      </w:r>
    </w:p>
    <w:p w:rsidR="000B6711" w:rsidRDefault="008D1A62" w:rsidP="000B6711">
      <w:pPr>
        <w:pStyle w:val="Geenafstand"/>
        <w:rPr>
          <w:sz w:val="24"/>
        </w:rPr>
      </w:pPr>
      <w:proofErr w:type="spellStart"/>
      <w:r>
        <w:rPr>
          <w:sz w:val="24"/>
        </w:rPr>
        <w:t>videri</w:t>
      </w:r>
      <w:proofErr w:type="spellEnd"/>
    </w:p>
    <w:p w:rsidR="000B6711" w:rsidRDefault="008D1A62" w:rsidP="000B6711">
      <w:pPr>
        <w:pStyle w:val="Geenafstand"/>
        <w:rPr>
          <w:sz w:val="24"/>
        </w:rPr>
      </w:pPr>
      <w:proofErr w:type="spellStart"/>
      <w:r>
        <w:rPr>
          <w:sz w:val="24"/>
        </w:rPr>
        <w:t>corrumpere</w:t>
      </w:r>
      <w:proofErr w:type="spellEnd"/>
    </w:p>
    <w:p w:rsidR="000B6711" w:rsidRDefault="008D1A62" w:rsidP="000B6711">
      <w:pPr>
        <w:pStyle w:val="Geenafstand"/>
        <w:rPr>
          <w:sz w:val="24"/>
        </w:rPr>
      </w:pPr>
      <w:proofErr w:type="spellStart"/>
      <w:r>
        <w:rPr>
          <w:sz w:val="24"/>
        </w:rPr>
        <w:t>abdere</w:t>
      </w:r>
      <w:proofErr w:type="spellEnd"/>
    </w:p>
    <w:p w:rsidR="00A646AF" w:rsidRDefault="008D1A62" w:rsidP="000B6711">
      <w:pPr>
        <w:pStyle w:val="Geenafstand"/>
        <w:rPr>
          <w:sz w:val="24"/>
        </w:rPr>
      </w:pPr>
      <w:proofErr w:type="spellStart"/>
      <w:r>
        <w:rPr>
          <w:sz w:val="24"/>
        </w:rPr>
        <w:t>possidere</w:t>
      </w:r>
      <w:proofErr w:type="spellEnd"/>
    </w:p>
    <w:p w:rsidR="00A646AF" w:rsidRDefault="008D1A62" w:rsidP="000B6711">
      <w:pPr>
        <w:pStyle w:val="Geenafstand"/>
        <w:rPr>
          <w:sz w:val="24"/>
        </w:rPr>
      </w:pPr>
      <w:proofErr w:type="spellStart"/>
      <w:r>
        <w:rPr>
          <w:sz w:val="24"/>
        </w:rPr>
        <w:t>persuadere</w:t>
      </w:r>
      <w:proofErr w:type="spellEnd"/>
    </w:p>
    <w:p w:rsidR="008D1A62" w:rsidRDefault="008D1A62" w:rsidP="000B6711">
      <w:pPr>
        <w:pStyle w:val="Geenafstand"/>
        <w:rPr>
          <w:sz w:val="24"/>
        </w:rPr>
        <w:sectPr w:rsidR="008D1A62" w:rsidSect="008D1A62">
          <w:type w:val="continuous"/>
          <w:pgSz w:w="11906" w:h="16838"/>
          <w:pgMar w:top="1417" w:right="1417" w:bottom="1417" w:left="1417" w:header="708" w:footer="708" w:gutter="0"/>
          <w:cols w:num="3" w:space="708"/>
          <w:docGrid w:linePitch="360"/>
        </w:sectPr>
      </w:pPr>
    </w:p>
    <w:p w:rsidR="00A646AF" w:rsidRPr="000B6711" w:rsidRDefault="00A646AF" w:rsidP="000B6711">
      <w:pPr>
        <w:pStyle w:val="Geenafstand"/>
        <w:rPr>
          <w:sz w:val="24"/>
        </w:rPr>
      </w:pPr>
      <w:bookmarkStart w:id="0" w:name="_GoBack"/>
      <w:bookmarkEnd w:id="0"/>
    </w:p>
    <w:sectPr w:rsidR="00A646AF" w:rsidRPr="000B6711" w:rsidSect="008D1A6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D194B"/>
    <w:multiLevelType w:val="hybridMultilevel"/>
    <w:tmpl w:val="184C9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FAC6558"/>
    <w:multiLevelType w:val="hybridMultilevel"/>
    <w:tmpl w:val="410608A6"/>
    <w:lvl w:ilvl="0" w:tplc="0E20256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67"/>
    <w:rsid w:val="00024DC7"/>
    <w:rsid w:val="000B6711"/>
    <w:rsid w:val="000C25EC"/>
    <w:rsid w:val="000C4ABC"/>
    <w:rsid w:val="000D290D"/>
    <w:rsid w:val="000D4F87"/>
    <w:rsid w:val="0010055A"/>
    <w:rsid w:val="00105319"/>
    <w:rsid w:val="00116C34"/>
    <w:rsid w:val="00143917"/>
    <w:rsid w:val="0015449B"/>
    <w:rsid w:val="00154FE7"/>
    <w:rsid w:val="00167FAB"/>
    <w:rsid w:val="001807B1"/>
    <w:rsid w:val="00193A1A"/>
    <w:rsid w:val="001B5173"/>
    <w:rsid w:val="00222DE3"/>
    <w:rsid w:val="00244642"/>
    <w:rsid w:val="002771BF"/>
    <w:rsid w:val="00284C51"/>
    <w:rsid w:val="0028799C"/>
    <w:rsid w:val="00350893"/>
    <w:rsid w:val="00350D0C"/>
    <w:rsid w:val="00373632"/>
    <w:rsid w:val="00375B08"/>
    <w:rsid w:val="0037756A"/>
    <w:rsid w:val="0037770E"/>
    <w:rsid w:val="00392C19"/>
    <w:rsid w:val="0039487E"/>
    <w:rsid w:val="003C00BE"/>
    <w:rsid w:val="003E27CF"/>
    <w:rsid w:val="003E2B1F"/>
    <w:rsid w:val="003F2E48"/>
    <w:rsid w:val="00473607"/>
    <w:rsid w:val="0048696E"/>
    <w:rsid w:val="004B0FA9"/>
    <w:rsid w:val="005135F4"/>
    <w:rsid w:val="0052196A"/>
    <w:rsid w:val="005606DB"/>
    <w:rsid w:val="00564CA8"/>
    <w:rsid w:val="00566FBA"/>
    <w:rsid w:val="005D5130"/>
    <w:rsid w:val="005E48E6"/>
    <w:rsid w:val="0060162C"/>
    <w:rsid w:val="0060645B"/>
    <w:rsid w:val="006070BB"/>
    <w:rsid w:val="0061449B"/>
    <w:rsid w:val="00625127"/>
    <w:rsid w:val="00627E5E"/>
    <w:rsid w:val="0064343C"/>
    <w:rsid w:val="0066075C"/>
    <w:rsid w:val="006723A8"/>
    <w:rsid w:val="00684836"/>
    <w:rsid w:val="00686A80"/>
    <w:rsid w:val="006B3070"/>
    <w:rsid w:val="006E3796"/>
    <w:rsid w:val="006E7FD8"/>
    <w:rsid w:val="006F1AA1"/>
    <w:rsid w:val="006F6EB2"/>
    <w:rsid w:val="00737372"/>
    <w:rsid w:val="007B0323"/>
    <w:rsid w:val="007D452C"/>
    <w:rsid w:val="00836196"/>
    <w:rsid w:val="00856CD1"/>
    <w:rsid w:val="008570B7"/>
    <w:rsid w:val="00872EF6"/>
    <w:rsid w:val="00883E40"/>
    <w:rsid w:val="008C2167"/>
    <w:rsid w:val="008D1A62"/>
    <w:rsid w:val="008D4E41"/>
    <w:rsid w:val="008E50F8"/>
    <w:rsid w:val="009134F5"/>
    <w:rsid w:val="00920ACA"/>
    <w:rsid w:val="009318A4"/>
    <w:rsid w:val="009469A3"/>
    <w:rsid w:val="00973CE6"/>
    <w:rsid w:val="0099495E"/>
    <w:rsid w:val="00A05DC4"/>
    <w:rsid w:val="00A244D7"/>
    <w:rsid w:val="00A52CCD"/>
    <w:rsid w:val="00A61840"/>
    <w:rsid w:val="00A646AF"/>
    <w:rsid w:val="00AA2A6A"/>
    <w:rsid w:val="00AA4491"/>
    <w:rsid w:val="00AB40E6"/>
    <w:rsid w:val="00AC2EF0"/>
    <w:rsid w:val="00AF606B"/>
    <w:rsid w:val="00B1260F"/>
    <w:rsid w:val="00B4005C"/>
    <w:rsid w:val="00B575B4"/>
    <w:rsid w:val="00B64F64"/>
    <w:rsid w:val="00B66683"/>
    <w:rsid w:val="00B75207"/>
    <w:rsid w:val="00BB7E1D"/>
    <w:rsid w:val="00BC37A5"/>
    <w:rsid w:val="00BC69A4"/>
    <w:rsid w:val="00BD2C5A"/>
    <w:rsid w:val="00C060C0"/>
    <w:rsid w:val="00C30535"/>
    <w:rsid w:val="00C33294"/>
    <w:rsid w:val="00C52CBC"/>
    <w:rsid w:val="00CA087F"/>
    <w:rsid w:val="00CA2C45"/>
    <w:rsid w:val="00CB14CF"/>
    <w:rsid w:val="00CB41F0"/>
    <w:rsid w:val="00CE0888"/>
    <w:rsid w:val="00D22F67"/>
    <w:rsid w:val="00D406B7"/>
    <w:rsid w:val="00D47073"/>
    <w:rsid w:val="00D66CCC"/>
    <w:rsid w:val="00D75651"/>
    <w:rsid w:val="00DA0517"/>
    <w:rsid w:val="00DB15B5"/>
    <w:rsid w:val="00DB63F8"/>
    <w:rsid w:val="00DC2210"/>
    <w:rsid w:val="00DC35D9"/>
    <w:rsid w:val="00DD3339"/>
    <w:rsid w:val="00DF124B"/>
    <w:rsid w:val="00E0616B"/>
    <w:rsid w:val="00E26753"/>
    <w:rsid w:val="00E46495"/>
    <w:rsid w:val="00E60155"/>
    <w:rsid w:val="00E81193"/>
    <w:rsid w:val="00E911C2"/>
    <w:rsid w:val="00E96B92"/>
    <w:rsid w:val="00EB2971"/>
    <w:rsid w:val="00EF20FF"/>
    <w:rsid w:val="00F16EC1"/>
    <w:rsid w:val="00F317A0"/>
    <w:rsid w:val="00F75FEE"/>
    <w:rsid w:val="00FD1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CE470-EBA9-4072-B3A2-C7DDBCCD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22F67"/>
    <w:pPr>
      <w:keepNext/>
      <w:keepLines/>
      <w:spacing w:before="240" w:after="0"/>
      <w:outlineLvl w:val="0"/>
    </w:pPr>
    <w:rPr>
      <w:rFonts w:asciiTheme="majorHAnsi" w:eastAsiaTheme="majorEastAsia" w:hAnsiTheme="majorHAnsi" w:cstheme="majorBidi"/>
      <w:color w:val="199CD1" w:themeColor="accent1" w:themeShade="BF"/>
      <w:sz w:val="32"/>
      <w:szCs w:val="32"/>
    </w:rPr>
  </w:style>
  <w:style w:type="paragraph" w:styleId="Kop2">
    <w:name w:val="heading 2"/>
    <w:basedOn w:val="Standaard"/>
    <w:next w:val="Standaard"/>
    <w:link w:val="Kop2Char"/>
    <w:uiPriority w:val="9"/>
    <w:unhideWhenUsed/>
    <w:qFormat/>
    <w:rsid w:val="005D5130"/>
    <w:pPr>
      <w:keepNext/>
      <w:keepLines/>
      <w:spacing w:before="40" w:after="0"/>
      <w:outlineLvl w:val="1"/>
    </w:pPr>
    <w:rPr>
      <w:rFonts w:asciiTheme="majorHAnsi" w:eastAsiaTheme="majorEastAsia" w:hAnsiTheme="majorHAnsi" w:cstheme="majorBidi"/>
      <w:color w:val="199CD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22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2F67"/>
    <w:rPr>
      <w:rFonts w:asciiTheme="majorHAnsi" w:eastAsiaTheme="majorEastAsia" w:hAnsiTheme="majorHAnsi" w:cstheme="majorBidi"/>
      <w:spacing w:val="-10"/>
      <w:kern w:val="28"/>
      <w:sz w:val="56"/>
      <w:szCs w:val="56"/>
    </w:rPr>
  </w:style>
  <w:style w:type="paragraph" w:styleId="Geenafstand">
    <w:name w:val="No Spacing"/>
    <w:uiPriority w:val="1"/>
    <w:qFormat/>
    <w:rsid w:val="00D22F67"/>
    <w:pPr>
      <w:spacing w:after="0" w:line="240" w:lineRule="auto"/>
    </w:pPr>
  </w:style>
  <w:style w:type="character" w:customStyle="1" w:styleId="Kop1Char">
    <w:name w:val="Kop 1 Char"/>
    <w:basedOn w:val="Standaardalinea-lettertype"/>
    <w:link w:val="Kop1"/>
    <w:uiPriority w:val="9"/>
    <w:rsid w:val="00D22F67"/>
    <w:rPr>
      <w:rFonts w:asciiTheme="majorHAnsi" w:eastAsiaTheme="majorEastAsia" w:hAnsiTheme="majorHAnsi" w:cstheme="majorBidi"/>
      <w:color w:val="199CD1" w:themeColor="accent1" w:themeShade="BF"/>
      <w:sz w:val="32"/>
      <w:szCs w:val="32"/>
    </w:rPr>
  </w:style>
  <w:style w:type="character" w:customStyle="1" w:styleId="Kop2Char">
    <w:name w:val="Kop 2 Char"/>
    <w:basedOn w:val="Standaardalinea-lettertype"/>
    <w:link w:val="Kop2"/>
    <w:uiPriority w:val="9"/>
    <w:rsid w:val="005D5130"/>
    <w:rPr>
      <w:rFonts w:asciiTheme="majorHAnsi" w:eastAsiaTheme="majorEastAsia" w:hAnsiTheme="majorHAnsi" w:cstheme="majorBidi"/>
      <w:color w:val="199CD1" w:themeColor="accent1" w:themeShade="BF"/>
      <w:sz w:val="26"/>
      <w:szCs w:val="26"/>
    </w:rPr>
  </w:style>
  <w:style w:type="table" w:styleId="Tabelrasterlicht">
    <w:name w:val="Grid Table Light"/>
    <w:basedOn w:val="Standaardtabel"/>
    <w:uiPriority w:val="40"/>
    <w:rsid w:val="009469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Latijn">
      <a:dk1>
        <a:sysClr val="windowText" lastClr="000000"/>
      </a:dk1>
      <a:lt1>
        <a:sysClr val="window" lastClr="FFFFFF"/>
      </a:lt1>
      <a:dk2>
        <a:srgbClr val="335B74"/>
      </a:dk2>
      <a:lt2>
        <a:srgbClr val="DFE3E5"/>
      </a:lt2>
      <a:accent1>
        <a:srgbClr val="50BEEA"/>
      </a:accent1>
      <a:accent2>
        <a:srgbClr val="2683C6"/>
      </a:accent2>
      <a:accent3>
        <a:srgbClr val="27CED7"/>
      </a:accent3>
      <a:accent4>
        <a:srgbClr val="1482AB"/>
      </a:accent4>
      <a:accent5>
        <a:srgbClr val="76CDEE"/>
      </a:accent5>
      <a:accent6>
        <a:srgbClr val="BFBFBF"/>
      </a:accent6>
      <a:hlink>
        <a:srgbClr val="0D5672"/>
      </a:hlink>
      <a:folHlink>
        <a:srgbClr val="1482AB"/>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1381</Words>
  <Characters>7600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 Floor</dc:creator>
  <cp:keywords/>
  <dc:description/>
  <cp:lastModifiedBy>Das, Floor</cp:lastModifiedBy>
  <cp:revision>67</cp:revision>
  <dcterms:created xsi:type="dcterms:W3CDTF">2018-06-19T13:59:00Z</dcterms:created>
  <dcterms:modified xsi:type="dcterms:W3CDTF">2018-06-19T18:09:00Z</dcterms:modified>
</cp:coreProperties>
</file>