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09" w:rsidRPr="00F352C2" w:rsidRDefault="00087209" w:rsidP="00087209">
      <w:pPr>
        <w:pStyle w:val="Titel"/>
        <w:jc w:val="center"/>
        <w:rPr>
          <w:sz w:val="44"/>
          <w:lang w:val="en-GB"/>
        </w:rPr>
      </w:pPr>
      <w:r w:rsidRPr="00F352C2">
        <w:rPr>
          <w:sz w:val="44"/>
          <w:lang w:val="en-GB"/>
        </w:rPr>
        <w:t>- G E S C H I E D E N I S  -</w:t>
      </w:r>
    </w:p>
    <w:p w:rsidR="002D431B" w:rsidRDefault="00087209" w:rsidP="009970DE">
      <w:pPr>
        <w:pStyle w:val="Geenafstand"/>
        <w:jc w:val="center"/>
        <w:rPr>
          <w:i/>
          <w:sz w:val="24"/>
          <w:lang w:val="en-GB"/>
        </w:rPr>
      </w:pPr>
      <w:r>
        <w:rPr>
          <w:i/>
          <w:sz w:val="24"/>
          <w:lang w:val="en-GB"/>
        </w:rPr>
        <w:t>Tijdvak 7</w:t>
      </w:r>
    </w:p>
    <w:p w:rsidR="00C90F3C" w:rsidRPr="003C2C97" w:rsidRDefault="00C90F3C" w:rsidP="00C90F3C">
      <w:pPr>
        <w:pStyle w:val="Kop1"/>
        <w:rPr>
          <w:b/>
          <w:color w:val="ED7D31" w:themeColor="accent2"/>
          <w:lang w:val="en-GB"/>
        </w:rPr>
      </w:pPr>
      <w:r w:rsidRPr="003C2C97">
        <w:rPr>
          <w:b/>
          <w:color w:val="ED7D31" w:themeColor="accent2"/>
          <w:lang w:val="en-GB"/>
        </w:rPr>
        <w:t>Tijdvak 7</w:t>
      </w:r>
    </w:p>
    <w:p w:rsidR="00C90F3C" w:rsidRPr="00A8119A" w:rsidRDefault="00C90F3C" w:rsidP="00C90F3C">
      <w:pPr>
        <w:pStyle w:val="Geenafstand"/>
        <w:rPr>
          <w:color w:val="ED7D31" w:themeColor="accent2"/>
          <w:sz w:val="24"/>
          <w:lang w:val="en-GB"/>
        </w:rPr>
      </w:pPr>
      <w:r w:rsidRPr="00A8119A">
        <w:rPr>
          <w:color w:val="ED7D31" w:themeColor="accent2"/>
          <w:sz w:val="24"/>
          <w:lang w:val="en-GB"/>
        </w:rPr>
        <w:t xml:space="preserve">- T I J D   V A N   </w:t>
      </w:r>
      <w:r>
        <w:rPr>
          <w:color w:val="ED7D31" w:themeColor="accent2"/>
          <w:sz w:val="24"/>
          <w:lang w:val="en-GB"/>
        </w:rPr>
        <w:t xml:space="preserve">P R U I K E N   E N   R E V O L U T I E S </w:t>
      </w:r>
      <w:r w:rsidRPr="00A8119A">
        <w:rPr>
          <w:color w:val="ED7D31" w:themeColor="accent2"/>
          <w:sz w:val="24"/>
          <w:lang w:val="en-GB"/>
        </w:rPr>
        <w:t>-</w:t>
      </w:r>
    </w:p>
    <w:p w:rsidR="00C90F3C" w:rsidRDefault="00C90F3C" w:rsidP="006E4DE7">
      <w:pPr>
        <w:pStyle w:val="Geenafstand"/>
        <w:rPr>
          <w:lang w:val="en-GB"/>
        </w:rPr>
      </w:pPr>
    </w:p>
    <w:p w:rsidR="00C90F3C" w:rsidRPr="0018053C" w:rsidRDefault="00C90F3C" w:rsidP="00C90F3C">
      <w:pPr>
        <w:pStyle w:val="Geenafstand"/>
        <w:rPr>
          <w:i/>
          <w:color w:val="CC5300"/>
          <w:sz w:val="24"/>
        </w:rPr>
      </w:pPr>
      <w:r w:rsidRPr="0018053C">
        <w:rPr>
          <w:i/>
          <w:color w:val="CC5300"/>
          <w:sz w:val="24"/>
        </w:rPr>
        <w:t>7.1 Rationeel optimisme en ‘verlicht denken’ dat werd toegepast op alle terreinen van de samenleving: godsdienst, politiek, economie en sociale verhoudingen.</w:t>
      </w:r>
    </w:p>
    <w:p w:rsidR="00C90F3C" w:rsidRDefault="00C90F3C" w:rsidP="00C90F3C">
      <w:pPr>
        <w:pStyle w:val="Geenafstand"/>
        <w:rPr>
          <w:sz w:val="24"/>
        </w:rPr>
      </w:pPr>
      <w:r>
        <w:rPr>
          <w:sz w:val="24"/>
        </w:rPr>
        <w:t>De verlichting was een uitbreiding van de zoektocht naar nieuwe wetenschap, een voortzetting van het proces in de andere tijdvakken. Het toepassen van de resultaten van de wetenschap geeft vertrouwen in de toekomst en de maakbaarheid van de samenleving. De Verlichting is een wetenschappelijke en filosofische stroming die aan het eind van de 17</w:t>
      </w:r>
      <w:r w:rsidRPr="0060545E">
        <w:rPr>
          <w:sz w:val="24"/>
          <w:vertAlign w:val="superscript"/>
        </w:rPr>
        <w:t>e</w:t>
      </w:r>
      <w:r>
        <w:rPr>
          <w:sz w:val="24"/>
        </w:rPr>
        <w:t xml:space="preserve"> eeuw ontstond in Engeland. Volgens de verlichte denkers moest de mensheid meer gebruik maken van de rede. Dit verstand moet gebruikt worden om bestaande kennis kritisch te evalueren en nieuwe kennis te construeren.</w:t>
      </w:r>
    </w:p>
    <w:p w:rsidR="00C90F3C" w:rsidRDefault="00C90F3C" w:rsidP="00C90F3C">
      <w:pPr>
        <w:pStyle w:val="Geenafstand"/>
        <w:rPr>
          <w:sz w:val="24"/>
        </w:rPr>
      </w:pPr>
    </w:p>
    <w:p w:rsidR="00C90F3C" w:rsidRDefault="00C90F3C" w:rsidP="00C90F3C">
      <w:pPr>
        <w:pStyle w:val="Geenafstand"/>
        <w:rPr>
          <w:sz w:val="24"/>
        </w:rPr>
      </w:pPr>
      <w:r>
        <w:rPr>
          <w:sz w:val="24"/>
        </w:rPr>
        <w:t>De Verlichting wordt gezien als één van de pijlers voor de Westerse samenleving doordat onder invloed van de Verlichting grote veranderingen optraden in het denken over wetenschap, filosofie, geloof, kunst en politiek. Kenmerken van de verlichting zijn:</w:t>
      </w:r>
    </w:p>
    <w:p w:rsidR="00C90F3C" w:rsidRDefault="00C90F3C" w:rsidP="00C90F3C">
      <w:pPr>
        <w:pStyle w:val="Geenafstand"/>
        <w:numPr>
          <w:ilvl w:val="0"/>
          <w:numId w:val="1"/>
        </w:numPr>
        <w:rPr>
          <w:sz w:val="24"/>
        </w:rPr>
      </w:pPr>
      <w:r>
        <w:rPr>
          <w:sz w:val="24"/>
        </w:rPr>
        <w:t>groot belang rationeel denken</w:t>
      </w:r>
    </w:p>
    <w:p w:rsidR="00C90F3C" w:rsidRDefault="00C90F3C" w:rsidP="00C90F3C">
      <w:pPr>
        <w:pStyle w:val="Geenafstand"/>
        <w:numPr>
          <w:ilvl w:val="0"/>
          <w:numId w:val="1"/>
        </w:numPr>
        <w:rPr>
          <w:sz w:val="24"/>
        </w:rPr>
      </w:pPr>
      <w:r>
        <w:rPr>
          <w:sz w:val="24"/>
        </w:rPr>
        <w:t>gebaseerd op feiten en onderzoek</w:t>
      </w:r>
    </w:p>
    <w:p w:rsidR="00C90F3C" w:rsidRDefault="00C90F3C" w:rsidP="00C90F3C">
      <w:pPr>
        <w:pStyle w:val="Geenafstand"/>
        <w:numPr>
          <w:ilvl w:val="0"/>
          <w:numId w:val="1"/>
        </w:numPr>
        <w:rPr>
          <w:sz w:val="24"/>
        </w:rPr>
      </w:pPr>
      <w:r>
        <w:rPr>
          <w:sz w:val="24"/>
        </w:rPr>
        <w:t>voor vrijheid</w:t>
      </w:r>
    </w:p>
    <w:p w:rsidR="00C90F3C" w:rsidRDefault="00C90F3C" w:rsidP="00C90F3C">
      <w:pPr>
        <w:pStyle w:val="Geenafstand"/>
        <w:numPr>
          <w:ilvl w:val="0"/>
          <w:numId w:val="1"/>
        </w:numPr>
        <w:rPr>
          <w:sz w:val="24"/>
        </w:rPr>
      </w:pPr>
      <w:r>
        <w:rPr>
          <w:sz w:val="24"/>
        </w:rPr>
        <w:t>kritisch denken</w:t>
      </w:r>
    </w:p>
    <w:p w:rsidR="00C90F3C" w:rsidRDefault="00C90F3C" w:rsidP="00C90F3C">
      <w:pPr>
        <w:pStyle w:val="Geenafstand"/>
        <w:numPr>
          <w:ilvl w:val="0"/>
          <w:numId w:val="1"/>
        </w:numPr>
        <w:rPr>
          <w:sz w:val="24"/>
        </w:rPr>
      </w:pPr>
      <w:r>
        <w:rPr>
          <w:sz w:val="24"/>
        </w:rPr>
        <w:t>beweging van rijke burgerij</w:t>
      </w:r>
    </w:p>
    <w:p w:rsidR="00C90F3C" w:rsidRDefault="00C90F3C" w:rsidP="00C90F3C">
      <w:pPr>
        <w:pStyle w:val="Geenafstand"/>
        <w:numPr>
          <w:ilvl w:val="0"/>
          <w:numId w:val="1"/>
        </w:numPr>
        <w:rPr>
          <w:sz w:val="24"/>
        </w:rPr>
      </w:pPr>
      <w:r>
        <w:rPr>
          <w:sz w:val="24"/>
        </w:rPr>
        <w:t>verspreiding door: publicaties, bibliotheken en salonbijeenkomsten</w:t>
      </w:r>
    </w:p>
    <w:p w:rsidR="00C90F3C" w:rsidRDefault="00C90F3C" w:rsidP="00C90F3C">
      <w:pPr>
        <w:pStyle w:val="Geenafstand"/>
        <w:rPr>
          <w:sz w:val="24"/>
        </w:rPr>
      </w:pPr>
    </w:p>
    <w:p w:rsidR="00C90F3C" w:rsidRDefault="00C90F3C" w:rsidP="00C90F3C">
      <w:pPr>
        <w:pStyle w:val="Geenafstand"/>
        <w:rPr>
          <w:sz w:val="24"/>
        </w:rPr>
      </w:pPr>
      <w:r>
        <w:rPr>
          <w:sz w:val="24"/>
        </w:rPr>
        <w:t xml:space="preserve">Een voorbeeld daarvan is </w:t>
      </w:r>
      <w:proofErr w:type="spellStart"/>
      <w:r>
        <w:rPr>
          <w:sz w:val="24"/>
        </w:rPr>
        <w:t>Montesquieu</w:t>
      </w:r>
      <w:proofErr w:type="spellEnd"/>
      <w:r>
        <w:rPr>
          <w:sz w:val="24"/>
        </w:rPr>
        <w:t xml:space="preserve"> (1689-1755): Franse politicus en politiek filosoof. Zijn belangrijkste werken waren ‘</w:t>
      </w:r>
      <w:r w:rsidRPr="002B25D6">
        <w:rPr>
          <w:i/>
          <w:sz w:val="24"/>
        </w:rPr>
        <w:t xml:space="preserve">Lettres </w:t>
      </w:r>
      <w:proofErr w:type="spellStart"/>
      <w:r w:rsidRPr="002B25D6">
        <w:rPr>
          <w:i/>
          <w:sz w:val="24"/>
        </w:rPr>
        <w:t>Persanes</w:t>
      </w:r>
      <w:proofErr w:type="spellEnd"/>
      <w:r>
        <w:rPr>
          <w:sz w:val="24"/>
        </w:rPr>
        <w:t>’ en ‘</w:t>
      </w:r>
      <w:proofErr w:type="spellStart"/>
      <w:r w:rsidRPr="002B25D6">
        <w:rPr>
          <w:i/>
          <w:sz w:val="24"/>
        </w:rPr>
        <w:t>L’esprit</w:t>
      </w:r>
      <w:proofErr w:type="spellEnd"/>
      <w:r w:rsidRPr="002B25D6">
        <w:rPr>
          <w:i/>
          <w:sz w:val="24"/>
        </w:rPr>
        <w:t xml:space="preserve"> des </w:t>
      </w:r>
      <w:proofErr w:type="spellStart"/>
      <w:r w:rsidRPr="002B25D6">
        <w:rPr>
          <w:i/>
          <w:sz w:val="24"/>
        </w:rPr>
        <w:t>lois</w:t>
      </w:r>
      <w:proofErr w:type="spellEnd"/>
      <w:r>
        <w:rPr>
          <w:sz w:val="24"/>
        </w:rPr>
        <w:t>’. Hij gaf kritiek op de samenleving d.m.v. reflectie door externen. Zijn conclusies:</w:t>
      </w:r>
    </w:p>
    <w:p w:rsidR="00C90F3C" w:rsidRDefault="00C90F3C" w:rsidP="00C90F3C">
      <w:pPr>
        <w:pStyle w:val="Geenafstand"/>
        <w:numPr>
          <w:ilvl w:val="0"/>
          <w:numId w:val="2"/>
        </w:numPr>
        <w:rPr>
          <w:sz w:val="24"/>
        </w:rPr>
      </w:pPr>
      <w:r>
        <w:rPr>
          <w:sz w:val="24"/>
        </w:rPr>
        <w:t>Mensen zijn beter in staat tot grote dan tot goeie daden.</w:t>
      </w:r>
    </w:p>
    <w:p w:rsidR="00C90F3C" w:rsidRDefault="00C90F3C" w:rsidP="00C90F3C">
      <w:pPr>
        <w:pStyle w:val="Geenafstand"/>
        <w:numPr>
          <w:ilvl w:val="0"/>
          <w:numId w:val="2"/>
        </w:numPr>
        <w:rPr>
          <w:sz w:val="24"/>
        </w:rPr>
      </w:pPr>
      <w:r>
        <w:rPr>
          <w:sz w:val="24"/>
        </w:rPr>
        <w:t>Vrijheid is het recht om alles te doen wat de wet toestaat en als een burger zou kunnen doen wat bij de wet is verboden, dan zou hij niet langer vrij zijn omdat zijn medeburgers hetzelfde zouden kunnen.</w:t>
      </w:r>
    </w:p>
    <w:p w:rsidR="00C90F3C" w:rsidRDefault="00C90F3C" w:rsidP="00C90F3C">
      <w:pPr>
        <w:pStyle w:val="Geenafstand"/>
        <w:numPr>
          <w:ilvl w:val="0"/>
          <w:numId w:val="2"/>
        </w:numPr>
        <w:rPr>
          <w:sz w:val="24"/>
        </w:rPr>
      </w:pPr>
      <w:r>
        <w:rPr>
          <w:sz w:val="24"/>
        </w:rPr>
        <w:t xml:space="preserve">Beïnvloed door het absolutisme in Frankrijk en </w:t>
      </w:r>
      <w:proofErr w:type="spellStart"/>
      <w:r>
        <w:rPr>
          <w:sz w:val="24"/>
        </w:rPr>
        <w:t>the</w:t>
      </w:r>
      <w:proofErr w:type="spellEnd"/>
      <w:r>
        <w:rPr>
          <w:sz w:val="24"/>
        </w:rPr>
        <w:t xml:space="preserve"> </w:t>
      </w:r>
      <w:proofErr w:type="spellStart"/>
      <w:r>
        <w:rPr>
          <w:sz w:val="24"/>
        </w:rPr>
        <w:t>Glorious</w:t>
      </w:r>
      <w:proofErr w:type="spellEnd"/>
      <w:r>
        <w:rPr>
          <w:sz w:val="24"/>
        </w:rPr>
        <w:t xml:space="preserve"> </w:t>
      </w:r>
      <w:proofErr w:type="spellStart"/>
      <w:r>
        <w:rPr>
          <w:sz w:val="24"/>
        </w:rPr>
        <w:t>Revoluton</w:t>
      </w:r>
      <w:proofErr w:type="spellEnd"/>
      <w:r>
        <w:rPr>
          <w:sz w:val="24"/>
        </w:rPr>
        <w:t xml:space="preserve"> in Groot-</w:t>
      </w:r>
      <w:proofErr w:type="spellStart"/>
      <w:r>
        <w:rPr>
          <w:sz w:val="24"/>
        </w:rPr>
        <w:t>Brittanië</w:t>
      </w:r>
      <w:proofErr w:type="spellEnd"/>
      <w:r>
        <w:rPr>
          <w:sz w:val="24"/>
        </w:rPr>
        <w:t>.</w:t>
      </w:r>
    </w:p>
    <w:p w:rsidR="00C90F3C" w:rsidRDefault="00C90F3C" w:rsidP="00C90F3C">
      <w:pPr>
        <w:pStyle w:val="Geenafstand"/>
        <w:numPr>
          <w:ilvl w:val="0"/>
          <w:numId w:val="2"/>
        </w:numPr>
        <w:rPr>
          <w:sz w:val="24"/>
        </w:rPr>
      </w:pPr>
      <w:r>
        <w:rPr>
          <w:sz w:val="24"/>
        </w:rPr>
        <w:t>Analyseerde verschillende staatsvormen om zo de goede elementen eruit te pikken.</w:t>
      </w:r>
    </w:p>
    <w:p w:rsidR="00C90F3C" w:rsidRDefault="00C90F3C" w:rsidP="00C90F3C">
      <w:pPr>
        <w:pStyle w:val="Geenafstand"/>
        <w:numPr>
          <w:ilvl w:val="0"/>
          <w:numId w:val="2"/>
        </w:numPr>
        <w:rPr>
          <w:sz w:val="24"/>
        </w:rPr>
      </w:pPr>
      <w:r>
        <w:rPr>
          <w:sz w:val="24"/>
        </w:rPr>
        <w:t>Doe alles met gematigdheid.</w:t>
      </w:r>
    </w:p>
    <w:p w:rsidR="00C90F3C" w:rsidRDefault="00C90F3C" w:rsidP="00C90F3C">
      <w:pPr>
        <w:pStyle w:val="Geenafstand"/>
        <w:numPr>
          <w:ilvl w:val="0"/>
          <w:numId w:val="2"/>
        </w:numPr>
        <w:rPr>
          <w:sz w:val="24"/>
        </w:rPr>
      </w:pPr>
      <w:r>
        <w:rPr>
          <w:sz w:val="24"/>
        </w:rPr>
        <w:t>Voorkeur voor monarchie, maar daar is wel een risico op corruptie.</w:t>
      </w:r>
    </w:p>
    <w:p w:rsidR="00C90F3C" w:rsidRDefault="00C90F3C" w:rsidP="00C90F3C">
      <w:pPr>
        <w:pStyle w:val="Geenafstand"/>
        <w:numPr>
          <w:ilvl w:val="0"/>
          <w:numId w:val="2"/>
        </w:numPr>
        <w:rPr>
          <w:sz w:val="24"/>
        </w:rPr>
      </w:pPr>
      <w:r>
        <w:rPr>
          <w:sz w:val="24"/>
        </w:rPr>
        <w:t xml:space="preserve">Daarom scheiding der machten: trias politica, checks </w:t>
      </w:r>
      <w:proofErr w:type="spellStart"/>
      <w:r>
        <w:rPr>
          <w:sz w:val="24"/>
        </w:rPr>
        <w:t>and</w:t>
      </w:r>
      <w:proofErr w:type="spellEnd"/>
      <w:r>
        <w:rPr>
          <w:sz w:val="24"/>
        </w:rPr>
        <w:t xml:space="preserve"> </w:t>
      </w:r>
      <w:proofErr w:type="spellStart"/>
      <w:r>
        <w:rPr>
          <w:sz w:val="24"/>
        </w:rPr>
        <w:t>balances</w:t>
      </w:r>
      <w:proofErr w:type="spellEnd"/>
      <w:r>
        <w:rPr>
          <w:sz w:val="24"/>
        </w:rPr>
        <w:t>.</w:t>
      </w:r>
    </w:p>
    <w:p w:rsidR="00C90F3C" w:rsidRDefault="00C90F3C" w:rsidP="00C90F3C">
      <w:pPr>
        <w:pStyle w:val="Geenafstand"/>
        <w:rPr>
          <w:sz w:val="24"/>
        </w:rPr>
      </w:pPr>
    </w:p>
    <w:p w:rsidR="00C90F3C" w:rsidRPr="00A639FA" w:rsidRDefault="00C90F3C" w:rsidP="00C90F3C">
      <w:pPr>
        <w:pStyle w:val="Geenafstand"/>
        <w:rPr>
          <w:i/>
          <w:color w:val="CC5300"/>
          <w:sz w:val="24"/>
        </w:rPr>
      </w:pPr>
      <w:r w:rsidRPr="00A639FA">
        <w:rPr>
          <w:i/>
          <w:color w:val="CC5300"/>
          <w:sz w:val="24"/>
        </w:rPr>
        <w:t>7.2 Voortbestaan van het ancien régime met pogingen om het vorstelijk bestuur op eigentijdse verlichte wijze vorm te geven.</w:t>
      </w:r>
    </w:p>
    <w:p w:rsidR="00C90F3C" w:rsidRDefault="00C90F3C" w:rsidP="00C90F3C">
      <w:pPr>
        <w:pStyle w:val="Geenafstand"/>
        <w:rPr>
          <w:sz w:val="24"/>
        </w:rPr>
      </w:pPr>
      <w:r>
        <w:rPr>
          <w:sz w:val="24"/>
        </w:rPr>
        <w:t>In de 17</w:t>
      </w:r>
      <w:r w:rsidRPr="006E2525">
        <w:rPr>
          <w:sz w:val="24"/>
          <w:vertAlign w:val="superscript"/>
        </w:rPr>
        <w:t>e</w:t>
      </w:r>
      <w:r>
        <w:rPr>
          <w:sz w:val="24"/>
        </w:rPr>
        <w:t xml:space="preserve"> eeuw nam de macht van vorsten toe in de vorm van absolutisme, daar komt kritiek op in de 18</w:t>
      </w:r>
      <w:r w:rsidRPr="006E2525">
        <w:rPr>
          <w:sz w:val="24"/>
          <w:vertAlign w:val="superscript"/>
        </w:rPr>
        <w:t>e</w:t>
      </w:r>
      <w:r>
        <w:rPr>
          <w:sz w:val="24"/>
        </w:rPr>
        <w:t xml:space="preserve"> eeuw. De rijke burgerij vroeg zich af waarop de macht was gebaseerd en of hij wel beperkt was. Zo ontstond het verlicht absolutisme: de koning heeft nog steeds alle macht maar doet alsof hij rekening houdt met het volk. </w:t>
      </w:r>
    </w:p>
    <w:p w:rsidR="00C90F3C" w:rsidRPr="00A639FA" w:rsidRDefault="00C90F3C" w:rsidP="00C90F3C">
      <w:pPr>
        <w:pStyle w:val="Geenafstand"/>
        <w:rPr>
          <w:i/>
          <w:color w:val="CC5300"/>
          <w:sz w:val="24"/>
        </w:rPr>
      </w:pPr>
      <w:r w:rsidRPr="00A639FA">
        <w:rPr>
          <w:i/>
          <w:color w:val="CC5300"/>
          <w:sz w:val="24"/>
        </w:rPr>
        <w:lastRenderedPageBreak/>
        <w:t>7.3 Uitbouw van de Europese overheersing, met name in de vorm van plantagekoloniën en de daarmee verbonden trans-Atlantische slavenhandel, en de opkomst van het abolitionisme.</w:t>
      </w:r>
    </w:p>
    <w:p w:rsidR="00C90F3C" w:rsidRDefault="00C90F3C" w:rsidP="00C90F3C">
      <w:pPr>
        <w:pStyle w:val="Geenafstand"/>
        <w:rPr>
          <w:sz w:val="24"/>
        </w:rPr>
      </w:pPr>
      <w:r>
        <w:rPr>
          <w:sz w:val="24"/>
        </w:rPr>
        <w:t>Vanaf de ontdekking van Amerika waren er Europeanen aanwezig in het Caribisch gebied. Het gebied was uitermate geschikt voor de verbouwing van tropische producten zoals suikerriet, koffie, tabak, en katoen. Toch duurde het tot het begin van de 17</w:t>
      </w:r>
      <w:r w:rsidRPr="003C19AD">
        <w:rPr>
          <w:sz w:val="24"/>
          <w:vertAlign w:val="superscript"/>
        </w:rPr>
        <w:t>e</w:t>
      </w:r>
      <w:r>
        <w:rPr>
          <w:sz w:val="24"/>
        </w:rPr>
        <w:t xml:space="preserve"> eeuw voor er permanente nederzettingen waren in het gebied vanwege:</w:t>
      </w:r>
    </w:p>
    <w:p w:rsidR="00C90F3C" w:rsidRDefault="00C90F3C" w:rsidP="00C90F3C">
      <w:pPr>
        <w:pStyle w:val="Geenafstand"/>
        <w:numPr>
          <w:ilvl w:val="0"/>
          <w:numId w:val="3"/>
        </w:numPr>
        <w:rPr>
          <w:sz w:val="24"/>
        </w:rPr>
      </w:pPr>
      <w:r>
        <w:rPr>
          <w:sz w:val="24"/>
        </w:rPr>
        <w:t xml:space="preserve">de zware tropische omstandigheden </w:t>
      </w:r>
    </w:p>
    <w:p w:rsidR="00C90F3C" w:rsidRDefault="00C90F3C" w:rsidP="00C90F3C">
      <w:pPr>
        <w:pStyle w:val="Geenafstand"/>
        <w:numPr>
          <w:ilvl w:val="0"/>
          <w:numId w:val="3"/>
        </w:numPr>
        <w:rPr>
          <w:sz w:val="24"/>
        </w:rPr>
      </w:pPr>
      <w:r>
        <w:rPr>
          <w:sz w:val="24"/>
        </w:rPr>
        <w:t xml:space="preserve">vijandige stammen </w:t>
      </w:r>
    </w:p>
    <w:p w:rsidR="00C90F3C" w:rsidRDefault="00C90F3C" w:rsidP="00C90F3C">
      <w:pPr>
        <w:pStyle w:val="Geenafstand"/>
        <w:numPr>
          <w:ilvl w:val="0"/>
          <w:numId w:val="3"/>
        </w:numPr>
        <w:rPr>
          <w:sz w:val="24"/>
        </w:rPr>
      </w:pPr>
      <w:r>
        <w:rPr>
          <w:sz w:val="24"/>
        </w:rPr>
        <w:t>alleen een smalle strook land werd gebruikt</w:t>
      </w:r>
    </w:p>
    <w:p w:rsidR="00C90F3C" w:rsidRDefault="00C90F3C" w:rsidP="00C90F3C">
      <w:pPr>
        <w:pStyle w:val="Geenafstand"/>
        <w:ind w:left="720"/>
        <w:rPr>
          <w:sz w:val="24"/>
        </w:rPr>
      </w:pPr>
    </w:p>
    <w:p w:rsidR="00C90F3C" w:rsidRDefault="00C90F3C" w:rsidP="00C90F3C">
      <w:pPr>
        <w:pStyle w:val="Geenafstand"/>
        <w:rPr>
          <w:sz w:val="24"/>
        </w:rPr>
      </w:pPr>
      <w:r>
        <w:rPr>
          <w:sz w:val="24"/>
        </w:rPr>
        <w:t xml:space="preserve">Aanvankelijk werden voor het zware werk in de koloniën de oorspronkelijke bewoners gebruikt. Deze waren echter te zwak voor het werk en al snel ging men zwarte slaven uit Afrika halen om het werk te doen. Hierdoor ontstond een handelsroute die bekend is geworden als de trans-Atlantische slavenroute. Zo ontstond een </w:t>
      </w:r>
      <w:proofErr w:type="spellStart"/>
      <w:r>
        <w:rPr>
          <w:sz w:val="24"/>
        </w:rPr>
        <w:t>driehoekshandel</w:t>
      </w:r>
      <w:proofErr w:type="spellEnd"/>
      <w:r>
        <w:rPr>
          <w:sz w:val="24"/>
        </w:rPr>
        <w:t>. Europa verkocht wapens, metaal, alcohol en sierraden aan Afrikaanse stammen in ruil voor hun slaven. Die werden dan door handelaren dan naar de plantagekoloniën. De producten die daar geproduceerd werden, werden dan weer naar Europa gebracht.</w:t>
      </w:r>
    </w:p>
    <w:p w:rsidR="00C90F3C" w:rsidRDefault="00C90F3C" w:rsidP="00C90F3C">
      <w:pPr>
        <w:pStyle w:val="Geenafstand"/>
        <w:rPr>
          <w:sz w:val="24"/>
        </w:rPr>
      </w:pPr>
    </w:p>
    <w:p w:rsidR="00C90F3C" w:rsidRPr="00A639FA" w:rsidRDefault="00C90F3C" w:rsidP="00C90F3C">
      <w:pPr>
        <w:pStyle w:val="Geenafstand"/>
        <w:rPr>
          <w:i/>
          <w:color w:val="CC5300"/>
          <w:sz w:val="24"/>
        </w:rPr>
      </w:pPr>
      <w:r w:rsidRPr="00A639FA">
        <w:rPr>
          <w:i/>
          <w:color w:val="CC5300"/>
          <w:sz w:val="24"/>
        </w:rPr>
        <w:t>7.4 De democratische revoluties in westerse landen met als gevolg discussies over grondwetten, grondrechten en staatsburgerschap.</w:t>
      </w:r>
    </w:p>
    <w:p w:rsidR="00C90F3C" w:rsidRDefault="00C90F3C" w:rsidP="00C90F3C">
      <w:pPr>
        <w:pStyle w:val="Geenafstand"/>
        <w:rPr>
          <w:sz w:val="24"/>
        </w:rPr>
      </w:pPr>
      <w:r>
        <w:rPr>
          <w:sz w:val="24"/>
        </w:rPr>
        <w:t>Tijdens de Verlichting komt het idee op dat het empirisme een belangrijke wijze is waarop men tot ware kennis kan komen. Ze zeggen dat kennis afhankelijk is van waarneming en ratio. Voor de menswetenschappen veroorzaakt dit problemen, er wordt geprobeerd wetmatigheden toe te passen op menselijk gedrag, dat is het positivisme. Onder invloed van de Verlichting vinden de Amerikaanse revolutie, de Bataafse revolutie en de Franse revolutie plaats. Deze revoluties ontwikkelen zich in 4 fases:</w:t>
      </w:r>
    </w:p>
    <w:p w:rsidR="00C90F3C" w:rsidRDefault="00C90F3C" w:rsidP="00C90F3C">
      <w:pPr>
        <w:pStyle w:val="Geenafstand"/>
        <w:numPr>
          <w:ilvl w:val="0"/>
          <w:numId w:val="4"/>
        </w:numPr>
        <w:rPr>
          <w:sz w:val="24"/>
        </w:rPr>
      </w:pPr>
      <w:r>
        <w:rPr>
          <w:sz w:val="24"/>
        </w:rPr>
        <w:t xml:space="preserve">Er is een oude conservatieve machthebber en er zijn structurele problemen. </w:t>
      </w:r>
    </w:p>
    <w:p w:rsidR="00C90F3C" w:rsidRDefault="00C90F3C" w:rsidP="00C90F3C">
      <w:pPr>
        <w:pStyle w:val="Geenafstand"/>
        <w:numPr>
          <w:ilvl w:val="0"/>
          <w:numId w:val="4"/>
        </w:numPr>
        <w:rPr>
          <w:sz w:val="24"/>
        </w:rPr>
      </w:pPr>
      <w:r>
        <w:rPr>
          <w:sz w:val="24"/>
        </w:rPr>
        <w:t>Door een gebeurtenis komt er een opstand. De gematigden hervormers komen aan de macht omdat ze acceptabel zijn voor beide partijen.</w:t>
      </w:r>
    </w:p>
    <w:p w:rsidR="00C90F3C" w:rsidRDefault="00C90F3C" w:rsidP="00C90F3C">
      <w:pPr>
        <w:pStyle w:val="Geenafstand"/>
        <w:numPr>
          <w:ilvl w:val="0"/>
          <w:numId w:val="4"/>
        </w:numPr>
        <w:rPr>
          <w:sz w:val="24"/>
        </w:rPr>
      </w:pPr>
      <w:r>
        <w:rPr>
          <w:sz w:val="24"/>
        </w:rPr>
        <w:t>De radicalen vinden het niet ver genoeg gaan en er dreigt herstel van de conservatieven. De radicalen grijpen de macht.</w:t>
      </w:r>
    </w:p>
    <w:p w:rsidR="00C90F3C" w:rsidRPr="00BC2966" w:rsidRDefault="00C90F3C" w:rsidP="00C90F3C">
      <w:pPr>
        <w:pStyle w:val="Geenafstand"/>
        <w:numPr>
          <w:ilvl w:val="0"/>
          <w:numId w:val="4"/>
        </w:numPr>
        <w:rPr>
          <w:sz w:val="24"/>
        </w:rPr>
      </w:pPr>
      <w:r>
        <w:rPr>
          <w:sz w:val="24"/>
        </w:rPr>
        <w:t xml:space="preserve">De radicalen houden orde door geweld, chaos ontstaat. Eén sterke leider neemt de macht over, herstelt sommige veranderingen en probeert nieuwe te hanteren. </w:t>
      </w:r>
    </w:p>
    <w:p w:rsidR="00C90F3C" w:rsidRDefault="00C90F3C" w:rsidP="00C90F3C">
      <w:pPr>
        <w:pStyle w:val="Geenafstand"/>
        <w:rPr>
          <w:sz w:val="24"/>
        </w:rPr>
      </w:pPr>
    </w:p>
    <w:p w:rsidR="00C90F3C" w:rsidRDefault="00C90F3C" w:rsidP="00C90F3C">
      <w:pPr>
        <w:pStyle w:val="Geenafstand"/>
        <w:rPr>
          <w:sz w:val="24"/>
        </w:rPr>
      </w:pPr>
      <w:r>
        <w:rPr>
          <w:sz w:val="24"/>
        </w:rPr>
        <w:t>Frankrijk was een heel dichtbevolkt land met grote armoede door hoge belastingen, en hongersnoden. Er was daardoor veel kritiek op het luxe leven van vorst en adel. Onder de bourgeoisie kwam steeds meer verzet. Toen Lodewijk XVI nog meer veranderingen wilde doorvoeren, zag de bourgeoisie hun kans en dus drongen ze aan op veranderingen.</w:t>
      </w:r>
    </w:p>
    <w:p w:rsidR="00AB112B" w:rsidRDefault="00AB112B" w:rsidP="00C90F3C">
      <w:pPr>
        <w:pStyle w:val="Geenafstand"/>
        <w:rPr>
          <w:sz w:val="24"/>
        </w:rPr>
      </w:pPr>
      <w:bookmarkStart w:id="0" w:name="_GoBack"/>
      <w:bookmarkEnd w:id="0"/>
    </w:p>
    <w:p w:rsidR="00C90F3C" w:rsidRDefault="00C90F3C" w:rsidP="00C90F3C">
      <w:pPr>
        <w:pStyle w:val="Geenafstand"/>
        <w:rPr>
          <w:sz w:val="24"/>
        </w:rPr>
      </w:pPr>
      <w:r>
        <w:rPr>
          <w:sz w:val="24"/>
        </w:rPr>
        <w:t>Ze wilde</w:t>
      </w:r>
      <w:r>
        <w:rPr>
          <w:sz w:val="24"/>
        </w:rPr>
        <w:t>n</w:t>
      </w:r>
      <w:r>
        <w:rPr>
          <w:sz w:val="24"/>
        </w:rPr>
        <w:t xml:space="preserve"> een verklaring van de rechten van mens en burger, een afschaffing van de standenmaatschappij en meer inspraak. Dit voorstel werd afgewezen, dus richtte de 3</w:t>
      </w:r>
      <w:r w:rsidRPr="00AD3BA0">
        <w:rPr>
          <w:sz w:val="24"/>
          <w:vertAlign w:val="superscript"/>
        </w:rPr>
        <w:t>e</w:t>
      </w:r>
      <w:r>
        <w:rPr>
          <w:sz w:val="24"/>
        </w:rPr>
        <w:t xml:space="preserve"> stand hun eigen nationale vergadering op: De Eed op de Kaatsbaan. De bourgeoisie hoopt op een klassenmaatschappij en een meritocratie. Er komt verandering, maar ze willen steeds meer, er zijn nog steeds ontevreden armen en er is oorlog met andere landen. De Terreur breekt aan onder leiding van de </w:t>
      </w:r>
      <w:proofErr w:type="spellStart"/>
      <w:r>
        <w:rPr>
          <w:sz w:val="24"/>
        </w:rPr>
        <w:t>Jacobijnen</w:t>
      </w:r>
      <w:proofErr w:type="spellEnd"/>
      <w:r>
        <w:rPr>
          <w:sz w:val="24"/>
        </w:rPr>
        <w:t>.</w:t>
      </w:r>
    </w:p>
    <w:p w:rsidR="00C90F3C" w:rsidRDefault="00C90F3C" w:rsidP="00C90F3C">
      <w:pPr>
        <w:pStyle w:val="Geenafstand"/>
        <w:rPr>
          <w:sz w:val="24"/>
        </w:rPr>
      </w:pPr>
    </w:p>
    <w:p w:rsidR="00C90F3C" w:rsidRDefault="00C90F3C" w:rsidP="00C90F3C">
      <w:pPr>
        <w:pStyle w:val="Geenafstand"/>
        <w:rPr>
          <w:sz w:val="24"/>
        </w:rPr>
      </w:pPr>
      <w:r>
        <w:rPr>
          <w:sz w:val="24"/>
        </w:rPr>
        <w:lastRenderedPageBreak/>
        <w:t>Na de Terreur nemen de Girondijnen, een gematigde stroming, het over, ze vormen het Directoire. Toch is er nog veel onrust door angst, aanvallen door reactionaire krachten, oorlogen en corruptie. In de chaos grijpt Napoleon Bonaparte (1769-1821) de macht. Hij studeerde aan de militaire academie en specialiseerde zich in de artillerie, het nieuwe wapen van de revolutie. Hij pleegde een staatsgreep en benoemde zichzelf tot Eerste Consul, later kroont hij zichzelf als keizer. Hij geeft opdracht voor een codificatie van het recht: de Code Napoléon. Dat bestond uit het burgerrecht, het handelsrecht en het strafrecht. Hiermee werd Frankrijk een verlichte monarchie. Het Franse rijk werd erg groot, maar na de nederlaag van de Russische veldtocht gaat het bergafwaarts. Hij wordt verslagen bij Leipzig en dan verbannen naar Elba. Maar hij ontsnapt en gaat naar Marseille om een leger op de been te brengen. Dan trekt hij ten strijde tegen zijn vijanden bij Waterloo, maar het mislukt.</w:t>
      </w:r>
    </w:p>
    <w:p w:rsidR="002D431B" w:rsidRPr="00C90F3C" w:rsidRDefault="002D431B" w:rsidP="002D431B">
      <w:pPr>
        <w:pStyle w:val="Geenafstand"/>
        <w:rPr>
          <w:sz w:val="24"/>
        </w:rPr>
      </w:pPr>
    </w:p>
    <w:p w:rsidR="00936C44" w:rsidRDefault="00A639FA"/>
    <w:sectPr w:rsidR="00936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163B"/>
    <w:multiLevelType w:val="hybridMultilevel"/>
    <w:tmpl w:val="0FF0A83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583568"/>
    <w:multiLevelType w:val="hybridMultilevel"/>
    <w:tmpl w:val="BC5C85B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EF48C5"/>
    <w:multiLevelType w:val="hybridMultilevel"/>
    <w:tmpl w:val="FB325A82"/>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A55AF6"/>
    <w:multiLevelType w:val="hybridMultilevel"/>
    <w:tmpl w:val="98C2F6C4"/>
    <w:lvl w:ilvl="0" w:tplc="8D2A24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09"/>
    <w:rsid w:val="00024DC7"/>
    <w:rsid w:val="00087209"/>
    <w:rsid w:val="000C25EC"/>
    <w:rsid w:val="000D290D"/>
    <w:rsid w:val="00167FAB"/>
    <w:rsid w:val="0018053C"/>
    <w:rsid w:val="001807B1"/>
    <w:rsid w:val="00193A1A"/>
    <w:rsid w:val="00244642"/>
    <w:rsid w:val="002D431B"/>
    <w:rsid w:val="00350D0C"/>
    <w:rsid w:val="0039487E"/>
    <w:rsid w:val="00473607"/>
    <w:rsid w:val="0048696E"/>
    <w:rsid w:val="00564CA8"/>
    <w:rsid w:val="00572C2A"/>
    <w:rsid w:val="005E48E6"/>
    <w:rsid w:val="006723A8"/>
    <w:rsid w:val="00684836"/>
    <w:rsid w:val="006E3796"/>
    <w:rsid w:val="006E4DE7"/>
    <w:rsid w:val="006E7FD8"/>
    <w:rsid w:val="008D4E41"/>
    <w:rsid w:val="009134F5"/>
    <w:rsid w:val="009970DE"/>
    <w:rsid w:val="00A05DC4"/>
    <w:rsid w:val="00A52CCD"/>
    <w:rsid w:val="00A61840"/>
    <w:rsid w:val="00A639FA"/>
    <w:rsid w:val="00AA2A6A"/>
    <w:rsid w:val="00AB112B"/>
    <w:rsid w:val="00AB40E6"/>
    <w:rsid w:val="00AF606B"/>
    <w:rsid w:val="00B55420"/>
    <w:rsid w:val="00B66683"/>
    <w:rsid w:val="00B75207"/>
    <w:rsid w:val="00BC69A4"/>
    <w:rsid w:val="00C33294"/>
    <w:rsid w:val="00C90F3C"/>
    <w:rsid w:val="00CB14CF"/>
    <w:rsid w:val="00CB41F0"/>
    <w:rsid w:val="00CE0888"/>
    <w:rsid w:val="00D66CCC"/>
    <w:rsid w:val="00DB15B5"/>
    <w:rsid w:val="00DD3339"/>
    <w:rsid w:val="00E60155"/>
    <w:rsid w:val="00E81193"/>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01252-23DF-459D-B182-DB974B5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90F3C"/>
    <w:pPr>
      <w:keepNext/>
      <w:keepLines/>
      <w:spacing w:before="240" w:after="0"/>
      <w:outlineLvl w:val="0"/>
    </w:pPr>
    <w:rPr>
      <w:rFonts w:asciiTheme="majorHAnsi" w:eastAsiaTheme="majorEastAsia" w:hAnsiTheme="majorHAnsi" w:cstheme="majorBidi"/>
      <w:color w:val="C4591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7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87209"/>
    <w:rPr>
      <w:rFonts w:asciiTheme="majorHAnsi" w:eastAsiaTheme="majorEastAsia" w:hAnsiTheme="majorHAnsi" w:cstheme="majorBidi"/>
      <w:spacing w:val="-10"/>
      <w:kern w:val="28"/>
      <w:sz w:val="56"/>
      <w:szCs w:val="56"/>
    </w:rPr>
  </w:style>
  <w:style w:type="paragraph" w:styleId="Geenafstand">
    <w:name w:val="No Spacing"/>
    <w:uiPriority w:val="1"/>
    <w:qFormat/>
    <w:rsid w:val="00087209"/>
    <w:pPr>
      <w:spacing w:after="0" w:line="240" w:lineRule="auto"/>
    </w:pPr>
  </w:style>
  <w:style w:type="character" w:customStyle="1" w:styleId="Kop1Char">
    <w:name w:val="Kop 1 Char"/>
    <w:basedOn w:val="Standaardalinea-lettertype"/>
    <w:link w:val="Kop1"/>
    <w:uiPriority w:val="9"/>
    <w:rsid w:val="00C90F3C"/>
    <w:rPr>
      <w:rFonts w:asciiTheme="majorHAnsi" w:eastAsiaTheme="majorEastAsia" w:hAnsiTheme="majorHAnsi" w:cstheme="majorBidi"/>
      <w:color w:val="C459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7">
      <a:dk1>
        <a:sysClr val="windowText" lastClr="000000"/>
      </a:dk1>
      <a:lt1>
        <a:sysClr val="window" lastClr="FFFFFF"/>
      </a:lt1>
      <a:dk2>
        <a:srgbClr val="44546A"/>
      </a:dk2>
      <a:lt2>
        <a:srgbClr val="E7E6E6"/>
      </a:lt2>
      <a:accent1>
        <a:srgbClr val="ED7D31"/>
      </a:accent1>
      <a:accent2>
        <a:srgbClr val="ED7D31"/>
      </a:accent2>
      <a:accent3>
        <a:srgbClr val="FF9900"/>
      </a:accent3>
      <a:accent4>
        <a:srgbClr val="FFC000"/>
      </a:accent4>
      <a:accent5>
        <a:srgbClr val="FF6600"/>
      </a:accent5>
      <a:accent6>
        <a:srgbClr val="FF9933"/>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5628</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8</cp:revision>
  <dcterms:created xsi:type="dcterms:W3CDTF">2018-06-20T14:56:00Z</dcterms:created>
  <dcterms:modified xsi:type="dcterms:W3CDTF">2018-06-20T15:01:00Z</dcterms:modified>
</cp:coreProperties>
</file>