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Default="001744AB" w:rsidP="001744AB">
      <w:pPr>
        <w:pStyle w:val="Titel"/>
        <w:jc w:val="center"/>
        <w:rPr>
          <w:rFonts w:ascii="Eras Medium ITC" w:hAnsi="Eras Medium ITC"/>
          <w:sz w:val="44"/>
        </w:rPr>
      </w:pPr>
      <w:r>
        <w:rPr>
          <w:rFonts w:ascii="Eras Medium ITC" w:hAnsi="Eras Medium ITC"/>
          <w:sz w:val="44"/>
        </w:rPr>
        <w:t>Economie - Samenvatting §1.9 t/m §2.4</w:t>
      </w:r>
    </w:p>
    <w:p w:rsidR="001744AB" w:rsidRDefault="001744AB" w:rsidP="001744AB"/>
    <w:p w:rsidR="001744AB" w:rsidRDefault="001744AB" w:rsidP="001744AB">
      <w:pPr>
        <w:pStyle w:val="Kop1"/>
      </w:pPr>
      <w:r w:rsidRPr="001744AB">
        <w:t>§1.9 Nederland in de wereldeconomie</w:t>
      </w:r>
    </w:p>
    <w:p w:rsidR="001744AB" w:rsidRDefault="00A679BC" w:rsidP="001744AB">
      <w:pPr>
        <w:pStyle w:val="Geenafstand"/>
        <w:rPr>
          <w:sz w:val="24"/>
        </w:rPr>
      </w:pPr>
      <w:r>
        <w:rPr>
          <w:sz w:val="24"/>
        </w:rPr>
        <w:t xml:space="preserve">Nederland is een echt handelsland, meer dan de helft van wat we produceren, wordt geëxporteerd. </w:t>
      </w:r>
      <w:r w:rsidR="00634BD2">
        <w:rPr>
          <w:sz w:val="24"/>
        </w:rPr>
        <w:t xml:space="preserve">Door </w:t>
      </w:r>
      <w:r w:rsidR="00634BD2">
        <w:rPr>
          <w:b/>
          <w:sz w:val="24"/>
        </w:rPr>
        <w:t xml:space="preserve">internationale handel </w:t>
      </w:r>
      <w:r w:rsidR="00634BD2">
        <w:rPr>
          <w:sz w:val="24"/>
        </w:rPr>
        <w:t xml:space="preserve">hoeven landen alleen goederen te produceren, waarin ze goed zijn. </w:t>
      </w:r>
      <w:r w:rsidR="009D4D2B">
        <w:rPr>
          <w:sz w:val="24"/>
        </w:rPr>
        <w:t xml:space="preserve">Wanneer er geen belemmeringen zijn bij in- en uitvoer, is er </w:t>
      </w:r>
      <w:r w:rsidR="009D4D2B">
        <w:rPr>
          <w:b/>
          <w:sz w:val="24"/>
        </w:rPr>
        <w:t>vrijhandel</w:t>
      </w:r>
      <w:r w:rsidR="009D4D2B">
        <w:rPr>
          <w:sz w:val="24"/>
        </w:rPr>
        <w:t xml:space="preserve">. Dingen als invoerbelasting (importheffing), douanecontrole of kwaliteitseisen vallen onder </w:t>
      </w:r>
      <w:r w:rsidR="009D4D2B">
        <w:rPr>
          <w:b/>
          <w:sz w:val="24"/>
        </w:rPr>
        <w:t>protectie</w:t>
      </w:r>
      <w:r w:rsidR="009D4D2B">
        <w:rPr>
          <w:sz w:val="24"/>
        </w:rPr>
        <w:t>, zij beperken de vrijhandel.</w:t>
      </w:r>
      <w:r w:rsidR="00545BBA">
        <w:rPr>
          <w:sz w:val="24"/>
        </w:rPr>
        <w:t xml:space="preserve"> </w:t>
      </w:r>
      <w:r w:rsidR="00545BBA">
        <w:rPr>
          <w:b/>
          <w:sz w:val="24"/>
        </w:rPr>
        <w:t>Handelsblokken</w:t>
      </w:r>
      <w:r w:rsidR="00545BBA">
        <w:rPr>
          <w:sz w:val="24"/>
        </w:rPr>
        <w:t>, een groep landen met afspraken om hun eigen economie te beschermen, en bevorderen dus zo de onderlinge handel.</w:t>
      </w:r>
      <w:r w:rsidR="0006741C">
        <w:rPr>
          <w:sz w:val="24"/>
        </w:rPr>
        <w:t xml:space="preserve"> Lid zijn van de EU zorgt voor economische voordelen en politieke stabiliteit. Ook zijn de NAFTA (VS, Canada &amp; Mexico) en landen als Japan, China, India, Rusland en Brazilië een belangrijk voor de wereldhandel. </w:t>
      </w:r>
    </w:p>
    <w:p w:rsidR="0006741C" w:rsidRDefault="0006741C" w:rsidP="001744AB">
      <w:pPr>
        <w:pStyle w:val="Geenafstand"/>
        <w:rPr>
          <w:sz w:val="24"/>
        </w:rPr>
      </w:pPr>
    </w:p>
    <w:p w:rsidR="0006741C" w:rsidRDefault="0006741C" w:rsidP="0006741C">
      <w:pPr>
        <w:pStyle w:val="Kop1"/>
      </w:pPr>
      <w:r w:rsidRPr="001744AB">
        <w:t>§</w:t>
      </w:r>
      <w:r>
        <w:t>1.10 Schaarste en kiezen</w:t>
      </w:r>
    </w:p>
    <w:p w:rsidR="0006741C" w:rsidRDefault="008B26A3" w:rsidP="000A283D">
      <w:pPr>
        <w:pStyle w:val="Geenafstand"/>
        <w:rPr>
          <w:sz w:val="24"/>
        </w:rPr>
      </w:pPr>
      <w:r>
        <w:rPr>
          <w:sz w:val="24"/>
        </w:rPr>
        <w:t xml:space="preserve">Alle goederen zijn </w:t>
      </w:r>
      <w:r>
        <w:rPr>
          <w:b/>
          <w:sz w:val="24"/>
        </w:rPr>
        <w:t>schaars</w:t>
      </w:r>
      <w:r>
        <w:rPr>
          <w:sz w:val="24"/>
        </w:rPr>
        <w:t>: de hoeveelheid goederen is altijd beperkt ten opzichte van de behoeften.</w:t>
      </w:r>
      <w:r w:rsidR="002205BC">
        <w:rPr>
          <w:sz w:val="24"/>
        </w:rPr>
        <w:t xml:space="preserve"> </w:t>
      </w:r>
      <w:r w:rsidR="002205BC">
        <w:rPr>
          <w:b/>
          <w:sz w:val="24"/>
        </w:rPr>
        <w:t>Opofferingskosten</w:t>
      </w:r>
      <w:r w:rsidR="002205BC">
        <w:rPr>
          <w:sz w:val="24"/>
        </w:rPr>
        <w:t xml:space="preserve"> zijn de dingen die je opoffert om voor iets anders te kiezen, bijv</w:t>
      </w:r>
      <w:r w:rsidR="00474381">
        <w:rPr>
          <w:sz w:val="24"/>
        </w:rPr>
        <w:t>.</w:t>
      </w:r>
      <w:r w:rsidR="002205BC">
        <w:rPr>
          <w:sz w:val="24"/>
        </w:rPr>
        <w:t>: vrije tijd i.p.v. werken kost je een deel van je inkomen.</w:t>
      </w:r>
      <w:r w:rsidR="003C1155">
        <w:rPr>
          <w:sz w:val="24"/>
        </w:rPr>
        <w:t xml:space="preserve"> </w:t>
      </w:r>
      <w:r w:rsidR="003C1155">
        <w:rPr>
          <w:b/>
          <w:sz w:val="24"/>
        </w:rPr>
        <w:t xml:space="preserve">Schaarste </w:t>
      </w:r>
      <w:r w:rsidR="003C1155">
        <w:rPr>
          <w:sz w:val="24"/>
        </w:rPr>
        <w:t>dwingt ons te kiezen, want je kunt elk uur of elke cent maar een keer beleven of uitgeven.</w:t>
      </w:r>
      <w:r w:rsidR="006B7CE4">
        <w:rPr>
          <w:sz w:val="24"/>
        </w:rPr>
        <w:t xml:space="preserve"> Lucht, water en zonlicht zijn </w:t>
      </w:r>
      <w:r w:rsidR="006B7CE4">
        <w:rPr>
          <w:b/>
          <w:sz w:val="24"/>
        </w:rPr>
        <w:t>niet-schaars</w:t>
      </w:r>
      <w:r w:rsidR="006B7CE4">
        <w:rPr>
          <w:sz w:val="24"/>
        </w:rPr>
        <w:t>, ze blijven beschikbaar.</w:t>
      </w:r>
      <w:r w:rsidR="00554C66">
        <w:rPr>
          <w:sz w:val="24"/>
        </w:rPr>
        <w:t xml:space="preserve"> Als je iets voor en product moet doen om het te verkrijgen is het dus schaars.</w:t>
      </w:r>
      <w:r w:rsidR="00D4483E">
        <w:rPr>
          <w:sz w:val="24"/>
        </w:rPr>
        <w:t xml:space="preserve"> Als productiemiddelen voor verschillende doeleinden gebruikt worden zijn ze </w:t>
      </w:r>
      <w:r w:rsidR="00D4483E">
        <w:rPr>
          <w:b/>
          <w:sz w:val="24"/>
        </w:rPr>
        <w:t>alternatief aanwendbaar</w:t>
      </w:r>
      <w:r w:rsidR="00D4483E">
        <w:rPr>
          <w:sz w:val="24"/>
        </w:rPr>
        <w:t xml:space="preserve">. Ook is er iets als </w:t>
      </w:r>
      <w:r w:rsidR="00D4483E">
        <w:rPr>
          <w:b/>
          <w:sz w:val="24"/>
        </w:rPr>
        <w:t>ongeprijsde schaarste</w:t>
      </w:r>
      <w:r w:rsidR="00D4483E">
        <w:rPr>
          <w:sz w:val="24"/>
        </w:rPr>
        <w:t>, deze goederen kennen geen prijs, bijv</w:t>
      </w:r>
      <w:r w:rsidR="00474381">
        <w:rPr>
          <w:sz w:val="24"/>
        </w:rPr>
        <w:t>.</w:t>
      </w:r>
      <w:r w:rsidR="00D4483E">
        <w:rPr>
          <w:sz w:val="24"/>
        </w:rPr>
        <w:t>: stilte en schone lucht.</w:t>
      </w:r>
    </w:p>
    <w:p w:rsidR="00104EDE" w:rsidRDefault="00104EDE" w:rsidP="000A283D">
      <w:pPr>
        <w:pStyle w:val="Geenafstand"/>
        <w:rPr>
          <w:sz w:val="24"/>
        </w:rPr>
      </w:pPr>
    </w:p>
    <w:p w:rsidR="00104EDE" w:rsidRDefault="00104EDE" w:rsidP="00104EDE">
      <w:pPr>
        <w:pStyle w:val="Kop1"/>
      </w:pPr>
      <w:r w:rsidRPr="001744AB">
        <w:t>§</w:t>
      </w:r>
      <w:r>
        <w:t>1.11 Welvaart</w:t>
      </w:r>
    </w:p>
    <w:p w:rsidR="00104EDE" w:rsidRDefault="0009696E" w:rsidP="0009696E">
      <w:pPr>
        <w:pStyle w:val="Geenafstand"/>
        <w:rPr>
          <w:sz w:val="24"/>
        </w:rPr>
      </w:pPr>
      <w:r>
        <w:rPr>
          <w:b/>
          <w:sz w:val="24"/>
        </w:rPr>
        <w:t>Welvaart</w:t>
      </w:r>
      <w:r>
        <w:rPr>
          <w:sz w:val="24"/>
        </w:rPr>
        <w:t xml:space="preserve"> is de mate waarin iemands behoeften worden bevredigd voor zover afhankelijk van het omgaan met schaarse middelen.</w:t>
      </w:r>
      <w:r w:rsidR="008342A5">
        <w:rPr>
          <w:sz w:val="24"/>
        </w:rPr>
        <w:t xml:space="preserve"> Onze voorkeuren in behoeften zijn</w:t>
      </w:r>
      <w:r w:rsidR="00F47C68">
        <w:rPr>
          <w:sz w:val="24"/>
        </w:rPr>
        <w:t xml:space="preserve"> subjectief bepaald, daarom noemen we het dan </w:t>
      </w:r>
      <w:r w:rsidR="008342A5">
        <w:rPr>
          <w:sz w:val="24"/>
        </w:rPr>
        <w:t>individuele welvaart.</w:t>
      </w:r>
      <w:r w:rsidR="00F47C68">
        <w:rPr>
          <w:sz w:val="24"/>
        </w:rPr>
        <w:t xml:space="preserve"> </w:t>
      </w:r>
      <w:r w:rsidR="000021F0">
        <w:rPr>
          <w:sz w:val="24"/>
        </w:rPr>
        <w:t xml:space="preserve">De behoeftebevrediging van een samenleving is de </w:t>
      </w:r>
      <w:r w:rsidR="000021F0">
        <w:rPr>
          <w:b/>
          <w:sz w:val="24"/>
        </w:rPr>
        <w:t>maatschappelijke welvaart</w:t>
      </w:r>
      <w:r w:rsidR="000021F0">
        <w:rPr>
          <w:sz w:val="24"/>
        </w:rPr>
        <w:t xml:space="preserve">. Dit is een </w:t>
      </w:r>
      <w:r w:rsidR="000021F0">
        <w:rPr>
          <w:b/>
          <w:sz w:val="24"/>
        </w:rPr>
        <w:t>ruim welvaartsbegrip</w:t>
      </w:r>
      <w:r w:rsidR="000021F0">
        <w:rPr>
          <w:sz w:val="24"/>
        </w:rPr>
        <w:t xml:space="preserve"> dat gaat over alles wat voor mensen van belang is.</w:t>
      </w:r>
      <w:r w:rsidR="006C58FE">
        <w:rPr>
          <w:sz w:val="24"/>
        </w:rPr>
        <w:t xml:space="preserve"> Als je de welvaart uitdrukt in een financiële berekening (bbp) is dit </w:t>
      </w:r>
      <w:r w:rsidR="006C58FE">
        <w:rPr>
          <w:b/>
          <w:sz w:val="24"/>
        </w:rPr>
        <w:t>welvaart in enge of beperkte zin</w:t>
      </w:r>
      <w:r w:rsidR="006C58FE">
        <w:rPr>
          <w:sz w:val="24"/>
        </w:rPr>
        <w:t xml:space="preserve">. </w:t>
      </w:r>
      <w:r w:rsidR="00D33DBE">
        <w:rPr>
          <w:sz w:val="24"/>
        </w:rPr>
        <w:t xml:space="preserve">We gebruiken het begrip </w:t>
      </w:r>
      <w:r w:rsidR="00D33DBE">
        <w:rPr>
          <w:b/>
          <w:sz w:val="24"/>
        </w:rPr>
        <w:t>welzijn</w:t>
      </w:r>
      <w:r w:rsidR="00D33DBE">
        <w:rPr>
          <w:sz w:val="24"/>
        </w:rPr>
        <w:t xml:space="preserve"> als het gaat over de bevrediging van gevoelens, zoals geluk en vriendschap.</w:t>
      </w:r>
      <w:r w:rsidR="00BA0714">
        <w:rPr>
          <w:sz w:val="24"/>
        </w:rPr>
        <w:t xml:space="preserve"> </w:t>
      </w:r>
    </w:p>
    <w:p w:rsidR="00BA0714" w:rsidRDefault="00BA0714" w:rsidP="0009696E">
      <w:pPr>
        <w:pStyle w:val="Geenafstand"/>
        <w:rPr>
          <w:sz w:val="24"/>
        </w:rPr>
      </w:pPr>
    </w:p>
    <w:p w:rsidR="00BA0714" w:rsidRDefault="00BA0714" w:rsidP="00BA0714">
      <w:pPr>
        <w:pStyle w:val="Kop1"/>
      </w:pPr>
      <w:r w:rsidRPr="001744AB">
        <w:t>§</w:t>
      </w:r>
      <w:r>
        <w:t>2.1 Restaurantbezoek</w:t>
      </w:r>
    </w:p>
    <w:p w:rsidR="00BA0714" w:rsidRDefault="00BF0C81" w:rsidP="00BA0714">
      <w:pPr>
        <w:pStyle w:val="Geenafstand"/>
        <w:rPr>
          <w:sz w:val="24"/>
        </w:rPr>
      </w:pPr>
      <w:r>
        <w:rPr>
          <w:sz w:val="24"/>
        </w:rPr>
        <w:t xml:space="preserve">Het economisch leven kan als een groot rollenspel worden opgevat, waarin alle burgers in allerlei rollen verschijnen. In de speltheorie die over deze situaties gaat, worden de mogelijke zetten </w:t>
      </w:r>
      <w:r>
        <w:rPr>
          <w:b/>
          <w:sz w:val="24"/>
        </w:rPr>
        <w:t xml:space="preserve">strategieën </w:t>
      </w:r>
      <w:r>
        <w:rPr>
          <w:sz w:val="24"/>
        </w:rPr>
        <w:t>genoemd.</w:t>
      </w:r>
      <w:r w:rsidR="00474381">
        <w:rPr>
          <w:sz w:val="24"/>
        </w:rPr>
        <w:t xml:space="preserve"> Dezelfde persoon speelt vaak verschillende rollen, zoals burgers die bijv. consument en werknemer zijn.</w:t>
      </w:r>
      <w:r w:rsidR="00240E3A">
        <w:rPr>
          <w:sz w:val="24"/>
        </w:rPr>
        <w:t xml:space="preserve"> </w:t>
      </w:r>
    </w:p>
    <w:p w:rsidR="00EE6F06" w:rsidRDefault="00EE6F06" w:rsidP="00BA0714">
      <w:pPr>
        <w:pStyle w:val="Geenafstand"/>
        <w:rPr>
          <w:sz w:val="24"/>
        </w:rPr>
      </w:pPr>
    </w:p>
    <w:p w:rsidR="00EE6F06" w:rsidRDefault="00EE6F06" w:rsidP="00BA0714">
      <w:pPr>
        <w:pStyle w:val="Geenafstand"/>
        <w:rPr>
          <w:sz w:val="24"/>
        </w:rPr>
      </w:pPr>
    </w:p>
    <w:p w:rsidR="00EE6F06" w:rsidRDefault="00EE6F06" w:rsidP="00BA0714">
      <w:pPr>
        <w:pStyle w:val="Geenafstand"/>
        <w:rPr>
          <w:sz w:val="24"/>
        </w:rPr>
      </w:pPr>
    </w:p>
    <w:p w:rsidR="00EE6F06" w:rsidRDefault="00EE6F06" w:rsidP="00BA0714">
      <w:pPr>
        <w:pStyle w:val="Geenafstand"/>
        <w:rPr>
          <w:sz w:val="24"/>
        </w:rPr>
      </w:pPr>
    </w:p>
    <w:p w:rsidR="00EE6F06" w:rsidRDefault="00EE6F06" w:rsidP="00EE6F06">
      <w:pPr>
        <w:pStyle w:val="Kop1"/>
      </w:pPr>
      <w:r w:rsidRPr="001744AB">
        <w:lastRenderedPageBreak/>
        <w:t>§</w:t>
      </w:r>
      <w:r>
        <w:t>2.2 Consumenten</w:t>
      </w:r>
    </w:p>
    <w:p w:rsidR="00EE6F06" w:rsidRDefault="00EE6F06" w:rsidP="00EE6F06">
      <w:pPr>
        <w:pStyle w:val="Geenafstand"/>
        <w:rPr>
          <w:sz w:val="24"/>
        </w:rPr>
      </w:pPr>
      <w:r>
        <w:rPr>
          <w:sz w:val="24"/>
        </w:rPr>
        <w:t>Door de informatietechnologie is de rol van de consument in het economisch leven ingrijpend veranderd. Consumenten zijn beter op de hoogte van prijsvergelijkingen en het assortiment dat mondiaal beschikbaar is.</w:t>
      </w:r>
      <w:r w:rsidR="00A95018">
        <w:rPr>
          <w:sz w:val="24"/>
        </w:rPr>
        <w:t xml:space="preserve"> Ze brengen hun voorkeuren voor goederen via de markt, maar ook buiten de markt om tot uitdrukking. Dit laatste doen ze door bijv. te stemmen op partijen die staan voor hun belangen.</w:t>
      </w:r>
    </w:p>
    <w:p w:rsidR="005E23D6" w:rsidRDefault="005E23D6" w:rsidP="00EE6F06">
      <w:pPr>
        <w:pStyle w:val="Geenafstand"/>
        <w:rPr>
          <w:sz w:val="24"/>
        </w:rPr>
      </w:pPr>
    </w:p>
    <w:p w:rsidR="005E23D6" w:rsidRDefault="00A80C76" w:rsidP="00A80C76">
      <w:pPr>
        <w:pStyle w:val="Kop1"/>
      </w:pPr>
      <w:r w:rsidRPr="001744AB">
        <w:t>§</w:t>
      </w:r>
      <w:r>
        <w:t>2.3 Werknemers</w:t>
      </w:r>
    </w:p>
    <w:p w:rsidR="001744AB" w:rsidRDefault="00581D3A" w:rsidP="009D029A">
      <w:pPr>
        <w:pStyle w:val="Geenafstand"/>
        <w:rPr>
          <w:sz w:val="24"/>
        </w:rPr>
      </w:pPr>
      <w:r>
        <w:rPr>
          <w:sz w:val="24"/>
        </w:rPr>
        <w:t>De rol van de werknemer wordt in het economisch leven steeds meer beïnvloed</w:t>
      </w:r>
      <w:r w:rsidR="009D029A">
        <w:rPr>
          <w:sz w:val="24"/>
        </w:rPr>
        <w:t xml:space="preserve"> door de informatietechnologie. Mensen mogen vaker thuis werken, hun arbeidstijden worden flexibeler, ze krijgen meer deeltijdbanen etc. Ook nemen vrouwen steeds belangrijkere posities in.</w:t>
      </w:r>
      <w:r w:rsidR="00E41AEF">
        <w:rPr>
          <w:sz w:val="24"/>
        </w:rPr>
        <w:t xml:space="preserve"> Werknemers komen soms in conflict met andere werknemers binnen een organisatie, dit komt omdat zij dezelfde rol spelen. </w:t>
      </w:r>
      <w:r w:rsidR="006C2C2E">
        <w:rPr>
          <w:sz w:val="24"/>
        </w:rPr>
        <w:t xml:space="preserve">Ook kunnen er conflicten ontstaan tussen werknemers en werkgevers, maar omdat werknemers dan een zwakkere positie hebben, hebben ze zich verenigd in </w:t>
      </w:r>
      <w:r w:rsidR="006C2C2E">
        <w:rPr>
          <w:b/>
          <w:sz w:val="24"/>
        </w:rPr>
        <w:t>vakbonden</w:t>
      </w:r>
      <w:r w:rsidR="006C2C2E">
        <w:rPr>
          <w:sz w:val="24"/>
        </w:rPr>
        <w:t>. Daardoor is hun rol in de samenleving sterker.</w:t>
      </w:r>
    </w:p>
    <w:p w:rsidR="0041624E" w:rsidRDefault="0041624E" w:rsidP="009D029A">
      <w:pPr>
        <w:pStyle w:val="Geenafstand"/>
        <w:rPr>
          <w:sz w:val="24"/>
        </w:rPr>
      </w:pPr>
      <w:r>
        <w:rPr>
          <w:sz w:val="24"/>
        </w:rPr>
        <w:t xml:space="preserve">Werknemers bij de overheid noemen we </w:t>
      </w:r>
      <w:r>
        <w:rPr>
          <w:b/>
          <w:sz w:val="24"/>
        </w:rPr>
        <w:t>ambtenaren</w:t>
      </w:r>
      <w:r>
        <w:rPr>
          <w:sz w:val="24"/>
        </w:rPr>
        <w:t>, hun zijn zekerder van hun positie dan werknemers die bij een onderneming werken.</w:t>
      </w:r>
    </w:p>
    <w:p w:rsidR="0041624E" w:rsidRDefault="0041624E" w:rsidP="009D029A">
      <w:pPr>
        <w:pStyle w:val="Geenafstand"/>
        <w:rPr>
          <w:sz w:val="24"/>
        </w:rPr>
      </w:pPr>
    </w:p>
    <w:p w:rsidR="00D12FE0" w:rsidRDefault="00D12FE0" w:rsidP="00D12FE0">
      <w:pPr>
        <w:pStyle w:val="Kop1"/>
      </w:pPr>
      <w:r w:rsidRPr="001744AB">
        <w:t>§</w:t>
      </w:r>
      <w:r>
        <w:t>2.4 Werkgevers</w:t>
      </w:r>
    </w:p>
    <w:p w:rsidR="00D12FE0" w:rsidRPr="00D12FE0" w:rsidRDefault="00D12FE0" w:rsidP="00D12FE0">
      <w:pPr>
        <w:rPr>
          <w:sz w:val="24"/>
        </w:rPr>
      </w:pPr>
      <w:r>
        <w:rPr>
          <w:sz w:val="24"/>
        </w:rPr>
        <w:t xml:space="preserve">Werkgevers met een eigen zaak of onderneming, noemen we </w:t>
      </w:r>
      <w:r>
        <w:rPr>
          <w:b/>
          <w:sz w:val="24"/>
        </w:rPr>
        <w:t>ondernemers</w:t>
      </w:r>
      <w:r>
        <w:rPr>
          <w:sz w:val="24"/>
        </w:rPr>
        <w:t xml:space="preserve">. In Nederland zijn er heel wat kleinere ondernemingen, die we </w:t>
      </w:r>
      <w:r>
        <w:rPr>
          <w:b/>
          <w:sz w:val="24"/>
        </w:rPr>
        <w:t xml:space="preserve">midden- en kleinbedrijf </w:t>
      </w:r>
      <w:r>
        <w:rPr>
          <w:sz w:val="24"/>
        </w:rPr>
        <w:t xml:space="preserve">(mkb) noemen. Vaak gaat het hier om ondernemers. De overheid vervult eigenlijk ook de rol van werkgevers, bijv. voor ambtenaren, een ministerie in Den Haag of een gemeente. Ondernemingen die tussen de private sector en de overheid zitten vinden het vaak lastig om een evenwicht te vinden tussen de publieke taak die ze moeten vervullen en het proberen om zoveel mogelijk winst te maken, bijv. woningcorporaties. Raden van Toezicht proberen dit te controleren, maar ze zijn niet altijd op de hoogde van de dagelijkse gang van zaken. We spreken dan van </w:t>
      </w:r>
      <w:r>
        <w:rPr>
          <w:b/>
          <w:sz w:val="24"/>
        </w:rPr>
        <w:t>asymmetrische informatie</w:t>
      </w:r>
      <w:r>
        <w:rPr>
          <w:sz w:val="24"/>
        </w:rPr>
        <w:t xml:space="preserve">. </w:t>
      </w:r>
      <w:bookmarkStart w:id="0" w:name="_GoBack"/>
      <w:bookmarkEnd w:id="0"/>
    </w:p>
    <w:p w:rsidR="0041624E" w:rsidRPr="0041624E" w:rsidRDefault="0041624E" w:rsidP="009D029A">
      <w:pPr>
        <w:pStyle w:val="Geenafstand"/>
      </w:pPr>
    </w:p>
    <w:sectPr w:rsidR="0041624E" w:rsidRPr="0041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AB"/>
    <w:rsid w:val="000021F0"/>
    <w:rsid w:val="0006741C"/>
    <w:rsid w:val="0009696E"/>
    <w:rsid w:val="000A283D"/>
    <w:rsid w:val="000C25EC"/>
    <w:rsid w:val="000D290D"/>
    <w:rsid w:val="00101444"/>
    <w:rsid w:val="00104EDE"/>
    <w:rsid w:val="00167FAB"/>
    <w:rsid w:val="001744AB"/>
    <w:rsid w:val="00193A1A"/>
    <w:rsid w:val="002205BC"/>
    <w:rsid w:val="00240E3A"/>
    <w:rsid w:val="00334A36"/>
    <w:rsid w:val="00350D0C"/>
    <w:rsid w:val="003C1155"/>
    <w:rsid w:val="0041624E"/>
    <w:rsid w:val="00473607"/>
    <w:rsid w:val="00474381"/>
    <w:rsid w:val="0048696E"/>
    <w:rsid w:val="00545BBA"/>
    <w:rsid w:val="00554C66"/>
    <w:rsid w:val="00564CA8"/>
    <w:rsid w:val="00581D3A"/>
    <w:rsid w:val="005E23D6"/>
    <w:rsid w:val="005E48E6"/>
    <w:rsid w:val="00634BD2"/>
    <w:rsid w:val="006723A8"/>
    <w:rsid w:val="00684836"/>
    <w:rsid w:val="006B7CE4"/>
    <w:rsid w:val="006C2C2E"/>
    <w:rsid w:val="006C58FE"/>
    <w:rsid w:val="0083086E"/>
    <w:rsid w:val="008342A5"/>
    <w:rsid w:val="008B26A3"/>
    <w:rsid w:val="008D4E41"/>
    <w:rsid w:val="009134F5"/>
    <w:rsid w:val="009D029A"/>
    <w:rsid w:val="009D4D2B"/>
    <w:rsid w:val="00A52CCD"/>
    <w:rsid w:val="00A61840"/>
    <w:rsid w:val="00A679BC"/>
    <w:rsid w:val="00A80C76"/>
    <w:rsid w:val="00A95018"/>
    <w:rsid w:val="00AA2A6A"/>
    <w:rsid w:val="00AB40E6"/>
    <w:rsid w:val="00AF606B"/>
    <w:rsid w:val="00B66683"/>
    <w:rsid w:val="00BA0714"/>
    <w:rsid w:val="00BC69A4"/>
    <w:rsid w:val="00BF0C81"/>
    <w:rsid w:val="00C33294"/>
    <w:rsid w:val="00CB14CF"/>
    <w:rsid w:val="00CB41F0"/>
    <w:rsid w:val="00CE0888"/>
    <w:rsid w:val="00D12FE0"/>
    <w:rsid w:val="00D33DBE"/>
    <w:rsid w:val="00D4483E"/>
    <w:rsid w:val="00D66CCC"/>
    <w:rsid w:val="00DB15B5"/>
    <w:rsid w:val="00DD3339"/>
    <w:rsid w:val="00DF32BB"/>
    <w:rsid w:val="00E41AEF"/>
    <w:rsid w:val="00E81193"/>
    <w:rsid w:val="00EE6F06"/>
    <w:rsid w:val="00F47C68"/>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E6153-421A-431F-90B7-06FE5586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744A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44AB"/>
    <w:pPr>
      <w:spacing w:after="0" w:line="240" w:lineRule="auto"/>
    </w:pPr>
  </w:style>
  <w:style w:type="paragraph" w:styleId="Titel">
    <w:name w:val="Title"/>
    <w:basedOn w:val="Standaard"/>
    <w:next w:val="Standaard"/>
    <w:link w:val="TitelChar"/>
    <w:uiPriority w:val="10"/>
    <w:qFormat/>
    <w:rsid w:val="001744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44AB"/>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1744AB"/>
    <w:rPr>
      <w:color w:val="808080"/>
    </w:rPr>
  </w:style>
  <w:style w:type="character" w:customStyle="1" w:styleId="Kop1Char">
    <w:name w:val="Kop 1 Char"/>
    <w:basedOn w:val="Standaardalinea-lettertype"/>
    <w:link w:val="Kop1"/>
    <w:uiPriority w:val="9"/>
    <w:rsid w:val="001744AB"/>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38</cp:revision>
  <dcterms:created xsi:type="dcterms:W3CDTF">2017-11-01T19:52:00Z</dcterms:created>
  <dcterms:modified xsi:type="dcterms:W3CDTF">2017-11-06T18:49:00Z</dcterms:modified>
</cp:coreProperties>
</file>