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31" w:type="dxa"/>
        <w:tblInd w:w="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00"/>
        <w:gridCol w:w="484"/>
        <w:gridCol w:w="126"/>
        <w:gridCol w:w="1665"/>
        <w:gridCol w:w="207"/>
        <w:gridCol w:w="6349"/>
      </w:tblGrid>
      <w:tr w:rsidR="00DD3C2B" w:rsidRPr="00DD3C2B" w14:paraId="73AF644A" w14:textId="77777777" w:rsidTr="00E24399">
        <w:trPr>
          <w:trHeight w:val="510"/>
        </w:trPr>
        <w:tc>
          <w:tcPr>
            <w:tcW w:w="400" w:type="dxa"/>
            <w:shd w:val="clear" w:color="auto" w:fill="auto"/>
            <w:noWrap/>
          </w:tcPr>
          <w:p w14:paraId="68B9DADF" w14:textId="77777777" w:rsidR="00DD3C2B" w:rsidRPr="00DD3C2B" w:rsidRDefault="00DD3C2B" w:rsidP="009110D5">
            <w:pPr>
              <w:spacing w:line="240" w:lineRule="auto"/>
              <w:rPr>
                <w:rFonts w:eastAsia="Times New Roman"/>
                <w:color w:val="000000"/>
                <w:szCs w:val="20"/>
                <w:lang w:eastAsia="nl-NL"/>
              </w:rPr>
            </w:pPr>
          </w:p>
        </w:tc>
        <w:tc>
          <w:tcPr>
            <w:tcW w:w="8831" w:type="dxa"/>
            <w:gridSpan w:val="5"/>
            <w:shd w:val="clear" w:color="auto" w:fill="auto"/>
            <w:noWrap/>
          </w:tcPr>
          <w:p w14:paraId="3D0E9679" w14:textId="77777777" w:rsidR="00DD3C2B" w:rsidRPr="00DD3C2B" w:rsidRDefault="00DD3C2B" w:rsidP="00886074">
            <w:pPr>
              <w:pStyle w:val="Kop1"/>
              <w:rPr>
                <w:rFonts w:eastAsia="Times New Roman"/>
                <w:lang w:eastAsia="nl-NL"/>
              </w:rPr>
            </w:pPr>
            <w:r w:rsidRPr="00DD3C2B">
              <w:rPr>
                <w:rFonts w:eastAsia="Times New Roman"/>
                <w:lang w:eastAsia="nl-NL"/>
              </w:rPr>
              <w:t>Leesverslag Nederlands</w:t>
            </w:r>
          </w:p>
        </w:tc>
      </w:tr>
      <w:tr w:rsidR="00DD3C2B" w:rsidRPr="00EF54DB" w14:paraId="48D4CBEF" w14:textId="77777777" w:rsidTr="00E24399">
        <w:trPr>
          <w:trHeight w:val="255"/>
        </w:trPr>
        <w:tc>
          <w:tcPr>
            <w:tcW w:w="400" w:type="dxa"/>
            <w:shd w:val="clear" w:color="auto" w:fill="auto"/>
            <w:noWrap/>
          </w:tcPr>
          <w:p w14:paraId="2AA75DE6" w14:textId="77777777" w:rsidR="00DD3C2B" w:rsidRPr="00EF54DB" w:rsidRDefault="00DD3C2B" w:rsidP="00FD5647">
            <w:pPr>
              <w:rPr>
                <w:sz w:val="20"/>
                <w:lang w:eastAsia="nl-NL"/>
              </w:rPr>
            </w:pPr>
          </w:p>
        </w:tc>
        <w:tc>
          <w:tcPr>
            <w:tcW w:w="484" w:type="dxa"/>
            <w:shd w:val="clear" w:color="auto" w:fill="auto"/>
            <w:noWrap/>
          </w:tcPr>
          <w:p w14:paraId="71CA137F" w14:textId="77777777" w:rsidR="00DD3C2B" w:rsidRPr="00EF54DB" w:rsidRDefault="00DD3C2B" w:rsidP="00FD5647">
            <w:pPr>
              <w:rPr>
                <w:sz w:val="20"/>
                <w:lang w:eastAsia="nl-NL"/>
              </w:rPr>
            </w:pPr>
          </w:p>
        </w:tc>
        <w:tc>
          <w:tcPr>
            <w:tcW w:w="1791" w:type="dxa"/>
            <w:gridSpan w:val="2"/>
            <w:shd w:val="clear" w:color="auto" w:fill="auto"/>
            <w:noWrap/>
          </w:tcPr>
          <w:p w14:paraId="705AF242" w14:textId="77777777" w:rsidR="00DD3C2B" w:rsidRPr="00EF54DB" w:rsidRDefault="00DD3C2B" w:rsidP="00FD5647">
            <w:pPr>
              <w:rPr>
                <w:sz w:val="20"/>
                <w:lang w:eastAsia="nl-NL"/>
              </w:rPr>
            </w:pPr>
          </w:p>
        </w:tc>
        <w:tc>
          <w:tcPr>
            <w:tcW w:w="207" w:type="dxa"/>
            <w:shd w:val="clear" w:color="auto" w:fill="auto"/>
            <w:noWrap/>
          </w:tcPr>
          <w:p w14:paraId="6C0CC962" w14:textId="77777777" w:rsidR="00DD3C2B" w:rsidRPr="00EF54DB" w:rsidRDefault="00DD3C2B" w:rsidP="00FD5647">
            <w:pPr>
              <w:rPr>
                <w:sz w:val="20"/>
                <w:lang w:eastAsia="nl-NL"/>
              </w:rPr>
            </w:pPr>
          </w:p>
        </w:tc>
        <w:tc>
          <w:tcPr>
            <w:tcW w:w="6349" w:type="dxa"/>
            <w:shd w:val="clear" w:color="auto" w:fill="auto"/>
            <w:noWrap/>
          </w:tcPr>
          <w:p w14:paraId="419694BC" w14:textId="77777777" w:rsidR="00DD3C2B" w:rsidRPr="00EF54DB" w:rsidRDefault="00DD3C2B" w:rsidP="00FD5647">
            <w:pPr>
              <w:rPr>
                <w:sz w:val="20"/>
                <w:lang w:eastAsia="nl-NL"/>
              </w:rPr>
            </w:pPr>
          </w:p>
        </w:tc>
      </w:tr>
      <w:tr w:rsidR="00DD3C2B" w:rsidRPr="00EF54DB" w14:paraId="1F2D112A" w14:textId="77777777" w:rsidTr="00E24399">
        <w:trPr>
          <w:trHeight w:val="255"/>
        </w:trPr>
        <w:tc>
          <w:tcPr>
            <w:tcW w:w="400" w:type="dxa"/>
            <w:shd w:val="clear" w:color="auto" w:fill="auto"/>
            <w:noWrap/>
          </w:tcPr>
          <w:p w14:paraId="26A06F49" w14:textId="77777777" w:rsidR="00DD3C2B" w:rsidRPr="001043E6" w:rsidRDefault="00DD3C2B" w:rsidP="009110D5">
            <w:pPr>
              <w:spacing w:line="240" w:lineRule="auto"/>
              <w:rPr>
                <w:rFonts w:eastAsia="Times New Roman"/>
                <w:color w:val="000000"/>
                <w:szCs w:val="20"/>
                <w:lang w:eastAsia="nl-NL"/>
              </w:rPr>
            </w:pPr>
          </w:p>
        </w:tc>
        <w:tc>
          <w:tcPr>
            <w:tcW w:w="2275" w:type="dxa"/>
            <w:gridSpan w:val="3"/>
            <w:shd w:val="clear" w:color="auto" w:fill="auto"/>
            <w:noWrap/>
          </w:tcPr>
          <w:p w14:paraId="73DA06BA" w14:textId="77777777" w:rsidR="00DD3C2B" w:rsidRPr="001043E6" w:rsidRDefault="00DD3C2B" w:rsidP="009110D5">
            <w:pPr>
              <w:spacing w:line="240" w:lineRule="auto"/>
              <w:rPr>
                <w:rFonts w:eastAsia="Times New Roman"/>
                <w:color w:val="000000"/>
                <w:szCs w:val="20"/>
                <w:lang w:eastAsia="nl-NL"/>
              </w:rPr>
            </w:pPr>
            <w:r w:rsidRPr="001043E6">
              <w:rPr>
                <w:rFonts w:eastAsia="Times New Roman"/>
                <w:color w:val="000000"/>
                <w:szCs w:val="20"/>
                <w:lang w:eastAsia="nl-NL"/>
              </w:rPr>
              <w:t>Naam leerling</w:t>
            </w:r>
          </w:p>
        </w:tc>
        <w:tc>
          <w:tcPr>
            <w:tcW w:w="207" w:type="dxa"/>
            <w:shd w:val="clear" w:color="auto" w:fill="auto"/>
            <w:noWrap/>
          </w:tcPr>
          <w:p w14:paraId="0E410B27" w14:textId="77777777" w:rsidR="00DD3C2B" w:rsidRPr="001043E6" w:rsidRDefault="00DD3C2B" w:rsidP="009110D5">
            <w:pPr>
              <w:spacing w:line="240" w:lineRule="auto"/>
              <w:rPr>
                <w:rFonts w:eastAsia="Times New Roman"/>
                <w:color w:val="000000"/>
                <w:szCs w:val="20"/>
                <w:lang w:eastAsia="nl-NL"/>
              </w:rPr>
            </w:pPr>
            <w:r w:rsidRPr="001043E6">
              <w:rPr>
                <w:rFonts w:eastAsia="Times New Roman"/>
                <w:color w:val="000000"/>
                <w:szCs w:val="20"/>
                <w:lang w:eastAsia="nl-NL"/>
              </w:rPr>
              <w:t>:</w:t>
            </w:r>
          </w:p>
        </w:tc>
        <w:tc>
          <w:tcPr>
            <w:tcW w:w="6349" w:type="dxa"/>
            <w:shd w:val="clear" w:color="auto" w:fill="auto"/>
            <w:noWrap/>
          </w:tcPr>
          <w:p w14:paraId="70559B20" w14:textId="25BD823C" w:rsidR="00DD3C2B" w:rsidRPr="001043E6" w:rsidRDefault="001B79A4" w:rsidP="00F50717">
            <w:pPr>
              <w:spacing w:line="240" w:lineRule="auto"/>
              <w:rPr>
                <w:rFonts w:eastAsia="Times New Roman"/>
                <w:color w:val="000000"/>
                <w:szCs w:val="20"/>
                <w:lang w:eastAsia="nl-NL"/>
              </w:rPr>
            </w:pPr>
            <w:r w:rsidRPr="001043E6">
              <w:rPr>
                <w:rFonts w:eastAsia="Times New Roman"/>
                <w:color w:val="000000"/>
                <w:szCs w:val="20"/>
                <w:lang w:eastAsia="nl-NL"/>
              </w:rPr>
              <w:t>Mieke Abbink</w:t>
            </w:r>
          </w:p>
        </w:tc>
      </w:tr>
      <w:tr w:rsidR="00DD3C2B" w:rsidRPr="00EF54DB" w14:paraId="7BA37313" w14:textId="77777777" w:rsidTr="00E24399">
        <w:trPr>
          <w:trHeight w:val="255"/>
        </w:trPr>
        <w:tc>
          <w:tcPr>
            <w:tcW w:w="400" w:type="dxa"/>
            <w:shd w:val="clear" w:color="auto" w:fill="auto"/>
            <w:noWrap/>
          </w:tcPr>
          <w:p w14:paraId="1EF83986" w14:textId="77777777" w:rsidR="00DD3C2B" w:rsidRPr="001043E6" w:rsidRDefault="00DD3C2B" w:rsidP="009110D5">
            <w:pPr>
              <w:spacing w:line="240" w:lineRule="auto"/>
              <w:rPr>
                <w:rFonts w:eastAsia="Times New Roman"/>
                <w:color w:val="000000"/>
                <w:szCs w:val="20"/>
                <w:lang w:eastAsia="nl-NL"/>
              </w:rPr>
            </w:pPr>
          </w:p>
        </w:tc>
        <w:tc>
          <w:tcPr>
            <w:tcW w:w="2275" w:type="dxa"/>
            <w:gridSpan w:val="3"/>
            <w:shd w:val="clear" w:color="auto" w:fill="auto"/>
            <w:noWrap/>
          </w:tcPr>
          <w:p w14:paraId="33C3852C" w14:textId="77777777" w:rsidR="00DD3C2B" w:rsidRPr="001043E6" w:rsidRDefault="00DD3C2B" w:rsidP="009110D5">
            <w:pPr>
              <w:spacing w:line="240" w:lineRule="auto"/>
              <w:rPr>
                <w:rFonts w:eastAsia="Times New Roman"/>
                <w:color w:val="000000"/>
                <w:szCs w:val="20"/>
                <w:lang w:eastAsia="nl-NL"/>
              </w:rPr>
            </w:pPr>
            <w:r w:rsidRPr="001043E6">
              <w:rPr>
                <w:rFonts w:eastAsia="Times New Roman"/>
                <w:color w:val="000000"/>
                <w:szCs w:val="20"/>
                <w:lang w:eastAsia="nl-NL"/>
              </w:rPr>
              <w:t>Klas</w:t>
            </w:r>
          </w:p>
        </w:tc>
        <w:tc>
          <w:tcPr>
            <w:tcW w:w="207" w:type="dxa"/>
            <w:shd w:val="clear" w:color="auto" w:fill="auto"/>
            <w:noWrap/>
          </w:tcPr>
          <w:p w14:paraId="6ED8CB5D" w14:textId="77777777" w:rsidR="00DD3C2B" w:rsidRPr="001043E6" w:rsidRDefault="00DD3C2B" w:rsidP="009110D5">
            <w:pPr>
              <w:spacing w:line="240" w:lineRule="auto"/>
              <w:rPr>
                <w:rFonts w:eastAsia="Times New Roman"/>
                <w:color w:val="000000"/>
                <w:szCs w:val="20"/>
                <w:lang w:eastAsia="nl-NL"/>
              </w:rPr>
            </w:pPr>
            <w:r w:rsidRPr="001043E6">
              <w:rPr>
                <w:rFonts w:eastAsia="Times New Roman"/>
                <w:color w:val="000000"/>
                <w:szCs w:val="20"/>
                <w:lang w:eastAsia="nl-NL"/>
              </w:rPr>
              <w:t>:</w:t>
            </w:r>
          </w:p>
        </w:tc>
        <w:tc>
          <w:tcPr>
            <w:tcW w:w="6349" w:type="dxa"/>
            <w:shd w:val="clear" w:color="auto" w:fill="auto"/>
            <w:noWrap/>
          </w:tcPr>
          <w:p w14:paraId="0DFE9B96" w14:textId="1C85AAE7" w:rsidR="00DD3C2B" w:rsidRPr="001043E6" w:rsidRDefault="001B79A4" w:rsidP="00F50717">
            <w:pPr>
              <w:spacing w:line="240" w:lineRule="auto"/>
              <w:rPr>
                <w:rFonts w:eastAsia="Times New Roman"/>
                <w:color w:val="000000"/>
                <w:szCs w:val="20"/>
                <w:lang w:eastAsia="nl-NL"/>
              </w:rPr>
            </w:pPr>
            <w:r w:rsidRPr="001043E6">
              <w:rPr>
                <w:rFonts w:eastAsia="Times New Roman"/>
                <w:color w:val="000000"/>
                <w:szCs w:val="20"/>
                <w:lang w:eastAsia="nl-NL"/>
              </w:rPr>
              <w:t>HA41</w:t>
            </w:r>
          </w:p>
        </w:tc>
      </w:tr>
      <w:tr w:rsidR="00DD3C2B" w:rsidRPr="00EF54DB" w14:paraId="7DEAE75A" w14:textId="77777777" w:rsidTr="00E24399">
        <w:trPr>
          <w:trHeight w:val="255"/>
        </w:trPr>
        <w:tc>
          <w:tcPr>
            <w:tcW w:w="400" w:type="dxa"/>
            <w:shd w:val="clear" w:color="auto" w:fill="auto"/>
            <w:noWrap/>
          </w:tcPr>
          <w:p w14:paraId="488298D6" w14:textId="77777777" w:rsidR="00DD3C2B" w:rsidRPr="001043E6" w:rsidRDefault="00DD3C2B" w:rsidP="009110D5">
            <w:pPr>
              <w:spacing w:line="240" w:lineRule="auto"/>
              <w:rPr>
                <w:rFonts w:eastAsia="Times New Roman"/>
                <w:color w:val="000000"/>
                <w:szCs w:val="20"/>
                <w:lang w:eastAsia="nl-NL"/>
              </w:rPr>
            </w:pPr>
          </w:p>
        </w:tc>
        <w:tc>
          <w:tcPr>
            <w:tcW w:w="2275" w:type="dxa"/>
            <w:gridSpan w:val="3"/>
            <w:shd w:val="clear" w:color="auto" w:fill="auto"/>
            <w:noWrap/>
          </w:tcPr>
          <w:p w14:paraId="552E2A2D" w14:textId="77777777" w:rsidR="00DD3C2B" w:rsidRPr="001043E6" w:rsidRDefault="00DD3C2B" w:rsidP="009110D5">
            <w:pPr>
              <w:spacing w:line="240" w:lineRule="auto"/>
              <w:rPr>
                <w:rFonts w:eastAsia="Times New Roman"/>
                <w:color w:val="000000"/>
                <w:szCs w:val="20"/>
                <w:lang w:eastAsia="nl-NL"/>
              </w:rPr>
            </w:pPr>
            <w:r w:rsidRPr="001043E6">
              <w:rPr>
                <w:rFonts w:eastAsia="Times New Roman"/>
                <w:color w:val="000000"/>
                <w:szCs w:val="20"/>
                <w:lang w:eastAsia="nl-NL"/>
              </w:rPr>
              <w:t>Naam docent</w:t>
            </w:r>
          </w:p>
        </w:tc>
        <w:tc>
          <w:tcPr>
            <w:tcW w:w="207" w:type="dxa"/>
            <w:shd w:val="clear" w:color="auto" w:fill="auto"/>
            <w:noWrap/>
          </w:tcPr>
          <w:p w14:paraId="6714D16B" w14:textId="77777777" w:rsidR="00DD3C2B" w:rsidRPr="001043E6" w:rsidRDefault="00DD3C2B" w:rsidP="009110D5">
            <w:pPr>
              <w:spacing w:line="240" w:lineRule="auto"/>
              <w:rPr>
                <w:rFonts w:eastAsia="Times New Roman"/>
                <w:color w:val="000000"/>
                <w:szCs w:val="20"/>
                <w:lang w:eastAsia="nl-NL"/>
              </w:rPr>
            </w:pPr>
            <w:r w:rsidRPr="001043E6">
              <w:rPr>
                <w:rFonts w:eastAsia="Times New Roman"/>
                <w:color w:val="000000"/>
                <w:szCs w:val="20"/>
                <w:lang w:eastAsia="nl-NL"/>
              </w:rPr>
              <w:t>:</w:t>
            </w:r>
          </w:p>
        </w:tc>
        <w:tc>
          <w:tcPr>
            <w:tcW w:w="6349" w:type="dxa"/>
            <w:shd w:val="clear" w:color="auto" w:fill="auto"/>
            <w:noWrap/>
          </w:tcPr>
          <w:p w14:paraId="24B2E43E" w14:textId="07A2F0C1" w:rsidR="00DD3C2B" w:rsidRPr="001043E6" w:rsidRDefault="001B79A4" w:rsidP="00F50717">
            <w:pPr>
              <w:spacing w:line="240" w:lineRule="auto"/>
              <w:rPr>
                <w:rFonts w:eastAsia="Times New Roman"/>
                <w:color w:val="000000"/>
                <w:szCs w:val="20"/>
                <w:lang w:eastAsia="nl-NL"/>
              </w:rPr>
            </w:pPr>
            <w:r w:rsidRPr="001043E6">
              <w:rPr>
                <w:rFonts w:eastAsia="Times New Roman"/>
                <w:color w:val="000000"/>
                <w:szCs w:val="20"/>
                <w:lang w:eastAsia="nl-NL"/>
              </w:rPr>
              <w:t xml:space="preserve">Mevrouw D. Bouwman </w:t>
            </w:r>
          </w:p>
        </w:tc>
      </w:tr>
      <w:tr w:rsidR="00DD3C2B" w:rsidRPr="00EF54DB" w14:paraId="3B1D428B" w14:textId="77777777" w:rsidTr="00E24399">
        <w:trPr>
          <w:trHeight w:val="255"/>
        </w:trPr>
        <w:tc>
          <w:tcPr>
            <w:tcW w:w="400" w:type="dxa"/>
            <w:shd w:val="clear" w:color="auto" w:fill="auto"/>
            <w:noWrap/>
          </w:tcPr>
          <w:p w14:paraId="37BA56D1" w14:textId="77777777" w:rsidR="00DD3C2B" w:rsidRPr="001043E6" w:rsidRDefault="00DD3C2B" w:rsidP="009110D5">
            <w:pPr>
              <w:spacing w:line="240" w:lineRule="auto"/>
              <w:rPr>
                <w:rFonts w:eastAsia="Times New Roman"/>
                <w:color w:val="000000"/>
                <w:szCs w:val="20"/>
                <w:lang w:eastAsia="nl-NL"/>
              </w:rPr>
            </w:pPr>
          </w:p>
        </w:tc>
        <w:tc>
          <w:tcPr>
            <w:tcW w:w="2275" w:type="dxa"/>
            <w:gridSpan w:val="3"/>
            <w:shd w:val="clear" w:color="auto" w:fill="auto"/>
            <w:noWrap/>
          </w:tcPr>
          <w:p w14:paraId="02A151CB" w14:textId="77777777" w:rsidR="00DD3C2B" w:rsidRPr="001043E6" w:rsidRDefault="00DD3C2B" w:rsidP="009110D5">
            <w:pPr>
              <w:spacing w:line="240" w:lineRule="auto"/>
              <w:rPr>
                <w:rFonts w:eastAsia="Times New Roman"/>
                <w:color w:val="000000"/>
                <w:szCs w:val="20"/>
                <w:lang w:eastAsia="nl-NL"/>
              </w:rPr>
            </w:pPr>
            <w:r w:rsidRPr="001043E6">
              <w:rPr>
                <w:rFonts w:eastAsia="Times New Roman"/>
                <w:color w:val="000000"/>
                <w:szCs w:val="20"/>
                <w:lang w:eastAsia="nl-NL"/>
              </w:rPr>
              <w:t>Cursus</w:t>
            </w:r>
            <w:r w:rsidR="00EF5E51" w:rsidRPr="001043E6">
              <w:rPr>
                <w:rFonts w:eastAsia="Times New Roman"/>
                <w:color w:val="000000"/>
                <w:szCs w:val="20"/>
                <w:lang w:eastAsia="nl-NL"/>
              </w:rPr>
              <w:t>jaar</w:t>
            </w:r>
          </w:p>
        </w:tc>
        <w:tc>
          <w:tcPr>
            <w:tcW w:w="207" w:type="dxa"/>
            <w:shd w:val="clear" w:color="auto" w:fill="auto"/>
            <w:noWrap/>
          </w:tcPr>
          <w:p w14:paraId="01CB7F43" w14:textId="77777777" w:rsidR="00DD3C2B" w:rsidRPr="001043E6" w:rsidRDefault="00DD3C2B" w:rsidP="009110D5">
            <w:pPr>
              <w:spacing w:line="240" w:lineRule="auto"/>
              <w:rPr>
                <w:rFonts w:eastAsia="Times New Roman"/>
                <w:color w:val="000000"/>
                <w:szCs w:val="20"/>
                <w:lang w:eastAsia="nl-NL"/>
              </w:rPr>
            </w:pPr>
            <w:r w:rsidRPr="001043E6">
              <w:rPr>
                <w:rFonts w:eastAsia="Times New Roman"/>
                <w:color w:val="000000"/>
                <w:szCs w:val="20"/>
                <w:lang w:eastAsia="nl-NL"/>
              </w:rPr>
              <w:t>:</w:t>
            </w:r>
          </w:p>
        </w:tc>
        <w:tc>
          <w:tcPr>
            <w:tcW w:w="6349" w:type="dxa"/>
            <w:shd w:val="clear" w:color="auto" w:fill="auto"/>
            <w:noWrap/>
          </w:tcPr>
          <w:p w14:paraId="76DDEEC0" w14:textId="15823780" w:rsidR="00DD3C2B" w:rsidRPr="001043E6" w:rsidRDefault="001B79A4" w:rsidP="00D23163">
            <w:pPr>
              <w:rPr>
                <w:lang w:eastAsia="nl-NL"/>
              </w:rPr>
            </w:pPr>
            <w:r w:rsidRPr="001043E6">
              <w:rPr>
                <w:lang w:eastAsia="nl-NL"/>
              </w:rPr>
              <w:t>2017-2018</w:t>
            </w:r>
          </w:p>
        </w:tc>
      </w:tr>
      <w:tr w:rsidR="00DD3C2B" w:rsidRPr="00EF54DB" w14:paraId="474EF078" w14:textId="77777777" w:rsidTr="00E24399">
        <w:trPr>
          <w:trHeight w:val="255"/>
        </w:trPr>
        <w:tc>
          <w:tcPr>
            <w:tcW w:w="400" w:type="dxa"/>
            <w:shd w:val="clear" w:color="auto" w:fill="auto"/>
            <w:noWrap/>
          </w:tcPr>
          <w:p w14:paraId="6C8E9800" w14:textId="77777777" w:rsidR="00DD3C2B" w:rsidRPr="001043E6" w:rsidRDefault="00DD3C2B" w:rsidP="009110D5">
            <w:pPr>
              <w:spacing w:line="240" w:lineRule="auto"/>
              <w:rPr>
                <w:rFonts w:eastAsia="Times New Roman"/>
                <w:color w:val="000000"/>
                <w:szCs w:val="20"/>
                <w:lang w:eastAsia="nl-NL"/>
              </w:rPr>
            </w:pPr>
          </w:p>
        </w:tc>
        <w:tc>
          <w:tcPr>
            <w:tcW w:w="2275" w:type="dxa"/>
            <w:gridSpan w:val="3"/>
            <w:shd w:val="clear" w:color="auto" w:fill="auto"/>
            <w:noWrap/>
          </w:tcPr>
          <w:p w14:paraId="356A191C" w14:textId="77777777" w:rsidR="00DD3C2B" w:rsidRPr="001043E6" w:rsidRDefault="00DD3C2B" w:rsidP="009110D5">
            <w:pPr>
              <w:spacing w:line="240" w:lineRule="auto"/>
              <w:rPr>
                <w:rFonts w:eastAsia="Times New Roman"/>
                <w:color w:val="000000"/>
                <w:szCs w:val="20"/>
                <w:lang w:eastAsia="nl-NL"/>
              </w:rPr>
            </w:pPr>
            <w:r w:rsidRPr="001043E6">
              <w:rPr>
                <w:rFonts w:eastAsia="Times New Roman"/>
                <w:color w:val="000000"/>
                <w:szCs w:val="20"/>
                <w:lang w:eastAsia="nl-NL"/>
              </w:rPr>
              <w:t>Ingeleverd op</w:t>
            </w:r>
          </w:p>
        </w:tc>
        <w:tc>
          <w:tcPr>
            <w:tcW w:w="207" w:type="dxa"/>
            <w:shd w:val="clear" w:color="auto" w:fill="auto"/>
            <w:noWrap/>
          </w:tcPr>
          <w:p w14:paraId="42520A3C" w14:textId="77777777" w:rsidR="00DD3C2B" w:rsidRPr="001043E6" w:rsidRDefault="00DD3C2B" w:rsidP="009110D5">
            <w:pPr>
              <w:spacing w:line="240" w:lineRule="auto"/>
              <w:rPr>
                <w:rFonts w:eastAsia="Times New Roman"/>
                <w:color w:val="000000"/>
                <w:szCs w:val="20"/>
                <w:lang w:eastAsia="nl-NL"/>
              </w:rPr>
            </w:pPr>
            <w:r w:rsidRPr="001043E6">
              <w:rPr>
                <w:rFonts w:eastAsia="Times New Roman"/>
                <w:color w:val="000000"/>
                <w:szCs w:val="20"/>
                <w:lang w:eastAsia="nl-NL"/>
              </w:rPr>
              <w:t>:</w:t>
            </w:r>
          </w:p>
        </w:tc>
        <w:tc>
          <w:tcPr>
            <w:tcW w:w="6349" w:type="dxa"/>
            <w:shd w:val="clear" w:color="auto" w:fill="auto"/>
            <w:noWrap/>
          </w:tcPr>
          <w:p w14:paraId="605F6913" w14:textId="351A2C9D" w:rsidR="00DD3C2B" w:rsidRPr="001043E6" w:rsidRDefault="0088797F" w:rsidP="00F50717">
            <w:pPr>
              <w:spacing w:line="240" w:lineRule="auto"/>
              <w:rPr>
                <w:rFonts w:eastAsia="Times New Roman"/>
                <w:color w:val="000000"/>
                <w:szCs w:val="20"/>
                <w:lang w:eastAsia="nl-NL"/>
              </w:rPr>
            </w:pPr>
            <w:r w:rsidRPr="001043E6">
              <w:rPr>
                <w:rFonts w:eastAsia="Times New Roman"/>
                <w:color w:val="000000"/>
                <w:szCs w:val="20"/>
                <w:lang w:eastAsia="nl-NL"/>
              </w:rPr>
              <w:t>16-</w:t>
            </w:r>
            <w:r w:rsidR="0014313A" w:rsidRPr="001043E6">
              <w:rPr>
                <w:rFonts w:eastAsia="Times New Roman"/>
                <w:color w:val="000000"/>
                <w:szCs w:val="20"/>
                <w:lang w:eastAsia="nl-NL"/>
              </w:rPr>
              <w:t>0</w:t>
            </w:r>
            <w:r w:rsidRPr="001043E6">
              <w:rPr>
                <w:rFonts w:eastAsia="Times New Roman"/>
                <w:color w:val="000000"/>
                <w:szCs w:val="20"/>
                <w:lang w:eastAsia="nl-NL"/>
              </w:rPr>
              <w:t>7-2018</w:t>
            </w:r>
          </w:p>
        </w:tc>
      </w:tr>
      <w:tr w:rsidR="00DD3C2B" w:rsidRPr="00DD3C2B" w14:paraId="58462CC5" w14:textId="77777777" w:rsidTr="00E24399">
        <w:trPr>
          <w:trHeight w:val="255"/>
        </w:trPr>
        <w:tc>
          <w:tcPr>
            <w:tcW w:w="400" w:type="dxa"/>
            <w:shd w:val="clear" w:color="auto" w:fill="auto"/>
            <w:noWrap/>
          </w:tcPr>
          <w:p w14:paraId="3A6BFB05" w14:textId="77777777" w:rsidR="00DD3C2B" w:rsidRPr="00DD3C2B" w:rsidRDefault="00DD3C2B" w:rsidP="009110D5">
            <w:pPr>
              <w:spacing w:line="240" w:lineRule="auto"/>
              <w:rPr>
                <w:rFonts w:eastAsia="Times New Roman"/>
                <w:color w:val="000000"/>
                <w:szCs w:val="20"/>
                <w:lang w:eastAsia="nl-NL"/>
              </w:rPr>
            </w:pPr>
          </w:p>
        </w:tc>
        <w:tc>
          <w:tcPr>
            <w:tcW w:w="484" w:type="dxa"/>
            <w:shd w:val="clear" w:color="auto" w:fill="auto"/>
            <w:noWrap/>
          </w:tcPr>
          <w:p w14:paraId="5B89B6F9" w14:textId="77777777" w:rsidR="00DD3C2B" w:rsidRPr="00DD3C2B" w:rsidRDefault="00DD3C2B" w:rsidP="009110D5">
            <w:pPr>
              <w:spacing w:line="240" w:lineRule="auto"/>
              <w:rPr>
                <w:rFonts w:eastAsia="Times New Roman"/>
                <w:color w:val="000000"/>
                <w:szCs w:val="20"/>
                <w:lang w:eastAsia="nl-NL"/>
              </w:rPr>
            </w:pPr>
          </w:p>
        </w:tc>
        <w:tc>
          <w:tcPr>
            <w:tcW w:w="1791" w:type="dxa"/>
            <w:gridSpan w:val="2"/>
            <w:shd w:val="clear" w:color="auto" w:fill="auto"/>
            <w:noWrap/>
          </w:tcPr>
          <w:p w14:paraId="4D3D4539" w14:textId="77777777" w:rsidR="00DD3C2B" w:rsidRPr="00DD3C2B" w:rsidRDefault="00DD3C2B" w:rsidP="009110D5">
            <w:pPr>
              <w:spacing w:line="240" w:lineRule="auto"/>
              <w:rPr>
                <w:rFonts w:eastAsia="Times New Roman"/>
                <w:color w:val="000000"/>
                <w:szCs w:val="20"/>
                <w:lang w:eastAsia="nl-NL"/>
              </w:rPr>
            </w:pPr>
          </w:p>
        </w:tc>
        <w:tc>
          <w:tcPr>
            <w:tcW w:w="207" w:type="dxa"/>
            <w:shd w:val="clear" w:color="auto" w:fill="auto"/>
            <w:noWrap/>
          </w:tcPr>
          <w:p w14:paraId="42958295" w14:textId="77777777" w:rsidR="00DD3C2B" w:rsidRPr="00DD3C2B" w:rsidRDefault="00DD3C2B" w:rsidP="009110D5">
            <w:pPr>
              <w:spacing w:line="240" w:lineRule="auto"/>
              <w:rPr>
                <w:rFonts w:eastAsia="Times New Roman"/>
                <w:color w:val="000000"/>
                <w:szCs w:val="20"/>
                <w:lang w:eastAsia="nl-NL"/>
              </w:rPr>
            </w:pPr>
          </w:p>
        </w:tc>
        <w:tc>
          <w:tcPr>
            <w:tcW w:w="6349" w:type="dxa"/>
            <w:shd w:val="clear" w:color="auto" w:fill="auto"/>
            <w:noWrap/>
          </w:tcPr>
          <w:p w14:paraId="7CBF7706" w14:textId="77777777" w:rsidR="00DD3C2B" w:rsidRPr="00DD3C2B" w:rsidRDefault="00DD3C2B" w:rsidP="009110D5">
            <w:pPr>
              <w:spacing w:line="240" w:lineRule="auto"/>
              <w:rPr>
                <w:rFonts w:eastAsia="Times New Roman"/>
                <w:color w:val="000000"/>
                <w:szCs w:val="20"/>
                <w:lang w:eastAsia="nl-NL"/>
              </w:rPr>
            </w:pPr>
          </w:p>
        </w:tc>
      </w:tr>
      <w:tr w:rsidR="00CB1BAE" w:rsidRPr="00DD3C2B" w14:paraId="58FC7B39" w14:textId="77777777" w:rsidTr="00E24399">
        <w:trPr>
          <w:trHeight w:val="375"/>
        </w:trPr>
        <w:tc>
          <w:tcPr>
            <w:tcW w:w="400" w:type="dxa"/>
            <w:shd w:val="clear" w:color="auto" w:fill="auto"/>
            <w:noWrap/>
          </w:tcPr>
          <w:p w14:paraId="17306AB2" w14:textId="77777777" w:rsidR="00CB1BAE" w:rsidRPr="00DD3C2B" w:rsidRDefault="00CB1BAE" w:rsidP="00CB1BAE">
            <w:pPr>
              <w:pStyle w:val="Kop2"/>
              <w:rPr>
                <w:rFonts w:eastAsia="Times New Roman"/>
                <w:lang w:eastAsia="nl-NL"/>
              </w:rPr>
            </w:pPr>
            <w:r w:rsidRPr="00DD3C2B">
              <w:rPr>
                <w:rFonts w:eastAsia="Times New Roman"/>
                <w:lang w:eastAsia="nl-NL"/>
              </w:rPr>
              <w:t>1</w:t>
            </w:r>
          </w:p>
        </w:tc>
        <w:tc>
          <w:tcPr>
            <w:tcW w:w="8831" w:type="dxa"/>
            <w:gridSpan w:val="5"/>
            <w:shd w:val="clear" w:color="auto" w:fill="auto"/>
            <w:noWrap/>
          </w:tcPr>
          <w:p w14:paraId="3779DC12" w14:textId="77777777" w:rsidR="00CB1BAE" w:rsidRPr="00DD3C2B" w:rsidRDefault="00CB1BAE" w:rsidP="00CB1BAE">
            <w:pPr>
              <w:pStyle w:val="Kop2"/>
              <w:rPr>
                <w:rFonts w:eastAsia="Times New Roman"/>
                <w:szCs w:val="20"/>
                <w:lang w:eastAsia="nl-NL"/>
              </w:rPr>
            </w:pPr>
            <w:r>
              <w:rPr>
                <w:rFonts w:eastAsia="Times New Roman"/>
                <w:lang w:eastAsia="nl-NL"/>
              </w:rPr>
              <w:t>Feitelijke</w:t>
            </w:r>
            <w:r w:rsidRPr="00DD3C2B">
              <w:rPr>
                <w:rFonts w:eastAsia="Times New Roman"/>
                <w:lang w:eastAsia="nl-NL"/>
              </w:rPr>
              <w:t xml:space="preserve"> gegevens</w:t>
            </w:r>
          </w:p>
        </w:tc>
      </w:tr>
      <w:tr w:rsidR="00DD3C2B" w:rsidRPr="00DD3C2B" w14:paraId="19C31F97" w14:textId="77777777" w:rsidTr="00E24399">
        <w:trPr>
          <w:trHeight w:val="255"/>
        </w:trPr>
        <w:tc>
          <w:tcPr>
            <w:tcW w:w="400" w:type="dxa"/>
            <w:shd w:val="clear" w:color="auto" w:fill="auto"/>
            <w:noWrap/>
          </w:tcPr>
          <w:p w14:paraId="69102DFE" w14:textId="77777777" w:rsidR="00DD3C2B" w:rsidRPr="00DD3C2B" w:rsidRDefault="00DD3C2B" w:rsidP="009110D5">
            <w:pPr>
              <w:spacing w:line="240" w:lineRule="auto"/>
              <w:rPr>
                <w:rFonts w:eastAsia="Times New Roman"/>
                <w:color w:val="000000"/>
                <w:szCs w:val="20"/>
                <w:lang w:eastAsia="nl-NL"/>
              </w:rPr>
            </w:pPr>
          </w:p>
        </w:tc>
        <w:tc>
          <w:tcPr>
            <w:tcW w:w="484" w:type="dxa"/>
            <w:shd w:val="clear" w:color="auto" w:fill="auto"/>
            <w:noWrap/>
          </w:tcPr>
          <w:p w14:paraId="2CC165E1" w14:textId="77777777" w:rsidR="00DD3C2B" w:rsidRPr="00DD3C2B" w:rsidRDefault="00DD3C2B" w:rsidP="009110D5">
            <w:pPr>
              <w:spacing w:line="240" w:lineRule="auto"/>
              <w:rPr>
                <w:rFonts w:eastAsia="Times New Roman"/>
                <w:color w:val="000000"/>
                <w:szCs w:val="20"/>
                <w:lang w:eastAsia="nl-NL"/>
              </w:rPr>
            </w:pPr>
            <w:r w:rsidRPr="00DD3C2B">
              <w:rPr>
                <w:rFonts w:eastAsia="Times New Roman"/>
                <w:color w:val="000000"/>
                <w:szCs w:val="20"/>
                <w:lang w:eastAsia="nl-NL"/>
              </w:rPr>
              <w:t>1.1</w:t>
            </w:r>
          </w:p>
        </w:tc>
        <w:tc>
          <w:tcPr>
            <w:tcW w:w="1791" w:type="dxa"/>
            <w:gridSpan w:val="2"/>
            <w:shd w:val="clear" w:color="auto" w:fill="auto"/>
            <w:noWrap/>
          </w:tcPr>
          <w:p w14:paraId="126E4534" w14:textId="77777777" w:rsidR="00DD3C2B" w:rsidRPr="00DD3C2B" w:rsidRDefault="00886074" w:rsidP="009110D5">
            <w:pPr>
              <w:spacing w:line="240" w:lineRule="auto"/>
              <w:rPr>
                <w:rFonts w:eastAsia="Times New Roman"/>
                <w:color w:val="000000"/>
                <w:szCs w:val="20"/>
                <w:lang w:eastAsia="nl-NL"/>
              </w:rPr>
            </w:pPr>
            <w:r>
              <w:rPr>
                <w:rFonts w:eastAsia="Times New Roman"/>
                <w:color w:val="000000"/>
                <w:szCs w:val="20"/>
                <w:lang w:eastAsia="nl-NL"/>
              </w:rPr>
              <w:t>Titel</w:t>
            </w:r>
          </w:p>
        </w:tc>
        <w:tc>
          <w:tcPr>
            <w:tcW w:w="207" w:type="dxa"/>
            <w:shd w:val="clear" w:color="auto" w:fill="auto"/>
            <w:noWrap/>
          </w:tcPr>
          <w:p w14:paraId="2B6194EA" w14:textId="77777777" w:rsidR="00DD3C2B" w:rsidRPr="00DD3C2B" w:rsidRDefault="00DD3C2B" w:rsidP="009110D5">
            <w:pPr>
              <w:spacing w:line="240" w:lineRule="auto"/>
              <w:rPr>
                <w:rFonts w:eastAsia="Times New Roman"/>
                <w:color w:val="000000"/>
                <w:szCs w:val="20"/>
                <w:lang w:eastAsia="nl-NL"/>
              </w:rPr>
            </w:pPr>
            <w:r w:rsidRPr="00DD3C2B">
              <w:rPr>
                <w:rFonts w:eastAsia="Times New Roman"/>
                <w:color w:val="000000"/>
                <w:szCs w:val="20"/>
                <w:lang w:eastAsia="nl-NL"/>
              </w:rPr>
              <w:t>:</w:t>
            </w:r>
          </w:p>
        </w:tc>
        <w:tc>
          <w:tcPr>
            <w:tcW w:w="6349" w:type="dxa"/>
            <w:shd w:val="clear" w:color="auto" w:fill="auto"/>
            <w:noWrap/>
          </w:tcPr>
          <w:p w14:paraId="599A9140" w14:textId="688CCCEB" w:rsidR="00DD3C2B" w:rsidRPr="00DD3C2B" w:rsidRDefault="0088797F" w:rsidP="00F50717">
            <w:pPr>
              <w:spacing w:line="240" w:lineRule="auto"/>
              <w:rPr>
                <w:rFonts w:eastAsia="Times New Roman"/>
                <w:color w:val="000000"/>
                <w:szCs w:val="20"/>
                <w:lang w:eastAsia="nl-NL"/>
              </w:rPr>
            </w:pPr>
            <w:r>
              <w:rPr>
                <w:rFonts w:eastAsia="Times New Roman"/>
                <w:color w:val="000000"/>
                <w:szCs w:val="20"/>
                <w:lang w:eastAsia="nl-NL"/>
              </w:rPr>
              <w:t>De generaal met de zes vingers</w:t>
            </w:r>
          </w:p>
        </w:tc>
      </w:tr>
      <w:tr w:rsidR="00DD3C2B" w:rsidRPr="00DD3C2B" w14:paraId="4F31FBC8" w14:textId="77777777" w:rsidTr="00E24399">
        <w:trPr>
          <w:trHeight w:val="255"/>
        </w:trPr>
        <w:tc>
          <w:tcPr>
            <w:tcW w:w="400" w:type="dxa"/>
            <w:shd w:val="clear" w:color="auto" w:fill="auto"/>
            <w:noWrap/>
          </w:tcPr>
          <w:p w14:paraId="6D9FA770" w14:textId="77777777" w:rsidR="00DD3C2B" w:rsidRPr="00DD3C2B" w:rsidRDefault="00DD3C2B" w:rsidP="009110D5">
            <w:pPr>
              <w:spacing w:line="240" w:lineRule="auto"/>
              <w:rPr>
                <w:rFonts w:eastAsia="Times New Roman"/>
                <w:color w:val="000000"/>
                <w:szCs w:val="20"/>
                <w:lang w:eastAsia="nl-NL"/>
              </w:rPr>
            </w:pPr>
          </w:p>
        </w:tc>
        <w:tc>
          <w:tcPr>
            <w:tcW w:w="484" w:type="dxa"/>
            <w:shd w:val="clear" w:color="auto" w:fill="auto"/>
            <w:noWrap/>
          </w:tcPr>
          <w:p w14:paraId="20E76DBF" w14:textId="77777777" w:rsidR="00DD3C2B" w:rsidRPr="00DD3C2B" w:rsidRDefault="00DD3C2B" w:rsidP="009110D5">
            <w:pPr>
              <w:spacing w:line="240" w:lineRule="auto"/>
              <w:rPr>
                <w:rFonts w:eastAsia="Times New Roman"/>
                <w:color w:val="000000"/>
                <w:szCs w:val="20"/>
                <w:lang w:eastAsia="nl-NL"/>
              </w:rPr>
            </w:pPr>
            <w:r w:rsidRPr="00DD3C2B">
              <w:rPr>
                <w:rFonts w:eastAsia="Times New Roman"/>
                <w:color w:val="000000"/>
                <w:szCs w:val="20"/>
                <w:lang w:eastAsia="nl-NL"/>
              </w:rPr>
              <w:t>1.2</w:t>
            </w:r>
          </w:p>
        </w:tc>
        <w:tc>
          <w:tcPr>
            <w:tcW w:w="1791" w:type="dxa"/>
            <w:gridSpan w:val="2"/>
            <w:shd w:val="clear" w:color="auto" w:fill="auto"/>
            <w:noWrap/>
          </w:tcPr>
          <w:p w14:paraId="696A0E2D" w14:textId="77777777" w:rsidR="00DD3C2B" w:rsidRPr="00DD3C2B" w:rsidRDefault="00886074" w:rsidP="009110D5">
            <w:pPr>
              <w:spacing w:line="240" w:lineRule="auto"/>
              <w:rPr>
                <w:rFonts w:eastAsia="Times New Roman"/>
                <w:color w:val="000000"/>
                <w:szCs w:val="20"/>
                <w:lang w:eastAsia="nl-NL"/>
              </w:rPr>
            </w:pPr>
            <w:r>
              <w:rPr>
                <w:rFonts w:eastAsia="Times New Roman"/>
                <w:color w:val="000000"/>
                <w:szCs w:val="20"/>
                <w:lang w:eastAsia="nl-NL"/>
              </w:rPr>
              <w:t>Auteur</w:t>
            </w:r>
          </w:p>
        </w:tc>
        <w:tc>
          <w:tcPr>
            <w:tcW w:w="207" w:type="dxa"/>
            <w:shd w:val="clear" w:color="auto" w:fill="auto"/>
            <w:noWrap/>
          </w:tcPr>
          <w:p w14:paraId="24AED3BA" w14:textId="77777777" w:rsidR="00DD3C2B" w:rsidRPr="00DD3C2B" w:rsidRDefault="00DD3C2B" w:rsidP="009110D5">
            <w:pPr>
              <w:spacing w:line="240" w:lineRule="auto"/>
              <w:rPr>
                <w:rFonts w:eastAsia="Times New Roman"/>
                <w:color w:val="000000"/>
                <w:szCs w:val="20"/>
                <w:lang w:eastAsia="nl-NL"/>
              </w:rPr>
            </w:pPr>
            <w:r w:rsidRPr="00DD3C2B">
              <w:rPr>
                <w:rFonts w:eastAsia="Times New Roman"/>
                <w:color w:val="000000"/>
                <w:szCs w:val="20"/>
                <w:lang w:eastAsia="nl-NL"/>
              </w:rPr>
              <w:t>:</w:t>
            </w:r>
          </w:p>
        </w:tc>
        <w:tc>
          <w:tcPr>
            <w:tcW w:w="6349" w:type="dxa"/>
            <w:shd w:val="clear" w:color="auto" w:fill="auto"/>
            <w:noWrap/>
          </w:tcPr>
          <w:p w14:paraId="61FD5851" w14:textId="33B52AC0" w:rsidR="00DD3C2B" w:rsidRPr="00DD3C2B" w:rsidRDefault="0088797F" w:rsidP="00F50717">
            <w:pPr>
              <w:spacing w:line="240" w:lineRule="auto"/>
              <w:rPr>
                <w:rFonts w:eastAsia="Times New Roman"/>
                <w:color w:val="000000"/>
                <w:szCs w:val="20"/>
                <w:lang w:eastAsia="nl-NL"/>
              </w:rPr>
            </w:pPr>
            <w:r>
              <w:rPr>
                <w:rFonts w:eastAsia="Times New Roman"/>
                <w:color w:val="000000"/>
                <w:szCs w:val="20"/>
                <w:lang w:eastAsia="nl-NL"/>
              </w:rPr>
              <w:t>Yasmine Allas</w:t>
            </w:r>
          </w:p>
        </w:tc>
      </w:tr>
      <w:tr w:rsidR="00DD3C2B" w:rsidRPr="00DD3C2B" w14:paraId="6F5C8952" w14:textId="77777777" w:rsidTr="00793AA2">
        <w:trPr>
          <w:trHeight w:val="255"/>
        </w:trPr>
        <w:tc>
          <w:tcPr>
            <w:tcW w:w="400" w:type="dxa"/>
            <w:shd w:val="clear" w:color="auto" w:fill="FFFFFF" w:themeFill="background1"/>
            <w:noWrap/>
          </w:tcPr>
          <w:p w14:paraId="4B951820" w14:textId="77777777" w:rsidR="00DD3C2B" w:rsidRPr="00DD3C2B" w:rsidRDefault="00DD3C2B" w:rsidP="009110D5">
            <w:pPr>
              <w:spacing w:line="240" w:lineRule="auto"/>
              <w:rPr>
                <w:rFonts w:eastAsia="Times New Roman"/>
                <w:color w:val="000000"/>
                <w:szCs w:val="20"/>
                <w:lang w:eastAsia="nl-NL"/>
              </w:rPr>
            </w:pPr>
          </w:p>
        </w:tc>
        <w:tc>
          <w:tcPr>
            <w:tcW w:w="484" w:type="dxa"/>
            <w:shd w:val="clear" w:color="auto" w:fill="auto"/>
            <w:noWrap/>
          </w:tcPr>
          <w:p w14:paraId="31CB4FC1" w14:textId="77777777" w:rsidR="00DD3C2B" w:rsidRPr="00DD3C2B" w:rsidRDefault="00DD3C2B" w:rsidP="009110D5">
            <w:pPr>
              <w:spacing w:line="240" w:lineRule="auto"/>
              <w:rPr>
                <w:rFonts w:eastAsia="Times New Roman"/>
                <w:color w:val="000000"/>
                <w:szCs w:val="20"/>
                <w:lang w:eastAsia="nl-NL"/>
              </w:rPr>
            </w:pPr>
          </w:p>
        </w:tc>
        <w:tc>
          <w:tcPr>
            <w:tcW w:w="1791" w:type="dxa"/>
            <w:gridSpan w:val="2"/>
            <w:shd w:val="clear" w:color="auto" w:fill="auto"/>
            <w:noWrap/>
          </w:tcPr>
          <w:p w14:paraId="5FBF6791" w14:textId="77777777" w:rsidR="00DD3C2B" w:rsidRPr="00DD3C2B" w:rsidRDefault="00DD3C2B" w:rsidP="009110D5">
            <w:pPr>
              <w:spacing w:line="240" w:lineRule="auto"/>
              <w:rPr>
                <w:rFonts w:eastAsia="Times New Roman"/>
                <w:color w:val="000000"/>
                <w:szCs w:val="20"/>
                <w:lang w:eastAsia="nl-NL"/>
              </w:rPr>
            </w:pPr>
            <w:r>
              <w:rPr>
                <w:rFonts w:eastAsia="Times New Roman"/>
                <w:color w:val="000000"/>
                <w:szCs w:val="20"/>
                <w:lang w:eastAsia="nl-NL"/>
              </w:rPr>
              <w:t>Ondertitel</w:t>
            </w:r>
          </w:p>
        </w:tc>
        <w:tc>
          <w:tcPr>
            <w:tcW w:w="207" w:type="dxa"/>
            <w:shd w:val="clear" w:color="auto" w:fill="auto"/>
            <w:noWrap/>
          </w:tcPr>
          <w:p w14:paraId="4CF51851" w14:textId="77777777" w:rsidR="00DD3C2B" w:rsidRPr="00DD3C2B" w:rsidRDefault="00DD3C2B" w:rsidP="009110D5">
            <w:pPr>
              <w:spacing w:line="240" w:lineRule="auto"/>
              <w:rPr>
                <w:rFonts w:eastAsia="Times New Roman"/>
                <w:color w:val="000000"/>
                <w:szCs w:val="20"/>
                <w:lang w:eastAsia="nl-NL"/>
              </w:rPr>
            </w:pPr>
            <w:r>
              <w:rPr>
                <w:rFonts w:eastAsia="Times New Roman"/>
                <w:color w:val="000000"/>
                <w:szCs w:val="20"/>
                <w:lang w:eastAsia="nl-NL"/>
              </w:rPr>
              <w:t>:</w:t>
            </w:r>
          </w:p>
        </w:tc>
        <w:tc>
          <w:tcPr>
            <w:tcW w:w="6349" w:type="dxa"/>
            <w:shd w:val="clear" w:color="auto" w:fill="auto"/>
            <w:noWrap/>
          </w:tcPr>
          <w:p w14:paraId="71B2B1D1" w14:textId="1852048B" w:rsidR="00DD3C2B" w:rsidRPr="00DD3C2B" w:rsidRDefault="00793AA2" w:rsidP="00E24399">
            <w:pPr>
              <w:spacing w:line="240" w:lineRule="auto"/>
              <w:rPr>
                <w:rFonts w:eastAsia="Times New Roman"/>
                <w:color w:val="000000"/>
                <w:szCs w:val="20"/>
                <w:lang w:eastAsia="nl-NL"/>
              </w:rPr>
            </w:pPr>
            <w:r>
              <w:rPr>
                <w:rFonts w:eastAsia="Times New Roman"/>
                <w:color w:val="000000"/>
                <w:szCs w:val="20"/>
                <w:lang w:eastAsia="nl-NL"/>
              </w:rPr>
              <w:t xml:space="preserve">Er is geen ondertitel aanwezig. </w:t>
            </w:r>
          </w:p>
        </w:tc>
      </w:tr>
      <w:tr w:rsidR="00DD3C2B" w:rsidRPr="00DD3C2B" w14:paraId="6358CCE3" w14:textId="77777777" w:rsidTr="001C0D69">
        <w:trPr>
          <w:trHeight w:val="255"/>
        </w:trPr>
        <w:tc>
          <w:tcPr>
            <w:tcW w:w="400" w:type="dxa"/>
            <w:shd w:val="clear" w:color="auto" w:fill="FFFFFF" w:themeFill="background1"/>
            <w:noWrap/>
          </w:tcPr>
          <w:p w14:paraId="4C0D0C4B" w14:textId="77777777" w:rsidR="00DD3C2B" w:rsidRPr="00DD3C2B" w:rsidRDefault="00DD3C2B" w:rsidP="009110D5">
            <w:pPr>
              <w:spacing w:line="240" w:lineRule="auto"/>
              <w:rPr>
                <w:rFonts w:eastAsia="Times New Roman"/>
                <w:color w:val="000000"/>
                <w:szCs w:val="20"/>
                <w:lang w:eastAsia="nl-NL"/>
              </w:rPr>
            </w:pPr>
          </w:p>
        </w:tc>
        <w:tc>
          <w:tcPr>
            <w:tcW w:w="484" w:type="dxa"/>
            <w:shd w:val="clear" w:color="auto" w:fill="auto"/>
            <w:noWrap/>
          </w:tcPr>
          <w:p w14:paraId="2B9D7CAD" w14:textId="77777777" w:rsidR="00DD3C2B" w:rsidRPr="00DD3C2B" w:rsidRDefault="00DD3C2B" w:rsidP="009110D5">
            <w:pPr>
              <w:spacing w:line="240" w:lineRule="auto"/>
              <w:rPr>
                <w:rFonts w:eastAsia="Times New Roman"/>
                <w:color w:val="000000"/>
                <w:szCs w:val="20"/>
                <w:lang w:eastAsia="nl-NL"/>
              </w:rPr>
            </w:pPr>
          </w:p>
        </w:tc>
        <w:tc>
          <w:tcPr>
            <w:tcW w:w="1791" w:type="dxa"/>
            <w:gridSpan w:val="2"/>
            <w:shd w:val="clear" w:color="auto" w:fill="auto"/>
            <w:noWrap/>
          </w:tcPr>
          <w:p w14:paraId="53C4D41C" w14:textId="77777777" w:rsidR="00DD3C2B" w:rsidRPr="00DD3C2B" w:rsidRDefault="00DD3C2B" w:rsidP="009110D5">
            <w:pPr>
              <w:spacing w:line="240" w:lineRule="auto"/>
              <w:rPr>
                <w:rFonts w:eastAsia="Times New Roman"/>
                <w:color w:val="000000"/>
                <w:szCs w:val="20"/>
                <w:lang w:eastAsia="nl-NL"/>
              </w:rPr>
            </w:pPr>
            <w:r>
              <w:rPr>
                <w:rFonts w:eastAsia="Times New Roman"/>
                <w:color w:val="000000"/>
                <w:szCs w:val="20"/>
                <w:lang w:eastAsia="nl-NL"/>
              </w:rPr>
              <w:t>Motto</w:t>
            </w:r>
          </w:p>
        </w:tc>
        <w:tc>
          <w:tcPr>
            <w:tcW w:w="207" w:type="dxa"/>
            <w:shd w:val="clear" w:color="auto" w:fill="auto"/>
            <w:noWrap/>
          </w:tcPr>
          <w:p w14:paraId="410A1927" w14:textId="77777777" w:rsidR="00DD3C2B" w:rsidRPr="00DD3C2B" w:rsidRDefault="00DD3C2B" w:rsidP="009110D5">
            <w:pPr>
              <w:spacing w:line="240" w:lineRule="auto"/>
              <w:rPr>
                <w:rFonts w:eastAsia="Times New Roman"/>
                <w:color w:val="000000"/>
                <w:szCs w:val="20"/>
                <w:lang w:eastAsia="nl-NL"/>
              </w:rPr>
            </w:pPr>
            <w:r>
              <w:rPr>
                <w:rFonts w:eastAsia="Times New Roman"/>
                <w:color w:val="000000"/>
                <w:szCs w:val="20"/>
                <w:lang w:eastAsia="nl-NL"/>
              </w:rPr>
              <w:t>:</w:t>
            </w:r>
          </w:p>
        </w:tc>
        <w:tc>
          <w:tcPr>
            <w:tcW w:w="6349" w:type="dxa"/>
            <w:shd w:val="clear" w:color="auto" w:fill="auto"/>
            <w:noWrap/>
          </w:tcPr>
          <w:p w14:paraId="3B73C4FC" w14:textId="597698B8" w:rsidR="00DD3C2B" w:rsidRPr="00DD3C2B" w:rsidRDefault="001C0D69" w:rsidP="00E24399">
            <w:pPr>
              <w:spacing w:line="240" w:lineRule="auto"/>
              <w:rPr>
                <w:rFonts w:eastAsia="Times New Roman"/>
                <w:color w:val="000000"/>
                <w:szCs w:val="20"/>
                <w:lang w:eastAsia="nl-NL"/>
              </w:rPr>
            </w:pPr>
            <w:r>
              <w:rPr>
                <w:rFonts w:eastAsia="Times New Roman"/>
                <w:color w:val="000000"/>
                <w:szCs w:val="20"/>
                <w:lang w:eastAsia="nl-NL"/>
              </w:rPr>
              <w:t xml:space="preserve">De motto is in dit boek niet aanwezig. </w:t>
            </w:r>
          </w:p>
        </w:tc>
      </w:tr>
      <w:tr w:rsidR="00DD3C2B" w:rsidRPr="00DD3C2B" w14:paraId="5D31E1A5" w14:textId="77777777" w:rsidTr="00E24399">
        <w:trPr>
          <w:trHeight w:val="255"/>
        </w:trPr>
        <w:tc>
          <w:tcPr>
            <w:tcW w:w="400" w:type="dxa"/>
            <w:shd w:val="clear" w:color="auto" w:fill="auto"/>
            <w:noWrap/>
          </w:tcPr>
          <w:p w14:paraId="60B91C65" w14:textId="77777777" w:rsidR="00DD3C2B" w:rsidRPr="00DD3C2B" w:rsidRDefault="00DD3C2B" w:rsidP="009110D5">
            <w:pPr>
              <w:spacing w:line="240" w:lineRule="auto"/>
              <w:rPr>
                <w:rFonts w:eastAsia="Times New Roman"/>
                <w:color w:val="000000"/>
                <w:szCs w:val="20"/>
                <w:lang w:eastAsia="nl-NL"/>
              </w:rPr>
            </w:pPr>
          </w:p>
        </w:tc>
        <w:tc>
          <w:tcPr>
            <w:tcW w:w="484" w:type="dxa"/>
            <w:shd w:val="clear" w:color="auto" w:fill="auto"/>
            <w:noWrap/>
          </w:tcPr>
          <w:p w14:paraId="3883392A" w14:textId="77777777" w:rsidR="00DD3C2B" w:rsidRPr="00DD3C2B" w:rsidRDefault="00DD3C2B" w:rsidP="009110D5">
            <w:pPr>
              <w:spacing w:line="240" w:lineRule="auto"/>
              <w:rPr>
                <w:rFonts w:eastAsia="Times New Roman"/>
                <w:color w:val="000000"/>
                <w:szCs w:val="20"/>
                <w:lang w:eastAsia="nl-NL"/>
              </w:rPr>
            </w:pPr>
            <w:r w:rsidRPr="00DD3C2B">
              <w:rPr>
                <w:rFonts w:eastAsia="Times New Roman"/>
                <w:color w:val="000000"/>
                <w:szCs w:val="20"/>
                <w:lang w:eastAsia="nl-NL"/>
              </w:rPr>
              <w:t>1.3</w:t>
            </w:r>
          </w:p>
        </w:tc>
        <w:tc>
          <w:tcPr>
            <w:tcW w:w="1791" w:type="dxa"/>
            <w:gridSpan w:val="2"/>
            <w:shd w:val="clear" w:color="auto" w:fill="auto"/>
            <w:noWrap/>
          </w:tcPr>
          <w:p w14:paraId="1D34DE5F" w14:textId="77777777" w:rsidR="00DD3C2B" w:rsidRPr="00DD3C2B" w:rsidRDefault="00DD3C2B" w:rsidP="009110D5">
            <w:pPr>
              <w:spacing w:line="240" w:lineRule="auto"/>
              <w:rPr>
                <w:rFonts w:eastAsia="Times New Roman"/>
                <w:color w:val="000000"/>
                <w:szCs w:val="20"/>
                <w:lang w:eastAsia="nl-NL"/>
              </w:rPr>
            </w:pPr>
            <w:r w:rsidRPr="00DD3C2B">
              <w:rPr>
                <w:rFonts w:eastAsia="Times New Roman"/>
                <w:color w:val="000000"/>
                <w:szCs w:val="20"/>
                <w:lang w:eastAsia="nl-NL"/>
              </w:rPr>
              <w:t>Eerste druk</w:t>
            </w:r>
          </w:p>
        </w:tc>
        <w:tc>
          <w:tcPr>
            <w:tcW w:w="207" w:type="dxa"/>
            <w:shd w:val="clear" w:color="auto" w:fill="auto"/>
            <w:noWrap/>
          </w:tcPr>
          <w:p w14:paraId="10439B63" w14:textId="77777777" w:rsidR="00DD3C2B" w:rsidRPr="00DD3C2B" w:rsidRDefault="00DD3C2B" w:rsidP="009110D5">
            <w:pPr>
              <w:spacing w:line="240" w:lineRule="auto"/>
              <w:rPr>
                <w:rFonts w:eastAsia="Times New Roman"/>
                <w:color w:val="000000"/>
                <w:szCs w:val="20"/>
                <w:lang w:eastAsia="nl-NL"/>
              </w:rPr>
            </w:pPr>
            <w:r w:rsidRPr="00DD3C2B">
              <w:rPr>
                <w:rFonts w:eastAsia="Times New Roman"/>
                <w:color w:val="000000"/>
                <w:szCs w:val="20"/>
                <w:lang w:eastAsia="nl-NL"/>
              </w:rPr>
              <w:t>:</w:t>
            </w:r>
          </w:p>
        </w:tc>
        <w:tc>
          <w:tcPr>
            <w:tcW w:w="6349" w:type="dxa"/>
            <w:shd w:val="clear" w:color="auto" w:fill="auto"/>
            <w:noWrap/>
          </w:tcPr>
          <w:p w14:paraId="0CACD346" w14:textId="25EB6D81" w:rsidR="00DD3C2B" w:rsidRPr="00DD3C2B" w:rsidRDefault="00010EE7" w:rsidP="00F50717">
            <w:pPr>
              <w:spacing w:line="240" w:lineRule="auto"/>
              <w:rPr>
                <w:rFonts w:eastAsia="Times New Roman"/>
                <w:color w:val="000000"/>
                <w:szCs w:val="20"/>
                <w:lang w:eastAsia="nl-NL"/>
              </w:rPr>
            </w:pPr>
            <w:r>
              <w:rPr>
                <w:rFonts w:eastAsia="Times New Roman"/>
                <w:color w:val="000000"/>
                <w:szCs w:val="20"/>
                <w:lang w:eastAsia="nl-NL"/>
              </w:rPr>
              <w:t xml:space="preserve">De eerste druk was in het jaar 2000. </w:t>
            </w:r>
          </w:p>
        </w:tc>
      </w:tr>
      <w:tr w:rsidR="00DD3C2B" w:rsidRPr="00DD3C2B" w14:paraId="2DBC05C4" w14:textId="77777777" w:rsidTr="00E24399">
        <w:trPr>
          <w:trHeight w:val="255"/>
        </w:trPr>
        <w:tc>
          <w:tcPr>
            <w:tcW w:w="400" w:type="dxa"/>
            <w:shd w:val="clear" w:color="auto" w:fill="auto"/>
            <w:noWrap/>
          </w:tcPr>
          <w:p w14:paraId="5DAA6024" w14:textId="77777777" w:rsidR="00DD3C2B" w:rsidRPr="00DD3C2B" w:rsidRDefault="00DD3C2B" w:rsidP="009110D5">
            <w:pPr>
              <w:spacing w:line="240" w:lineRule="auto"/>
              <w:rPr>
                <w:rFonts w:eastAsia="Times New Roman"/>
                <w:color w:val="000000"/>
                <w:szCs w:val="20"/>
                <w:lang w:eastAsia="nl-NL"/>
              </w:rPr>
            </w:pPr>
          </w:p>
        </w:tc>
        <w:tc>
          <w:tcPr>
            <w:tcW w:w="484" w:type="dxa"/>
            <w:shd w:val="clear" w:color="auto" w:fill="auto"/>
            <w:noWrap/>
          </w:tcPr>
          <w:p w14:paraId="6C371FD0" w14:textId="77777777" w:rsidR="00DD3C2B" w:rsidRPr="00DD3C2B" w:rsidRDefault="00DD3C2B" w:rsidP="009110D5">
            <w:pPr>
              <w:spacing w:line="240" w:lineRule="auto"/>
              <w:rPr>
                <w:rFonts w:eastAsia="Times New Roman"/>
                <w:color w:val="000000"/>
                <w:szCs w:val="20"/>
                <w:lang w:eastAsia="nl-NL"/>
              </w:rPr>
            </w:pPr>
            <w:r w:rsidRPr="00DD3C2B">
              <w:rPr>
                <w:rFonts w:eastAsia="Times New Roman"/>
                <w:color w:val="000000"/>
                <w:szCs w:val="20"/>
                <w:lang w:eastAsia="nl-NL"/>
              </w:rPr>
              <w:t>1.4</w:t>
            </w:r>
          </w:p>
        </w:tc>
        <w:tc>
          <w:tcPr>
            <w:tcW w:w="1791" w:type="dxa"/>
            <w:gridSpan w:val="2"/>
            <w:shd w:val="clear" w:color="auto" w:fill="auto"/>
            <w:noWrap/>
          </w:tcPr>
          <w:p w14:paraId="19CC6D7E" w14:textId="77777777" w:rsidR="00DD3C2B" w:rsidRPr="00DD3C2B" w:rsidRDefault="00DD3C2B" w:rsidP="009110D5">
            <w:pPr>
              <w:spacing w:line="240" w:lineRule="auto"/>
              <w:rPr>
                <w:rFonts w:eastAsia="Times New Roman"/>
                <w:color w:val="000000"/>
                <w:szCs w:val="20"/>
                <w:lang w:eastAsia="nl-NL"/>
              </w:rPr>
            </w:pPr>
            <w:r w:rsidRPr="00DD3C2B">
              <w:rPr>
                <w:rFonts w:eastAsia="Times New Roman"/>
                <w:color w:val="000000"/>
                <w:szCs w:val="20"/>
                <w:lang w:eastAsia="nl-NL"/>
              </w:rPr>
              <w:t>Genre</w:t>
            </w:r>
          </w:p>
        </w:tc>
        <w:tc>
          <w:tcPr>
            <w:tcW w:w="207" w:type="dxa"/>
            <w:shd w:val="clear" w:color="auto" w:fill="auto"/>
            <w:noWrap/>
          </w:tcPr>
          <w:p w14:paraId="52914939" w14:textId="77777777" w:rsidR="00DD3C2B" w:rsidRPr="00DD3C2B" w:rsidRDefault="00DD3C2B" w:rsidP="009110D5">
            <w:pPr>
              <w:spacing w:line="240" w:lineRule="auto"/>
              <w:rPr>
                <w:rFonts w:eastAsia="Times New Roman"/>
                <w:color w:val="000000"/>
                <w:szCs w:val="20"/>
                <w:lang w:eastAsia="nl-NL"/>
              </w:rPr>
            </w:pPr>
            <w:r w:rsidRPr="00DD3C2B">
              <w:rPr>
                <w:rFonts w:eastAsia="Times New Roman"/>
                <w:color w:val="000000"/>
                <w:szCs w:val="20"/>
                <w:lang w:eastAsia="nl-NL"/>
              </w:rPr>
              <w:t>:</w:t>
            </w:r>
          </w:p>
        </w:tc>
        <w:tc>
          <w:tcPr>
            <w:tcW w:w="6349" w:type="dxa"/>
            <w:shd w:val="clear" w:color="auto" w:fill="auto"/>
            <w:noWrap/>
          </w:tcPr>
          <w:p w14:paraId="2AB2F05E" w14:textId="7FFC2336" w:rsidR="00DD3C2B" w:rsidRPr="00DD3C2B" w:rsidRDefault="00A707B5" w:rsidP="00F50717">
            <w:pPr>
              <w:spacing w:line="240" w:lineRule="auto"/>
              <w:rPr>
                <w:rFonts w:eastAsia="Times New Roman"/>
                <w:color w:val="000000"/>
                <w:szCs w:val="20"/>
                <w:lang w:eastAsia="nl-NL"/>
              </w:rPr>
            </w:pPr>
            <w:r>
              <w:rPr>
                <w:rFonts w:eastAsia="Times New Roman"/>
                <w:color w:val="000000"/>
                <w:szCs w:val="20"/>
                <w:lang w:eastAsia="nl-NL"/>
              </w:rPr>
              <w:t xml:space="preserve">(oorlogs)roman </w:t>
            </w:r>
            <w:r w:rsidR="00FA5E23">
              <w:rPr>
                <w:rFonts w:eastAsia="Times New Roman"/>
                <w:color w:val="000000"/>
                <w:szCs w:val="20"/>
                <w:lang w:eastAsia="nl-NL"/>
              </w:rPr>
              <w:t xml:space="preserve"> </w:t>
            </w:r>
          </w:p>
        </w:tc>
      </w:tr>
      <w:tr w:rsidR="00DD3C2B" w:rsidRPr="00DD3C2B" w14:paraId="7144E1C3" w14:textId="77777777" w:rsidTr="00ED25DE">
        <w:trPr>
          <w:trHeight w:val="255"/>
        </w:trPr>
        <w:tc>
          <w:tcPr>
            <w:tcW w:w="400" w:type="dxa"/>
            <w:shd w:val="clear" w:color="auto" w:fill="FFFFFF" w:themeFill="background1"/>
            <w:noWrap/>
          </w:tcPr>
          <w:p w14:paraId="2135EBD9" w14:textId="77777777" w:rsidR="00DD3C2B" w:rsidRPr="00DD3C2B" w:rsidRDefault="00DD3C2B" w:rsidP="009110D5">
            <w:pPr>
              <w:spacing w:line="240" w:lineRule="auto"/>
              <w:rPr>
                <w:rFonts w:eastAsia="Times New Roman"/>
                <w:color w:val="000000"/>
                <w:szCs w:val="20"/>
                <w:lang w:eastAsia="nl-NL"/>
              </w:rPr>
            </w:pPr>
          </w:p>
        </w:tc>
        <w:tc>
          <w:tcPr>
            <w:tcW w:w="484" w:type="dxa"/>
            <w:shd w:val="clear" w:color="auto" w:fill="auto"/>
            <w:noWrap/>
          </w:tcPr>
          <w:p w14:paraId="2CA5ADCA" w14:textId="77777777" w:rsidR="00DD3C2B" w:rsidRPr="00DD3C2B" w:rsidRDefault="00DD3C2B" w:rsidP="009110D5">
            <w:pPr>
              <w:spacing w:line="240" w:lineRule="auto"/>
              <w:rPr>
                <w:rFonts w:eastAsia="Times New Roman"/>
                <w:color w:val="000000"/>
                <w:szCs w:val="20"/>
                <w:lang w:eastAsia="nl-NL"/>
              </w:rPr>
            </w:pPr>
          </w:p>
        </w:tc>
        <w:tc>
          <w:tcPr>
            <w:tcW w:w="1791" w:type="dxa"/>
            <w:gridSpan w:val="2"/>
            <w:shd w:val="clear" w:color="auto" w:fill="auto"/>
            <w:noWrap/>
          </w:tcPr>
          <w:p w14:paraId="6B08DC92" w14:textId="77777777" w:rsidR="00DD3C2B" w:rsidRPr="00DD3C2B" w:rsidRDefault="00DD3C2B" w:rsidP="009110D5">
            <w:pPr>
              <w:spacing w:line="240" w:lineRule="auto"/>
              <w:rPr>
                <w:rFonts w:eastAsia="Times New Roman"/>
                <w:color w:val="000000"/>
                <w:szCs w:val="20"/>
                <w:lang w:eastAsia="nl-NL"/>
              </w:rPr>
            </w:pPr>
            <w:r w:rsidRPr="00DD3C2B">
              <w:rPr>
                <w:rFonts w:eastAsia="Times New Roman"/>
                <w:color w:val="000000"/>
                <w:szCs w:val="20"/>
                <w:lang w:eastAsia="nl-NL"/>
              </w:rPr>
              <w:t>Uitleg</w:t>
            </w:r>
          </w:p>
        </w:tc>
        <w:tc>
          <w:tcPr>
            <w:tcW w:w="207" w:type="dxa"/>
            <w:shd w:val="clear" w:color="auto" w:fill="auto"/>
            <w:noWrap/>
          </w:tcPr>
          <w:p w14:paraId="4E02C419" w14:textId="77777777" w:rsidR="00DD3C2B" w:rsidRPr="00DD3C2B" w:rsidRDefault="00DD3C2B" w:rsidP="009110D5">
            <w:pPr>
              <w:spacing w:line="240" w:lineRule="auto"/>
              <w:rPr>
                <w:rFonts w:eastAsia="Times New Roman"/>
                <w:color w:val="000000"/>
                <w:szCs w:val="20"/>
                <w:lang w:eastAsia="nl-NL"/>
              </w:rPr>
            </w:pPr>
            <w:r w:rsidRPr="00DD3C2B">
              <w:rPr>
                <w:rFonts w:eastAsia="Times New Roman"/>
                <w:color w:val="000000"/>
                <w:szCs w:val="20"/>
                <w:lang w:eastAsia="nl-NL"/>
              </w:rPr>
              <w:t>:</w:t>
            </w:r>
          </w:p>
        </w:tc>
        <w:tc>
          <w:tcPr>
            <w:tcW w:w="6349" w:type="dxa"/>
            <w:shd w:val="clear" w:color="auto" w:fill="auto"/>
            <w:noWrap/>
          </w:tcPr>
          <w:p w14:paraId="5B29E50C" w14:textId="2B93E549" w:rsidR="00DD3C2B" w:rsidRPr="00DD3C2B" w:rsidRDefault="00A707B5" w:rsidP="00E24399">
            <w:pPr>
              <w:spacing w:line="240" w:lineRule="auto"/>
              <w:rPr>
                <w:rFonts w:eastAsia="Times New Roman"/>
                <w:color w:val="000000"/>
                <w:szCs w:val="20"/>
                <w:lang w:eastAsia="nl-NL"/>
              </w:rPr>
            </w:pPr>
            <w:r>
              <w:rPr>
                <w:rFonts w:eastAsia="Times New Roman"/>
                <w:color w:val="000000"/>
                <w:szCs w:val="20"/>
                <w:lang w:eastAsia="nl-NL"/>
              </w:rPr>
              <w:t xml:space="preserve">In het boek gaat het over </w:t>
            </w:r>
            <w:r w:rsidR="0012108C">
              <w:rPr>
                <w:rFonts w:eastAsia="Times New Roman"/>
                <w:color w:val="000000"/>
                <w:szCs w:val="20"/>
                <w:lang w:eastAsia="nl-NL"/>
              </w:rPr>
              <w:t xml:space="preserve">de liefde van meneer Samater en </w:t>
            </w:r>
            <w:r w:rsidR="00ED25DE">
              <w:rPr>
                <w:rFonts w:eastAsia="Times New Roman"/>
                <w:color w:val="000000"/>
                <w:szCs w:val="20"/>
                <w:lang w:eastAsia="nl-NL"/>
              </w:rPr>
              <w:t xml:space="preserve">hoe zijn familie de oorlog probeert te overleven. </w:t>
            </w:r>
          </w:p>
        </w:tc>
      </w:tr>
      <w:tr w:rsidR="00DD3C2B" w:rsidRPr="00DD3C2B" w14:paraId="703F7993" w14:textId="77777777" w:rsidTr="00E24399">
        <w:trPr>
          <w:trHeight w:val="255"/>
        </w:trPr>
        <w:tc>
          <w:tcPr>
            <w:tcW w:w="400" w:type="dxa"/>
            <w:shd w:val="clear" w:color="auto" w:fill="auto"/>
            <w:noWrap/>
          </w:tcPr>
          <w:p w14:paraId="7A95DEF6" w14:textId="77777777" w:rsidR="00DD3C2B" w:rsidRPr="00DD3C2B" w:rsidRDefault="00DD3C2B" w:rsidP="009110D5">
            <w:pPr>
              <w:spacing w:line="240" w:lineRule="auto"/>
              <w:rPr>
                <w:rFonts w:eastAsia="Times New Roman"/>
                <w:color w:val="000000"/>
                <w:szCs w:val="20"/>
                <w:lang w:eastAsia="nl-NL"/>
              </w:rPr>
            </w:pPr>
          </w:p>
        </w:tc>
        <w:tc>
          <w:tcPr>
            <w:tcW w:w="484" w:type="dxa"/>
            <w:shd w:val="clear" w:color="auto" w:fill="auto"/>
            <w:noWrap/>
          </w:tcPr>
          <w:p w14:paraId="62977D93" w14:textId="77777777" w:rsidR="00DD3C2B" w:rsidRPr="00DD3C2B" w:rsidRDefault="00DD3C2B" w:rsidP="009110D5">
            <w:pPr>
              <w:spacing w:line="240" w:lineRule="auto"/>
              <w:rPr>
                <w:rFonts w:eastAsia="Times New Roman"/>
                <w:color w:val="000000"/>
                <w:szCs w:val="20"/>
                <w:lang w:eastAsia="nl-NL"/>
              </w:rPr>
            </w:pPr>
          </w:p>
        </w:tc>
        <w:tc>
          <w:tcPr>
            <w:tcW w:w="1791" w:type="dxa"/>
            <w:gridSpan w:val="2"/>
            <w:shd w:val="clear" w:color="auto" w:fill="auto"/>
            <w:noWrap/>
          </w:tcPr>
          <w:p w14:paraId="68B95421" w14:textId="77777777" w:rsidR="00DD3C2B" w:rsidRPr="00DD3C2B" w:rsidRDefault="00DD3C2B" w:rsidP="009110D5">
            <w:pPr>
              <w:spacing w:line="240" w:lineRule="auto"/>
              <w:rPr>
                <w:rFonts w:eastAsia="Times New Roman"/>
                <w:color w:val="000000"/>
                <w:szCs w:val="20"/>
                <w:lang w:eastAsia="nl-NL"/>
              </w:rPr>
            </w:pPr>
          </w:p>
        </w:tc>
        <w:tc>
          <w:tcPr>
            <w:tcW w:w="207" w:type="dxa"/>
            <w:shd w:val="clear" w:color="auto" w:fill="auto"/>
            <w:noWrap/>
          </w:tcPr>
          <w:p w14:paraId="28DD6D20" w14:textId="77777777" w:rsidR="00DD3C2B" w:rsidRPr="00DD3C2B" w:rsidRDefault="00DD3C2B" w:rsidP="009110D5">
            <w:pPr>
              <w:spacing w:line="240" w:lineRule="auto"/>
              <w:rPr>
                <w:rFonts w:eastAsia="Times New Roman"/>
                <w:color w:val="000000"/>
                <w:szCs w:val="20"/>
                <w:lang w:eastAsia="nl-NL"/>
              </w:rPr>
            </w:pPr>
          </w:p>
        </w:tc>
        <w:tc>
          <w:tcPr>
            <w:tcW w:w="6349" w:type="dxa"/>
            <w:shd w:val="clear" w:color="auto" w:fill="auto"/>
            <w:noWrap/>
          </w:tcPr>
          <w:p w14:paraId="51B0371F" w14:textId="77777777" w:rsidR="00DD3C2B" w:rsidRPr="00DD3C2B" w:rsidRDefault="00DD3C2B" w:rsidP="009110D5">
            <w:pPr>
              <w:spacing w:line="240" w:lineRule="auto"/>
              <w:rPr>
                <w:rFonts w:eastAsia="Times New Roman"/>
                <w:color w:val="000000"/>
                <w:szCs w:val="20"/>
                <w:lang w:eastAsia="nl-NL"/>
              </w:rPr>
            </w:pPr>
          </w:p>
        </w:tc>
      </w:tr>
      <w:tr w:rsidR="00E24399" w:rsidRPr="00DD3C2B" w14:paraId="63299C8F" w14:textId="77777777" w:rsidTr="00E24399">
        <w:trPr>
          <w:trHeight w:val="375"/>
        </w:trPr>
        <w:tc>
          <w:tcPr>
            <w:tcW w:w="400" w:type="dxa"/>
            <w:shd w:val="clear" w:color="auto" w:fill="auto"/>
            <w:noWrap/>
          </w:tcPr>
          <w:p w14:paraId="4E27EA06" w14:textId="77777777" w:rsidR="00E24399" w:rsidRPr="00CB1BAE" w:rsidRDefault="00E24399" w:rsidP="00080D07">
            <w:pPr>
              <w:pStyle w:val="Kop2"/>
            </w:pPr>
            <w:r w:rsidRPr="00CB1BAE">
              <w:t>2</w:t>
            </w:r>
          </w:p>
        </w:tc>
        <w:tc>
          <w:tcPr>
            <w:tcW w:w="8831" w:type="dxa"/>
            <w:gridSpan w:val="5"/>
            <w:shd w:val="clear" w:color="auto" w:fill="auto"/>
            <w:noWrap/>
          </w:tcPr>
          <w:p w14:paraId="6C49B820" w14:textId="77777777" w:rsidR="00E24399" w:rsidRPr="00DD3C2B" w:rsidRDefault="00E24399" w:rsidP="00080D07">
            <w:pPr>
              <w:pStyle w:val="Kop2"/>
              <w:rPr>
                <w:rFonts w:eastAsia="Times New Roman"/>
                <w:szCs w:val="20"/>
                <w:lang w:eastAsia="nl-NL"/>
              </w:rPr>
            </w:pPr>
            <w:r w:rsidRPr="00DD3C2B">
              <w:rPr>
                <w:rFonts w:eastAsia="Times New Roman"/>
                <w:lang w:eastAsia="nl-NL"/>
              </w:rPr>
              <w:t>Eerste reactie</w:t>
            </w:r>
          </w:p>
        </w:tc>
      </w:tr>
      <w:tr w:rsidR="00E24399" w:rsidRPr="00DD3C2B" w14:paraId="1E646064" w14:textId="77777777" w:rsidTr="00FD5647">
        <w:trPr>
          <w:trHeight w:val="255"/>
        </w:trPr>
        <w:tc>
          <w:tcPr>
            <w:tcW w:w="400" w:type="dxa"/>
            <w:shd w:val="clear" w:color="auto" w:fill="auto"/>
            <w:noWrap/>
          </w:tcPr>
          <w:p w14:paraId="4E67FA62" w14:textId="77777777" w:rsidR="00E24399" w:rsidRPr="00DD3C2B" w:rsidRDefault="00E24399" w:rsidP="00080D07">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610" w:type="dxa"/>
            <w:gridSpan w:val="2"/>
            <w:shd w:val="clear" w:color="auto" w:fill="auto"/>
            <w:noWrap/>
          </w:tcPr>
          <w:p w14:paraId="05FD52AE" w14:textId="77777777" w:rsidR="00E24399" w:rsidRPr="00DD3C2B" w:rsidRDefault="00E24399" w:rsidP="00080D07">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r w:rsidRPr="00DD3C2B">
              <w:rPr>
                <w:rFonts w:eastAsia="Times New Roman"/>
                <w:noProof w:val="0"/>
                <w:color w:val="000000"/>
                <w:szCs w:val="20"/>
                <w:lang w:eastAsia="nl-NL"/>
              </w:rPr>
              <w:t>2.1</w:t>
            </w:r>
          </w:p>
        </w:tc>
        <w:tc>
          <w:tcPr>
            <w:tcW w:w="8221" w:type="dxa"/>
            <w:gridSpan w:val="3"/>
            <w:shd w:val="clear" w:color="auto" w:fill="auto"/>
            <w:noWrap/>
          </w:tcPr>
          <w:p w14:paraId="62597EDA" w14:textId="77777777" w:rsidR="00E24399" w:rsidRPr="00DD3C2B" w:rsidRDefault="00E24399" w:rsidP="00080D07">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r w:rsidRPr="00DD3C2B">
              <w:rPr>
                <w:rFonts w:eastAsia="Times New Roman"/>
                <w:b/>
                <w:noProof w:val="0"/>
                <w:color w:val="000000"/>
                <w:szCs w:val="20"/>
                <w:lang w:eastAsia="nl-NL"/>
              </w:rPr>
              <w:t>Keuze</w:t>
            </w:r>
          </w:p>
        </w:tc>
      </w:tr>
      <w:tr w:rsidR="00E24399" w:rsidRPr="00DD3C2B" w14:paraId="6915F435" w14:textId="77777777" w:rsidTr="00FD5647">
        <w:trPr>
          <w:trHeight w:val="255"/>
        </w:trPr>
        <w:tc>
          <w:tcPr>
            <w:tcW w:w="400" w:type="dxa"/>
            <w:shd w:val="clear" w:color="auto" w:fill="auto"/>
            <w:noWrap/>
          </w:tcPr>
          <w:p w14:paraId="0BD2A516" w14:textId="77777777" w:rsidR="00E24399" w:rsidRPr="00DD3C2B" w:rsidRDefault="00E24399" w:rsidP="00080D07">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610" w:type="dxa"/>
            <w:gridSpan w:val="2"/>
            <w:shd w:val="clear" w:color="auto" w:fill="auto"/>
            <w:noWrap/>
          </w:tcPr>
          <w:p w14:paraId="2B13FEC8" w14:textId="77777777" w:rsidR="00E24399" w:rsidRPr="00DD3C2B" w:rsidRDefault="00E24399" w:rsidP="00080D07">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8221" w:type="dxa"/>
            <w:gridSpan w:val="3"/>
            <w:shd w:val="clear" w:color="auto" w:fill="auto"/>
            <w:noWrap/>
          </w:tcPr>
          <w:p w14:paraId="39220491" w14:textId="1FCC9EE7" w:rsidR="00E24399" w:rsidRPr="00DD3C2B" w:rsidRDefault="003C43E7" w:rsidP="00FD5647">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r>
              <w:rPr>
                <w:rFonts w:eastAsia="Times New Roman"/>
                <w:noProof w:val="0"/>
                <w:color w:val="000000"/>
                <w:szCs w:val="20"/>
                <w:lang w:eastAsia="nl-NL"/>
              </w:rPr>
              <w:t>De titel stond mij aan</w:t>
            </w:r>
            <w:r w:rsidR="00B663DD">
              <w:rPr>
                <w:rFonts w:eastAsia="Times New Roman"/>
                <w:noProof w:val="0"/>
                <w:color w:val="000000"/>
                <w:szCs w:val="20"/>
                <w:lang w:eastAsia="nl-NL"/>
              </w:rPr>
              <w:t xml:space="preserve"> en toen ik nadere informatie opzocht, wilde ik het boek graag lezen. </w:t>
            </w:r>
          </w:p>
        </w:tc>
      </w:tr>
      <w:tr w:rsidR="00E24399" w:rsidRPr="00DD3C2B" w14:paraId="76FA6176" w14:textId="77777777" w:rsidTr="00FD5647">
        <w:trPr>
          <w:trHeight w:val="255"/>
        </w:trPr>
        <w:tc>
          <w:tcPr>
            <w:tcW w:w="400" w:type="dxa"/>
            <w:shd w:val="clear" w:color="auto" w:fill="auto"/>
            <w:noWrap/>
          </w:tcPr>
          <w:p w14:paraId="0A4684AD" w14:textId="77777777" w:rsidR="00E24399" w:rsidRPr="00DD3C2B" w:rsidRDefault="00E24399" w:rsidP="00080D07">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610" w:type="dxa"/>
            <w:gridSpan w:val="2"/>
            <w:shd w:val="clear" w:color="auto" w:fill="auto"/>
            <w:noWrap/>
          </w:tcPr>
          <w:p w14:paraId="4E5C9825" w14:textId="77777777" w:rsidR="00E24399" w:rsidRPr="00DD3C2B" w:rsidRDefault="00E24399" w:rsidP="00080D07">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r w:rsidRPr="00DD3C2B">
              <w:rPr>
                <w:rFonts w:eastAsia="Times New Roman"/>
                <w:noProof w:val="0"/>
                <w:color w:val="000000"/>
                <w:szCs w:val="20"/>
                <w:lang w:eastAsia="nl-NL"/>
              </w:rPr>
              <w:t>2.2</w:t>
            </w:r>
          </w:p>
        </w:tc>
        <w:tc>
          <w:tcPr>
            <w:tcW w:w="8221" w:type="dxa"/>
            <w:gridSpan w:val="3"/>
            <w:shd w:val="clear" w:color="auto" w:fill="auto"/>
            <w:noWrap/>
          </w:tcPr>
          <w:p w14:paraId="51459F3A" w14:textId="77777777" w:rsidR="00E24399" w:rsidRPr="00DD3C2B" w:rsidRDefault="00E24399" w:rsidP="00080D07">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r w:rsidRPr="00DD3C2B">
              <w:rPr>
                <w:rFonts w:eastAsia="Times New Roman"/>
                <w:b/>
                <w:noProof w:val="0"/>
                <w:color w:val="000000"/>
                <w:szCs w:val="20"/>
                <w:lang w:eastAsia="nl-NL"/>
              </w:rPr>
              <w:t>Inhoud</w:t>
            </w:r>
          </w:p>
        </w:tc>
      </w:tr>
      <w:tr w:rsidR="00E24399" w:rsidRPr="00DD3C2B" w14:paraId="31EB85FE" w14:textId="77777777" w:rsidTr="00FD5647">
        <w:trPr>
          <w:trHeight w:val="255"/>
        </w:trPr>
        <w:tc>
          <w:tcPr>
            <w:tcW w:w="400" w:type="dxa"/>
            <w:shd w:val="clear" w:color="auto" w:fill="auto"/>
            <w:noWrap/>
          </w:tcPr>
          <w:p w14:paraId="7E79F38F" w14:textId="77777777" w:rsidR="00E24399" w:rsidRPr="00DD3C2B" w:rsidRDefault="00E24399" w:rsidP="00080D07">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610" w:type="dxa"/>
            <w:gridSpan w:val="2"/>
            <w:shd w:val="clear" w:color="auto" w:fill="auto"/>
            <w:noWrap/>
          </w:tcPr>
          <w:p w14:paraId="2781B35B" w14:textId="77777777" w:rsidR="00E24399" w:rsidRPr="00DD3C2B" w:rsidRDefault="00E24399" w:rsidP="00080D07">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8221" w:type="dxa"/>
            <w:gridSpan w:val="3"/>
            <w:shd w:val="clear" w:color="auto" w:fill="auto"/>
            <w:noWrap/>
          </w:tcPr>
          <w:p w14:paraId="35CA6E05" w14:textId="77186D55" w:rsidR="00E24399" w:rsidRPr="00DD3C2B" w:rsidRDefault="008C04D5" w:rsidP="00FD5647">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r>
              <w:rPr>
                <w:rFonts w:eastAsia="Times New Roman"/>
                <w:noProof w:val="0"/>
                <w:color w:val="000000"/>
                <w:szCs w:val="20"/>
                <w:lang w:eastAsia="nl-NL"/>
              </w:rPr>
              <w:t xml:space="preserve">Meteen vanaf het begin vond ik het boek heel leuk en begon het verhaal ook te rollen. </w:t>
            </w:r>
            <w:r w:rsidR="00B56744">
              <w:rPr>
                <w:rFonts w:eastAsia="Times New Roman"/>
                <w:noProof w:val="0"/>
                <w:color w:val="000000"/>
                <w:szCs w:val="20"/>
                <w:lang w:eastAsia="nl-NL"/>
              </w:rPr>
              <w:t xml:space="preserve">Later kwam er een totaal ander </w:t>
            </w:r>
            <w:r w:rsidR="007A0C81">
              <w:rPr>
                <w:rFonts w:eastAsia="Times New Roman"/>
                <w:noProof w:val="0"/>
                <w:color w:val="000000"/>
                <w:szCs w:val="20"/>
                <w:lang w:eastAsia="nl-NL"/>
              </w:rPr>
              <w:t xml:space="preserve">verhaal dan wat ik verwacht had. </w:t>
            </w:r>
            <w:r w:rsidR="00CA3F30">
              <w:rPr>
                <w:rFonts w:eastAsia="Times New Roman"/>
                <w:noProof w:val="0"/>
                <w:color w:val="000000"/>
                <w:szCs w:val="20"/>
                <w:lang w:eastAsia="nl-NL"/>
              </w:rPr>
              <w:t xml:space="preserve"> </w:t>
            </w:r>
          </w:p>
        </w:tc>
      </w:tr>
      <w:tr w:rsidR="00E24399" w:rsidRPr="00DD3C2B" w14:paraId="6D657B77" w14:textId="77777777" w:rsidTr="00FD5647">
        <w:trPr>
          <w:trHeight w:val="255"/>
        </w:trPr>
        <w:tc>
          <w:tcPr>
            <w:tcW w:w="400" w:type="dxa"/>
            <w:shd w:val="clear" w:color="auto" w:fill="auto"/>
            <w:noWrap/>
          </w:tcPr>
          <w:p w14:paraId="33802263" w14:textId="77777777" w:rsidR="00E24399" w:rsidRPr="00DD3C2B" w:rsidRDefault="00E24399" w:rsidP="009110D5">
            <w:pPr>
              <w:spacing w:line="240" w:lineRule="auto"/>
              <w:rPr>
                <w:rFonts w:eastAsia="Times New Roman"/>
                <w:color w:val="000000"/>
                <w:szCs w:val="20"/>
                <w:lang w:eastAsia="nl-NL"/>
              </w:rPr>
            </w:pPr>
          </w:p>
        </w:tc>
        <w:tc>
          <w:tcPr>
            <w:tcW w:w="610" w:type="dxa"/>
            <w:gridSpan w:val="2"/>
            <w:shd w:val="clear" w:color="auto" w:fill="auto"/>
            <w:noWrap/>
          </w:tcPr>
          <w:p w14:paraId="55B403E2" w14:textId="77777777" w:rsidR="00E24399" w:rsidRPr="00DD3C2B" w:rsidRDefault="00E24399" w:rsidP="009110D5">
            <w:pPr>
              <w:spacing w:line="240" w:lineRule="auto"/>
              <w:rPr>
                <w:rFonts w:eastAsia="Times New Roman"/>
                <w:color w:val="000000"/>
                <w:szCs w:val="20"/>
                <w:lang w:eastAsia="nl-NL"/>
              </w:rPr>
            </w:pPr>
          </w:p>
        </w:tc>
        <w:tc>
          <w:tcPr>
            <w:tcW w:w="1665" w:type="dxa"/>
            <w:shd w:val="clear" w:color="auto" w:fill="auto"/>
            <w:noWrap/>
          </w:tcPr>
          <w:p w14:paraId="7605DFB9" w14:textId="77777777" w:rsidR="00E24399" w:rsidRPr="00DD3C2B" w:rsidRDefault="00E24399" w:rsidP="009110D5">
            <w:pPr>
              <w:spacing w:line="240" w:lineRule="auto"/>
              <w:rPr>
                <w:rFonts w:eastAsia="Times New Roman"/>
                <w:color w:val="000000"/>
                <w:szCs w:val="20"/>
                <w:lang w:eastAsia="nl-NL"/>
              </w:rPr>
            </w:pPr>
          </w:p>
        </w:tc>
        <w:tc>
          <w:tcPr>
            <w:tcW w:w="207" w:type="dxa"/>
            <w:shd w:val="clear" w:color="auto" w:fill="auto"/>
            <w:noWrap/>
          </w:tcPr>
          <w:p w14:paraId="5A64A841" w14:textId="77777777" w:rsidR="00E24399" w:rsidRPr="00DD3C2B" w:rsidRDefault="00E24399" w:rsidP="009110D5">
            <w:pPr>
              <w:spacing w:line="240" w:lineRule="auto"/>
              <w:rPr>
                <w:rFonts w:eastAsia="Times New Roman"/>
                <w:color w:val="000000"/>
                <w:szCs w:val="20"/>
                <w:lang w:eastAsia="nl-NL"/>
              </w:rPr>
            </w:pPr>
          </w:p>
        </w:tc>
        <w:tc>
          <w:tcPr>
            <w:tcW w:w="6349" w:type="dxa"/>
            <w:shd w:val="clear" w:color="auto" w:fill="auto"/>
            <w:noWrap/>
          </w:tcPr>
          <w:p w14:paraId="62979CC1" w14:textId="77777777" w:rsidR="00E24399" w:rsidRPr="00DD3C2B" w:rsidRDefault="00E24399" w:rsidP="009110D5">
            <w:pPr>
              <w:spacing w:line="240" w:lineRule="auto"/>
              <w:rPr>
                <w:rFonts w:eastAsia="Times New Roman"/>
                <w:color w:val="000000"/>
                <w:szCs w:val="20"/>
                <w:lang w:eastAsia="nl-NL"/>
              </w:rPr>
            </w:pPr>
          </w:p>
        </w:tc>
      </w:tr>
    </w:tbl>
    <w:p w14:paraId="4EC260F8" w14:textId="1F5D0DEE" w:rsidR="00DD3C2B" w:rsidRPr="007B0854" w:rsidRDefault="002A4C55" w:rsidP="002A4C55">
      <w:pPr>
        <w:jc w:val="center"/>
        <w:rPr>
          <w:color w:val="FF0000"/>
          <w:szCs w:val="20"/>
        </w:rPr>
      </w:pPr>
      <w:r>
        <w:drawing>
          <wp:inline distT="0" distB="0" distL="0" distR="0" wp14:anchorId="6B9464AC" wp14:editId="7B06C8C6">
            <wp:extent cx="2393717" cy="3883937"/>
            <wp:effectExtent l="0" t="0" r="0" b="0"/>
            <wp:docPr id="1" name="Afbeelding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0488" cy="3911149"/>
                    </a:xfrm>
                    <a:prstGeom prst="rect">
                      <a:avLst/>
                    </a:prstGeom>
                    <a:noFill/>
                    <a:ln>
                      <a:noFill/>
                    </a:ln>
                  </pic:spPr>
                </pic:pic>
              </a:graphicData>
            </a:graphic>
          </wp:inline>
        </w:drawing>
      </w:r>
    </w:p>
    <w:tbl>
      <w:tblPr>
        <w:tblW w:w="9694" w:type="dxa"/>
        <w:tblInd w:w="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00"/>
        <w:gridCol w:w="569"/>
        <w:gridCol w:w="2499"/>
        <w:gridCol w:w="400"/>
        <w:gridCol w:w="5826"/>
      </w:tblGrid>
      <w:tr w:rsidR="00CB1BAE" w:rsidRPr="00DD3C2B" w14:paraId="5543014B" w14:textId="77777777" w:rsidTr="000F1F7D">
        <w:trPr>
          <w:trHeight w:val="375"/>
        </w:trPr>
        <w:tc>
          <w:tcPr>
            <w:tcW w:w="400" w:type="dxa"/>
            <w:shd w:val="clear" w:color="auto" w:fill="auto"/>
            <w:noWrap/>
          </w:tcPr>
          <w:p w14:paraId="120EF5F5" w14:textId="77777777" w:rsidR="00CB1BAE" w:rsidRPr="00DD3C2B" w:rsidRDefault="00CB1BAE" w:rsidP="00CB1BAE">
            <w:pPr>
              <w:pStyle w:val="Kop2"/>
              <w:rPr>
                <w:rFonts w:eastAsia="Times New Roman"/>
                <w:lang w:eastAsia="nl-NL"/>
              </w:rPr>
            </w:pPr>
            <w:r w:rsidRPr="00DD3C2B">
              <w:rPr>
                <w:rFonts w:eastAsia="Times New Roman"/>
                <w:lang w:eastAsia="nl-NL"/>
              </w:rPr>
              <w:lastRenderedPageBreak/>
              <w:t>3</w:t>
            </w:r>
          </w:p>
        </w:tc>
        <w:tc>
          <w:tcPr>
            <w:tcW w:w="9294" w:type="dxa"/>
            <w:gridSpan w:val="4"/>
            <w:shd w:val="clear" w:color="auto" w:fill="auto"/>
            <w:noWrap/>
          </w:tcPr>
          <w:p w14:paraId="62FE6A5B" w14:textId="77777777" w:rsidR="00CB1BAE" w:rsidRPr="00DD3C2B" w:rsidRDefault="00CB1BAE" w:rsidP="00CB1BAE">
            <w:pPr>
              <w:pStyle w:val="Kop2"/>
              <w:rPr>
                <w:rFonts w:eastAsia="Times New Roman"/>
                <w:noProof w:val="0"/>
                <w:color w:val="000000"/>
                <w:szCs w:val="20"/>
                <w:lang w:eastAsia="nl-NL"/>
              </w:rPr>
            </w:pPr>
            <w:r w:rsidRPr="00886074">
              <w:rPr>
                <w:rFonts w:eastAsia="Times New Roman"/>
                <w:lang w:eastAsia="nl-NL"/>
              </w:rPr>
              <w:t>Samenvatting</w:t>
            </w:r>
          </w:p>
        </w:tc>
      </w:tr>
      <w:tr w:rsidR="00DD3C2B" w:rsidRPr="00DD3C2B" w14:paraId="646FDE47" w14:textId="77777777" w:rsidTr="000F1F7D">
        <w:trPr>
          <w:trHeight w:val="255"/>
        </w:trPr>
        <w:tc>
          <w:tcPr>
            <w:tcW w:w="400" w:type="dxa"/>
            <w:shd w:val="clear" w:color="auto" w:fill="auto"/>
            <w:noWrap/>
          </w:tcPr>
          <w:p w14:paraId="06958B18" w14:textId="77777777" w:rsidR="00DD3C2B" w:rsidRPr="00DD3C2B" w:rsidRDefault="00DD3C2B"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3205B9F6" w14:textId="77777777" w:rsidR="00DD3C2B" w:rsidRPr="00DD3C2B" w:rsidRDefault="00DD3C2B"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8725" w:type="dxa"/>
            <w:gridSpan w:val="3"/>
            <w:shd w:val="clear" w:color="auto" w:fill="auto"/>
            <w:noWrap/>
          </w:tcPr>
          <w:p w14:paraId="7FF18055" w14:textId="25408ACF" w:rsidR="00C11C6E" w:rsidRPr="001043E6" w:rsidRDefault="00C11C6E" w:rsidP="00C11C6E">
            <w:pPr>
              <w:pStyle w:val="Normaalweb"/>
              <w:shd w:val="clear" w:color="auto" w:fill="FFFFFF"/>
              <w:spacing w:before="0" w:beforeAutospacing="0"/>
              <w:rPr>
                <w:rFonts w:ascii="Arial" w:hAnsi="Arial" w:cs="Arial"/>
                <w:color w:val="222222"/>
                <w:sz w:val="22"/>
                <w:szCs w:val="20"/>
              </w:rPr>
            </w:pPr>
            <w:r w:rsidRPr="001043E6">
              <w:rPr>
                <w:rFonts w:ascii="Arial" w:hAnsi="Arial" w:cs="Arial"/>
                <w:color w:val="222222"/>
                <w:sz w:val="22"/>
                <w:szCs w:val="20"/>
              </w:rPr>
              <w:t>In een niet nader genoemd Afrikaans land leidt de familie Samater een riant leven in een villa met bedienden, bewakers en uitzicht op de Indische Oceaan. De huidige mevrouw Sam</w:t>
            </w:r>
            <w:r w:rsidR="00975F94" w:rsidRPr="001043E6">
              <w:rPr>
                <w:rFonts w:ascii="Arial" w:hAnsi="Arial" w:cs="Arial"/>
                <w:color w:val="222222"/>
                <w:sz w:val="22"/>
                <w:szCs w:val="20"/>
              </w:rPr>
              <w:t>a</w:t>
            </w:r>
            <w:r w:rsidRPr="001043E6">
              <w:rPr>
                <w:rFonts w:ascii="Arial" w:hAnsi="Arial" w:cs="Arial"/>
                <w:color w:val="222222"/>
                <w:sz w:val="22"/>
                <w:szCs w:val="20"/>
              </w:rPr>
              <w:t>ter is een nicht van meneer Samater. Haar neef nam haar op verzoek van zijn arme familie in huis en vatte genegenheid voor haar op omdat ze zo lief met zijn hond omging. Listig zorgde ze ervoor dat de eerste mevrouw Samater van allerlei narigheid werd beschuldigd en ten slotte door meneer Samater het huis uit werd gezet. Ze verleidde hem en hij vroeg haar ten huwelijk. Hij werd benoemd tot generaal en schonk haar het huis dat ze mocht inrichten met meubels uit Frankfurt. Ze nam drie vrouwelijke bedienden aan. Siidow, van wie mevrouw Samater direct een afkeer had, werd aangenomen door meneer Samater vanwege zijn humor.</w:t>
            </w:r>
          </w:p>
          <w:p w14:paraId="6ED54279" w14:textId="77777777" w:rsidR="00C11C6E" w:rsidRPr="001043E6" w:rsidRDefault="00C11C6E" w:rsidP="00C11C6E">
            <w:pPr>
              <w:pStyle w:val="Normaalweb"/>
              <w:shd w:val="clear" w:color="auto" w:fill="FFFFFF"/>
              <w:spacing w:before="0" w:beforeAutospacing="0"/>
              <w:rPr>
                <w:rFonts w:ascii="Arial" w:hAnsi="Arial" w:cs="Arial"/>
                <w:color w:val="222222"/>
                <w:sz w:val="22"/>
                <w:szCs w:val="20"/>
              </w:rPr>
            </w:pPr>
            <w:r w:rsidRPr="001043E6">
              <w:rPr>
                <w:rFonts w:ascii="Arial" w:hAnsi="Arial" w:cs="Arial"/>
                <w:color w:val="222222"/>
                <w:sz w:val="22"/>
                <w:szCs w:val="20"/>
              </w:rPr>
              <w:t>Op een nacht ziet Nasiib midden op de volle oranje maan een schaduw in de vorm van een lelieblad. Daarom denkt ze terug aan gesprekken met haar stervende oma, die zei dat zo'n lelieblad betekent dat iemand wordt teruggeroepen naar de plaats van bestemming.</w:t>
            </w:r>
          </w:p>
          <w:p w14:paraId="06641711" w14:textId="77777777" w:rsidR="00C11C6E" w:rsidRPr="001043E6" w:rsidRDefault="00C11C6E" w:rsidP="00C11C6E">
            <w:pPr>
              <w:pStyle w:val="Normaalweb"/>
              <w:shd w:val="clear" w:color="auto" w:fill="FFFFFF"/>
              <w:spacing w:before="0" w:beforeAutospacing="0"/>
              <w:rPr>
                <w:rFonts w:ascii="Arial" w:hAnsi="Arial" w:cs="Arial"/>
                <w:color w:val="222222"/>
                <w:sz w:val="22"/>
                <w:szCs w:val="20"/>
              </w:rPr>
            </w:pPr>
            <w:r w:rsidRPr="001043E6">
              <w:rPr>
                <w:rFonts w:ascii="Arial" w:hAnsi="Arial" w:cs="Arial"/>
                <w:color w:val="222222"/>
                <w:sz w:val="22"/>
                <w:szCs w:val="20"/>
              </w:rPr>
              <w:t>Meneer Samater is al een paar weken 's nachts niet thuisgekomen. Scholen, moskeeën en winkels zijn sinds enkele dagen gesloten en vanaf twaalf uur 's middags geldt er een straatverbod. De bewakers horen dat er een staatsgreep heeft plaatsgevonden en iedereen moet in huis blijven. Meneer Samater zet een tank voor het huis en verdwijnt weer. Hij hoopt zijn oudste zoon Maax die niet thuis is, nog te vinden maar schrijft een week later dat hij niet weet waar Maax is. Een militair komt zeggen dat Maax dood is. Twee bewakers gaan met hem mee en komen terug met het hoofd als bewijs. Als afscheidsritueel gaat mevrouw Samater met het hoofd in bad. Dan zet ze het hoofd op een theewagen en ontbiedt iedereen naar de binnenplaats om Maax daar te begraven. Als dat is gebeurd schiet ze de vreemdeling die met het doodsbericht kwam dood.</w:t>
            </w:r>
          </w:p>
          <w:p w14:paraId="48D5AB6F" w14:textId="3C3BDA6C" w:rsidR="00C11C6E" w:rsidRPr="001043E6" w:rsidRDefault="00C11C6E" w:rsidP="00C11C6E">
            <w:pPr>
              <w:pStyle w:val="Normaalweb"/>
              <w:shd w:val="clear" w:color="auto" w:fill="FFFFFF"/>
              <w:spacing w:before="0" w:beforeAutospacing="0"/>
              <w:rPr>
                <w:rFonts w:ascii="Arial" w:hAnsi="Arial" w:cs="Arial"/>
                <w:color w:val="222222"/>
                <w:sz w:val="22"/>
                <w:szCs w:val="20"/>
              </w:rPr>
            </w:pPr>
            <w:r w:rsidRPr="001043E6">
              <w:rPr>
                <w:rFonts w:ascii="Arial" w:hAnsi="Arial" w:cs="Arial"/>
                <w:color w:val="222222"/>
                <w:sz w:val="22"/>
                <w:szCs w:val="20"/>
              </w:rPr>
              <w:t xml:space="preserve">Het huis wordt bestookt met granaten. De bewoners moeten vluchten, maar mevrouw Samater protesteert en legt zich er pas bij neer nadat ze het voor elkaar heeft gekregen dat de vrouwelijke bedienden achterblijven om op haar goud te passen. De dikke Siidow houdt zich zo klein en rustig mogelijk in de landcruiser waarmee het gezin vertrekt, bang dat hij er door mevrouw Samater wordt uitgezet als blijkt dat hij te veel plaats inneemt. In de stad zien ze </w:t>
            </w:r>
            <w:r w:rsidR="00AF7C32" w:rsidRPr="001043E6">
              <w:rPr>
                <w:rFonts w:ascii="Arial" w:hAnsi="Arial" w:cs="Arial"/>
                <w:color w:val="222222"/>
                <w:sz w:val="22"/>
                <w:szCs w:val="20"/>
              </w:rPr>
              <w:t>zwartgeblakerde</w:t>
            </w:r>
            <w:r w:rsidRPr="001043E6">
              <w:rPr>
                <w:rFonts w:ascii="Arial" w:hAnsi="Arial" w:cs="Arial"/>
                <w:color w:val="222222"/>
                <w:sz w:val="22"/>
                <w:szCs w:val="20"/>
              </w:rPr>
              <w:t xml:space="preserve"> en vernielde gebouwen. Op weg naar het platteland ontploft een busje voor hen door een landmijn. Hun auto slingert tegen een boom en is kapot. Ze overnachten in de buitenlucht.</w:t>
            </w:r>
          </w:p>
          <w:p w14:paraId="481EAD5F" w14:textId="77777777" w:rsidR="00C11C6E" w:rsidRPr="001043E6" w:rsidRDefault="00C11C6E" w:rsidP="00C11C6E">
            <w:pPr>
              <w:pStyle w:val="Normaalweb"/>
              <w:shd w:val="clear" w:color="auto" w:fill="FFFFFF"/>
              <w:spacing w:before="0" w:beforeAutospacing="0"/>
              <w:rPr>
                <w:rFonts w:ascii="Arial" w:hAnsi="Arial" w:cs="Arial"/>
                <w:color w:val="222222"/>
                <w:sz w:val="22"/>
                <w:szCs w:val="20"/>
              </w:rPr>
            </w:pPr>
            <w:r w:rsidRPr="001043E6">
              <w:rPr>
                <w:rFonts w:ascii="Arial" w:hAnsi="Arial" w:cs="Arial"/>
                <w:color w:val="222222"/>
                <w:sz w:val="22"/>
                <w:szCs w:val="20"/>
              </w:rPr>
              <w:t>De volgende dag gaan ze te voet verder, onder leiding van de chauffeur. Siidow wordt doodgeschoten. Nasiib neemt afscheid van hem en wordt getroost door haar jongere zusje Zami. Mevrouw Samater vindt het niet de moeite waard aandacht te besteden aan zijn dood. Ze komen aan bij hun schuilplaats, een vervuild boerderijtje van een arme man uit de familie van meneer Samater. De drie kinderen, de twee meisjes en hun jongste broertje Dhuxul, worden door mevrouw Samater aan hun lot overgelaten en ze trekt zich terug in een andere kamer.</w:t>
            </w:r>
          </w:p>
          <w:p w14:paraId="5BEDEC81" w14:textId="77777777" w:rsidR="00C11C6E" w:rsidRPr="001043E6" w:rsidRDefault="00C11C6E" w:rsidP="00C11C6E">
            <w:pPr>
              <w:pStyle w:val="Normaalweb"/>
              <w:shd w:val="clear" w:color="auto" w:fill="FFFFFF"/>
              <w:spacing w:before="0" w:beforeAutospacing="0"/>
              <w:rPr>
                <w:rFonts w:ascii="Arial" w:hAnsi="Arial" w:cs="Arial"/>
                <w:color w:val="222222"/>
                <w:sz w:val="22"/>
                <w:szCs w:val="20"/>
              </w:rPr>
            </w:pPr>
            <w:r w:rsidRPr="001043E6">
              <w:rPr>
                <w:rFonts w:ascii="Arial" w:hAnsi="Arial" w:cs="Arial"/>
                <w:color w:val="222222"/>
                <w:sz w:val="22"/>
                <w:szCs w:val="20"/>
              </w:rPr>
              <w:t xml:space="preserve">Op vragen van Zami vertelt Nasiib wat ze over haar vader weet. Meneer Samater werd geboren na een periode van grote droogte. De zwangerschap duurde geen negen maar twaalf maanden, terwijl een week voor zijn geboorte zware regens vielen die het verzwakte vee wegspoelden. Omdat hij zes vingers aan zijn handen had, werd het kind als demonisch gezien. Uit schaamte trokken zijn ouders zich terug uit de nomadengemeenschap en gingen ze in de stad wonen, waar ze nog vijf normale jongens kregen. De jongen hielp zijn vader door lege flessen te zoeken en die te verkopen. Toen hij acht jaar was ging hij bij een weduwe wonen die een liefhebbende </w:t>
            </w:r>
            <w:r w:rsidRPr="001043E6">
              <w:rPr>
                <w:rFonts w:ascii="Arial" w:hAnsi="Arial" w:cs="Arial"/>
                <w:color w:val="222222"/>
                <w:sz w:val="22"/>
                <w:szCs w:val="20"/>
              </w:rPr>
              <w:lastRenderedPageBreak/>
              <w:t>moeder voor hem werd. Ze verloste hem van de extra pinkjes door ze af te binden en liet hem naar school gaan. Daar werd hij geplaagd omdat hij ouder en dommer dan de andere kinderen was. Zo groeide hij uit tot een gevaarlijke jongere die zich aansloot bij een jeugdbende. Hoewel hij goed in wiskunde was en lesgaf aan kinderen uit de hoogste kringen, wilde hij toch het leger in. Hij dwong bij iedereen respect af en bouwde een carrière op waarin voor zijn arme familie die aan zijn deur kwam bedelen geen plaats meer was. Hij toonde een grote liefde voor de zwervershond Mataan, die hij van de straat oppikte toen kinderen het beest mishandelden. Onder bedreiging met een pistool verzorgde een protesterende veearts de wonden (voor moslims zijn honden onreine dieren, p. 85). Toen de tweede mevrouw Samater eenmaal met de generaal was getrouwd liet ze Mataan doodschieten om zo de aandacht van haar man uitsluitend op haar te vestigen. Meneer Samater was ontroostbaar, begroef de hond met zijn trouwring erbij en zat een week bij het graf te rouwen. In zijn kamer bleef hij bij een ingelijste foto van Mataan doen of de hond nog leefde.</w:t>
            </w:r>
          </w:p>
          <w:p w14:paraId="5196E648" w14:textId="77777777" w:rsidR="00C11C6E" w:rsidRPr="001043E6" w:rsidRDefault="00C11C6E" w:rsidP="00C11C6E">
            <w:pPr>
              <w:pStyle w:val="Normaalweb"/>
              <w:shd w:val="clear" w:color="auto" w:fill="FFFFFF"/>
              <w:spacing w:before="0" w:beforeAutospacing="0"/>
              <w:rPr>
                <w:rFonts w:ascii="Arial" w:hAnsi="Arial" w:cs="Arial"/>
                <w:color w:val="222222"/>
                <w:sz w:val="22"/>
                <w:szCs w:val="20"/>
              </w:rPr>
            </w:pPr>
            <w:r w:rsidRPr="001043E6">
              <w:rPr>
                <w:rFonts w:ascii="Arial" w:hAnsi="Arial" w:cs="Arial"/>
                <w:color w:val="222222"/>
                <w:sz w:val="22"/>
                <w:szCs w:val="20"/>
              </w:rPr>
              <w:t>Mevrouw Samater heeft dit hele verhaal van Nasiib gehoord, maar voor ze kan reageren dringen mannen in uniform het huis binnen. Ze verkrachten mevrouw Samater en Nasiib en doden de kleine Dhuxul. Kort daarop verschijnen meneer Samater en zijn bewakers. Mevrouw Samater keert zich af van haar man en wordt woedend als ze hoort dat hun huis is ingenomen door anderen. Tijdens de rit naar een hotel aan de grens vraagt Nasiib zich ontzet af wat er met Maaiy gebeurd zal zijn, het kindermeisje van wie ze zoveel hield en dat over haar jeugd in een kindertehuis had verteld. Maaiy was er zwanger geworden na een verkrachting en onderging ergens in de stad een abortus.</w:t>
            </w:r>
          </w:p>
          <w:p w14:paraId="250D34B2" w14:textId="77777777" w:rsidR="00C11C6E" w:rsidRPr="001043E6" w:rsidRDefault="00C11C6E" w:rsidP="00C11C6E">
            <w:pPr>
              <w:pStyle w:val="Normaalweb"/>
              <w:shd w:val="clear" w:color="auto" w:fill="FFFFFF"/>
              <w:spacing w:before="0" w:beforeAutospacing="0"/>
              <w:rPr>
                <w:rFonts w:ascii="Arial" w:hAnsi="Arial" w:cs="Arial"/>
                <w:color w:val="222222"/>
                <w:sz w:val="22"/>
                <w:szCs w:val="20"/>
              </w:rPr>
            </w:pPr>
            <w:r w:rsidRPr="001043E6">
              <w:rPr>
                <w:rFonts w:ascii="Arial" w:hAnsi="Arial" w:cs="Arial"/>
                <w:color w:val="222222"/>
                <w:sz w:val="22"/>
                <w:szCs w:val="20"/>
              </w:rPr>
              <w:t>Overgeleverd aan een schijnheilige hoteleigenaar, corruptie en onzekerheid wacht de familie een jaar op vliegtickets en identiteitspapieren om te kunnen vertrekken naar Nederland.</w:t>
            </w:r>
          </w:p>
          <w:p w14:paraId="06AB50A8" w14:textId="77777777" w:rsidR="00C11C6E" w:rsidRPr="001043E6" w:rsidRDefault="00C11C6E" w:rsidP="00C11C6E">
            <w:pPr>
              <w:pStyle w:val="Normaalweb"/>
              <w:shd w:val="clear" w:color="auto" w:fill="FFFFFF"/>
              <w:spacing w:before="0" w:beforeAutospacing="0"/>
              <w:rPr>
                <w:rFonts w:ascii="Arial" w:hAnsi="Arial" w:cs="Arial"/>
                <w:color w:val="222222"/>
                <w:sz w:val="22"/>
                <w:szCs w:val="20"/>
              </w:rPr>
            </w:pPr>
            <w:r w:rsidRPr="001043E6">
              <w:rPr>
                <w:rFonts w:ascii="Arial" w:hAnsi="Arial" w:cs="Arial"/>
                <w:color w:val="222222"/>
                <w:sz w:val="22"/>
                <w:szCs w:val="20"/>
              </w:rPr>
              <w:t>Na vijf jaar in Nederland krijgt Nasiib een baan als telefoniste op een advocatenkantoor in Amsterdam bij J.P. en Gerard Zeezout. Op vrijdagmiddag zoekt J.P. met een fles wijn nader contact, maar ze drinkt niet en wil niets persoonlijks vertellen. Als ze na haar proeftijd een jaarcontract krijgt is ze zo blij dat ze een lunch met schapenlever voor de beide heren bereidt, maar het wordt een mislukking want ze lusten het niet. De vrijdagmiddag daarop vertelt ze J.P. over de zelfmoord van haar vader. Hij was zichzelf gaan verwaarlozen toen ze eenmaal in Nederland woonden, maar op een dag had hij zich opgeknapt en was hij vertrokken met de ingelijste foto van Mataan. Na een halfuur kwam de politie vertellen dat hij zich voor de trein had gegooid. Het was op 21 december, de datum waarop mevrouw Samater eens de hond Mataan had laten doodschieten. Nasiib gaat met mevrouw Samater naar het ziekenhuis en doet het woord. Zami durft niet mee.</w:t>
            </w:r>
          </w:p>
          <w:p w14:paraId="7541F526" w14:textId="77777777" w:rsidR="00C11C6E" w:rsidRPr="001043E6" w:rsidRDefault="00C11C6E" w:rsidP="00C11C6E">
            <w:pPr>
              <w:pStyle w:val="Normaalweb"/>
              <w:shd w:val="clear" w:color="auto" w:fill="FFFFFF"/>
              <w:spacing w:before="0" w:beforeAutospacing="0"/>
              <w:rPr>
                <w:rFonts w:ascii="Arial" w:hAnsi="Arial" w:cs="Arial"/>
                <w:color w:val="222222"/>
                <w:sz w:val="22"/>
                <w:szCs w:val="20"/>
              </w:rPr>
            </w:pPr>
            <w:r w:rsidRPr="001043E6">
              <w:rPr>
                <w:rFonts w:ascii="Arial" w:hAnsi="Arial" w:cs="Arial"/>
                <w:color w:val="222222"/>
                <w:sz w:val="22"/>
                <w:szCs w:val="20"/>
              </w:rPr>
              <w:t>Een arts vraagt of het lichaam van meneer Samater ter beschikking van de wetenschap mag komen vanwege de sporen van extra vingers aan zijn hand die duiden op de beginnende vorming van een Siamese tweeling. Maar Nasiib weigert en gaat naar het mortuarium met haar moeder, die daar een zenuwinzinking krijgt. Nasiib belt een begrafenisonderneming en regelt de begrafenis precies volgens wens, tot ze hoort dat je daarvoor moet betalen. In haar vaderland draagt iedereen eraan bij. Via de maatschappelijk werkster moet vastgesteld worden hoeveel de begrafenis mag kosten. Thuis achtervolgt mevrouw Samater Nasiib om haar in elkaar te slaan en ze sluit zich op in de wc. De wijkpolitie komt aan de deur, wat vaker gebeurt omdat ze de buurt veel geluidsoverlast bezorgen met hun ruzies. Mevrouw Samater wordt ziek en de volgende dag komen streng islamitische landgenoten met hun vrouwen in hun huis, die beweren dat zijn vrouw en dochters meneer Samater tot wanhoop hebben gedreven.</w:t>
            </w:r>
          </w:p>
          <w:p w14:paraId="7E66B4E0" w14:textId="77777777" w:rsidR="00C11C6E" w:rsidRPr="001043E6" w:rsidRDefault="00C11C6E" w:rsidP="00C11C6E">
            <w:pPr>
              <w:pStyle w:val="Normaalweb"/>
              <w:shd w:val="clear" w:color="auto" w:fill="FFFFFF"/>
              <w:spacing w:before="0" w:beforeAutospacing="0"/>
              <w:rPr>
                <w:rFonts w:ascii="Arial" w:hAnsi="Arial" w:cs="Arial"/>
                <w:color w:val="222222"/>
                <w:sz w:val="22"/>
                <w:szCs w:val="20"/>
              </w:rPr>
            </w:pPr>
            <w:r w:rsidRPr="001043E6">
              <w:rPr>
                <w:rFonts w:ascii="Arial" w:hAnsi="Arial" w:cs="Arial"/>
                <w:color w:val="222222"/>
                <w:sz w:val="22"/>
                <w:szCs w:val="20"/>
              </w:rPr>
              <w:lastRenderedPageBreak/>
              <w:t>J.P. snuift cocaïne en hij en Nasiib vrijen. Nasiib vraagt zich af of hij hun moeilijkheden wel begrijpt. Ze vertelt hem hoe ze een zelfstandig bestaan in Nederland probeerden op te bouwen, over de bemoeienissen van de bedillerige maatschappelijk werkster en over de geleidelijke ondergang van haar vader. Onder invloed van de wijn die ze nu wel drinkt vertelt Nasiib J.P. tot slot hoe de islamitische mannen haar probeerden uit te sluiten van de begrafenis van haar vader. Mevrouw Samater en Zami waren er niet bij. Zijzelf bleef op een afstand op het kerkhof toekijken.</w:t>
            </w:r>
          </w:p>
          <w:p w14:paraId="4536022A" w14:textId="43FDEAC9" w:rsidR="00C11C6E" w:rsidRPr="001043E6" w:rsidRDefault="00C11C6E" w:rsidP="00C11C6E">
            <w:pPr>
              <w:pStyle w:val="Normaalweb"/>
              <w:shd w:val="clear" w:color="auto" w:fill="FFFFFF"/>
              <w:spacing w:before="0" w:beforeAutospacing="0" w:after="0" w:afterAutospacing="0"/>
              <w:rPr>
                <w:rFonts w:ascii="Arial" w:hAnsi="Arial" w:cs="Arial"/>
                <w:color w:val="222222"/>
                <w:sz w:val="22"/>
                <w:szCs w:val="20"/>
              </w:rPr>
            </w:pPr>
            <w:r w:rsidRPr="001043E6">
              <w:rPr>
                <w:rFonts w:ascii="Arial" w:hAnsi="Arial" w:cs="Arial"/>
                <w:color w:val="222222"/>
                <w:sz w:val="22"/>
                <w:szCs w:val="20"/>
              </w:rPr>
              <w:t>J.P. nodigt haar uit voor een etentje bij hem thuis met zijn vrouw en andere kennissen. Ze kleedt zich er speciaal voor zoals ze gewend is van haar land en moet zich hatelijkheden laten welgevallen van Silvia, de vrouw van J.P. Ze vertrekt vroegtijdig, weggebracht door J.P. De volgende dag komt J.P. niet op het kantoor en ziet ze op zijn computer een bestand Samater. Ze voelt zich bedrogen, want was het hem alleen om een avontuurtje te doen? Tegen de avond komt hij toch nog en vertelt hij dat zijn vrouw en hij uit elkaar zijn. Hij woont nu in een hotel. Daar verleidt ze hem en bindt ze hem vast aan het bed om hem te onderwerpen aan een vertrouwensproef. Hij zegt dat hij de wereld via haar ogen wilde leren zien.</w:t>
            </w:r>
          </w:p>
          <w:p w14:paraId="7F24FF93" w14:textId="496DB372" w:rsidR="00C11C6E" w:rsidRPr="001043E6" w:rsidRDefault="00C11C6E" w:rsidP="00C11C6E">
            <w:pPr>
              <w:pStyle w:val="Normaalweb"/>
              <w:shd w:val="clear" w:color="auto" w:fill="FFFFFF"/>
              <w:spacing w:before="0" w:beforeAutospacing="0" w:after="0" w:afterAutospacing="0"/>
              <w:rPr>
                <w:rFonts w:ascii="Arial" w:hAnsi="Arial" w:cs="Arial"/>
                <w:color w:val="222222"/>
                <w:sz w:val="22"/>
                <w:szCs w:val="20"/>
              </w:rPr>
            </w:pPr>
          </w:p>
          <w:p w14:paraId="1089FECC" w14:textId="66670746" w:rsidR="00C11C6E" w:rsidRPr="001043E6" w:rsidRDefault="00C11C6E" w:rsidP="00C11C6E">
            <w:pPr>
              <w:pStyle w:val="Normaalweb"/>
              <w:shd w:val="clear" w:color="auto" w:fill="FFFFFF"/>
              <w:spacing w:before="0" w:beforeAutospacing="0" w:after="0" w:afterAutospacing="0"/>
              <w:rPr>
                <w:rFonts w:ascii="Arial" w:hAnsi="Arial" w:cs="Arial"/>
                <w:color w:val="222222"/>
                <w:sz w:val="22"/>
                <w:szCs w:val="20"/>
              </w:rPr>
            </w:pPr>
            <w:r w:rsidRPr="001043E6">
              <w:rPr>
                <w:rFonts w:ascii="Arial" w:hAnsi="Arial" w:cs="Arial"/>
                <w:color w:val="222222"/>
                <w:sz w:val="22"/>
                <w:szCs w:val="20"/>
              </w:rPr>
              <w:t xml:space="preserve">Bron = </w:t>
            </w:r>
            <w:hyperlink r:id="rId6" w:history="1">
              <w:r w:rsidR="008B0926" w:rsidRPr="001043E6">
                <w:rPr>
                  <w:rStyle w:val="Hyperlink"/>
                  <w:rFonts w:ascii="Arial" w:hAnsi="Arial" w:cs="Arial"/>
                  <w:sz w:val="22"/>
                  <w:szCs w:val="20"/>
                </w:rPr>
                <w:t>http://www.uittrekselbank.nbdbiblion.nl/uittrekselbank/abonnee/detail?tek_id=294839</w:t>
              </w:r>
            </w:hyperlink>
            <w:r w:rsidR="008B0926" w:rsidRPr="001043E6">
              <w:rPr>
                <w:rFonts w:ascii="Arial" w:hAnsi="Arial" w:cs="Arial"/>
                <w:color w:val="222222"/>
                <w:sz w:val="22"/>
                <w:szCs w:val="20"/>
              </w:rPr>
              <w:t xml:space="preserve"> </w:t>
            </w:r>
          </w:p>
          <w:p w14:paraId="20BBEC95" w14:textId="51D55382" w:rsidR="00DD3C2B" w:rsidRPr="001043E6" w:rsidRDefault="00DD3C2B" w:rsidP="00FD5647">
            <w:pPr>
              <w:rPr>
                <w:rFonts w:eastAsia="Times New Roman"/>
                <w:noProof w:val="0"/>
                <w:color w:val="000000"/>
                <w:szCs w:val="20"/>
                <w:lang w:eastAsia="nl-NL"/>
              </w:rPr>
            </w:pPr>
          </w:p>
        </w:tc>
      </w:tr>
      <w:tr w:rsidR="00CB1BAE" w:rsidRPr="00DD3C2B" w14:paraId="1166389C" w14:textId="77777777" w:rsidTr="000F1F7D">
        <w:trPr>
          <w:trHeight w:val="255"/>
        </w:trPr>
        <w:tc>
          <w:tcPr>
            <w:tcW w:w="400" w:type="dxa"/>
            <w:shd w:val="clear" w:color="auto" w:fill="auto"/>
            <w:noWrap/>
          </w:tcPr>
          <w:p w14:paraId="16C486C0" w14:textId="77777777" w:rsidR="00CB1BAE" w:rsidRPr="00DD3C2B" w:rsidRDefault="00CB1BAE" w:rsidP="00CB1BAE">
            <w:pPr>
              <w:pStyle w:val="Kop2"/>
              <w:rPr>
                <w:rFonts w:eastAsia="Times New Roman"/>
                <w:lang w:eastAsia="nl-NL"/>
              </w:rPr>
            </w:pPr>
            <w:r>
              <w:rPr>
                <w:rFonts w:eastAsia="Times New Roman"/>
                <w:lang w:eastAsia="nl-NL"/>
              </w:rPr>
              <w:lastRenderedPageBreak/>
              <w:t>4</w:t>
            </w:r>
          </w:p>
        </w:tc>
        <w:tc>
          <w:tcPr>
            <w:tcW w:w="9294" w:type="dxa"/>
            <w:gridSpan w:val="4"/>
            <w:shd w:val="clear" w:color="auto" w:fill="auto"/>
            <w:noWrap/>
          </w:tcPr>
          <w:p w14:paraId="0C7220EF" w14:textId="77777777" w:rsidR="00CB1BAE" w:rsidRPr="00DD3C2B" w:rsidRDefault="00CB1BAE" w:rsidP="00CB1BAE">
            <w:pPr>
              <w:pStyle w:val="Kop2"/>
              <w:rPr>
                <w:rFonts w:eastAsia="Times New Roman"/>
                <w:lang w:eastAsia="nl-NL"/>
              </w:rPr>
            </w:pPr>
            <w:r>
              <w:rPr>
                <w:rFonts w:eastAsia="Times New Roman"/>
                <w:lang w:eastAsia="nl-NL"/>
              </w:rPr>
              <w:t>Analyse</w:t>
            </w:r>
          </w:p>
        </w:tc>
      </w:tr>
      <w:tr w:rsidR="00BE2CDC" w:rsidRPr="00DD3C2B" w14:paraId="59B6E98F" w14:textId="77777777" w:rsidTr="000F1F7D">
        <w:trPr>
          <w:trHeight w:val="255"/>
        </w:trPr>
        <w:tc>
          <w:tcPr>
            <w:tcW w:w="400" w:type="dxa"/>
            <w:shd w:val="clear" w:color="auto" w:fill="auto"/>
            <w:noWrap/>
          </w:tcPr>
          <w:p w14:paraId="19966C9A" w14:textId="77777777" w:rsidR="00BE2CDC" w:rsidRPr="00DD3C2B" w:rsidRDefault="00BE2CD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3AD0FEB4" w14:textId="77777777" w:rsidR="00BE2CDC" w:rsidRPr="00DD3C2B" w:rsidRDefault="00BE2CD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r>
              <w:rPr>
                <w:rFonts w:eastAsia="Times New Roman"/>
                <w:noProof w:val="0"/>
                <w:color w:val="000000"/>
                <w:szCs w:val="20"/>
                <w:lang w:eastAsia="nl-NL"/>
              </w:rPr>
              <w:t>4.1</w:t>
            </w:r>
          </w:p>
        </w:tc>
        <w:tc>
          <w:tcPr>
            <w:tcW w:w="8725" w:type="dxa"/>
            <w:gridSpan w:val="3"/>
            <w:shd w:val="clear" w:color="auto" w:fill="auto"/>
            <w:noWrap/>
          </w:tcPr>
          <w:p w14:paraId="7EC8000D" w14:textId="77777777" w:rsidR="00BE2CDC" w:rsidRPr="00F50717" w:rsidRDefault="00BE2CD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i/>
                <w:noProof w:val="0"/>
                <w:color w:val="000000"/>
                <w:szCs w:val="20"/>
                <w:lang w:eastAsia="nl-NL"/>
              </w:rPr>
            </w:pPr>
            <w:r w:rsidRPr="00F50717">
              <w:rPr>
                <w:rFonts w:eastAsia="Times New Roman"/>
                <w:i/>
                <w:noProof w:val="0"/>
                <w:color w:val="000000"/>
                <w:szCs w:val="20"/>
                <w:lang w:eastAsia="nl-NL"/>
              </w:rPr>
              <w:t>Opbouw</w:t>
            </w:r>
          </w:p>
        </w:tc>
      </w:tr>
      <w:tr w:rsidR="00D023F2" w:rsidRPr="00DD3C2B" w14:paraId="509D7477" w14:textId="77777777" w:rsidTr="009C2662">
        <w:trPr>
          <w:trHeight w:val="255"/>
        </w:trPr>
        <w:tc>
          <w:tcPr>
            <w:tcW w:w="400" w:type="dxa"/>
            <w:shd w:val="clear" w:color="auto" w:fill="FFFFFF" w:themeFill="background1"/>
            <w:noWrap/>
          </w:tcPr>
          <w:p w14:paraId="592AF015"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5F494D5D"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8725" w:type="dxa"/>
            <w:gridSpan w:val="3"/>
            <w:shd w:val="clear" w:color="auto" w:fill="auto"/>
            <w:noWrap/>
          </w:tcPr>
          <w:p w14:paraId="1A29CCAB" w14:textId="145834B4" w:rsidR="00D023F2" w:rsidRPr="00DD3C2B" w:rsidRDefault="00EE0D14" w:rsidP="00E24399">
            <w:pPr>
              <w:rPr>
                <w:rFonts w:eastAsia="Times New Roman"/>
                <w:noProof w:val="0"/>
                <w:color w:val="000000"/>
                <w:szCs w:val="20"/>
                <w:lang w:eastAsia="nl-NL"/>
              </w:rPr>
            </w:pPr>
            <w:r>
              <w:t xml:space="preserve">Het boek bestaat uit </w:t>
            </w:r>
            <w:r w:rsidR="00976240">
              <w:t>25</w:t>
            </w:r>
            <w:r>
              <w:t xml:space="preserve"> hoofdstukken</w:t>
            </w:r>
            <w:r w:rsidR="00E333A0">
              <w:t xml:space="preserve"> en 2 delen. </w:t>
            </w:r>
            <w:r w:rsidR="00FD0E4C">
              <w:t xml:space="preserve">Het eerste deel speelt zich af in </w:t>
            </w:r>
            <w:r w:rsidR="00363D06">
              <w:t>het vaderland</w:t>
            </w:r>
            <w:r w:rsidR="006D5F7E">
              <w:t xml:space="preserve"> </w:t>
            </w:r>
            <w:r w:rsidR="00FD0E4C">
              <w:t>waar een burgeroorlog plaatsvindt</w:t>
            </w:r>
            <w:r w:rsidR="00B837F9">
              <w:t xml:space="preserve"> en het 2</w:t>
            </w:r>
            <w:r w:rsidR="00B837F9" w:rsidRPr="00B837F9">
              <w:rPr>
                <w:vertAlign w:val="superscript"/>
              </w:rPr>
              <w:t>e</w:t>
            </w:r>
            <w:r w:rsidR="00B837F9">
              <w:t xml:space="preserve"> deel verteld over het verblijf in Nederland. </w:t>
            </w:r>
          </w:p>
        </w:tc>
      </w:tr>
      <w:tr w:rsidR="00D023F2" w:rsidRPr="00DD3C2B" w14:paraId="1CA1083B" w14:textId="77777777" w:rsidTr="000F1F7D">
        <w:trPr>
          <w:trHeight w:val="255"/>
        </w:trPr>
        <w:tc>
          <w:tcPr>
            <w:tcW w:w="400" w:type="dxa"/>
            <w:shd w:val="clear" w:color="auto" w:fill="auto"/>
            <w:noWrap/>
          </w:tcPr>
          <w:p w14:paraId="4389E9D9"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1CDD03E6"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2499" w:type="dxa"/>
            <w:shd w:val="clear" w:color="auto" w:fill="auto"/>
            <w:noWrap/>
          </w:tcPr>
          <w:p w14:paraId="65EB4EC4"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i/>
                <w:noProof w:val="0"/>
                <w:color w:val="000000"/>
                <w:szCs w:val="20"/>
                <w:lang w:eastAsia="nl-NL"/>
              </w:rPr>
            </w:pPr>
          </w:p>
        </w:tc>
        <w:tc>
          <w:tcPr>
            <w:tcW w:w="400" w:type="dxa"/>
            <w:shd w:val="clear" w:color="auto" w:fill="auto"/>
            <w:noWrap/>
          </w:tcPr>
          <w:p w14:paraId="0F39A899"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826" w:type="dxa"/>
            <w:shd w:val="clear" w:color="auto" w:fill="auto"/>
            <w:noWrap/>
          </w:tcPr>
          <w:p w14:paraId="32059E92"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r>
      <w:tr w:rsidR="00BE2CDC" w:rsidRPr="00DD3C2B" w14:paraId="7405E510" w14:textId="77777777" w:rsidTr="000F1F7D">
        <w:trPr>
          <w:trHeight w:val="255"/>
        </w:trPr>
        <w:tc>
          <w:tcPr>
            <w:tcW w:w="400" w:type="dxa"/>
            <w:shd w:val="clear" w:color="auto" w:fill="auto"/>
            <w:noWrap/>
          </w:tcPr>
          <w:p w14:paraId="68C573F5" w14:textId="77777777" w:rsidR="00BE2CDC" w:rsidRPr="00DD3C2B" w:rsidRDefault="00BE2CD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79FE6481" w14:textId="77777777" w:rsidR="00BE2CDC" w:rsidRPr="00DD3C2B" w:rsidRDefault="00BE2CD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r>
              <w:rPr>
                <w:rFonts w:eastAsia="Times New Roman"/>
                <w:noProof w:val="0"/>
                <w:color w:val="000000"/>
                <w:szCs w:val="20"/>
                <w:lang w:eastAsia="nl-NL"/>
              </w:rPr>
              <w:t>4.2</w:t>
            </w:r>
          </w:p>
        </w:tc>
        <w:tc>
          <w:tcPr>
            <w:tcW w:w="8725" w:type="dxa"/>
            <w:gridSpan w:val="3"/>
            <w:shd w:val="clear" w:color="auto" w:fill="auto"/>
            <w:noWrap/>
          </w:tcPr>
          <w:p w14:paraId="2F629549" w14:textId="77777777" w:rsidR="00BE2CDC" w:rsidRPr="00F50717" w:rsidRDefault="00BE2CDC" w:rsidP="00E24399">
            <w:pPr>
              <w:rPr>
                <w:i/>
                <w:lang w:eastAsia="nl-NL"/>
              </w:rPr>
            </w:pPr>
            <w:r w:rsidRPr="00F50717">
              <w:rPr>
                <w:i/>
                <w:lang w:eastAsia="nl-NL"/>
              </w:rPr>
              <w:t>Ruimte</w:t>
            </w:r>
          </w:p>
        </w:tc>
      </w:tr>
      <w:tr w:rsidR="00D023F2" w:rsidRPr="00DD3C2B" w14:paraId="2421A198" w14:textId="77777777" w:rsidTr="000F1F7D">
        <w:trPr>
          <w:trHeight w:val="255"/>
        </w:trPr>
        <w:tc>
          <w:tcPr>
            <w:tcW w:w="400" w:type="dxa"/>
            <w:shd w:val="clear" w:color="auto" w:fill="auto"/>
            <w:noWrap/>
          </w:tcPr>
          <w:p w14:paraId="213184F6"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03C68572"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8725" w:type="dxa"/>
            <w:gridSpan w:val="3"/>
            <w:shd w:val="clear" w:color="auto" w:fill="auto"/>
            <w:noWrap/>
          </w:tcPr>
          <w:p w14:paraId="71FA231A" w14:textId="2BA04606" w:rsidR="00D023F2" w:rsidRPr="00DD3C2B" w:rsidRDefault="00D23E1E" w:rsidP="00E24399">
            <w:pPr>
              <w:rPr>
                <w:rFonts w:eastAsia="Times New Roman"/>
                <w:noProof w:val="0"/>
                <w:color w:val="000000"/>
                <w:szCs w:val="20"/>
                <w:lang w:eastAsia="nl-NL"/>
              </w:rPr>
            </w:pPr>
            <w:r>
              <w:t xml:space="preserve">In het begin van het boek leven de personen in </w:t>
            </w:r>
            <w:r w:rsidR="005D2604">
              <w:t>Afrika</w:t>
            </w:r>
            <w:r>
              <w:t>,</w:t>
            </w:r>
            <w:r w:rsidR="00025882">
              <w:t xml:space="preserve"> Soemalië,</w:t>
            </w:r>
            <w:r>
              <w:t xml:space="preserve"> al gauw moeten ze vluchten en komen ze bij verschillende opvangadressen. </w:t>
            </w:r>
            <w:r w:rsidR="00D75C03">
              <w:rPr>
                <w:rFonts w:eastAsia="Times New Roman"/>
                <w:color w:val="000000"/>
              </w:rPr>
              <w:t xml:space="preserve">Later komen ze in </w:t>
            </w:r>
            <w:r w:rsidR="00ED110D">
              <w:rPr>
                <w:rFonts w:eastAsia="Times New Roman"/>
                <w:color w:val="000000"/>
              </w:rPr>
              <w:t xml:space="preserve">Amsterdam terecht waar ze verschilende huizen bewonen. </w:t>
            </w:r>
          </w:p>
        </w:tc>
      </w:tr>
      <w:tr w:rsidR="00D023F2" w:rsidRPr="00DD3C2B" w14:paraId="3065C14D" w14:textId="77777777" w:rsidTr="000F1F7D">
        <w:trPr>
          <w:trHeight w:val="255"/>
        </w:trPr>
        <w:tc>
          <w:tcPr>
            <w:tcW w:w="400" w:type="dxa"/>
            <w:shd w:val="clear" w:color="auto" w:fill="auto"/>
            <w:noWrap/>
          </w:tcPr>
          <w:p w14:paraId="39411584"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10E345DE"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2499" w:type="dxa"/>
            <w:shd w:val="clear" w:color="auto" w:fill="auto"/>
            <w:noWrap/>
          </w:tcPr>
          <w:p w14:paraId="79FC121D"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400" w:type="dxa"/>
            <w:shd w:val="clear" w:color="auto" w:fill="auto"/>
            <w:noWrap/>
          </w:tcPr>
          <w:p w14:paraId="564FD2C7"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826" w:type="dxa"/>
            <w:shd w:val="clear" w:color="auto" w:fill="auto"/>
            <w:noWrap/>
          </w:tcPr>
          <w:p w14:paraId="4F55FA07"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r>
      <w:tr w:rsidR="00BE2CDC" w:rsidRPr="00DD3C2B" w14:paraId="1293619F" w14:textId="77777777" w:rsidTr="000F1F7D">
        <w:trPr>
          <w:trHeight w:val="255"/>
        </w:trPr>
        <w:tc>
          <w:tcPr>
            <w:tcW w:w="400" w:type="dxa"/>
            <w:shd w:val="clear" w:color="auto" w:fill="auto"/>
            <w:noWrap/>
          </w:tcPr>
          <w:p w14:paraId="4AB569E2" w14:textId="77777777" w:rsidR="00BE2CDC" w:rsidRPr="00DD3C2B" w:rsidRDefault="00BE2CD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2CABE4CF" w14:textId="77777777" w:rsidR="00BE2CDC" w:rsidRPr="00DD3C2B" w:rsidRDefault="00BE2CD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r>
              <w:rPr>
                <w:rFonts w:eastAsia="Times New Roman"/>
                <w:noProof w:val="0"/>
                <w:color w:val="000000"/>
                <w:szCs w:val="20"/>
                <w:lang w:eastAsia="nl-NL"/>
              </w:rPr>
              <w:t>4.3</w:t>
            </w:r>
          </w:p>
        </w:tc>
        <w:tc>
          <w:tcPr>
            <w:tcW w:w="8725" w:type="dxa"/>
            <w:gridSpan w:val="3"/>
            <w:shd w:val="clear" w:color="auto" w:fill="auto"/>
            <w:noWrap/>
          </w:tcPr>
          <w:p w14:paraId="5975ADA4" w14:textId="77777777" w:rsidR="00BE2CDC" w:rsidRPr="00F50717" w:rsidRDefault="00BE2CD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i/>
                <w:noProof w:val="0"/>
                <w:color w:val="000000"/>
                <w:szCs w:val="20"/>
                <w:lang w:eastAsia="nl-NL"/>
              </w:rPr>
            </w:pPr>
            <w:r w:rsidRPr="00F50717">
              <w:rPr>
                <w:rFonts w:eastAsia="Times New Roman"/>
                <w:i/>
                <w:noProof w:val="0"/>
                <w:color w:val="000000"/>
                <w:szCs w:val="20"/>
                <w:lang w:eastAsia="nl-NL"/>
              </w:rPr>
              <w:t>Tijd</w:t>
            </w:r>
          </w:p>
        </w:tc>
      </w:tr>
      <w:tr w:rsidR="00D023F2" w:rsidRPr="00DD3C2B" w14:paraId="7CD73BFF" w14:textId="77777777" w:rsidTr="00A82A97">
        <w:trPr>
          <w:trHeight w:val="255"/>
        </w:trPr>
        <w:tc>
          <w:tcPr>
            <w:tcW w:w="400" w:type="dxa"/>
            <w:shd w:val="clear" w:color="auto" w:fill="FFFFFF" w:themeFill="background1"/>
            <w:noWrap/>
          </w:tcPr>
          <w:p w14:paraId="3B14B999"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2520FC33"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8725" w:type="dxa"/>
            <w:gridSpan w:val="3"/>
            <w:shd w:val="clear" w:color="auto" w:fill="auto"/>
            <w:noWrap/>
          </w:tcPr>
          <w:p w14:paraId="7415696D" w14:textId="77777777" w:rsidR="00D023F2" w:rsidRDefault="00540B62" w:rsidP="00E24399">
            <w:r>
              <w:t xml:space="preserve">De </w:t>
            </w:r>
            <w:r w:rsidR="0069625B">
              <w:t>vertelde gebeurtenissen duren ongeveer 6 jaar</w:t>
            </w:r>
            <w:r w:rsidR="0060174B">
              <w:t xml:space="preserve"> en het is mogelijk dat het verhaal afgeleid wordt van de burgeroorlog </w:t>
            </w:r>
            <w:r w:rsidR="0002370E">
              <w:t>in 1991 in Soemalië</w:t>
            </w:r>
            <w:r w:rsidR="00A82A97">
              <w:t xml:space="preserve">. </w:t>
            </w:r>
          </w:p>
          <w:p w14:paraId="7D77ED4A" w14:textId="43335861" w:rsidR="00A82A97" w:rsidRPr="00DD3C2B" w:rsidRDefault="00A82A97" w:rsidP="00E24399">
            <w:pPr>
              <w:rPr>
                <w:rFonts w:eastAsia="Times New Roman"/>
                <w:noProof w:val="0"/>
                <w:color w:val="000000"/>
                <w:szCs w:val="20"/>
                <w:lang w:eastAsia="nl-NL"/>
              </w:rPr>
            </w:pPr>
            <w:r>
              <w:rPr>
                <w:rFonts w:eastAsia="Times New Roman"/>
                <w:noProof w:val="0"/>
                <w:color w:val="000000"/>
                <w:szCs w:val="20"/>
                <w:lang w:eastAsia="nl-NL"/>
              </w:rPr>
              <w:t xml:space="preserve">Het verhaal is niet chronologisch, midden in het boek is er namelijk een tijdsprong van 5 jaar. In die jaren is er veel gebeurd en wordt het doormiddel van flashbacks bekend gemaakt. </w:t>
            </w:r>
          </w:p>
        </w:tc>
      </w:tr>
      <w:tr w:rsidR="00D023F2" w:rsidRPr="00DD3C2B" w14:paraId="40AA3001" w14:textId="77777777" w:rsidTr="000F1F7D">
        <w:trPr>
          <w:trHeight w:val="255"/>
        </w:trPr>
        <w:tc>
          <w:tcPr>
            <w:tcW w:w="400" w:type="dxa"/>
            <w:shd w:val="clear" w:color="auto" w:fill="auto"/>
            <w:noWrap/>
          </w:tcPr>
          <w:p w14:paraId="68259940"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05751095"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2499" w:type="dxa"/>
            <w:shd w:val="clear" w:color="auto" w:fill="auto"/>
            <w:noWrap/>
          </w:tcPr>
          <w:p w14:paraId="7709DFEB"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400" w:type="dxa"/>
            <w:shd w:val="clear" w:color="auto" w:fill="auto"/>
            <w:noWrap/>
          </w:tcPr>
          <w:p w14:paraId="50E038A0"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826" w:type="dxa"/>
            <w:shd w:val="clear" w:color="auto" w:fill="auto"/>
            <w:noWrap/>
          </w:tcPr>
          <w:p w14:paraId="44E92E83"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r>
      <w:tr w:rsidR="00BE2CDC" w:rsidRPr="00DD3C2B" w14:paraId="1BF9EF7E" w14:textId="77777777" w:rsidTr="000F1F7D">
        <w:trPr>
          <w:trHeight w:val="255"/>
        </w:trPr>
        <w:tc>
          <w:tcPr>
            <w:tcW w:w="400" w:type="dxa"/>
            <w:shd w:val="clear" w:color="auto" w:fill="auto"/>
            <w:noWrap/>
          </w:tcPr>
          <w:p w14:paraId="5C007D17" w14:textId="77777777" w:rsidR="00BE2CDC" w:rsidRPr="00DD3C2B" w:rsidRDefault="00BE2CD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19CBB652" w14:textId="77777777" w:rsidR="00BE2CDC" w:rsidRPr="00DD3C2B" w:rsidRDefault="00BE2CD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r>
              <w:rPr>
                <w:rFonts w:eastAsia="Times New Roman"/>
                <w:noProof w:val="0"/>
                <w:color w:val="000000"/>
                <w:szCs w:val="20"/>
                <w:lang w:eastAsia="nl-NL"/>
              </w:rPr>
              <w:t>4.4</w:t>
            </w:r>
          </w:p>
        </w:tc>
        <w:tc>
          <w:tcPr>
            <w:tcW w:w="8725" w:type="dxa"/>
            <w:gridSpan w:val="3"/>
            <w:shd w:val="clear" w:color="auto" w:fill="auto"/>
            <w:noWrap/>
          </w:tcPr>
          <w:p w14:paraId="371E2EE6" w14:textId="77777777" w:rsidR="00BE2CDC" w:rsidRPr="00F50717" w:rsidRDefault="00BE2CD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i/>
                <w:noProof w:val="0"/>
                <w:color w:val="000000"/>
                <w:szCs w:val="20"/>
                <w:lang w:eastAsia="nl-NL"/>
              </w:rPr>
            </w:pPr>
            <w:r w:rsidRPr="00F50717">
              <w:rPr>
                <w:rFonts w:eastAsia="Times New Roman"/>
                <w:i/>
                <w:noProof w:val="0"/>
                <w:color w:val="000000"/>
                <w:szCs w:val="20"/>
                <w:lang w:eastAsia="nl-NL"/>
              </w:rPr>
              <w:t>Personages</w:t>
            </w:r>
          </w:p>
        </w:tc>
      </w:tr>
      <w:tr w:rsidR="00D023F2" w:rsidRPr="00DD3C2B" w14:paraId="65219C85" w14:textId="77777777" w:rsidTr="00EE5D0C">
        <w:trPr>
          <w:trHeight w:val="255"/>
        </w:trPr>
        <w:tc>
          <w:tcPr>
            <w:tcW w:w="400" w:type="dxa"/>
            <w:shd w:val="clear" w:color="auto" w:fill="FFFFFF" w:themeFill="background1"/>
            <w:noWrap/>
          </w:tcPr>
          <w:p w14:paraId="5E65889E"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7836F90D"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8725" w:type="dxa"/>
            <w:gridSpan w:val="3"/>
            <w:shd w:val="clear" w:color="auto" w:fill="auto"/>
            <w:noWrap/>
          </w:tcPr>
          <w:p w14:paraId="53C43876" w14:textId="77777777" w:rsidR="00D023F2" w:rsidRDefault="00255626" w:rsidP="00E24399">
            <w:r>
              <w:t>Er zijn 3 hoofdpersonen in het boek, 2 volg je al meteen in het begin en later</w:t>
            </w:r>
            <w:r w:rsidR="003C5313">
              <w:t xml:space="preserve"> krijgt een 3</w:t>
            </w:r>
            <w:r w:rsidR="003C5313" w:rsidRPr="003C5313">
              <w:rPr>
                <w:vertAlign w:val="superscript"/>
              </w:rPr>
              <w:t>e</w:t>
            </w:r>
            <w:r w:rsidR="003C5313">
              <w:t xml:space="preserve"> persoon ene belangrijkere rol. Allen zijn ze een round character. </w:t>
            </w:r>
          </w:p>
          <w:p w14:paraId="16936B3D" w14:textId="77777777" w:rsidR="00083A9B" w:rsidRDefault="003C5313" w:rsidP="003C5313">
            <w:pPr>
              <w:pStyle w:val="Lijstalinea"/>
              <w:numPr>
                <w:ilvl w:val="0"/>
                <w:numId w:val="2"/>
              </w:numPr>
              <w:rPr>
                <w:rFonts w:eastAsia="Times New Roman"/>
                <w:noProof w:val="0"/>
                <w:color w:val="000000"/>
                <w:szCs w:val="20"/>
                <w:lang w:eastAsia="nl-NL"/>
              </w:rPr>
            </w:pPr>
            <w:r>
              <w:rPr>
                <w:rFonts w:eastAsia="Times New Roman"/>
                <w:noProof w:val="0"/>
                <w:color w:val="000000"/>
                <w:szCs w:val="20"/>
                <w:lang w:eastAsia="nl-NL"/>
              </w:rPr>
              <w:t>M</w:t>
            </w:r>
            <w:r w:rsidR="00D33699">
              <w:rPr>
                <w:rFonts w:eastAsia="Times New Roman"/>
                <w:noProof w:val="0"/>
                <w:color w:val="000000"/>
                <w:szCs w:val="20"/>
                <w:lang w:eastAsia="nl-NL"/>
              </w:rPr>
              <w:t>eneer</w:t>
            </w:r>
            <w:r>
              <w:rPr>
                <w:rFonts w:eastAsia="Times New Roman"/>
                <w:noProof w:val="0"/>
                <w:color w:val="000000"/>
                <w:szCs w:val="20"/>
                <w:lang w:eastAsia="nl-NL"/>
              </w:rPr>
              <w:t xml:space="preserve"> Samater </w:t>
            </w:r>
            <w:r w:rsidR="00D33699">
              <w:rPr>
                <w:rFonts w:eastAsia="Times New Roman"/>
                <w:noProof w:val="0"/>
                <w:color w:val="000000"/>
                <w:szCs w:val="20"/>
                <w:lang w:eastAsia="nl-NL"/>
              </w:rPr>
              <w:t xml:space="preserve">werd geboren </w:t>
            </w:r>
            <w:r w:rsidR="004F78C7">
              <w:rPr>
                <w:rFonts w:eastAsia="Times New Roman"/>
                <w:noProof w:val="0"/>
                <w:color w:val="000000"/>
                <w:szCs w:val="20"/>
                <w:lang w:eastAsia="nl-NL"/>
              </w:rPr>
              <w:t xml:space="preserve">met zes vingers aan elke hand, hij werd afgestoten en niet liefdevol behandeld door zijn familie en </w:t>
            </w:r>
            <w:r w:rsidR="00B30F4A">
              <w:rPr>
                <w:rFonts w:eastAsia="Times New Roman"/>
                <w:noProof w:val="0"/>
                <w:color w:val="000000"/>
                <w:szCs w:val="20"/>
                <w:lang w:eastAsia="nl-NL"/>
              </w:rPr>
              <w:t xml:space="preserve">kwam toen bij zijn pleegmoeder terecht. Hij werkte altijd heel erg hard en later wordt hij generaal. Meneer Samater heeft 2 persoonlijkheden; op het werk is hij </w:t>
            </w:r>
            <w:r w:rsidR="00383A14">
              <w:rPr>
                <w:rFonts w:eastAsia="Times New Roman"/>
                <w:noProof w:val="0"/>
                <w:color w:val="000000"/>
                <w:szCs w:val="20"/>
                <w:lang w:eastAsia="nl-NL"/>
              </w:rPr>
              <w:t>een vreselijke man die men slaat, thuis is hij echter anders. Hij houdt van zijn familie en</w:t>
            </w:r>
            <w:r w:rsidR="00E32D7F">
              <w:rPr>
                <w:rFonts w:eastAsia="Times New Roman"/>
                <w:noProof w:val="0"/>
                <w:color w:val="000000"/>
                <w:szCs w:val="20"/>
                <w:lang w:eastAsia="nl-NL"/>
              </w:rPr>
              <w:t xml:space="preserve"> doet er alles aan om hun in veiligheid te brengen. </w:t>
            </w:r>
            <w:r w:rsidR="00306DDC">
              <w:rPr>
                <w:rFonts w:eastAsia="Times New Roman"/>
                <w:noProof w:val="0"/>
                <w:color w:val="000000"/>
                <w:szCs w:val="20"/>
                <w:lang w:eastAsia="nl-NL"/>
              </w:rPr>
              <w:t xml:space="preserve">Vroeger had hij een hond, helaas is hij gedood en meneer Samater kan hier maar niet overheen komen. </w:t>
            </w:r>
            <w:r w:rsidR="00083A9B">
              <w:rPr>
                <w:rFonts w:eastAsia="Times New Roman"/>
                <w:noProof w:val="0"/>
                <w:color w:val="000000"/>
                <w:szCs w:val="20"/>
                <w:lang w:eastAsia="nl-NL"/>
              </w:rPr>
              <w:br/>
              <w:t xml:space="preserve">Uiteindelijk pleegt hij zelfmoord omdat hij niet weet wat hij met het leven aan moet. </w:t>
            </w:r>
          </w:p>
          <w:p w14:paraId="7730FF72" w14:textId="4DBB56D8" w:rsidR="003C5313" w:rsidRDefault="00083A9B" w:rsidP="003C5313">
            <w:pPr>
              <w:pStyle w:val="Lijstalinea"/>
              <w:numPr>
                <w:ilvl w:val="0"/>
                <w:numId w:val="2"/>
              </w:numPr>
              <w:rPr>
                <w:rFonts w:eastAsia="Times New Roman"/>
                <w:noProof w:val="0"/>
                <w:color w:val="000000"/>
                <w:szCs w:val="20"/>
                <w:lang w:eastAsia="nl-NL"/>
              </w:rPr>
            </w:pPr>
            <w:r>
              <w:rPr>
                <w:rFonts w:eastAsia="Times New Roman"/>
                <w:noProof w:val="0"/>
                <w:color w:val="000000"/>
                <w:szCs w:val="20"/>
                <w:lang w:eastAsia="nl-NL"/>
              </w:rPr>
              <w:t>Mevrouw Samate</w:t>
            </w:r>
            <w:r w:rsidR="006F704B">
              <w:rPr>
                <w:rFonts w:eastAsia="Times New Roman"/>
                <w:noProof w:val="0"/>
                <w:color w:val="000000"/>
                <w:szCs w:val="20"/>
                <w:lang w:eastAsia="nl-NL"/>
              </w:rPr>
              <w:t xml:space="preserve">r is eigenlijk het nichtje van meneer Samater, maar omdat zij heel sluw is zorgt ze ervoor dat hij verliefd op haar wordt. </w:t>
            </w:r>
            <w:r w:rsidR="00420EAE">
              <w:rPr>
                <w:rFonts w:eastAsia="Times New Roman"/>
                <w:noProof w:val="0"/>
                <w:color w:val="000000"/>
                <w:szCs w:val="20"/>
                <w:lang w:eastAsia="nl-NL"/>
              </w:rPr>
              <w:t xml:space="preserve">Ze krijgen totaal 4 </w:t>
            </w:r>
            <w:r w:rsidR="00420EAE">
              <w:rPr>
                <w:rFonts w:eastAsia="Times New Roman"/>
                <w:noProof w:val="0"/>
                <w:color w:val="000000"/>
                <w:szCs w:val="20"/>
                <w:lang w:eastAsia="nl-NL"/>
              </w:rPr>
              <w:lastRenderedPageBreak/>
              <w:t>kinderen, maar ze geeft niet om hen. In het verhaal heeft ze een stem in haar hoofd</w:t>
            </w:r>
            <w:r w:rsidR="00B07C43">
              <w:rPr>
                <w:rFonts w:eastAsia="Times New Roman"/>
                <w:noProof w:val="0"/>
                <w:color w:val="000000"/>
                <w:szCs w:val="20"/>
                <w:lang w:eastAsia="nl-NL"/>
              </w:rPr>
              <w:t xml:space="preserve"> (Malika)</w:t>
            </w:r>
            <w:r w:rsidR="00420EAE">
              <w:rPr>
                <w:rFonts w:eastAsia="Times New Roman"/>
                <w:noProof w:val="0"/>
                <w:color w:val="000000"/>
                <w:szCs w:val="20"/>
                <w:lang w:eastAsia="nl-NL"/>
              </w:rPr>
              <w:t xml:space="preserve"> die haar verteld wat ze moet doen. </w:t>
            </w:r>
            <w:r w:rsidR="00EC0041">
              <w:rPr>
                <w:rFonts w:eastAsia="Times New Roman"/>
                <w:noProof w:val="0"/>
                <w:color w:val="000000"/>
                <w:szCs w:val="20"/>
                <w:lang w:eastAsia="nl-NL"/>
              </w:rPr>
              <w:t>Het enige waar mevrouw Samater om geeft is rijkdom en macht</w:t>
            </w:r>
            <w:r w:rsidR="00870483">
              <w:rPr>
                <w:rFonts w:eastAsia="Times New Roman"/>
                <w:noProof w:val="0"/>
                <w:color w:val="000000"/>
                <w:szCs w:val="20"/>
                <w:lang w:eastAsia="nl-NL"/>
              </w:rPr>
              <w:t xml:space="preserve">, </w:t>
            </w:r>
            <w:r w:rsidR="00BE0754">
              <w:rPr>
                <w:rFonts w:eastAsia="Times New Roman"/>
                <w:noProof w:val="0"/>
                <w:color w:val="000000"/>
                <w:szCs w:val="20"/>
                <w:lang w:eastAsia="nl-NL"/>
              </w:rPr>
              <w:t xml:space="preserve">wel is ze heel slim en knap. </w:t>
            </w:r>
          </w:p>
          <w:p w14:paraId="6FFD57E3" w14:textId="78C677CD" w:rsidR="00F83A31" w:rsidRPr="003C5313" w:rsidRDefault="002E497F" w:rsidP="003C5313">
            <w:pPr>
              <w:pStyle w:val="Lijstalinea"/>
              <w:numPr>
                <w:ilvl w:val="0"/>
                <w:numId w:val="2"/>
              </w:numPr>
              <w:rPr>
                <w:rFonts w:eastAsia="Times New Roman"/>
                <w:noProof w:val="0"/>
                <w:color w:val="000000"/>
                <w:szCs w:val="20"/>
                <w:lang w:eastAsia="nl-NL"/>
              </w:rPr>
            </w:pPr>
            <w:r>
              <w:rPr>
                <w:rFonts w:eastAsia="Times New Roman"/>
                <w:noProof w:val="0"/>
                <w:color w:val="000000"/>
                <w:szCs w:val="20"/>
                <w:lang w:eastAsia="nl-NL"/>
              </w:rPr>
              <w:t>Nasiib is de oudste dochter van meneer en mevrouw Samater</w:t>
            </w:r>
            <w:r w:rsidR="00BE0754">
              <w:rPr>
                <w:rFonts w:eastAsia="Times New Roman"/>
                <w:noProof w:val="0"/>
                <w:color w:val="000000"/>
                <w:szCs w:val="20"/>
                <w:lang w:eastAsia="nl-NL"/>
              </w:rPr>
              <w:t>, in het begin van het verhaal is ze een beetje op de achtergrond. Maar omdat de rest va</w:t>
            </w:r>
            <w:r w:rsidR="0010058E">
              <w:rPr>
                <w:rFonts w:eastAsia="Times New Roman"/>
                <w:noProof w:val="0"/>
                <w:color w:val="000000"/>
                <w:szCs w:val="20"/>
                <w:lang w:eastAsia="nl-NL"/>
              </w:rPr>
              <w:t>n de kinderen gedood worden blijft zij als enige over. In Nederland verteld ze haar hele</w:t>
            </w:r>
            <w:r w:rsidR="00DC57A4">
              <w:rPr>
                <w:rFonts w:eastAsia="Times New Roman"/>
                <w:noProof w:val="0"/>
                <w:color w:val="000000"/>
                <w:szCs w:val="20"/>
                <w:lang w:eastAsia="nl-NL"/>
              </w:rPr>
              <w:t xml:space="preserve"> verhaal aan iemand die ze op haar werk ontmoet heeft</w:t>
            </w:r>
            <w:r w:rsidR="00EC5082">
              <w:rPr>
                <w:rFonts w:eastAsia="Times New Roman"/>
                <w:noProof w:val="0"/>
                <w:color w:val="000000"/>
                <w:szCs w:val="20"/>
                <w:lang w:eastAsia="nl-NL"/>
              </w:rPr>
              <w:t xml:space="preserve">. </w:t>
            </w:r>
            <w:r w:rsidR="00EC5082">
              <w:rPr>
                <w:rFonts w:eastAsia="Times New Roman"/>
                <w:noProof w:val="0"/>
                <w:color w:val="000000"/>
                <w:szCs w:val="20"/>
                <w:lang w:eastAsia="nl-NL"/>
              </w:rPr>
              <w:br/>
              <w:t xml:space="preserve">Nasiib is een heel vriendelijk </w:t>
            </w:r>
            <w:r w:rsidR="00CD74E1">
              <w:rPr>
                <w:rFonts w:eastAsia="Times New Roman"/>
                <w:noProof w:val="0"/>
                <w:color w:val="000000"/>
                <w:szCs w:val="20"/>
                <w:lang w:eastAsia="nl-NL"/>
              </w:rPr>
              <w:t xml:space="preserve">en liefdevol meisje, maar ze heeft een hele slechte band met haar moeder, ze haatte haar echt. </w:t>
            </w:r>
          </w:p>
        </w:tc>
      </w:tr>
      <w:tr w:rsidR="00D023F2" w:rsidRPr="00DD3C2B" w14:paraId="1AF2B668" w14:textId="77777777" w:rsidTr="000F1F7D">
        <w:trPr>
          <w:trHeight w:val="255"/>
        </w:trPr>
        <w:tc>
          <w:tcPr>
            <w:tcW w:w="400" w:type="dxa"/>
            <w:shd w:val="clear" w:color="auto" w:fill="auto"/>
            <w:noWrap/>
          </w:tcPr>
          <w:p w14:paraId="557E7A4C"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7026A999"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2499" w:type="dxa"/>
            <w:shd w:val="clear" w:color="auto" w:fill="auto"/>
            <w:noWrap/>
          </w:tcPr>
          <w:p w14:paraId="16453351"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400" w:type="dxa"/>
            <w:shd w:val="clear" w:color="auto" w:fill="auto"/>
            <w:noWrap/>
          </w:tcPr>
          <w:p w14:paraId="77CE7115"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826" w:type="dxa"/>
            <w:shd w:val="clear" w:color="auto" w:fill="auto"/>
            <w:noWrap/>
          </w:tcPr>
          <w:p w14:paraId="45D5177B"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r>
      <w:tr w:rsidR="00BE2CDC" w:rsidRPr="00DD3C2B" w14:paraId="0A4D99F5" w14:textId="77777777" w:rsidTr="000F1F7D">
        <w:trPr>
          <w:trHeight w:val="255"/>
        </w:trPr>
        <w:tc>
          <w:tcPr>
            <w:tcW w:w="400" w:type="dxa"/>
            <w:shd w:val="clear" w:color="auto" w:fill="auto"/>
            <w:noWrap/>
          </w:tcPr>
          <w:p w14:paraId="6C4C7CC2" w14:textId="77777777" w:rsidR="00BE2CDC" w:rsidRPr="00DD3C2B" w:rsidRDefault="00BE2CD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4D5B1B88" w14:textId="77777777" w:rsidR="00BE2CDC" w:rsidRPr="00DD3C2B" w:rsidRDefault="00BE2CD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r>
              <w:rPr>
                <w:rFonts w:eastAsia="Times New Roman"/>
                <w:noProof w:val="0"/>
                <w:color w:val="000000"/>
                <w:szCs w:val="20"/>
                <w:lang w:eastAsia="nl-NL"/>
              </w:rPr>
              <w:t>4.5</w:t>
            </w:r>
          </w:p>
        </w:tc>
        <w:tc>
          <w:tcPr>
            <w:tcW w:w="8725" w:type="dxa"/>
            <w:gridSpan w:val="3"/>
            <w:shd w:val="clear" w:color="auto" w:fill="auto"/>
            <w:noWrap/>
          </w:tcPr>
          <w:p w14:paraId="3B3C1064" w14:textId="77777777" w:rsidR="00BE2CDC" w:rsidRPr="00F50717" w:rsidRDefault="00BE2CD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i/>
                <w:noProof w:val="0"/>
                <w:color w:val="000000"/>
                <w:szCs w:val="20"/>
                <w:lang w:eastAsia="nl-NL"/>
              </w:rPr>
            </w:pPr>
            <w:r w:rsidRPr="00F50717">
              <w:rPr>
                <w:rFonts w:eastAsia="Times New Roman"/>
                <w:i/>
                <w:noProof w:val="0"/>
                <w:color w:val="000000"/>
                <w:szCs w:val="20"/>
                <w:lang w:eastAsia="nl-NL"/>
              </w:rPr>
              <w:t>Perspectief</w:t>
            </w:r>
          </w:p>
        </w:tc>
      </w:tr>
      <w:tr w:rsidR="00D023F2" w:rsidRPr="00DD3C2B" w14:paraId="720B23A7" w14:textId="77777777" w:rsidTr="0065620F">
        <w:trPr>
          <w:trHeight w:val="255"/>
        </w:trPr>
        <w:tc>
          <w:tcPr>
            <w:tcW w:w="400" w:type="dxa"/>
            <w:shd w:val="clear" w:color="auto" w:fill="FFFFFF" w:themeFill="background1"/>
            <w:noWrap/>
          </w:tcPr>
          <w:p w14:paraId="5E18065F"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5AB95775"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8725" w:type="dxa"/>
            <w:gridSpan w:val="3"/>
            <w:shd w:val="clear" w:color="auto" w:fill="auto"/>
            <w:noWrap/>
          </w:tcPr>
          <w:p w14:paraId="135D0164" w14:textId="616ED2FF" w:rsidR="00FD5647" w:rsidRPr="00DD3C2B" w:rsidRDefault="00263C12" w:rsidP="00FD5647">
            <w:pPr>
              <w:rPr>
                <w:rFonts w:eastAsia="Times New Roman"/>
                <w:noProof w:val="0"/>
                <w:color w:val="000000"/>
                <w:szCs w:val="20"/>
                <w:lang w:eastAsia="nl-NL"/>
              </w:rPr>
            </w:pPr>
            <w:r>
              <w:t xml:space="preserve">In het eerste deel wordt het verhaal verteld door een </w:t>
            </w:r>
            <w:r w:rsidR="00C96CCB">
              <w:t xml:space="preserve">alwetende verteller, </w:t>
            </w:r>
            <w:r w:rsidR="00AC06F1">
              <w:t>hierdoor kom je er achter hoe slecht mevrouw Samater</w:t>
            </w:r>
            <w:r w:rsidR="00AB13CA">
              <w:t xml:space="preserve"> werkelijk</w:t>
            </w:r>
            <w:r w:rsidR="00AC06F1">
              <w:t xml:space="preserve"> is. A</w:t>
            </w:r>
            <w:r w:rsidR="00C96CCB">
              <w:t>ls de familie in Nederland komt worden de gebe</w:t>
            </w:r>
            <w:r w:rsidR="004168A9">
              <w:t>ur</w:t>
            </w:r>
            <w:r w:rsidR="00C96CCB">
              <w:t xml:space="preserve">tenissen verteld door </w:t>
            </w:r>
            <w:r w:rsidR="004168A9">
              <w:t>Nasiib</w:t>
            </w:r>
            <w:r w:rsidR="00464BBE">
              <w:t xml:space="preserve">, </w:t>
            </w:r>
            <w:r w:rsidR="0065620F">
              <w:t xml:space="preserve">hierdoor snap je beter waarom ze verschillende handelingen zo doet. </w:t>
            </w:r>
          </w:p>
        </w:tc>
      </w:tr>
      <w:tr w:rsidR="00D023F2" w:rsidRPr="00DD3C2B" w14:paraId="5227A676" w14:textId="77777777" w:rsidTr="000F1F7D">
        <w:trPr>
          <w:trHeight w:val="255"/>
        </w:trPr>
        <w:tc>
          <w:tcPr>
            <w:tcW w:w="400" w:type="dxa"/>
            <w:shd w:val="clear" w:color="auto" w:fill="auto"/>
            <w:noWrap/>
          </w:tcPr>
          <w:p w14:paraId="3063C511" w14:textId="77777777" w:rsidR="00D023F2" w:rsidRPr="00DD3C2B" w:rsidRDefault="00D023F2" w:rsidP="00BE2CDC">
            <w:pPr>
              <w:rPr>
                <w:lang w:eastAsia="nl-NL"/>
              </w:rPr>
            </w:pPr>
          </w:p>
        </w:tc>
        <w:tc>
          <w:tcPr>
            <w:tcW w:w="569" w:type="dxa"/>
            <w:shd w:val="clear" w:color="auto" w:fill="auto"/>
            <w:noWrap/>
          </w:tcPr>
          <w:p w14:paraId="7E8BD957" w14:textId="77777777" w:rsidR="00D023F2" w:rsidRPr="00DD3C2B" w:rsidRDefault="00D023F2" w:rsidP="00BE2CDC">
            <w:pPr>
              <w:rPr>
                <w:lang w:eastAsia="nl-NL"/>
              </w:rPr>
            </w:pPr>
          </w:p>
        </w:tc>
        <w:tc>
          <w:tcPr>
            <w:tcW w:w="8725" w:type="dxa"/>
            <w:gridSpan w:val="3"/>
            <w:shd w:val="clear" w:color="auto" w:fill="auto"/>
            <w:noWrap/>
          </w:tcPr>
          <w:p w14:paraId="561DD956" w14:textId="77777777" w:rsidR="00D023F2" w:rsidRPr="00DD3C2B" w:rsidRDefault="00D023F2" w:rsidP="00BE2CDC">
            <w:pPr>
              <w:rPr>
                <w:lang w:eastAsia="nl-NL"/>
              </w:rPr>
            </w:pPr>
          </w:p>
        </w:tc>
      </w:tr>
      <w:tr w:rsidR="00BE2CDC" w:rsidRPr="00DD3C2B" w14:paraId="6E6DD935" w14:textId="77777777" w:rsidTr="000F1F7D">
        <w:trPr>
          <w:trHeight w:val="255"/>
        </w:trPr>
        <w:tc>
          <w:tcPr>
            <w:tcW w:w="400" w:type="dxa"/>
            <w:shd w:val="clear" w:color="auto" w:fill="auto"/>
            <w:noWrap/>
          </w:tcPr>
          <w:p w14:paraId="5629DE20" w14:textId="77777777" w:rsidR="00BE2CDC" w:rsidRPr="00DD3C2B" w:rsidRDefault="00BE2CDC" w:rsidP="00BE2CDC">
            <w:pPr>
              <w:rPr>
                <w:lang w:eastAsia="nl-NL"/>
              </w:rPr>
            </w:pPr>
          </w:p>
        </w:tc>
        <w:tc>
          <w:tcPr>
            <w:tcW w:w="569" w:type="dxa"/>
            <w:shd w:val="clear" w:color="auto" w:fill="auto"/>
            <w:noWrap/>
          </w:tcPr>
          <w:p w14:paraId="1F3B42A0" w14:textId="77777777" w:rsidR="00BE2CDC" w:rsidRPr="00DD3C2B" w:rsidRDefault="00BE2CDC" w:rsidP="00BE2CDC">
            <w:pPr>
              <w:rPr>
                <w:lang w:eastAsia="nl-NL"/>
              </w:rPr>
            </w:pPr>
            <w:r>
              <w:rPr>
                <w:lang w:eastAsia="nl-NL"/>
              </w:rPr>
              <w:t>4.6</w:t>
            </w:r>
          </w:p>
        </w:tc>
        <w:tc>
          <w:tcPr>
            <w:tcW w:w="8725" w:type="dxa"/>
            <w:gridSpan w:val="3"/>
            <w:shd w:val="clear" w:color="auto" w:fill="auto"/>
            <w:noWrap/>
          </w:tcPr>
          <w:p w14:paraId="3F77B52A" w14:textId="77777777" w:rsidR="00BE2CDC" w:rsidRPr="00F50717" w:rsidRDefault="00BE2CDC" w:rsidP="00BE2CDC">
            <w:pPr>
              <w:rPr>
                <w:i/>
                <w:lang w:eastAsia="nl-NL"/>
              </w:rPr>
            </w:pPr>
            <w:r w:rsidRPr="00F50717">
              <w:rPr>
                <w:bCs/>
                <w:i/>
                <w:lang w:eastAsia="nl-NL"/>
              </w:rPr>
              <w:t>Thema</w:t>
            </w:r>
          </w:p>
        </w:tc>
      </w:tr>
      <w:tr w:rsidR="00BE2CDC" w:rsidRPr="00DD3C2B" w14:paraId="0FBD586D" w14:textId="77777777" w:rsidTr="00F942FF">
        <w:trPr>
          <w:trHeight w:val="50"/>
        </w:trPr>
        <w:tc>
          <w:tcPr>
            <w:tcW w:w="400" w:type="dxa"/>
            <w:shd w:val="clear" w:color="auto" w:fill="FFFFFF" w:themeFill="background1"/>
            <w:noWrap/>
          </w:tcPr>
          <w:p w14:paraId="0732B500" w14:textId="77777777" w:rsidR="00BE2CDC" w:rsidRPr="00DD3C2B" w:rsidRDefault="00BE2CDC" w:rsidP="00BE2CDC">
            <w:pPr>
              <w:rPr>
                <w:lang w:eastAsia="nl-NL"/>
              </w:rPr>
            </w:pPr>
          </w:p>
        </w:tc>
        <w:tc>
          <w:tcPr>
            <w:tcW w:w="569" w:type="dxa"/>
            <w:shd w:val="clear" w:color="auto" w:fill="auto"/>
            <w:noWrap/>
          </w:tcPr>
          <w:p w14:paraId="3F568675" w14:textId="77777777" w:rsidR="00BE2CDC" w:rsidRPr="00DD3C2B" w:rsidRDefault="00BE2CDC" w:rsidP="00BE2CDC">
            <w:pPr>
              <w:rPr>
                <w:lang w:eastAsia="nl-NL"/>
              </w:rPr>
            </w:pPr>
          </w:p>
        </w:tc>
        <w:tc>
          <w:tcPr>
            <w:tcW w:w="8725" w:type="dxa"/>
            <w:gridSpan w:val="3"/>
            <w:shd w:val="clear" w:color="auto" w:fill="auto"/>
            <w:noWrap/>
          </w:tcPr>
          <w:p w14:paraId="75711EF3" w14:textId="2933DA02" w:rsidR="00BE2CDC" w:rsidRPr="00DD3C2B" w:rsidRDefault="00FB45A7" w:rsidP="00E24399">
            <w:pPr>
              <w:rPr>
                <w:lang w:eastAsia="nl-NL"/>
              </w:rPr>
            </w:pPr>
            <w:r>
              <w:t xml:space="preserve">De familie Samater moet vluchten </w:t>
            </w:r>
            <w:r w:rsidR="00FF2062">
              <w:t>uit de oorlog en moet zich aanpassen aan de nieuwe cultuur</w:t>
            </w:r>
            <w:r w:rsidR="00F942FF">
              <w:t xml:space="preserve">, ze hebben het heel moeilijk als vluchteling zijnde. </w:t>
            </w:r>
          </w:p>
        </w:tc>
      </w:tr>
      <w:tr w:rsidR="00BE2CDC" w:rsidRPr="00DD3C2B" w14:paraId="199E6748" w14:textId="77777777" w:rsidTr="000F1F7D">
        <w:trPr>
          <w:trHeight w:val="255"/>
        </w:trPr>
        <w:tc>
          <w:tcPr>
            <w:tcW w:w="400" w:type="dxa"/>
            <w:shd w:val="clear" w:color="auto" w:fill="auto"/>
            <w:noWrap/>
          </w:tcPr>
          <w:p w14:paraId="6DF602B8" w14:textId="77777777" w:rsidR="00BE2CDC" w:rsidRPr="00DD3C2B" w:rsidRDefault="00BE2CDC" w:rsidP="00BE2CDC">
            <w:pPr>
              <w:rPr>
                <w:lang w:eastAsia="nl-NL"/>
              </w:rPr>
            </w:pPr>
          </w:p>
        </w:tc>
        <w:tc>
          <w:tcPr>
            <w:tcW w:w="569" w:type="dxa"/>
            <w:shd w:val="clear" w:color="auto" w:fill="auto"/>
            <w:noWrap/>
          </w:tcPr>
          <w:p w14:paraId="11D344BB" w14:textId="77777777" w:rsidR="00BE2CDC" w:rsidRPr="00DD3C2B" w:rsidRDefault="00BE2CDC" w:rsidP="00BE2CDC">
            <w:pPr>
              <w:rPr>
                <w:lang w:eastAsia="nl-NL"/>
              </w:rPr>
            </w:pPr>
          </w:p>
        </w:tc>
        <w:tc>
          <w:tcPr>
            <w:tcW w:w="2499" w:type="dxa"/>
            <w:shd w:val="clear" w:color="auto" w:fill="auto"/>
            <w:noWrap/>
          </w:tcPr>
          <w:p w14:paraId="28F392D5" w14:textId="77777777" w:rsidR="00BE2CDC" w:rsidRDefault="00BE2CDC" w:rsidP="00BE2CDC">
            <w:pPr>
              <w:rPr>
                <w:bCs/>
                <w:lang w:eastAsia="nl-NL"/>
              </w:rPr>
            </w:pPr>
          </w:p>
          <w:p w14:paraId="71008562" w14:textId="453F502C" w:rsidR="00F942FF" w:rsidRPr="00BE2CDC" w:rsidRDefault="00F942FF" w:rsidP="00BE2CDC">
            <w:pPr>
              <w:rPr>
                <w:bCs/>
                <w:lang w:eastAsia="nl-NL"/>
              </w:rPr>
            </w:pPr>
          </w:p>
        </w:tc>
        <w:tc>
          <w:tcPr>
            <w:tcW w:w="400" w:type="dxa"/>
            <w:shd w:val="clear" w:color="auto" w:fill="auto"/>
            <w:noWrap/>
          </w:tcPr>
          <w:p w14:paraId="3C09FD6F" w14:textId="77777777" w:rsidR="00BE2CDC" w:rsidRPr="00DD3C2B" w:rsidRDefault="00BE2CDC" w:rsidP="00BE2CDC">
            <w:pPr>
              <w:rPr>
                <w:lang w:eastAsia="nl-NL"/>
              </w:rPr>
            </w:pPr>
          </w:p>
        </w:tc>
        <w:tc>
          <w:tcPr>
            <w:tcW w:w="5826" w:type="dxa"/>
            <w:shd w:val="clear" w:color="auto" w:fill="auto"/>
            <w:noWrap/>
          </w:tcPr>
          <w:p w14:paraId="664C567A" w14:textId="77777777" w:rsidR="00BE2CDC" w:rsidRPr="00DD3C2B" w:rsidRDefault="00BE2CDC" w:rsidP="00BE2CDC">
            <w:pPr>
              <w:rPr>
                <w:lang w:eastAsia="nl-NL"/>
              </w:rPr>
            </w:pPr>
          </w:p>
        </w:tc>
      </w:tr>
      <w:tr w:rsidR="000F1F7D" w:rsidRPr="00DD3C2B" w14:paraId="2AA13B3A" w14:textId="77777777" w:rsidTr="000F1F7D">
        <w:trPr>
          <w:trHeight w:val="255"/>
        </w:trPr>
        <w:tc>
          <w:tcPr>
            <w:tcW w:w="400" w:type="dxa"/>
            <w:shd w:val="clear" w:color="auto" w:fill="auto"/>
            <w:noWrap/>
          </w:tcPr>
          <w:p w14:paraId="6CECEA47" w14:textId="77777777" w:rsidR="000F1F7D" w:rsidRPr="00DD3C2B" w:rsidRDefault="000F1F7D" w:rsidP="00BE2CDC">
            <w:pPr>
              <w:rPr>
                <w:lang w:eastAsia="nl-NL"/>
              </w:rPr>
            </w:pPr>
          </w:p>
        </w:tc>
        <w:tc>
          <w:tcPr>
            <w:tcW w:w="569" w:type="dxa"/>
            <w:shd w:val="clear" w:color="auto" w:fill="auto"/>
            <w:noWrap/>
          </w:tcPr>
          <w:p w14:paraId="57E49DAD" w14:textId="77777777" w:rsidR="000F1F7D" w:rsidRPr="00DD3C2B" w:rsidRDefault="000F1F7D" w:rsidP="00BE2CDC">
            <w:pPr>
              <w:rPr>
                <w:lang w:eastAsia="nl-NL"/>
              </w:rPr>
            </w:pPr>
            <w:r>
              <w:rPr>
                <w:lang w:eastAsia="nl-NL"/>
              </w:rPr>
              <w:t>4.7</w:t>
            </w:r>
          </w:p>
        </w:tc>
        <w:tc>
          <w:tcPr>
            <w:tcW w:w="8725" w:type="dxa"/>
            <w:gridSpan w:val="3"/>
            <w:shd w:val="clear" w:color="auto" w:fill="auto"/>
            <w:noWrap/>
          </w:tcPr>
          <w:p w14:paraId="7881E7A9" w14:textId="77777777" w:rsidR="000F1F7D" w:rsidRPr="00F50717" w:rsidRDefault="000F1F7D" w:rsidP="00BE2CDC">
            <w:pPr>
              <w:rPr>
                <w:i/>
                <w:lang w:eastAsia="nl-NL"/>
              </w:rPr>
            </w:pPr>
            <w:r w:rsidRPr="00F50717">
              <w:rPr>
                <w:bCs/>
                <w:i/>
                <w:lang w:eastAsia="nl-NL"/>
              </w:rPr>
              <w:t>Motieven</w:t>
            </w:r>
          </w:p>
        </w:tc>
      </w:tr>
      <w:tr w:rsidR="000F1F7D" w:rsidRPr="00DD3C2B" w14:paraId="221ABD69" w14:textId="77777777" w:rsidTr="000F1F7D">
        <w:trPr>
          <w:trHeight w:val="255"/>
        </w:trPr>
        <w:tc>
          <w:tcPr>
            <w:tcW w:w="400" w:type="dxa"/>
            <w:shd w:val="clear" w:color="auto" w:fill="auto"/>
            <w:noWrap/>
          </w:tcPr>
          <w:p w14:paraId="0669EB3A" w14:textId="77777777" w:rsidR="000F1F7D" w:rsidRPr="00DD3C2B" w:rsidRDefault="000F1F7D" w:rsidP="00BE2CDC">
            <w:pPr>
              <w:rPr>
                <w:lang w:eastAsia="nl-NL"/>
              </w:rPr>
            </w:pPr>
          </w:p>
        </w:tc>
        <w:tc>
          <w:tcPr>
            <w:tcW w:w="569" w:type="dxa"/>
            <w:shd w:val="clear" w:color="auto" w:fill="auto"/>
            <w:noWrap/>
          </w:tcPr>
          <w:p w14:paraId="2871CAAA" w14:textId="77777777" w:rsidR="000F1F7D" w:rsidRPr="00DD3C2B" w:rsidRDefault="000F1F7D" w:rsidP="00BE2CDC">
            <w:pPr>
              <w:rPr>
                <w:lang w:eastAsia="nl-NL"/>
              </w:rPr>
            </w:pPr>
          </w:p>
        </w:tc>
        <w:tc>
          <w:tcPr>
            <w:tcW w:w="8725" w:type="dxa"/>
            <w:gridSpan w:val="3"/>
            <w:shd w:val="clear" w:color="auto" w:fill="auto"/>
            <w:noWrap/>
          </w:tcPr>
          <w:p w14:paraId="52F609D5" w14:textId="77777777" w:rsidR="00BC7318" w:rsidRDefault="002F07D6" w:rsidP="00E24399">
            <w:r>
              <w:t>Oorlog =</w:t>
            </w:r>
            <w:r w:rsidR="0052605B">
              <w:t xml:space="preserve"> er is een </w:t>
            </w:r>
            <w:r w:rsidR="00BC7318">
              <w:t>burger</w:t>
            </w:r>
            <w:r w:rsidR="0052605B">
              <w:t xml:space="preserve">oorlog in Soemalië en de familie </w:t>
            </w:r>
            <w:r w:rsidR="00BC7318">
              <w:t xml:space="preserve">Samater moet vluchten. </w:t>
            </w:r>
          </w:p>
          <w:p w14:paraId="3078B73F" w14:textId="1C97460F" w:rsidR="00BC7318" w:rsidRPr="00DD3C2B" w:rsidRDefault="00BC7318" w:rsidP="00E24399">
            <w:r>
              <w:t xml:space="preserve">Liefde = </w:t>
            </w:r>
            <w:r w:rsidR="005C5D39">
              <w:t>er komen 2 liefdes in het leven van generaal Samater,</w:t>
            </w:r>
            <w:r w:rsidR="00DF2FC1">
              <w:t xml:space="preserve"> de 2</w:t>
            </w:r>
            <w:r w:rsidR="00DF2FC1" w:rsidRPr="00DF2FC1">
              <w:rPr>
                <w:vertAlign w:val="superscript"/>
              </w:rPr>
              <w:t>e</w:t>
            </w:r>
            <w:r w:rsidR="00DF2FC1">
              <w:t xml:space="preserve"> vrouw is echter een hele valse. Alleen heeft haar man dat niet door. </w:t>
            </w:r>
          </w:p>
        </w:tc>
      </w:tr>
      <w:tr w:rsidR="00BE2CDC" w:rsidRPr="00DD3C2B" w14:paraId="5B52C6AB" w14:textId="77777777" w:rsidTr="000F1F7D">
        <w:trPr>
          <w:trHeight w:val="255"/>
        </w:trPr>
        <w:tc>
          <w:tcPr>
            <w:tcW w:w="400" w:type="dxa"/>
            <w:shd w:val="clear" w:color="auto" w:fill="auto"/>
            <w:noWrap/>
          </w:tcPr>
          <w:p w14:paraId="76E13098" w14:textId="77777777" w:rsidR="00BE2CDC" w:rsidRPr="00DD3C2B" w:rsidRDefault="00BE2CDC" w:rsidP="00BE2CDC">
            <w:pPr>
              <w:rPr>
                <w:lang w:eastAsia="nl-NL"/>
              </w:rPr>
            </w:pPr>
          </w:p>
        </w:tc>
        <w:tc>
          <w:tcPr>
            <w:tcW w:w="569" w:type="dxa"/>
            <w:shd w:val="clear" w:color="auto" w:fill="auto"/>
            <w:noWrap/>
          </w:tcPr>
          <w:p w14:paraId="3812340D" w14:textId="77777777" w:rsidR="00BE2CDC" w:rsidRPr="00DD3C2B" w:rsidRDefault="00BE2CDC" w:rsidP="00BE2CDC">
            <w:pPr>
              <w:rPr>
                <w:lang w:eastAsia="nl-NL"/>
              </w:rPr>
            </w:pPr>
          </w:p>
        </w:tc>
        <w:tc>
          <w:tcPr>
            <w:tcW w:w="2499" w:type="dxa"/>
            <w:shd w:val="clear" w:color="auto" w:fill="auto"/>
            <w:noWrap/>
          </w:tcPr>
          <w:p w14:paraId="2D63A1E1" w14:textId="77777777" w:rsidR="00BE2CDC" w:rsidRPr="00BE2CDC" w:rsidRDefault="00BE2CDC" w:rsidP="00BE2CDC">
            <w:pPr>
              <w:rPr>
                <w:bCs/>
                <w:lang w:eastAsia="nl-NL"/>
              </w:rPr>
            </w:pPr>
          </w:p>
        </w:tc>
        <w:tc>
          <w:tcPr>
            <w:tcW w:w="400" w:type="dxa"/>
            <w:shd w:val="clear" w:color="auto" w:fill="auto"/>
            <w:noWrap/>
          </w:tcPr>
          <w:p w14:paraId="6245EF55" w14:textId="77777777" w:rsidR="00BE2CDC" w:rsidRPr="00DD3C2B" w:rsidRDefault="00BE2CDC" w:rsidP="00BE2CDC">
            <w:pPr>
              <w:rPr>
                <w:lang w:eastAsia="nl-NL"/>
              </w:rPr>
            </w:pPr>
          </w:p>
        </w:tc>
        <w:tc>
          <w:tcPr>
            <w:tcW w:w="5826" w:type="dxa"/>
            <w:shd w:val="clear" w:color="auto" w:fill="auto"/>
            <w:noWrap/>
          </w:tcPr>
          <w:p w14:paraId="2FFB6B5E" w14:textId="77777777" w:rsidR="00BE2CDC" w:rsidRPr="00DD3C2B" w:rsidRDefault="00BE2CDC" w:rsidP="00BE2CDC">
            <w:pPr>
              <w:rPr>
                <w:lang w:eastAsia="nl-NL"/>
              </w:rPr>
            </w:pPr>
          </w:p>
        </w:tc>
      </w:tr>
      <w:tr w:rsidR="000F1F7D" w:rsidRPr="00DD3C2B" w14:paraId="3699B44A" w14:textId="77777777" w:rsidTr="000F1F7D">
        <w:trPr>
          <w:trHeight w:val="255"/>
        </w:trPr>
        <w:tc>
          <w:tcPr>
            <w:tcW w:w="400" w:type="dxa"/>
            <w:shd w:val="clear" w:color="auto" w:fill="auto"/>
            <w:noWrap/>
          </w:tcPr>
          <w:p w14:paraId="119C7FF1" w14:textId="77777777" w:rsidR="000F1F7D" w:rsidRPr="00DD3C2B" w:rsidRDefault="000F1F7D" w:rsidP="00BE2CDC">
            <w:pPr>
              <w:rPr>
                <w:lang w:eastAsia="nl-NL"/>
              </w:rPr>
            </w:pPr>
          </w:p>
        </w:tc>
        <w:tc>
          <w:tcPr>
            <w:tcW w:w="569" w:type="dxa"/>
            <w:shd w:val="clear" w:color="auto" w:fill="auto"/>
            <w:noWrap/>
          </w:tcPr>
          <w:p w14:paraId="3BE4F0A8" w14:textId="77777777" w:rsidR="000F1F7D" w:rsidRPr="00DD3C2B" w:rsidRDefault="000F1F7D" w:rsidP="00BE2CDC">
            <w:pPr>
              <w:rPr>
                <w:lang w:eastAsia="nl-NL"/>
              </w:rPr>
            </w:pPr>
            <w:r>
              <w:rPr>
                <w:lang w:eastAsia="nl-NL"/>
              </w:rPr>
              <w:t>4.8</w:t>
            </w:r>
          </w:p>
        </w:tc>
        <w:tc>
          <w:tcPr>
            <w:tcW w:w="8725" w:type="dxa"/>
            <w:gridSpan w:val="3"/>
            <w:shd w:val="clear" w:color="auto" w:fill="auto"/>
            <w:noWrap/>
          </w:tcPr>
          <w:p w14:paraId="58F12809" w14:textId="77777777" w:rsidR="000F1F7D" w:rsidRPr="00F50717" w:rsidRDefault="000F1F7D" w:rsidP="00BE2CDC">
            <w:pPr>
              <w:rPr>
                <w:i/>
                <w:lang w:eastAsia="nl-NL"/>
              </w:rPr>
            </w:pPr>
            <w:r w:rsidRPr="00F50717">
              <w:rPr>
                <w:bCs/>
                <w:i/>
                <w:lang w:eastAsia="nl-NL"/>
              </w:rPr>
              <w:t>Titel</w:t>
            </w:r>
          </w:p>
        </w:tc>
      </w:tr>
      <w:tr w:rsidR="000F1F7D" w:rsidRPr="00DD3C2B" w14:paraId="4471C5FB" w14:textId="77777777" w:rsidTr="0081127A">
        <w:trPr>
          <w:trHeight w:val="255"/>
        </w:trPr>
        <w:tc>
          <w:tcPr>
            <w:tcW w:w="400" w:type="dxa"/>
            <w:shd w:val="clear" w:color="auto" w:fill="FFFFFF" w:themeFill="background1"/>
            <w:noWrap/>
          </w:tcPr>
          <w:p w14:paraId="41A65E9D" w14:textId="77777777" w:rsidR="000F1F7D" w:rsidRPr="00DD3C2B" w:rsidRDefault="000F1F7D" w:rsidP="00BE2CDC">
            <w:pPr>
              <w:rPr>
                <w:lang w:eastAsia="nl-NL"/>
              </w:rPr>
            </w:pPr>
          </w:p>
        </w:tc>
        <w:tc>
          <w:tcPr>
            <w:tcW w:w="569" w:type="dxa"/>
            <w:shd w:val="clear" w:color="auto" w:fill="auto"/>
            <w:noWrap/>
          </w:tcPr>
          <w:p w14:paraId="26887DCF" w14:textId="77777777" w:rsidR="000F1F7D" w:rsidRPr="00DD3C2B" w:rsidRDefault="000F1F7D" w:rsidP="00BE2CDC">
            <w:pPr>
              <w:rPr>
                <w:lang w:eastAsia="nl-NL"/>
              </w:rPr>
            </w:pPr>
          </w:p>
        </w:tc>
        <w:tc>
          <w:tcPr>
            <w:tcW w:w="8725" w:type="dxa"/>
            <w:gridSpan w:val="3"/>
            <w:shd w:val="clear" w:color="auto" w:fill="auto"/>
            <w:noWrap/>
          </w:tcPr>
          <w:p w14:paraId="5D4F40B2" w14:textId="566F7B17" w:rsidR="000F1F7D" w:rsidRPr="00DD3C2B" w:rsidRDefault="00DF2FC1" w:rsidP="000F1F7D">
            <w:pPr>
              <w:rPr>
                <w:lang w:eastAsia="nl-NL"/>
              </w:rPr>
            </w:pPr>
            <w:r>
              <w:rPr>
                <w:rFonts w:eastAsia="Times New Roman"/>
                <w:noProof w:val="0"/>
                <w:color w:val="000000"/>
                <w:szCs w:val="20"/>
                <w:lang w:eastAsia="nl-NL"/>
              </w:rPr>
              <w:t>De titel verwijst naar de hoofdpersoon; meneer Samater</w:t>
            </w:r>
            <w:r w:rsidR="006C7408">
              <w:rPr>
                <w:rFonts w:eastAsia="Times New Roman"/>
                <w:noProof w:val="0"/>
                <w:color w:val="000000"/>
                <w:szCs w:val="20"/>
                <w:lang w:eastAsia="nl-NL"/>
              </w:rPr>
              <w:t xml:space="preserve"> had 6 vingers </w:t>
            </w:r>
            <w:r w:rsidR="006B155E">
              <w:rPr>
                <w:rFonts w:eastAsia="Times New Roman"/>
                <w:noProof w:val="0"/>
                <w:color w:val="000000"/>
                <w:szCs w:val="20"/>
                <w:lang w:eastAsia="nl-NL"/>
              </w:rPr>
              <w:t xml:space="preserve">en werd toen hij klein was afgestoten. </w:t>
            </w:r>
            <w:r w:rsidR="001973CF">
              <w:rPr>
                <w:rFonts w:eastAsia="Times New Roman"/>
                <w:noProof w:val="0"/>
                <w:color w:val="000000"/>
                <w:szCs w:val="20"/>
                <w:lang w:eastAsia="nl-NL"/>
              </w:rPr>
              <w:t xml:space="preserve">Toch </w:t>
            </w:r>
            <w:r w:rsidR="008651F4">
              <w:rPr>
                <w:rFonts w:eastAsia="Times New Roman"/>
                <w:noProof w:val="0"/>
                <w:color w:val="000000"/>
                <w:szCs w:val="20"/>
                <w:lang w:eastAsia="nl-NL"/>
              </w:rPr>
              <w:t>werkt hij zo hard dat hij een heel leven opgebouwd</w:t>
            </w:r>
            <w:r w:rsidR="00F01893">
              <w:rPr>
                <w:rFonts w:eastAsia="Times New Roman"/>
                <w:noProof w:val="0"/>
                <w:color w:val="000000"/>
                <w:szCs w:val="20"/>
                <w:lang w:eastAsia="nl-NL"/>
              </w:rPr>
              <w:t xml:space="preserve"> heeft. </w:t>
            </w:r>
            <w:r w:rsidR="000436EC">
              <w:rPr>
                <w:rFonts w:eastAsia="Times New Roman"/>
                <w:noProof w:val="0"/>
                <w:color w:val="000000"/>
                <w:szCs w:val="20"/>
                <w:lang w:eastAsia="nl-NL"/>
              </w:rPr>
              <w:t xml:space="preserve">Helaas komt hij als een </w:t>
            </w:r>
            <w:r w:rsidR="00F73E53">
              <w:rPr>
                <w:rFonts w:eastAsia="Times New Roman"/>
                <w:noProof w:val="0"/>
                <w:color w:val="000000"/>
                <w:szCs w:val="20"/>
                <w:lang w:eastAsia="nl-NL"/>
              </w:rPr>
              <w:t xml:space="preserve">vluchteling </w:t>
            </w:r>
            <w:r w:rsidR="0081127A">
              <w:rPr>
                <w:rFonts w:eastAsia="Times New Roman"/>
                <w:noProof w:val="0"/>
                <w:color w:val="000000"/>
                <w:szCs w:val="20"/>
                <w:lang w:eastAsia="nl-NL"/>
              </w:rPr>
              <w:t xml:space="preserve">in Nederland terecht en heeft het heel moeilijk. </w:t>
            </w:r>
          </w:p>
        </w:tc>
      </w:tr>
      <w:tr w:rsidR="00BE2CDC" w:rsidRPr="00DD3C2B" w14:paraId="5BABF9C3" w14:textId="77777777" w:rsidTr="000F1F7D">
        <w:trPr>
          <w:trHeight w:val="255"/>
        </w:trPr>
        <w:tc>
          <w:tcPr>
            <w:tcW w:w="400" w:type="dxa"/>
            <w:shd w:val="clear" w:color="auto" w:fill="auto"/>
            <w:noWrap/>
          </w:tcPr>
          <w:p w14:paraId="5BC4F570" w14:textId="77777777" w:rsidR="00BE2CDC" w:rsidRPr="00DD3C2B" w:rsidRDefault="00BE2CDC" w:rsidP="00BE2CDC">
            <w:pPr>
              <w:rPr>
                <w:lang w:eastAsia="nl-NL"/>
              </w:rPr>
            </w:pPr>
          </w:p>
        </w:tc>
        <w:tc>
          <w:tcPr>
            <w:tcW w:w="569" w:type="dxa"/>
            <w:shd w:val="clear" w:color="auto" w:fill="auto"/>
            <w:noWrap/>
          </w:tcPr>
          <w:p w14:paraId="2E08BFED" w14:textId="77777777" w:rsidR="00BE2CDC" w:rsidRPr="00DD3C2B" w:rsidRDefault="00BE2CDC" w:rsidP="00BE2CDC">
            <w:pPr>
              <w:rPr>
                <w:lang w:eastAsia="nl-NL"/>
              </w:rPr>
            </w:pPr>
          </w:p>
        </w:tc>
        <w:tc>
          <w:tcPr>
            <w:tcW w:w="2499" w:type="dxa"/>
            <w:shd w:val="clear" w:color="auto" w:fill="auto"/>
            <w:noWrap/>
          </w:tcPr>
          <w:p w14:paraId="20B7B2B4" w14:textId="77777777" w:rsidR="00BE2CDC" w:rsidRPr="00BE2CDC" w:rsidRDefault="00BE2CDC" w:rsidP="00BE2CDC">
            <w:pPr>
              <w:rPr>
                <w:bCs/>
                <w:lang w:eastAsia="nl-NL"/>
              </w:rPr>
            </w:pPr>
          </w:p>
        </w:tc>
        <w:tc>
          <w:tcPr>
            <w:tcW w:w="400" w:type="dxa"/>
            <w:shd w:val="clear" w:color="auto" w:fill="auto"/>
            <w:noWrap/>
          </w:tcPr>
          <w:p w14:paraId="424F616E" w14:textId="77777777" w:rsidR="00BE2CDC" w:rsidRPr="00DD3C2B" w:rsidRDefault="00BE2CDC" w:rsidP="00BE2CDC">
            <w:pPr>
              <w:rPr>
                <w:lang w:eastAsia="nl-NL"/>
              </w:rPr>
            </w:pPr>
          </w:p>
        </w:tc>
        <w:tc>
          <w:tcPr>
            <w:tcW w:w="5826" w:type="dxa"/>
            <w:shd w:val="clear" w:color="auto" w:fill="auto"/>
            <w:noWrap/>
          </w:tcPr>
          <w:p w14:paraId="7A59A215" w14:textId="77777777" w:rsidR="00BE2CDC" w:rsidRPr="00DD3C2B" w:rsidRDefault="00BE2CDC" w:rsidP="00BE2CDC">
            <w:pPr>
              <w:rPr>
                <w:lang w:eastAsia="nl-NL"/>
              </w:rPr>
            </w:pPr>
          </w:p>
        </w:tc>
      </w:tr>
      <w:tr w:rsidR="000F1F7D" w:rsidRPr="00DD3C2B" w14:paraId="768919EC" w14:textId="77777777" w:rsidTr="000F1F7D">
        <w:trPr>
          <w:trHeight w:val="255"/>
        </w:trPr>
        <w:tc>
          <w:tcPr>
            <w:tcW w:w="400" w:type="dxa"/>
            <w:shd w:val="clear" w:color="auto" w:fill="auto"/>
            <w:noWrap/>
          </w:tcPr>
          <w:p w14:paraId="6F998AAC" w14:textId="77777777" w:rsidR="000F1F7D" w:rsidRPr="00DD3C2B" w:rsidRDefault="000F1F7D" w:rsidP="00BE2CDC">
            <w:pPr>
              <w:rPr>
                <w:lang w:eastAsia="nl-NL"/>
              </w:rPr>
            </w:pPr>
          </w:p>
        </w:tc>
        <w:tc>
          <w:tcPr>
            <w:tcW w:w="569" w:type="dxa"/>
            <w:shd w:val="clear" w:color="auto" w:fill="auto"/>
            <w:noWrap/>
          </w:tcPr>
          <w:p w14:paraId="7069EAB5" w14:textId="77777777" w:rsidR="000F1F7D" w:rsidRPr="00DD3C2B" w:rsidRDefault="000F1F7D" w:rsidP="00BE2CDC">
            <w:pPr>
              <w:rPr>
                <w:lang w:eastAsia="nl-NL"/>
              </w:rPr>
            </w:pPr>
            <w:r>
              <w:rPr>
                <w:lang w:eastAsia="nl-NL"/>
              </w:rPr>
              <w:t>4.9</w:t>
            </w:r>
          </w:p>
        </w:tc>
        <w:tc>
          <w:tcPr>
            <w:tcW w:w="8725" w:type="dxa"/>
            <w:gridSpan w:val="3"/>
            <w:shd w:val="clear" w:color="auto" w:fill="auto"/>
            <w:noWrap/>
          </w:tcPr>
          <w:p w14:paraId="2A5E1645" w14:textId="77777777" w:rsidR="000F1F7D" w:rsidRPr="00F50717" w:rsidRDefault="000F1F7D" w:rsidP="00BE2CDC">
            <w:pPr>
              <w:rPr>
                <w:i/>
                <w:lang w:eastAsia="nl-NL"/>
              </w:rPr>
            </w:pPr>
            <w:r w:rsidRPr="00F50717">
              <w:rPr>
                <w:bCs/>
                <w:i/>
                <w:lang w:eastAsia="nl-NL"/>
              </w:rPr>
              <w:t>Motto</w:t>
            </w:r>
          </w:p>
        </w:tc>
      </w:tr>
      <w:tr w:rsidR="000F1F7D" w:rsidRPr="00DD3C2B" w14:paraId="45D43691" w14:textId="77777777" w:rsidTr="007B7225">
        <w:trPr>
          <w:trHeight w:val="255"/>
        </w:trPr>
        <w:tc>
          <w:tcPr>
            <w:tcW w:w="400" w:type="dxa"/>
            <w:shd w:val="clear" w:color="auto" w:fill="FFFFFF" w:themeFill="background1"/>
            <w:noWrap/>
          </w:tcPr>
          <w:p w14:paraId="04B4702B" w14:textId="77777777" w:rsidR="000F1F7D" w:rsidRPr="00DD3C2B" w:rsidRDefault="000F1F7D" w:rsidP="00BE2CDC">
            <w:pPr>
              <w:rPr>
                <w:lang w:eastAsia="nl-NL"/>
              </w:rPr>
            </w:pPr>
          </w:p>
        </w:tc>
        <w:tc>
          <w:tcPr>
            <w:tcW w:w="569" w:type="dxa"/>
            <w:shd w:val="clear" w:color="auto" w:fill="auto"/>
            <w:noWrap/>
          </w:tcPr>
          <w:p w14:paraId="193FD7CC" w14:textId="77777777" w:rsidR="000F1F7D" w:rsidRPr="00DD3C2B" w:rsidRDefault="000F1F7D" w:rsidP="00BE2CDC">
            <w:pPr>
              <w:rPr>
                <w:lang w:eastAsia="nl-NL"/>
              </w:rPr>
            </w:pPr>
          </w:p>
        </w:tc>
        <w:tc>
          <w:tcPr>
            <w:tcW w:w="8725" w:type="dxa"/>
            <w:gridSpan w:val="3"/>
            <w:shd w:val="clear" w:color="auto" w:fill="auto"/>
            <w:noWrap/>
          </w:tcPr>
          <w:p w14:paraId="41466D19" w14:textId="30065A5F" w:rsidR="000F1F7D" w:rsidRPr="00DD3C2B" w:rsidRDefault="007B7225" w:rsidP="00FD5647">
            <w:pPr>
              <w:rPr>
                <w:lang w:eastAsia="nl-NL"/>
              </w:rPr>
            </w:pPr>
            <w:r>
              <w:rPr>
                <w:lang w:eastAsia="nl-NL"/>
              </w:rPr>
              <w:t xml:space="preserve">Dit boek bevat geen motto. </w:t>
            </w:r>
          </w:p>
        </w:tc>
      </w:tr>
      <w:tr w:rsidR="00BE2CDC" w:rsidRPr="00DD3C2B" w14:paraId="381041E3" w14:textId="77777777" w:rsidTr="000F1F7D">
        <w:trPr>
          <w:trHeight w:val="255"/>
        </w:trPr>
        <w:tc>
          <w:tcPr>
            <w:tcW w:w="400" w:type="dxa"/>
            <w:shd w:val="clear" w:color="auto" w:fill="auto"/>
            <w:noWrap/>
          </w:tcPr>
          <w:p w14:paraId="793E3463" w14:textId="77777777" w:rsidR="00BE2CDC" w:rsidRPr="00DD3C2B" w:rsidRDefault="00BE2CDC" w:rsidP="00BE2CDC">
            <w:pPr>
              <w:rPr>
                <w:lang w:eastAsia="nl-NL"/>
              </w:rPr>
            </w:pPr>
          </w:p>
        </w:tc>
        <w:tc>
          <w:tcPr>
            <w:tcW w:w="569" w:type="dxa"/>
            <w:shd w:val="clear" w:color="auto" w:fill="auto"/>
            <w:noWrap/>
          </w:tcPr>
          <w:p w14:paraId="626CA064" w14:textId="77777777" w:rsidR="00BE2CDC" w:rsidRPr="00DD3C2B" w:rsidRDefault="00BE2CDC" w:rsidP="00BE2CDC">
            <w:pPr>
              <w:rPr>
                <w:lang w:eastAsia="nl-NL"/>
              </w:rPr>
            </w:pPr>
          </w:p>
        </w:tc>
        <w:tc>
          <w:tcPr>
            <w:tcW w:w="2499" w:type="dxa"/>
            <w:shd w:val="clear" w:color="auto" w:fill="auto"/>
            <w:noWrap/>
          </w:tcPr>
          <w:p w14:paraId="7C5201DA" w14:textId="77777777" w:rsidR="00BE2CDC" w:rsidRPr="00BE2CDC" w:rsidRDefault="00BE2CDC" w:rsidP="00BE2CDC">
            <w:pPr>
              <w:rPr>
                <w:bCs/>
                <w:lang w:eastAsia="nl-NL"/>
              </w:rPr>
            </w:pPr>
          </w:p>
        </w:tc>
        <w:tc>
          <w:tcPr>
            <w:tcW w:w="400" w:type="dxa"/>
            <w:shd w:val="clear" w:color="auto" w:fill="auto"/>
            <w:noWrap/>
          </w:tcPr>
          <w:p w14:paraId="711E0D1E" w14:textId="77777777" w:rsidR="00BE2CDC" w:rsidRPr="00DD3C2B" w:rsidRDefault="00BE2CDC" w:rsidP="00BE2CDC">
            <w:pPr>
              <w:rPr>
                <w:lang w:eastAsia="nl-NL"/>
              </w:rPr>
            </w:pPr>
          </w:p>
        </w:tc>
        <w:tc>
          <w:tcPr>
            <w:tcW w:w="5826" w:type="dxa"/>
            <w:shd w:val="clear" w:color="auto" w:fill="auto"/>
            <w:noWrap/>
          </w:tcPr>
          <w:p w14:paraId="28EA1ABB" w14:textId="77777777" w:rsidR="00BE2CDC" w:rsidRPr="00DD3C2B" w:rsidRDefault="00BE2CDC" w:rsidP="00BE2CDC">
            <w:pPr>
              <w:rPr>
                <w:lang w:eastAsia="nl-NL"/>
              </w:rPr>
            </w:pPr>
          </w:p>
        </w:tc>
      </w:tr>
      <w:tr w:rsidR="00F50717" w:rsidRPr="00DD3C2B" w14:paraId="251B611F" w14:textId="77777777" w:rsidTr="00533AB4">
        <w:trPr>
          <w:trHeight w:val="255"/>
        </w:trPr>
        <w:tc>
          <w:tcPr>
            <w:tcW w:w="400" w:type="dxa"/>
            <w:shd w:val="clear" w:color="auto" w:fill="auto"/>
            <w:noWrap/>
          </w:tcPr>
          <w:p w14:paraId="62BC8604" w14:textId="77777777" w:rsidR="00F50717" w:rsidRPr="00DD3C2B" w:rsidRDefault="00F50717" w:rsidP="00BE2CDC">
            <w:pPr>
              <w:rPr>
                <w:lang w:eastAsia="nl-NL"/>
              </w:rPr>
            </w:pPr>
          </w:p>
        </w:tc>
        <w:tc>
          <w:tcPr>
            <w:tcW w:w="569" w:type="dxa"/>
            <w:shd w:val="clear" w:color="auto" w:fill="auto"/>
            <w:noWrap/>
          </w:tcPr>
          <w:p w14:paraId="756E3E83" w14:textId="77777777" w:rsidR="00F50717" w:rsidRPr="00DD3C2B" w:rsidRDefault="00F50717" w:rsidP="00BE2CDC">
            <w:pPr>
              <w:rPr>
                <w:lang w:eastAsia="nl-NL"/>
              </w:rPr>
            </w:pPr>
            <w:r>
              <w:rPr>
                <w:lang w:eastAsia="nl-NL"/>
              </w:rPr>
              <w:t>4.10</w:t>
            </w:r>
          </w:p>
        </w:tc>
        <w:tc>
          <w:tcPr>
            <w:tcW w:w="8725" w:type="dxa"/>
            <w:gridSpan w:val="3"/>
            <w:shd w:val="clear" w:color="auto" w:fill="auto"/>
            <w:noWrap/>
          </w:tcPr>
          <w:p w14:paraId="2161197C" w14:textId="77777777" w:rsidR="00F50717" w:rsidRPr="00F50717" w:rsidRDefault="00F50717" w:rsidP="00BE2CDC">
            <w:pPr>
              <w:rPr>
                <w:i/>
                <w:lang w:eastAsia="nl-NL"/>
              </w:rPr>
            </w:pPr>
            <w:r w:rsidRPr="00F50717">
              <w:rPr>
                <w:bCs/>
                <w:i/>
                <w:lang w:eastAsia="nl-NL"/>
              </w:rPr>
              <w:t>Opdracht</w:t>
            </w:r>
          </w:p>
        </w:tc>
      </w:tr>
      <w:tr w:rsidR="00BE2CDC" w:rsidRPr="00DD3C2B" w14:paraId="3034F4CF" w14:textId="77777777" w:rsidTr="00BE1010">
        <w:trPr>
          <w:trHeight w:val="255"/>
        </w:trPr>
        <w:tc>
          <w:tcPr>
            <w:tcW w:w="400" w:type="dxa"/>
            <w:shd w:val="clear" w:color="auto" w:fill="FFFFFF" w:themeFill="background1"/>
            <w:noWrap/>
          </w:tcPr>
          <w:p w14:paraId="2669A925" w14:textId="77777777" w:rsidR="00BE2CDC" w:rsidRPr="00DD3C2B" w:rsidRDefault="00BE2CD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3E8AC3D6" w14:textId="77777777" w:rsidR="00BE2CDC" w:rsidRPr="00DD3C2B" w:rsidRDefault="00BE2CD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8725" w:type="dxa"/>
            <w:gridSpan w:val="3"/>
            <w:shd w:val="clear" w:color="auto" w:fill="auto"/>
            <w:noWrap/>
          </w:tcPr>
          <w:p w14:paraId="6C87C8F3" w14:textId="14E93546" w:rsidR="00BE2CDC" w:rsidRPr="00DD3C2B" w:rsidRDefault="00BE1010" w:rsidP="00FD5647">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r>
              <w:rPr>
                <w:rFonts w:eastAsia="Times New Roman"/>
                <w:color w:val="000000"/>
                <w:lang w:eastAsia="nl-NL"/>
              </w:rPr>
              <w:t xml:space="preserve">Dit boek bevat geen opdracht. </w:t>
            </w:r>
          </w:p>
        </w:tc>
      </w:tr>
      <w:tr w:rsidR="00F50717" w:rsidRPr="00DD3C2B" w14:paraId="7718D64B" w14:textId="77777777" w:rsidTr="00F50717">
        <w:trPr>
          <w:trHeight w:val="255"/>
        </w:trPr>
        <w:tc>
          <w:tcPr>
            <w:tcW w:w="400" w:type="dxa"/>
            <w:shd w:val="clear" w:color="auto" w:fill="auto"/>
            <w:noWrap/>
          </w:tcPr>
          <w:p w14:paraId="7AA07DA4" w14:textId="77777777" w:rsidR="00F50717" w:rsidRPr="00DD3C2B" w:rsidRDefault="00F50717"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7A00F19D" w14:textId="77777777" w:rsidR="00F50717" w:rsidRPr="00DD3C2B" w:rsidRDefault="00F50717"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2499" w:type="dxa"/>
            <w:shd w:val="clear" w:color="auto" w:fill="auto"/>
            <w:noWrap/>
          </w:tcPr>
          <w:p w14:paraId="114209C0" w14:textId="77777777" w:rsidR="00F50717" w:rsidRPr="00DD3C2B" w:rsidRDefault="00F50717"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400" w:type="dxa"/>
            <w:shd w:val="clear" w:color="auto" w:fill="auto"/>
          </w:tcPr>
          <w:p w14:paraId="2D7CCC04" w14:textId="77777777" w:rsidR="00F50717" w:rsidRPr="00DD3C2B" w:rsidRDefault="00F50717"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826" w:type="dxa"/>
            <w:shd w:val="clear" w:color="auto" w:fill="auto"/>
          </w:tcPr>
          <w:p w14:paraId="27AB70F3" w14:textId="77777777" w:rsidR="00F50717" w:rsidRPr="00DD3C2B" w:rsidRDefault="00F50717"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r>
      <w:tr w:rsidR="00BE2CDC" w:rsidRPr="00DD3C2B" w14:paraId="7A9CD854" w14:textId="77777777" w:rsidTr="000F1F7D">
        <w:trPr>
          <w:trHeight w:val="255"/>
        </w:trPr>
        <w:tc>
          <w:tcPr>
            <w:tcW w:w="400" w:type="dxa"/>
            <w:shd w:val="clear" w:color="auto" w:fill="auto"/>
            <w:noWrap/>
          </w:tcPr>
          <w:p w14:paraId="0EE1E80C" w14:textId="77777777" w:rsidR="00BE2CDC" w:rsidRPr="00DD3C2B" w:rsidRDefault="00BE2CD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0B8FBDF3" w14:textId="77777777" w:rsidR="00BE2CDC" w:rsidRPr="00DD3C2B" w:rsidRDefault="000F1F7D"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r>
              <w:rPr>
                <w:rFonts w:eastAsia="Times New Roman"/>
                <w:noProof w:val="0"/>
                <w:color w:val="000000"/>
                <w:szCs w:val="20"/>
                <w:lang w:eastAsia="nl-NL"/>
              </w:rPr>
              <w:t>4.11</w:t>
            </w:r>
          </w:p>
        </w:tc>
        <w:tc>
          <w:tcPr>
            <w:tcW w:w="8725" w:type="dxa"/>
            <w:gridSpan w:val="3"/>
            <w:shd w:val="clear" w:color="auto" w:fill="auto"/>
            <w:noWrap/>
          </w:tcPr>
          <w:p w14:paraId="2476BF7D" w14:textId="77777777" w:rsidR="00BE2CDC" w:rsidRPr="00F50717" w:rsidRDefault="000F1F7D"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i/>
                <w:noProof w:val="0"/>
                <w:color w:val="000000"/>
                <w:szCs w:val="20"/>
                <w:lang w:eastAsia="nl-NL"/>
              </w:rPr>
            </w:pPr>
            <w:r w:rsidRPr="00F50717">
              <w:rPr>
                <w:rFonts w:eastAsia="Times New Roman"/>
                <w:i/>
                <w:noProof w:val="0"/>
                <w:color w:val="000000"/>
                <w:szCs w:val="20"/>
                <w:lang w:eastAsia="nl-NL"/>
              </w:rPr>
              <w:t>Informatie over de schrijver</w:t>
            </w:r>
          </w:p>
        </w:tc>
      </w:tr>
      <w:tr w:rsidR="00D023F2" w:rsidRPr="00DD3C2B" w14:paraId="02B937B5" w14:textId="77777777" w:rsidTr="004A61D5">
        <w:trPr>
          <w:trHeight w:val="255"/>
        </w:trPr>
        <w:tc>
          <w:tcPr>
            <w:tcW w:w="400" w:type="dxa"/>
            <w:shd w:val="clear" w:color="auto" w:fill="FFFFFF" w:themeFill="background1"/>
            <w:noWrap/>
          </w:tcPr>
          <w:p w14:paraId="6E23F803"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74EE81B3" w14:textId="77777777" w:rsidR="00D023F2" w:rsidRPr="00DD3C2B" w:rsidRDefault="00D023F2"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8725" w:type="dxa"/>
            <w:gridSpan w:val="3"/>
            <w:shd w:val="clear" w:color="auto" w:fill="auto"/>
            <w:noWrap/>
          </w:tcPr>
          <w:p w14:paraId="7CF29E8B" w14:textId="237E3992" w:rsidR="00D023F2" w:rsidRPr="00DD3C2B" w:rsidRDefault="00236728" w:rsidP="000F1F7D">
            <w:pPr>
              <w:rPr>
                <w:rFonts w:eastAsia="Times New Roman"/>
                <w:noProof w:val="0"/>
                <w:color w:val="000000"/>
                <w:szCs w:val="20"/>
                <w:lang w:eastAsia="nl-NL"/>
              </w:rPr>
            </w:pPr>
            <w:r>
              <w:t xml:space="preserve">De schrijver van het boek is </w:t>
            </w:r>
            <w:r w:rsidR="00EE0D71">
              <w:t>Yasmine Allas</w:t>
            </w:r>
            <w:r w:rsidR="00975A01">
              <w:t xml:space="preserve">, ze </w:t>
            </w:r>
            <w:r w:rsidR="00AF6312">
              <w:t>woont in Nederland maar</w:t>
            </w:r>
            <w:r w:rsidR="00947283">
              <w:t xml:space="preserve"> ze is gevlucht uit </w:t>
            </w:r>
            <w:r w:rsidR="00884785">
              <w:t>Soemalië.</w:t>
            </w:r>
            <w:r w:rsidR="006E4D1A">
              <w:t xml:space="preserve"> Van kinds af aan droomde ze al om actrice te worden en dat is gelukt. </w:t>
            </w:r>
            <w:r w:rsidR="00D5776E">
              <w:t>Haar vader werkte als generaal in het leger en toen ze tien jaar was, werd haar vader gedood</w:t>
            </w:r>
            <w:r w:rsidR="00B731B3">
              <w:t>.</w:t>
            </w:r>
            <w:r w:rsidR="00D26BDD">
              <w:t xml:space="preserve"> Later krijgt ze een Nederlandse man en </w:t>
            </w:r>
            <w:r w:rsidR="00DD62F0">
              <w:t xml:space="preserve">dochter. </w:t>
            </w:r>
          </w:p>
        </w:tc>
      </w:tr>
      <w:tr w:rsidR="00DD3C2B" w:rsidRPr="00DD3C2B" w14:paraId="14469EB5" w14:textId="77777777" w:rsidTr="000F1F7D">
        <w:trPr>
          <w:trHeight w:val="255"/>
        </w:trPr>
        <w:tc>
          <w:tcPr>
            <w:tcW w:w="400" w:type="dxa"/>
            <w:shd w:val="clear" w:color="auto" w:fill="auto"/>
            <w:noWrap/>
          </w:tcPr>
          <w:p w14:paraId="169ABBF3" w14:textId="77777777" w:rsidR="00DD3C2B" w:rsidRPr="00DD3C2B" w:rsidRDefault="00DD3C2B"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49291EAA" w14:textId="77777777" w:rsidR="00DD3C2B" w:rsidRPr="00DD3C2B" w:rsidRDefault="00DD3C2B"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2499" w:type="dxa"/>
            <w:shd w:val="clear" w:color="auto" w:fill="auto"/>
            <w:noWrap/>
          </w:tcPr>
          <w:p w14:paraId="498A31E1" w14:textId="77777777" w:rsidR="003624A7" w:rsidRPr="00DD3C2B" w:rsidRDefault="003624A7"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400" w:type="dxa"/>
            <w:shd w:val="clear" w:color="auto" w:fill="auto"/>
            <w:noWrap/>
          </w:tcPr>
          <w:p w14:paraId="55A86193" w14:textId="77777777" w:rsidR="00DD3C2B" w:rsidRPr="00DD3C2B" w:rsidRDefault="00DD3C2B"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826" w:type="dxa"/>
            <w:shd w:val="clear" w:color="auto" w:fill="auto"/>
            <w:noWrap/>
          </w:tcPr>
          <w:p w14:paraId="37B42044" w14:textId="77777777" w:rsidR="00DD3C2B" w:rsidRPr="00DD3C2B" w:rsidRDefault="00DD3C2B"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r>
      <w:tr w:rsidR="003624A7" w:rsidRPr="00DD3C2B" w14:paraId="24416AC0" w14:textId="77777777" w:rsidTr="000F1F7D">
        <w:trPr>
          <w:trHeight w:val="255"/>
        </w:trPr>
        <w:tc>
          <w:tcPr>
            <w:tcW w:w="400" w:type="dxa"/>
            <w:shd w:val="clear" w:color="auto" w:fill="auto"/>
            <w:noWrap/>
          </w:tcPr>
          <w:p w14:paraId="74433C99" w14:textId="77777777" w:rsidR="003624A7" w:rsidRPr="00DD3C2B" w:rsidRDefault="003624A7"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5278B849" w14:textId="77777777" w:rsidR="003624A7" w:rsidRPr="00DD3C2B" w:rsidRDefault="003624A7"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r>
              <w:rPr>
                <w:rFonts w:eastAsia="Times New Roman"/>
                <w:noProof w:val="0"/>
                <w:color w:val="000000"/>
                <w:szCs w:val="20"/>
                <w:lang w:eastAsia="nl-NL"/>
              </w:rPr>
              <w:t>4</w:t>
            </w:r>
            <w:r w:rsidR="000F1F7D">
              <w:rPr>
                <w:rFonts w:eastAsia="Times New Roman"/>
                <w:noProof w:val="0"/>
                <w:color w:val="000000"/>
                <w:szCs w:val="20"/>
                <w:lang w:eastAsia="nl-NL"/>
              </w:rPr>
              <w:t>.12</w:t>
            </w:r>
          </w:p>
        </w:tc>
        <w:tc>
          <w:tcPr>
            <w:tcW w:w="8725" w:type="dxa"/>
            <w:gridSpan w:val="3"/>
            <w:shd w:val="clear" w:color="auto" w:fill="auto"/>
            <w:noWrap/>
          </w:tcPr>
          <w:p w14:paraId="7C42A859" w14:textId="77777777" w:rsidR="003624A7" w:rsidRPr="00F50717" w:rsidRDefault="000F1F7D" w:rsidP="000F1F7D">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i/>
                <w:noProof w:val="0"/>
                <w:color w:val="000000"/>
                <w:szCs w:val="20"/>
                <w:lang w:eastAsia="nl-NL"/>
              </w:rPr>
            </w:pPr>
            <w:r w:rsidRPr="00F50717">
              <w:rPr>
                <w:rFonts w:eastAsia="Times New Roman"/>
                <w:i/>
                <w:noProof w:val="0"/>
                <w:color w:val="000000"/>
                <w:szCs w:val="20"/>
                <w:lang w:eastAsia="nl-NL"/>
              </w:rPr>
              <w:t>Situering van het boek in de context</w:t>
            </w:r>
          </w:p>
        </w:tc>
      </w:tr>
      <w:tr w:rsidR="003624A7" w:rsidRPr="00DD3C2B" w14:paraId="33631CEA" w14:textId="77777777" w:rsidTr="00717A9C">
        <w:trPr>
          <w:trHeight w:val="255"/>
        </w:trPr>
        <w:tc>
          <w:tcPr>
            <w:tcW w:w="400" w:type="dxa"/>
            <w:shd w:val="clear" w:color="auto" w:fill="FFFFFF" w:themeFill="background1"/>
            <w:noWrap/>
          </w:tcPr>
          <w:p w14:paraId="7CA90A82" w14:textId="77777777" w:rsidR="003624A7" w:rsidRPr="00DD3C2B" w:rsidRDefault="003624A7"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7C05175B" w14:textId="77777777" w:rsidR="003624A7" w:rsidRPr="00DD3C2B" w:rsidRDefault="003624A7"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8725" w:type="dxa"/>
            <w:gridSpan w:val="3"/>
            <w:shd w:val="clear" w:color="auto" w:fill="auto"/>
            <w:noWrap/>
          </w:tcPr>
          <w:p w14:paraId="6A5E0141" w14:textId="05DDBE83" w:rsidR="003624A7" w:rsidRPr="00DD3C2B" w:rsidRDefault="00E51CEB" w:rsidP="000F1F7D">
            <w:pPr>
              <w:rPr>
                <w:rFonts w:eastAsia="Times New Roman"/>
                <w:noProof w:val="0"/>
                <w:color w:val="000000"/>
                <w:szCs w:val="20"/>
                <w:lang w:eastAsia="nl-NL"/>
              </w:rPr>
            </w:pPr>
            <w:r>
              <w:t xml:space="preserve">Het </w:t>
            </w:r>
            <w:r w:rsidR="00415FED">
              <w:t>v</w:t>
            </w:r>
            <w:r>
              <w:t xml:space="preserve">erhaal past goed bij de omgeving. </w:t>
            </w:r>
            <w:r>
              <w:br/>
              <w:t>Een burgeroorlog komt vaker voor in nog niet</w:t>
            </w:r>
            <w:r w:rsidR="00AF2A12">
              <w:t xml:space="preserve"> goed</w:t>
            </w:r>
            <w:r>
              <w:t xml:space="preserve"> ontwikkelde landen zoals in Afrika. </w:t>
            </w:r>
            <w:r w:rsidR="003B170B">
              <w:t xml:space="preserve">Ook in Nederland zijn er veel asielzoekerscentra`s en ik geloof best dat het daar niet altijd even goed gaat. </w:t>
            </w:r>
            <w:r w:rsidR="00B7406E">
              <w:t xml:space="preserve"> </w:t>
            </w:r>
          </w:p>
        </w:tc>
      </w:tr>
      <w:tr w:rsidR="003624A7" w:rsidRPr="00DD3C2B" w14:paraId="2C7CAB9D" w14:textId="77777777" w:rsidTr="000F1F7D">
        <w:trPr>
          <w:trHeight w:val="255"/>
        </w:trPr>
        <w:tc>
          <w:tcPr>
            <w:tcW w:w="400" w:type="dxa"/>
            <w:shd w:val="clear" w:color="auto" w:fill="auto"/>
            <w:noWrap/>
          </w:tcPr>
          <w:p w14:paraId="7C5911F9" w14:textId="77777777" w:rsidR="003624A7" w:rsidRPr="00DD3C2B" w:rsidRDefault="003624A7"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00137CEA" w14:textId="77777777" w:rsidR="003624A7" w:rsidRPr="00DD3C2B" w:rsidRDefault="003624A7"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2499" w:type="dxa"/>
            <w:shd w:val="clear" w:color="auto" w:fill="auto"/>
            <w:noWrap/>
          </w:tcPr>
          <w:p w14:paraId="5395FAD0" w14:textId="77777777" w:rsidR="003624A7" w:rsidRDefault="003624A7"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p w14:paraId="668F7508" w14:textId="77777777" w:rsidR="00717A9C" w:rsidRDefault="00717A9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p w14:paraId="433485D9" w14:textId="77777777" w:rsidR="00717A9C" w:rsidRDefault="00717A9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p w14:paraId="06ABCF70" w14:textId="2889A2BA" w:rsidR="00717A9C" w:rsidRPr="00DD3C2B" w:rsidRDefault="00717A9C"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400" w:type="dxa"/>
            <w:shd w:val="clear" w:color="auto" w:fill="auto"/>
            <w:noWrap/>
          </w:tcPr>
          <w:p w14:paraId="0841B889" w14:textId="77777777" w:rsidR="003624A7" w:rsidRPr="00DD3C2B" w:rsidRDefault="003624A7"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826" w:type="dxa"/>
            <w:shd w:val="clear" w:color="auto" w:fill="auto"/>
            <w:noWrap/>
          </w:tcPr>
          <w:p w14:paraId="5C510D6B" w14:textId="77777777" w:rsidR="003624A7" w:rsidRPr="00DD3C2B" w:rsidRDefault="003624A7"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r>
      <w:tr w:rsidR="000F1F7D" w:rsidRPr="00DD3C2B" w14:paraId="2DB85AB9" w14:textId="77777777" w:rsidTr="000F1F7D">
        <w:trPr>
          <w:trHeight w:val="255"/>
        </w:trPr>
        <w:tc>
          <w:tcPr>
            <w:tcW w:w="400" w:type="dxa"/>
            <w:shd w:val="clear" w:color="auto" w:fill="auto"/>
            <w:noWrap/>
          </w:tcPr>
          <w:p w14:paraId="45D08352" w14:textId="77777777" w:rsidR="000F1F7D" w:rsidRPr="00DD3C2B" w:rsidRDefault="000F1F7D" w:rsidP="000F1F7D">
            <w:pPr>
              <w:pStyle w:val="Kop2"/>
              <w:rPr>
                <w:rFonts w:eastAsia="Times New Roman"/>
                <w:lang w:eastAsia="nl-NL"/>
              </w:rPr>
            </w:pPr>
            <w:r>
              <w:rPr>
                <w:rFonts w:eastAsia="Times New Roman"/>
                <w:lang w:eastAsia="nl-NL"/>
              </w:rPr>
              <w:lastRenderedPageBreak/>
              <w:t>5</w:t>
            </w:r>
          </w:p>
        </w:tc>
        <w:tc>
          <w:tcPr>
            <w:tcW w:w="9294" w:type="dxa"/>
            <w:gridSpan w:val="4"/>
            <w:shd w:val="clear" w:color="auto" w:fill="auto"/>
            <w:noWrap/>
          </w:tcPr>
          <w:p w14:paraId="6B4AC018" w14:textId="77777777" w:rsidR="000F1F7D" w:rsidRPr="00DD3C2B" w:rsidRDefault="000F1F7D" w:rsidP="000F1F7D">
            <w:pPr>
              <w:pStyle w:val="Kop2"/>
              <w:rPr>
                <w:rFonts w:eastAsia="Times New Roman"/>
                <w:lang w:eastAsia="nl-NL"/>
              </w:rPr>
            </w:pPr>
            <w:r w:rsidRPr="00DD3C2B">
              <w:rPr>
                <w:rFonts w:eastAsia="Times New Roman"/>
                <w:lang w:eastAsia="nl-NL"/>
              </w:rPr>
              <w:t>Beoordeling</w:t>
            </w:r>
          </w:p>
        </w:tc>
      </w:tr>
      <w:tr w:rsidR="000F1F7D" w:rsidRPr="00DD3C2B" w14:paraId="11FF97FC" w14:textId="77777777" w:rsidTr="00A07088">
        <w:trPr>
          <w:trHeight w:val="255"/>
        </w:trPr>
        <w:tc>
          <w:tcPr>
            <w:tcW w:w="400" w:type="dxa"/>
            <w:shd w:val="clear" w:color="auto" w:fill="FFFFFF" w:themeFill="background1"/>
            <w:noWrap/>
          </w:tcPr>
          <w:p w14:paraId="147D2461" w14:textId="77777777" w:rsidR="000F1F7D" w:rsidRPr="00DD3C2B" w:rsidRDefault="000F1F7D"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569" w:type="dxa"/>
            <w:shd w:val="clear" w:color="auto" w:fill="auto"/>
            <w:noWrap/>
          </w:tcPr>
          <w:p w14:paraId="1FE9676B" w14:textId="77777777" w:rsidR="000F1F7D" w:rsidRPr="00DD3C2B" w:rsidRDefault="000F1F7D" w:rsidP="00DD3C2B">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eastAsia="Times New Roman"/>
                <w:noProof w:val="0"/>
                <w:color w:val="000000"/>
                <w:szCs w:val="20"/>
                <w:lang w:eastAsia="nl-NL"/>
              </w:rPr>
            </w:pPr>
          </w:p>
        </w:tc>
        <w:tc>
          <w:tcPr>
            <w:tcW w:w="8725" w:type="dxa"/>
            <w:gridSpan w:val="3"/>
            <w:shd w:val="clear" w:color="auto" w:fill="auto"/>
            <w:noWrap/>
          </w:tcPr>
          <w:p w14:paraId="3EF2B49D" w14:textId="05D23547" w:rsidR="003C567E" w:rsidRDefault="003C567E" w:rsidP="003C567E">
            <w:pPr>
              <w:pStyle w:val="Geenafstand"/>
              <w:rPr>
                <w:rFonts w:ascii="Arial" w:hAnsi="Arial" w:cs="Arial"/>
                <w:b/>
                <w:lang w:eastAsia="nl-NL"/>
              </w:rPr>
            </w:pPr>
            <w:r w:rsidRPr="00FC5A5E">
              <w:rPr>
                <w:rFonts w:ascii="Arial" w:hAnsi="Arial" w:cs="Arial"/>
                <w:b/>
                <w:lang w:eastAsia="nl-NL"/>
              </w:rPr>
              <w:t>Het onderwerp</w:t>
            </w:r>
          </w:p>
          <w:p w14:paraId="6C52AB26" w14:textId="51993710" w:rsidR="006501C1" w:rsidRDefault="006501C1" w:rsidP="003C567E">
            <w:pPr>
              <w:pStyle w:val="Geenafstand"/>
              <w:rPr>
                <w:rFonts w:ascii="Arial" w:hAnsi="Arial" w:cs="Arial"/>
                <w:lang w:eastAsia="nl-NL"/>
              </w:rPr>
            </w:pPr>
            <w:r w:rsidRPr="006501C1">
              <w:rPr>
                <w:rFonts w:ascii="Arial" w:hAnsi="Arial" w:cs="Arial"/>
                <w:lang w:eastAsia="nl-NL"/>
              </w:rPr>
              <w:t xml:space="preserve">Het boek gaat over de familie Samater </w:t>
            </w:r>
            <w:r>
              <w:rPr>
                <w:rFonts w:ascii="Arial" w:hAnsi="Arial" w:cs="Arial"/>
                <w:lang w:eastAsia="nl-NL"/>
              </w:rPr>
              <w:t xml:space="preserve">dat moet vluchten uit de oorlog en zich aan moet passen aan de nieuwe cultuur. </w:t>
            </w:r>
          </w:p>
          <w:p w14:paraId="2AB0F52A" w14:textId="298E162C" w:rsidR="003C567E" w:rsidRPr="00FC5A5E" w:rsidRDefault="006501C1" w:rsidP="003C567E">
            <w:pPr>
              <w:pStyle w:val="Geenafstand"/>
              <w:rPr>
                <w:rFonts w:ascii="Arial" w:hAnsi="Arial" w:cs="Arial"/>
                <w:lang w:eastAsia="nl-NL"/>
              </w:rPr>
            </w:pPr>
            <w:r>
              <w:rPr>
                <w:rFonts w:ascii="Arial" w:hAnsi="Arial" w:cs="Arial"/>
                <w:lang w:eastAsia="nl-NL"/>
              </w:rPr>
              <w:t xml:space="preserve">Dit onderwerp is niet herkenbaar in mijn eigen leven maar </w:t>
            </w:r>
            <w:r w:rsidR="009A67DC">
              <w:rPr>
                <w:rFonts w:ascii="Arial" w:hAnsi="Arial" w:cs="Arial"/>
                <w:lang w:eastAsia="nl-NL"/>
              </w:rPr>
              <w:t>ik weet wel dat er een groo</w:t>
            </w:r>
            <w:r w:rsidR="0010687B">
              <w:rPr>
                <w:rFonts w:ascii="Arial" w:hAnsi="Arial" w:cs="Arial"/>
                <w:lang w:eastAsia="nl-NL"/>
              </w:rPr>
              <w:t xml:space="preserve">t </w:t>
            </w:r>
            <w:r w:rsidR="00FC4411">
              <w:rPr>
                <w:rFonts w:ascii="Arial" w:hAnsi="Arial" w:cs="Arial"/>
                <w:lang w:eastAsia="nl-NL"/>
              </w:rPr>
              <w:t xml:space="preserve">vluchtelingenprobleem is in heel de wereld. </w:t>
            </w:r>
            <w:r w:rsidR="00522B36">
              <w:rPr>
                <w:rFonts w:ascii="Arial" w:hAnsi="Arial" w:cs="Arial"/>
                <w:lang w:eastAsia="nl-NL"/>
              </w:rPr>
              <w:br/>
              <w:t>Voordat ik d</w:t>
            </w:r>
            <w:r w:rsidR="00846752">
              <w:rPr>
                <w:rFonts w:ascii="Arial" w:hAnsi="Arial" w:cs="Arial"/>
                <w:lang w:eastAsia="nl-NL"/>
              </w:rPr>
              <w:t xml:space="preserve">it boek las lag mijn interesse niet zo bij dit onderwerp, maar nu heb ik een totaal ander idee. Ik wist niet dat het zo moeilijk was voor vluchtelingen in Nederland en andere delen van Europa. </w:t>
            </w:r>
            <w:r w:rsidR="00F2715F">
              <w:rPr>
                <w:rFonts w:ascii="Arial" w:hAnsi="Arial" w:cs="Arial"/>
                <w:lang w:eastAsia="nl-NL"/>
              </w:rPr>
              <w:br/>
              <w:t xml:space="preserve">Ik zal dit boek </w:t>
            </w:r>
            <w:r w:rsidR="00A42C0E">
              <w:rPr>
                <w:rFonts w:ascii="Arial" w:hAnsi="Arial" w:cs="Arial"/>
                <w:lang w:eastAsia="nl-NL"/>
              </w:rPr>
              <w:t>wel aanraden om te lezen, het is een heftig boek maar dit is de werkelijkheid</w:t>
            </w:r>
            <w:r w:rsidR="002B2929">
              <w:rPr>
                <w:rFonts w:ascii="Arial" w:hAnsi="Arial" w:cs="Arial"/>
                <w:lang w:eastAsia="nl-NL"/>
              </w:rPr>
              <w:t xml:space="preserve">. </w:t>
            </w:r>
          </w:p>
          <w:p w14:paraId="61BA18C2" w14:textId="77777777" w:rsidR="003C567E" w:rsidRPr="00FC5A5E" w:rsidRDefault="003C567E" w:rsidP="003C567E">
            <w:pPr>
              <w:pStyle w:val="Geenafstand"/>
              <w:rPr>
                <w:rFonts w:ascii="Arial" w:hAnsi="Arial" w:cs="Arial"/>
                <w:lang w:eastAsia="nl-NL"/>
              </w:rPr>
            </w:pPr>
          </w:p>
          <w:p w14:paraId="3B54B5C6" w14:textId="2D03D1B5" w:rsidR="003C567E" w:rsidRDefault="003C567E" w:rsidP="003C567E">
            <w:pPr>
              <w:pStyle w:val="Geenafstand"/>
              <w:rPr>
                <w:rFonts w:ascii="Arial" w:hAnsi="Arial" w:cs="Arial"/>
                <w:lang w:eastAsia="nl-NL"/>
              </w:rPr>
            </w:pPr>
            <w:r w:rsidRPr="00FC5A5E">
              <w:rPr>
                <w:rFonts w:ascii="Arial" w:hAnsi="Arial" w:cs="Arial"/>
                <w:b/>
                <w:lang w:eastAsia="nl-NL"/>
              </w:rPr>
              <w:t>De gebeurtenissen</w:t>
            </w:r>
            <w:r w:rsidR="00F36F76">
              <w:rPr>
                <w:rFonts w:ascii="Arial" w:hAnsi="Arial" w:cs="Arial"/>
                <w:b/>
                <w:lang w:eastAsia="nl-NL"/>
              </w:rPr>
              <w:br/>
            </w:r>
            <w:r w:rsidR="00F36F76" w:rsidRPr="00EA1BD2">
              <w:rPr>
                <w:rFonts w:ascii="Arial" w:hAnsi="Arial" w:cs="Arial"/>
                <w:lang w:eastAsia="nl-NL"/>
              </w:rPr>
              <w:t xml:space="preserve">In dit boek ging het zowel om de </w:t>
            </w:r>
            <w:r w:rsidR="00EA1BD2" w:rsidRPr="00EA1BD2">
              <w:rPr>
                <w:rFonts w:ascii="Arial" w:hAnsi="Arial" w:cs="Arial"/>
                <w:lang w:eastAsia="nl-NL"/>
              </w:rPr>
              <w:t>gebeurtenissen als om de gedachten.</w:t>
            </w:r>
            <w:r w:rsidR="00D52818">
              <w:rPr>
                <w:rFonts w:ascii="Arial" w:hAnsi="Arial" w:cs="Arial"/>
                <w:b/>
                <w:lang w:eastAsia="nl-NL"/>
              </w:rPr>
              <w:t xml:space="preserve"> </w:t>
            </w:r>
            <w:r w:rsidR="00D52818">
              <w:rPr>
                <w:rFonts w:ascii="Arial" w:hAnsi="Arial" w:cs="Arial"/>
                <w:lang w:eastAsia="nl-NL"/>
              </w:rPr>
              <w:t>In het begin zijn het vooral de gebeurtenissen waar het om draait en later in het boek meer om de gedachten die de hoofdpersonen hebben.</w:t>
            </w:r>
            <w:r w:rsidR="00FB1F45">
              <w:rPr>
                <w:rFonts w:ascii="Arial" w:hAnsi="Arial" w:cs="Arial"/>
                <w:lang w:eastAsia="nl-NL"/>
              </w:rPr>
              <w:t xml:space="preserve"> </w:t>
            </w:r>
            <w:r w:rsidR="00FB1F45">
              <w:rPr>
                <w:rFonts w:ascii="Arial" w:hAnsi="Arial" w:cs="Arial"/>
                <w:lang w:eastAsia="nl-NL"/>
              </w:rPr>
              <w:br/>
              <w:t>Het boek zelf vond ik heel spannend maar ook heel triest. Toen de kinderen van</w:t>
            </w:r>
            <w:r w:rsidR="0040616F">
              <w:rPr>
                <w:rFonts w:ascii="Arial" w:hAnsi="Arial" w:cs="Arial"/>
                <w:lang w:eastAsia="nl-NL"/>
              </w:rPr>
              <w:t xml:space="preserve"> meneer en mevrouw Samater vermoord werden</w:t>
            </w:r>
            <w:r w:rsidR="006973C3">
              <w:rPr>
                <w:rFonts w:ascii="Arial" w:hAnsi="Arial" w:cs="Arial"/>
                <w:lang w:eastAsia="nl-NL"/>
              </w:rPr>
              <w:t>, vond ik het niet echt geloofwaardig. Ook moest meneer Samater zijn hond vermoorden,</w:t>
            </w:r>
            <w:r w:rsidR="00762BBF">
              <w:rPr>
                <w:rFonts w:ascii="Arial" w:hAnsi="Arial" w:cs="Arial"/>
                <w:lang w:eastAsia="nl-NL"/>
              </w:rPr>
              <w:t xml:space="preserve"> dit vond ik niet leuk om te lezen. </w:t>
            </w:r>
          </w:p>
          <w:p w14:paraId="0690C7BA" w14:textId="3E02080E" w:rsidR="00762BBF" w:rsidRPr="00D52818" w:rsidRDefault="00762BBF" w:rsidP="003C567E">
            <w:pPr>
              <w:pStyle w:val="Geenafstand"/>
              <w:rPr>
                <w:rFonts w:ascii="Arial" w:hAnsi="Arial" w:cs="Arial"/>
                <w:lang w:eastAsia="nl-NL"/>
              </w:rPr>
            </w:pPr>
            <w:r>
              <w:rPr>
                <w:rFonts w:ascii="Arial" w:hAnsi="Arial" w:cs="Arial"/>
                <w:lang w:eastAsia="nl-NL"/>
              </w:rPr>
              <w:t>Het eind is totaal anders dan verwacht</w:t>
            </w:r>
            <w:r w:rsidR="00484A13">
              <w:rPr>
                <w:rFonts w:ascii="Arial" w:hAnsi="Arial" w:cs="Arial"/>
                <w:lang w:eastAsia="nl-NL"/>
              </w:rPr>
              <w:t xml:space="preserve">, ik had graag gezien dat alles goed kwam met meneer Samater en dat zijn vrouw zou boeten voor haar daden. </w:t>
            </w:r>
            <w:r w:rsidR="004D34FF">
              <w:rPr>
                <w:rFonts w:ascii="Arial" w:hAnsi="Arial" w:cs="Arial"/>
                <w:lang w:eastAsia="nl-NL"/>
              </w:rPr>
              <w:t>Dit</w:t>
            </w:r>
            <w:r w:rsidR="00484A13">
              <w:rPr>
                <w:rFonts w:ascii="Arial" w:hAnsi="Arial" w:cs="Arial"/>
                <w:lang w:eastAsia="nl-NL"/>
              </w:rPr>
              <w:t xml:space="preserve"> was echter niet het geval. </w:t>
            </w:r>
          </w:p>
          <w:p w14:paraId="4CA75A56" w14:textId="77777777" w:rsidR="003C567E" w:rsidRPr="00FC5A5E" w:rsidRDefault="003C567E" w:rsidP="003C567E">
            <w:pPr>
              <w:pStyle w:val="Geenafstand"/>
              <w:rPr>
                <w:rFonts w:ascii="Arial" w:hAnsi="Arial" w:cs="Arial"/>
                <w:lang w:eastAsia="nl-NL"/>
              </w:rPr>
            </w:pPr>
          </w:p>
          <w:p w14:paraId="4B4171A1" w14:textId="51D9ED87" w:rsidR="003C567E" w:rsidRDefault="003C567E" w:rsidP="003C567E">
            <w:pPr>
              <w:pStyle w:val="Geenafstand"/>
              <w:rPr>
                <w:rFonts w:ascii="Arial" w:hAnsi="Arial" w:cs="Arial"/>
                <w:lang w:eastAsia="nl-NL"/>
              </w:rPr>
            </w:pPr>
            <w:r w:rsidRPr="00FC5A5E">
              <w:rPr>
                <w:rFonts w:ascii="Arial" w:hAnsi="Arial" w:cs="Arial"/>
                <w:b/>
                <w:lang w:eastAsia="nl-NL"/>
              </w:rPr>
              <w:t>De personages</w:t>
            </w:r>
            <w:r w:rsidR="00962A0D">
              <w:rPr>
                <w:rFonts w:ascii="Arial" w:hAnsi="Arial" w:cs="Arial"/>
                <w:b/>
                <w:lang w:eastAsia="nl-NL"/>
              </w:rPr>
              <w:br/>
            </w:r>
            <w:r w:rsidR="00962A0D" w:rsidRPr="002D4E4E">
              <w:rPr>
                <w:rFonts w:ascii="Arial" w:hAnsi="Arial" w:cs="Arial"/>
                <w:lang w:eastAsia="nl-NL"/>
              </w:rPr>
              <w:t>Ik kon mij totaal niet inleven in de hoofdpersonen</w:t>
            </w:r>
            <w:r w:rsidR="002D4E4E" w:rsidRPr="002D4E4E">
              <w:rPr>
                <w:rFonts w:ascii="Arial" w:hAnsi="Arial" w:cs="Arial"/>
                <w:lang w:eastAsia="nl-NL"/>
              </w:rPr>
              <w:t>. Dit kom</w:t>
            </w:r>
            <w:r w:rsidR="002D4E4E">
              <w:rPr>
                <w:rFonts w:ascii="Arial" w:hAnsi="Arial" w:cs="Arial"/>
                <w:lang w:eastAsia="nl-NL"/>
              </w:rPr>
              <w:t xml:space="preserve">t omdat het verhaal zich afspeelt in een oorlogsgebied en daar heb ik gelukkig geen ervaring mee. Ook worden de kinderen heel erg afgestoten door de moeder, dit is bij mij zeker niet het geval! </w:t>
            </w:r>
            <w:r w:rsidR="004D34FF">
              <w:rPr>
                <w:rFonts w:ascii="Arial" w:hAnsi="Arial" w:cs="Arial"/>
                <w:lang w:eastAsia="nl-NL"/>
              </w:rPr>
              <w:br/>
              <w:t xml:space="preserve">De gedachten van mevrouw Samater vind ik zelfs een beetje eng, ze wil alleen maar aandacht, rijkdom, luxe en macht. Hier doet ze alles voor en </w:t>
            </w:r>
            <w:r w:rsidR="00624075">
              <w:rPr>
                <w:rFonts w:ascii="Arial" w:hAnsi="Arial" w:cs="Arial"/>
                <w:lang w:eastAsia="nl-NL"/>
              </w:rPr>
              <w:t xml:space="preserve">laat onschuldigen ook lijden. </w:t>
            </w:r>
          </w:p>
          <w:p w14:paraId="307A3FB7" w14:textId="195AC011" w:rsidR="006E03CC" w:rsidRDefault="006E03CC" w:rsidP="003C567E">
            <w:pPr>
              <w:pStyle w:val="Geenafstand"/>
              <w:rPr>
                <w:rFonts w:ascii="Arial" w:hAnsi="Arial" w:cs="Arial"/>
                <w:lang w:eastAsia="nl-NL"/>
              </w:rPr>
            </w:pPr>
            <w:r>
              <w:rPr>
                <w:rFonts w:ascii="Arial" w:hAnsi="Arial" w:cs="Arial"/>
                <w:lang w:eastAsia="nl-NL"/>
              </w:rPr>
              <w:t xml:space="preserve">De roman wordt geschreven door het oog van Nasiib, zij is heel erg optimistisch en zo lees je </w:t>
            </w:r>
            <w:r w:rsidR="002007F9">
              <w:rPr>
                <w:rFonts w:ascii="Arial" w:hAnsi="Arial" w:cs="Arial"/>
                <w:lang w:eastAsia="nl-NL"/>
              </w:rPr>
              <w:t xml:space="preserve">dus ook geen depressief boek ondanks de gebeurtenissen. </w:t>
            </w:r>
          </w:p>
          <w:p w14:paraId="0C9C794B" w14:textId="77777777" w:rsidR="002007F9" w:rsidRDefault="002007F9" w:rsidP="003C567E">
            <w:pPr>
              <w:pStyle w:val="Geenafstand"/>
              <w:rPr>
                <w:rFonts w:ascii="Arial" w:hAnsi="Arial" w:cs="Arial"/>
                <w:lang w:eastAsia="nl-NL"/>
              </w:rPr>
            </w:pPr>
          </w:p>
          <w:p w14:paraId="7A22768B" w14:textId="5FF3F4D2" w:rsidR="003C567E" w:rsidRDefault="003C567E" w:rsidP="003C567E">
            <w:pPr>
              <w:pStyle w:val="Geenafstand"/>
              <w:rPr>
                <w:rFonts w:ascii="Arial" w:hAnsi="Arial" w:cs="Arial"/>
                <w:lang w:eastAsia="nl-NL"/>
              </w:rPr>
            </w:pPr>
            <w:r w:rsidRPr="00FC5A5E">
              <w:rPr>
                <w:rFonts w:ascii="Arial" w:hAnsi="Arial" w:cs="Arial"/>
                <w:b/>
                <w:lang w:eastAsia="nl-NL"/>
              </w:rPr>
              <w:t>De opbouw</w:t>
            </w:r>
            <w:r w:rsidR="00991198">
              <w:rPr>
                <w:rFonts w:ascii="Arial" w:hAnsi="Arial" w:cs="Arial"/>
                <w:b/>
                <w:lang w:eastAsia="nl-NL"/>
              </w:rPr>
              <w:br/>
            </w:r>
            <w:r w:rsidR="00991198">
              <w:rPr>
                <w:rFonts w:ascii="Arial" w:hAnsi="Arial" w:cs="Arial"/>
                <w:lang w:eastAsia="nl-NL"/>
              </w:rPr>
              <w:t xml:space="preserve">Het boek is niet chronologisch geschreven en daarom was het best moeilijk om alles te begrijpen. </w:t>
            </w:r>
            <w:r w:rsidR="00333C0F">
              <w:rPr>
                <w:rFonts w:ascii="Arial" w:hAnsi="Arial" w:cs="Arial"/>
                <w:lang w:eastAsia="nl-NL"/>
              </w:rPr>
              <w:t xml:space="preserve">Ik had ook even verwarring toen er midden in het boek een tijdsprong van 5 jaar gemaakt werd. </w:t>
            </w:r>
            <w:r w:rsidR="0063334E">
              <w:rPr>
                <w:rFonts w:ascii="Arial" w:hAnsi="Arial" w:cs="Arial"/>
                <w:lang w:eastAsia="nl-NL"/>
              </w:rPr>
              <w:t>In het 2</w:t>
            </w:r>
            <w:r w:rsidR="0063334E" w:rsidRPr="0063334E">
              <w:rPr>
                <w:rFonts w:ascii="Arial" w:hAnsi="Arial" w:cs="Arial"/>
                <w:vertAlign w:val="superscript"/>
                <w:lang w:eastAsia="nl-NL"/>
              </w:rPr>
              <w:t>e</w:t>
            </w:r>
            <w:r w:rsidR="0063334E">
              <w:rPr>
                <w:rFonts w:ascii="Arial" w:hAnsi="Arial" w:cs="Arial"/>
                <w:lang w:eastAsia="nl-NL"/>
              </w:rPr>
              <w:t xml:space="preserve"> deel begon de schrijver met de zelfmoord van meneer Samater, ik werd hier heel nieuwsgierig door en daarom wilde ik snel verder lezen. Dit is slim van de schrijver. </w:t>
            </w:r>
          </w:p>
          <w:p w14:paraId="2D040BC9" w14:textId="3A0D537E" w:rsidR="00823646" w:rsidRPr="00991198" w:rsidRDefault="00823646" w:rsidP="003C567E">
            <w:pPr>
              <w:pStyle w:val="Geenafstand"/>
              <w:rPr>
                <w:rFonts w:ascii="Arial" w:hAnsi="Arial" w:cs="Arial"/>
                <w:lang w:eastAsia="nl-NL"/>
              </w:rPr>
            </w:pPr>
            <w:r>
              <w:rPr>
                <w:rFonts w:ascii="Arial" w:hAnsi="Arial" w:cs="Arial"/>
                <w:lang w:eastAsia="nl-NL"/>
              </w:rPr>
              <w:t>De afloop vond ik onbevredigend, je weet namelijk nog steeds niet hoe Nasiib</w:t>
            </w:r>
            <w:r w:rsidR="00E87467">
              <w:rPr>
                <w:rFonts w:ascii="Arial" w:hAnsi="Arial" w:cs="Arial"/>
                <w:lang w:eastAsia="nl-NL"/>
              </w:rPr>
              <w:t xml:space="preserve"> en</w:t>
            </w:r>
            <w:r>
              <w:rPr>
                <w:rFonts w:ascii="Arial" w:hAnsi="Arial" w:cs="Arial"/>
                <w:lang w:eastAsia="nl-NL"/>
              </w:rPr>
              <w:t xml:space="preserve"> haar</w:t>
            </w:r>
            <w:r w:rsidR="00E87467">
              <w:rPr>
                <w:rFonts w:ascii="Arial" w:hAnsi="Arial" w:cs="Arial"/>
                <w:lang w:eastAsia="nl-NL"/>
              </w:rPr>
              <w:t xml:space="preserve"> moeder hun</w:t>
            </w:r>
            <w:r>
              <w:rPr>
                <w:rFonts w:ascii="Arial" w:hAnsi="Arial" w:cs="Arial"/>
                <w:lang w:eastAsia="nl-NL"/>
              </w:rPr>
              <w:t xml:space="preserve"> leven verder lijd</w:t>
            </w:r>
            <w:r w:rsidR="00E87467">
              <w:rPr>
                <w:rFonts w:ascii="Arial" w:hAnsi="Arial" w:cs="Arial"/>
                <w:lang w:eastAsia="nl-NL"/>
              </w:rPr>
              <w:t xml:space="preserve">en. </w:t>
            </w:r>
          </w:p>
          <w:p w14:paraId="2D5EC434" w14:textId="77777777" w:rsidR="003C567E" w:rsidRPr="00FC5A5E" w:rsidRDefault="003C567E" w:rsidP="003C567E">
            <w:pPr>
              <w:pStyle w:val="Geenafstand"/>
              <w:rPr>
                <w:rFonts w:ascii="Arial" w:hAnsi="Arial" w:cs="Arial"/>
                <w:lang w:eastAsia="nl-NL"/>
              </w:rPr>
            </w:pPr>
          </w:p>
          <w:p w14:paraId="2799C5C6" w14:textId="4EED2063" w:rsidR="003C567E" w:rsidRPr="00E87467" w:rsidRDefault="003C567E" w:rsidP="003C567E">
            <w:pPr>
              <w:pStyle w:val="Geenafstand"/>
              <w:rPr>
                <w:rFonts w:ascii="Arial" w:hAnsi="Arial" w:cs="Arial"/>
                <w:lang w:eastAsia="nl-NL"/>
              </w:rPr>
            </w:pPr>
            <w:r w:rsidRPr="00FC5A5E">
              <w:rPr>
                <w:rFonts w:ascii="Arial" w:hAnsi="Arial" w:cs="Arial"/>
                <w:b/>
                <w:lang w:eastAsia="nl-NL"/>
              </w:rPr>
              <w:t>Het taalgebruik</w:t>
            </w:r>
            <w:r w:rsidR="00E87467">
              <w:rPr>
                <w:rFonts w:ascii="Arial" w:hAnsi="Arial" w:cs="Arial"/>
                <w:b/>
                <w:lang w:eastAsia="nl-NL"/>
              </w:rPr>
              <w:br/>
            </w:r>
            <w:r w:rsidR="00E87467">
              <w:rPr>
                <w:rFonts w:ascii="Arial" w:hAnsi="Arial" w:cs="Arial"/>
                <w:lang w:eastAsia="nl-NL"/>
              </w:rPr>
              <w:t xml:space="preserve">Het boek was heel makkelijk geschreven en </w:t>
            </w:r>
            <w:r w:rsidR="00E75A27">
              <w:rPr>
                <w:rFonts w:ascii="Arial" w:hAnsi="Arial" w:cs="Arial"/>
                <w:lang w:eastAsia="nl-NL"/>
              </w:rPr>
              <w:t>de manier van schrijven</w:t>
            </w:r>
            <w:bookmarkStart w:id="0" w:name="_GoBack"/>
            <w:bookmarkEnd w:id="0"/>
            <w:r w:rsidR="00E75A27">
              <w:rPr>
                <w:rFonts w:ascii="Arial" w:hAnsi="Arial" w:cs="Arial"/>
                <w:lang w:eastAsia="nl-NL"/>
              </w:rPr>
              <w:t xml:space="preserve"> was heel boeiend. Zo wil je verder lezen en heb je het boek snel uit. </w:t>
            </w:r>
          </w:p>
          <w:p w14:paraId="7076D2FB" w14:textId="77777777" w:rsidR="00662CE3" w:rsidRDefault="00662CE3" w:rsidP="003C567E">
            <w:pPr>
              <w:pStyle w:val="Geenafstand"/>
              <w:rPr>
                <w:rFonts w:ascii="Arial" w:hAnsi="Arial" w:cs="Arial"/>
                <w:lang w:eastAsia="nl-NL"/>
              </w:rPr>
            </w:pPr>
          </w:p>
          <w:p w14:paraId="2711B4A6" w14:textId="4CBA1184" w:rsidR="009D52AD" w:rsidRDefault="009D52AD" w:rsidP="003C567E">
            <w:pPr>
              <w:pStyle w:val="Geenafstand"/>
              <w:rPr>
                <w:rFonts w:ascii="Arial" w:hAnsi="Arial" w:cs="Arial"/>
                <w:b/>
              </w:rPr>
            </w:pPr>
            <w:r>
              <w:rPr>
                <w:rFonts w:ascii="Arial" w:hAnsi="Arial" w:cs="Arial"/>
                <w:b/>
              </w:rPr>
              <w:t xml:space="preserve">Recensies </w:t>
            </w:r>
          </w:p>
          <w:p w14:paraId="193EDCBB" w14:textId="7914CFB9" w:rsidR="009A3F37" w:rsidRPr="009A3F37" w:rsidRDefault="009A3F37" w:rsidP="003C567E">
            <w:pPr>
              <w:pStyle w:val="Geenafstand"/>
              <w:rPr>
                <w:rFonts w:ascii="Arial" w:hAnsi="Arial" w:cs="Arial"/>
              </w:rPr>
            </w:pPr>
            <w:r>
              <w:rPr>
                <w:rFonts w:ascii="Arial" w:hAnsi="Arial" w:cs="Arial"/>
              </w:rPr>
              <w:t xml:space="preserve">Deze onderstaande recensie </w:t>
            </w:r>
            <w:r w:rsidR="00E408F3">
              <w:rPr>
                <w:rFonts w:ascii="Arial" w:hAnsi="Arial" w:cs="Arial"/>
              </w:rPr>
              <w:t>is een mooie aanvulling op mijn beoordeling,</w:t>
            </w:r>
            <w:r w:rsidR="00452452">
              <w:rPr>
                <w:rFonts w:ascii="Arial" w:hAnsi="Arial" w:cs="Arial"/>
              </w:rPr>
              <w:t xml:space="preserve"> ik ben het hier helemaal mee eens! Door; </w:t>
            </w:r>
            <w:r w:rsidR="00025882">
              <w:rPr>
                <w:rFonts w:ascii="Arial" w:hAnsi="Arial" w:cs="Arial"/>
              </w:rPr>
              <w:t xml:space="preserve">Simon Reijtsma </w:t>
            </w:r>
          </w:p>
          <w:p w14:paraId="039BFB2D" w14:textId="7C0E5404" w:rsidR="006B6591" w:rsidRPr="009A3F37" w:rsidRDefault="009A3F37" w:rsidP="003C567E">
            <w:pPr>
              <w:pStyle w:val="Geenafstand"/>
              <w:rPr>
                <w:rFonts w:ascii="Arial" w:hAnsi="Arial" w:cs="Arial"/>
                <w:i/>
              </w:rPr>
            </w:pPr>
            <w:r>
              <w:rPr>
                <w:rFonts w:ascii="Arial" w:hAnsi="Arial" w:cs="Arial"/>
                <w:i/>
                <w:color w:val="1A1A1A"/>
                <w:szCs w:val="26"/>
                <w:shd w:val="clear" w:color="auto" w:fill="FFFFFF"/>
              </w:rPr>
              <w:t>“</w:t>
            </w:r>
            <w:r w:rsidRPr="009A3F37">
              <w:rPr>
                <w:rFonts w:ascii="Arial" w:hAnsi="Arial" w:cs="Arial"/>
                <w:i/>
                <w:color w:val="1A1A1A"/>
                <w:szCs w:val="26"/>
                <w:shd w:val="clear" w:color="auto" w:fill="FFFFFF"/>
              </w:rPr>
              <w:t>Het verhaal is vanaf de eerste bladzijde pakkend! De schrijfster heeft een bijzondere manier van vertellen. Op een soepele, vrij directe manier beschrijft ze schrijnende, heftige en lugubere situaties. Twee culturen lijken in één verhaal samen te komen. Macht en onrecht komen op verschillende manieren naar voren. Ondanks deze zwaardere onderwerpen blijft het "luchtig" door de humor die de schrijfster gebruikt.</w:t>
            </w:r>
            <w:r>
              <w:rPr>
                <w:rFonts w:ascii="Arial" w:hAnsi="Arial" w:cs="Arial"/>
                <w:i/>
                <w:color w:val="1A1A1A"/>
                <w:szCs w:val="26"/>
                <w:shd w:val="clear" w:color="auto" w:fill="FFFFFF"/>
              </w:rPr>
              <w:t>”</w:t>
            </w:r>
          </w:p>
        </w:tc>
      </w:tr>
    </w:tbl>
    <w:p w14:paraId="446BB520" w14:textId="77777777" w:rsidR="00DD3C2B" w:rsidRPr="00DD3C2B" w:rsidRDefault="00DD3C2B" w:rsidP="00A07088">
      <w:pPr>
        <w:rPr>
          <w:szCs w:val="20"/>
        </w:rPr>
      </w:pPr>
    </w:p>
    <w:sectPr w:rsidR="00DD3C2B" w:rsidRPr="00DD3C2B" w:rsidSect="00770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7579E"/>
    <w:multiLevelType w:val="hybridMultilevel"/>
    <w:tmpl w:val="528AE1D4"/>
    <w:lvl w:ilvl="0" w:tplc="04130001">
      <w:start w:val="1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5A0F59"/>
    <w:multiLevelType w:val="hybridMultilevel"/>
    <w:tmpl w:val="F6D29A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3C2B"/>
    <w:rsid w:val="00010EE7"/>
    <w:rsid w:val="0002370E"/>
    <w:rsid w:val="00025882"/>
    <w:rsid w:val="000436EC"/>
    <w:rsid w:val="00081185"/>
    <w:rsid w:val="00083A9B"/>
    <w:rsid w:val="00097474"/>
    <w:rsid w:val="000A7838"/>
    <w:rsid w:val="000F1F7D"/>
    <w:rsid w:val="0010058E"/>
    <w:rsid w:val="001043E6"/>
    <w:rsid w:val="0010687B"/>
    <w:rsid w:val="0012108C"/>
    <w:rsid w:val="00127B4E"/>
    <w:rsid w:val="0014313A"/>
    <w:rsid w:val="001973CF"/>
    <w:rsid w:val="001B79A4"/>
    <w:rsid w:val="001C0D69"/>
    <w:rsid w:val="002007F9"/>
    <w:rsid w:val="00236728"/>
    <w:rsid w:val="00255626"/>
    <w:rsid w:val="00263C12"/>
    <w:rsid w:val="002A4C55"/>
    <w:rsid w:val="002B2929"/>
    <w:rsid w:val="002C7D51"/>
    <w:rsid w:val="002D4E4E"/>
    <w:rsid w:val="002E497F"/>
    <w:rsid w:val="002F07D6"/>
    <w:rsid w:val="002F7FF3"/>
    <w:rsid w:val="00306DDC"/>
    <w:rsid w:val="00333C0F"/>
    <w:rsid w:val="003341D8"/>
    <w:rsid w:val="003624A7"/>
    <w:rsid w:val="00363D06"/>
    <w:rsid w:val="00370A43"/>
    <w:rsid w:val="00383A14"/>
    <w:rsid w:val="00395B89"/>
    <w:rsid w:val="003B170B"/>
    <w:rsid w:val="003C43E7"/>
    <w:rsid w:val="003C5313"/>
    <w:rsid w:val="003C567E"/>
    <w:rsid w:val="0040616F"/>
    <w:rsid w:val="00415FED"/>
    <w:rsid w:val="004168A9"/>
    <w:rsid w:val="00420EAE"/>
    <w:rsid w:val="0043162B"/>
    <w:rsid w:val="00452452"/>
    <w:rsid w:val="00464BBE"/>
    <w:rsid w:val="00484A13"/>
    <w:rsid w:val="004A61D5"/>
    <w:rsid w:val="004D34FF"/>
    <w:rsid w:val="004F78C7"/>
    <w:rsid w:val="00505DD6"/>
    <w:rsid w:val="00522B36"/>
    <w:rsid w:val="0052605B"/>
    <w:rsid w:val="00540B62"/>
    <w:rsid w:val="0056693B"/>
    <w:rsid w:val="00592F75"/>
    <w:rsid w:val="005B7034"/>
    <w:rsid w:val="005C590B"/>
    <w:rsid w:val="005C5D39"/>
    <w:rsid w:val="005D2604"/>
    <w:rsid w:val="005E186D"/>
    <w:rsid w:val="005F1D35"/>
    <w:rsid w:val="0060174B"/>
    <w:rsid w:val="00610145"/>
    <w:rsid w:val="00612DE1"/>
    <w:rsid w:val="00624075"/>
    <w:rsid w:val="0063334E"/>
    <w:rsid w:val="0064375B"/>
    <w:rsid w:val="006501C1"/>
    <w:rsid w:val="0065620F"/>
    <w:rsid w:val="00662CE3"/>
    <w:rsid w:val="0069625B"/>
    <w:rsid w:val="006973C3"/>
    <w:rsid w:val="006B155E"/>
    <w:rsid w:val="006B6591"/>
    <w:rsid w:val="006C7408"/>
    <w:rsid w:val="006D5F7E"/>
    <w:rsid w:val="006E03CC"/>
    <w:rsid w:val="006E4D1A"/>
    <w:rsid w:val="006F704B"/>
    <w:rsid w:val="007105B2"/>
    <w:rsid w:val="00717A9C"/>
    <w:rsid w:val="00754486"/>
    <w:rsid w:val="00762BBF"/>
    <w:rsid w:val="00770812"/>
    <w:rsid w:val="00777D15"/>
    <w:rsid w:val="00793AA2"/>
    <w:rsid w:val="007A0C81"/>
    <w:rsid w:val="007A1C46"/>
    <w:rsid w:val="007B0854"/>
    <w:rsid w:val="007B7225"/>
    <w:rsid w:val="00810543"/>
    <w:rsid w:val="0081127A"/>
    <w:rsid w:val="00823646"/>
    <w:rsid w:val="00846752"/>
    <w:rsid w:val="008651F4"/>
    <w:rsid w:val="00870483"/>
    <w:rsid w:val="00884785"/>
    <w:rsid w:val="00886074"/>
    <w:rsid w:val="0088797F"/>
    <w:rsid w:val="008B0926"/>
    <w:rsid w:val="008B2DFD"/>
    <w:rsid w:val="008C04D5"/>
    <w:rsid w:val="009110D5"/>
    <w:rsid w:val="00947283"/>
    <w:rsid w:val="00962A0D"/>
    <w:rsid w:val="00975A01"/>
    <w:rsid w:val="00975F94"/>
    <w:rsid w:val="00976240"/>
    <w:rsid w:val="00981495"/>
    <w:rsid w:val="00991198"/>
    <w:rsid w:val="00997C93"/>
    <w:rsid w:val="009A3F37"/>
    <w:rsid w:val="009A4FDD"/>
    <w:rsid w:val="009A67DC"/>
    <w:rsid w:val="009C2662"/>
    <w:rsid w:val="009D52AD"/>
    <w:rsid w:val="00A07088"/>
    <w:rsid w:val="00A42C0E"/>
    <w:rsid w:val="00A57ABB"/>
    <w:rsid w:val="00A707B5"/>
    <w:rsid w:val="00A82A97"/>
    <w:rsid w:val="00AB13CA"/>
    <w:rsid w:val="00AC06F1"/>
    <w:rsid w:val="00AC4D54"/>
    <w:rsid w:val="00AE704D"/>
    <w:rsid w:val="00AF2A12"/>
    <w:rsid w:val="00AF6312"/>
    <w:rsid w:val="00AF6B88"/>
    <w:rsid w:val="00AF7C32"/>
    <w:rsid w:val="00B05CE6"/>
    <w:rsid w:val="00B07C43"/>
    <w:rsid w:val="00B138BB"/>
    <w:rsid w:val="00B30F4A"/>
    <w:rsid w:val="00B460EE"/>
    <w:rsid w:val="00B56744"/>
    <w:rsid w:val="00B663DD"/>
    <w:rsid w:val="00B731B3"/>
    <w:rsid w:val="00B7406E"/>
    <w:rsid w:val="00B837F9"/>
    <w:rsid w:val="00BB704E"/>
    <w:rsid w:val="00BC7318"/>
    <w:rsid w:val="00BE0754"/>
    <w:rsid w:val="00BE1010"/>
    <w:rsid w:val="00BE2CDC"/>
    <w:rsid w:val="00C11C6E"/>
    <w:rsid w:val="00C96CCB"/>
    <w:rsid w:val="00CA3F30"/>
    <w:rsid w:val="00CB1BAE"/>
    <w:rsid w:val="00CD74E1"/>
    <w:rsid w:val="00D023F2"/>
    <w:rsid w:val="00D23163"/>
    <w:rsid w:val="00D23E1E"/>
    <w:rsid w:val="00D26BDD"/>
    <w:rsid w:val="00D33699"/>
    <w:rsid w:val="00D52818"/>
    <w:rsid w:val="00D5776E"/>
    <w:rsid w:val="00D75C03"/>
    <w:rsid w:val="00D9329A"/>
    <w:rsid w:val="00DC57A4"/>
    <w:rsid w:val="00DD3C2B"/>
    <w:rsid w:val="00DD62F0"/>
    <w:rsid w:val="00DE161C"/>
    <w:rsid w:val="00DE37FC"/>
    <w:rsid w:val="00DF2FC1"/>
    <w:rsid w:val="00E24399"/>
    <w:rsid w:val="00E32D7F"/>
    <w:rsid w:val="00E333A0"/>
    <w:rsid w:val="00E408F3"/>
    <w:rsid w:val="00E51CEB"/>
    <w:rsid w:val="00E75A27"/>
    <w:rsid w:val="00E87467"/>
    <w:rsid w:val="00EA1BD2"/>
    <w:rsid w:val="00EC0041"/>
    <w:rsid w:val="00EC5082"/>
    <w:rsid w:val="00ED110D"/>
    <w:rsid w:val="00ED25DE"/>
    <w:rsid w:val="00EE0D14"/>
    <w:rsid w:val="00EE0D71"/>
    <w:rsid w:val="00EE5D0C"/>
    <w:rsid w:val="00EF54DB"/>
    <w:rsid w:val="00EF5E51"/>
    <w:rsid w:val="00F01893"/>
    <w:rsid w:val="00F022A8"/>
    <w:rsid w:val="00F108DD"/>
    <w:rsid w:val="00F2715F"/>
    <w:rsid w:val="00F36F76"/>
    <w:rsid w:val="00F50717"/>
    <w:rsid w:val="00F523C4"/>
    <w:rsid w:val="00F73E53"/>
    <w:rsid w:val="00F81C22"/>
    <w:rsid w:val="00F83A31"/>
    <w:rsid w:val="00F92E64"/>
    <w:rsid w:val="00F942FF"/>
    <w:rsid w:val="00F97429"/>
    <w:rsid w:val="00FA5E23"/>
    <w:rsid w:val="00FB1F45"/>
    <w:rsid w:val="00FB45A7"/>
    <w:rsid w:val="00FC4411"/>
    <w:rsid w:val="00FD0E4C"/>
    <w:rsid w:val="00FD5647"/>
    <w:rsid w:val="00FF206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6731"/>
  <w15:docId w15:val="{AA826E51-A7DE-4DD5-8457-C06D27F3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86074"/>
    <w:pPr>
      <w:tabs>
        <w:tab w:val="left" w:pos="-567"/>
        <w:tab w:val="left" w:pos="0"/>
        <w:tab w:val="left" w:pos="567"/>
        <w:tab w:val="left" w:leader="hyphen" w:pos="1134"/>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240" w:lineRule="atLeast"/>
    </w:pPr>
    <w:rPr>
      <w:rFonts w:ascii="Arial" w:hAnsi="Arial"/>
      <w:noProof/>
      <w:sz w:val="22"/>
      <w:szCs w:val="22"/>
      <w:lang w:eastAsia="en-US"/>
    </w:rPr>
  </w:style>
  <w:style w:type="paragraph" w:styleId="Kop1">
    <w:name w:val="heading 1"/>
    <w:basedOn w:val="Standaard"/>
    <w:next w:val="Standaard"/>
    <w:link w:val="Kop1Char"/>
    <w:uiPriority w:val="9"/>
    <w:qFormat/>
    <w:rsid w:val="00886074"/>
    <w:pPr>
      <w:keepNext/>
      <w:spacing w:before="240" w:after="60"/>
      <w:outlineLvl w:val="0"/>
    </w:pPr>
    <w:rPr>
      <w:rFonts w:eastAsiaTheme="majorEastAsia" w:cstheme="majorBidi"/>
      <w:b/>
      <w:bCs/>
      <w:kern w:val="32"/>
      <w:sz w:val="44"/>
      <w:szCs w:val="32"/>
    </w:rPr>
  </w:style>
  <w:style w:type="paragraph" w:styleId="Kop2">
    <w:name w:val="heading 2"/>
    <w:basedOn w:val="Standaard"/>
    <w:next w:val="Standaard"/>
    <w:link w:val="Kop2Char"/>
    <w:uiPriority w:val="9"/>
    <w:unhideWhenUsed/>
    <w:qFormat/>
    <w:rsid w:val="00CB1BAE"/>
    <w:pPr>
      <w:keepNext/>
      <w:spacing w:after="100"/>
      <w:outlineLvl w:val="1"/>
    </w:pPr>
    <w:rPr>
      <w:rFonts w:eastAsiaTheme="majorEastAsia" w:cstheme="majorBidi"/>
      <w:b/>
      <w:bCs/>
      <w:iCs/>
      <w:sz w:val="3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6074"/>
    <w:rPr>
      <w:rFonts w:ascii="Arial" w:eastAsiaTheme="majorEastAsia" w:hAnsi="Arial" w:cstheme="majorBidi"/>
      <w:b/>
      <w:bCs/>
      <w:noProof/>
      <w:kern w:val="32"/>
      <w:sz w:val="44"/>
      <w:szCs w:val="32"/>
      <w:lang w:eastAsia="en-US"/>
    </w:rPr>
  </w:style>
  <w:style w:type="character" w:customStyle="1" w:styleId="Kop2Char">
    <w:name w:val="Kop 2 Char"/>
    <w:basedOn w:val="Standaardalinea-lettertype"/>
    <w:link w:val="Kop2"/>
    <w:uiPriority w:val="9"/>
    <w:rsid w:val="00CB1BAE"/>
    <w:rPr>
      <w:rFonts w:ascii="Arial" w:eastAsiaTheme="majorEastAsia" w:hAnsi="Arial" w:cstheme="majorBidi"/>
      <w:b/>
      <w:bCs/>
      <w:iCs/>
      <w:noProof/>
      <w:sz w:val="32"/>
      <w:szCs w:val="28"/>
      <w:lang w:eastAsia="en-US"/>
    </w:rPr>
  </w:style>
  <w:style w:type="paragraph" w:styleId="Geenafstand">
    <w:name w:val="No Spacing"/>
    <w:uiPriority w:val="1"/>
    <w:qFormat/>
    <w:rsid w:val="003C567E"/>
    <w:rPr>
      <w:sz w:val="22"/>
      <w:szCs w:val="22"/>
      <w:lang w:eastAsia="en-US"/>
    </w:rPr>
  </w:style>
  <w:style w:type="paragraph" w:styleId="Normaalweb">
    <w:name w:val="Normal (Web)"/>
    <w:basedOn w:val="Standaard"/>
    <w:uiPriority w:val="99"/>
    <w:semiHidden/>
    <w:unhideWhenUsed/>
    <w:rsid w:val="00C11C6E"/>
    <w:pPr>
      <w:tabs>
        <w:tab w:val="clear" w:pos="-567"/>
        <w:tab w:val="clear" w:pos="0"/>
        <w:tab w:val="clear" w:pos="567"/>
        <w:tab w:val="clear" w:pos="1134"/>
        <w:tab w:val="clear" w:pos="2268"/>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00" w:beforeAutospacing="1" w:after="100" w:afterAutospacing="1" w:line="240" w:lineRule="auto"/>
    </w:pPr>
    <w:rPr>
      <w:rFonts w:ascii="Times New Roman" w:eastAsia="Times New Roman" w:hAnsi="Times New Roman"/>
      <w:noProof w:val="0"/>
      <w:sz w:val="24"/>
      <w:szCs w:val="24"/>
      <w:lang w:eastAsia="nl-NL"/>
    </w:rPr>
  </w:style>
  <w:style w:type="character" w:styleId="Hyperlink">
    <w:name w:val="Hyperlink"/>
    <w:basedOn w:val="Standaardalinea-lettertype"/>
    <w:uiPriority w:val="99"/>
    <w:unhideWhenUsed/>
    <w:rsid w:val="008B0926"/>
    <w:rPr>
      <w:color w:val="0000FF" w:themeColor="hyperlink"/>
      <w:u w:val="single"/>
    </w:rPr>
  </w:style>
  <w:style w:type="character" w:styleId="Onopgelostemelding">
    <w:name w:val="Unresolved Mention"/>
    <w:basedOn w:val="Standaardalinea-lettertype"/>
    <w:uiPriority w:val="99"/>
    <w:semiHidden/>
    <w:unhideWhenUsed/>
    <w:rsid w:val="008B0926"/>
    <w:rPr>
      <w:color w:val="605E5C"/>
      <w:shd w:val="clear" w:color="auto" w:fill="E1DFDD"/>
    </w:rPr>
  </w:style>
  <w:style w:type="paragraph" w:styleId="Lijstalinea">
    <w:name w:val="List Paragraph"/>
    <w:basedOn w:val="Standaard"/>
    <w:uiPriority w:val="34"/>
    <w:qFormat/>
    <w:rsid w:val="003C5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835643">
      <w:bodyDiv w:val="1"/>
      <w:marLeft w:val="0"/>
      <w:marRight w:val="0"/>
      <w:marTop w:val="0"/>
      <w:marBottom w:val="0"/>
      <w:divBdr>
        <w:top w:val="none" w:sz="0" w:space="0" w:color="auto"/>
        <w:left w:val="none" w:sz="0" w:space="0" w:color="auto"/>
        <w:bottom w:val="none" w:sz="0" w:space="0" w:color="auto"/>
        <w:right w:val="none" w:sz="0" w:space="0" w:color="auto"/>
      </w:divBdr>
    </w:div>
    <w:div w:id="1667323378">
      <w:bodyDiv w:val="1"/>
      <w:marLeft w:val="0"/>
      <w:marRight w:val="0"/>
      <w:marTop w:val="0"/>
      <w:marBottom w:val="0"/>
      <w:divBdr>
        <w:top w:val="none" w:sz="0" w:space="0" w:color="auto"/>
        <w:left w:val="none" w:sz="0" w:space="0" w:color="auto"/>
        <w:bottom w:val="none" w:sz="0" w:space="0" w:color="auto"/>
        <w:right w:val="none" w:sz="0" w:space="0" w:color="auto"/>
      </w:divBdr>
    </w:div>
    <w:div w:id="195482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ttrekselbank.nbdbiblion.nl/uittrekselbank/abonnee/detail?tek_id=29483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7257</TotalTime>
  <Pages>7</Pages>
  <Words>2647</Words>
  <Characters>14559</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Leesverslag Nederlands</vt:lpstr>
    </vt:vector>
  </TitlesOfParts>
  <Company>G.J. Baan Tekstprodukties</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Leesverslag Nederlands</dc:title>
  <dc:creator>Drs. G.J. Baan</dc:creator>
  <cp:lastModifiedBy>Mieke Abbink</cp:lastModifiedBy>
  <cp:revision>173</cp:revision>
  <cp:lastPrinted>2010-11-28T13:11:00Z</cp:lastPrinted>
  <dcterms:created xsi:type="dcterms:W3CDTF">2018-07-12T17:41:00Z</dcterms:created>
  <dcterms:modified xsi:type="dcterms:W3CDTF">2018-07-17T18:53:00Z</dcterms:modified>
</cp:coreProperties>
</file>