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490" w:rsidRDefault="00D65490" w:rsidP="00D65490">
      <w:pPr>
        <w:pStyle w:val="Geenafstand"/>
      </w:pPr>
      <w:r>
        <w:t>BIOLOGIE HOOFDSTUK 16</w:t>
      </w:r>
    </w:p>
    <w:p w:rsidR="00D65490" w:rsidRDefault="00D65490" w:rsidP="00D65490">
      <w:pPr>
        <w:pStyle w:val="Geenafstand"/>
      </w:pPr>
    </w:p>
    <w:p w:rsidR="00D65490" w:rsidRDefault="00D65490" w:rsidP="00D65490">
      <w:pPr>
        <w:pStyle w:val="Geenafstand"/>
      </w:pPr>
      <w:r>
        <w:t>16.1</w:t>
      </w:r>
    </w:p>
    <w:p w:rsidR="00566253" w:rsidRDefault="00566253" w:rsidP="00D65490">
      <w:pPr>
        <w:pStyle w:val="Geenafstand"/>
      </w:pPr>
      <w:r>
        <w:t>Pees = een stevige band van bindweefsel die een spier aan een bot verbindt</w:t>
      </w:r>
    </w:p>
    <w:p w:rsidR="00FC3E75" w:rsidRDefault="00FC3E75" w:rsidP="00D65490">
      <w:pPr>
        <w:pStyle w:val="Geenafstand"/>
      </w:pPr>
    </w:p>
    <w:p w:rsidR="00FC3E75" w:rsidRDefault="00FC3E75" w:rsidP="00D65490">
      <w:pPr>
        <w:pStyle w:val="Geenafstand"/>
      </w:pPr>
      <w:r>
        <w:t>Waaruit bestaat een pees?</w:t>
      </w:r>
    </w:p>
    <w:p w:rsidR="00FC3E75" w:rsidRDefault="00FC3E75" w:rsidP="00FC3E75">
      <w:pPr>
        <w:pStyle w:val="Geenafstand"/>
        <w:numPr>
          <w:ilvl w:val="0"/>
          <w:numId w:val="1"/>
        </w:numPr>
      </w:pPr>
      <w:r>
        <w:t xml:space="preserve">In een pees bevinden zich gespecialiseerde bindweefsels die vooral collageen maken en afgeven </w:t>
      </w:r>
      <w:r>
        <w:rPr>
          <w:rFonts w:cstheme="minorHAnsi"/>
        </w:rPr>
        <w:t>→</w:t>
      </w:r>
      <w:r>
        <w:t xml:space="preserve"> deze collageenmoleculen vormen collageenfibril omgeven door bindweefsel </w:t>
      </w:r>
      <w:r>
        <w:rPr>
          <w:rFonts w:cstheme="minorHAnsi"/>
        </w:rPr>
        <w:t>→</w:t>
      </w:r>
      <w:r>
        <w:t xml:space="preserve"> deze fibrillen vormen vervolgens weer collageenvezels in dicht opeengepakte, parallel lopende bundels. </w:t>
      </w:r>
    </w:p>
    <w:p w:rsidR="00FC3E75" w:rsidRDefault="00FC3E75" w:rsidP="00FC3E75">
      <w:pPr>
        <w:pStyle w:val="Geenafstand"/>
        <w:numPr>
          <w:ilvl w:val="0"/>
          <w:numId w:val="1"/>
        </w:numPr>
      </w:pPr>
      <w:r>
        <w:t xml:space="preserve">Een pees bevat ook tussencelstof (= product van bindweefselcellen) dat voor een samenhangend geheel zorgt. </w:t>
      </w:r>
    </w:p>
    <w:p w:rsidR="00FC3E75" w:rsidRDefault="00FC3E75" w:rsidP="00FC3E75">
      <w:pPr>
        <w:pStyle w:val="Geenafstand"/>
        <w:ind w:left="720"/>
      </w:pPr>
    </w:p>
    <w:p w:rsidR="00FC3E75" w:rsidRDefault="00FC3E75" w:rsidP="00FC3E75">
      <w:pPr>
        <w:pStyle w:val="Geenafstand"/>
      </w:pPr>
      <w:r>
        <w:t>Hoe geneest een pees?</w:t>
      </w:r>
    </w:p>
    <w:p w:rsidR="00FC3E75" w:rsidRDefault="00FC3E75" w:rsidP="00FC3E75">
      <w:pPr>
        <w:pStyle w:val="Geenafstand"/>
        <w:rPr>
          <w:rFonts w:ascii="Calibri" w:hAnsi="Calibri"/>
          <w:color w:val="000000"/>
          <w:sz w:val="21"/>
          <w:szCs w:val="21"/>
        </w:rPr>
      </w:pPr>
      <w:r>
        <w:rPr>
          <w:rFonts w:ascii="Calibri" w:hAnsi="Calibri"/>
          <w:color w:val="000000"/>
          <w:sz w:val="21"/>
          <w:szCs w:val="21"/>
        </w:rPr>
        <w:t>G</w:t>
      </w:r>
      <w:r w:rsidR="00D65490">
        <w:rPr>
          <w:rFonts w:ascii="Calibri" w:hAnsi="Calibri"/>
          <w:color w:val="000000"/>
          <w:sz w:val="21"/>
          <w:szCs w:val="21"/>
        </w:rPr>
        <w:t>ranulocyten</w:t>
      </w:r>
      <w:r>
        <w:rPr>
          <w:rFonts w:ascii="Calibri" w:hAnsi="Calibri"/>
          <w:color w:val="000000"/>
          <w:sz w:val="21"/>
          <w:szCs w:val="21"/>
        </w:rPr>
        <w:t xml:space="preserve"> komen</w:t>
      </w:r>
      <w:r w:rsidR="00D65490">
        <w:rPr>
          <w:rFonts w:ascii="Calibri" w:hAnsi="Calibri"/>
          <w:color w:val="000000"/>
          <w:sz w:val="21"/>
          <w:szCs w:val="21"/>
        </w:rPr>
        <w:t xml:space="preserve"> in actie</w:t>
      </w:r>
      <w:r>
        <w:rPr>
          <w:rFonts w:ascii="Calibri" w:hAnsi="Calibri"/>
          <w:color w:val="000000"/>
          <w:sz w:val="21"/>
          <w:szCs w:val="21"/>
        </w:rPr>
        <w:t xml:space="preserve"> </w:t>
      </w:r>
      <w:r w:rsidR="004800B1">
        <w:rPr>
          <w:rFonts w:cstheme="minorHAnsi"/>
        </w:rPr>
        <w:t>→</w:t>
      </w:r>
      <w:r w:rsidR="004800B1">
        <w:t xml:space="preserve"> </w:t>
      </w:r>
      <w:r w:rsidR="004800B1">
        <w:rPr>
          <w:rFonts w:ascii="Calibri" w:hAnsi="Calibri"/>
          <w:color w:val="000000"/>
          <w:sz w:val="21"/>
          <w:szCs w:val="21"/>
        </w:rPr>
        <w:t>ontdekken</w:t>
      </w:r>
      <w:r>
        <w:rPr>
          <w:rFonts w:ascii="Calibri" w:hAnsi="Calibri"/>
          <w:color w:val="000000"/>
          <w:sz w:val="21"/>
          <w:szCs w:val="21"/>
        </w:rPr>
        <w:t xml:space="preserve"> van een</w:t>
      </w:r>
      <w:r w:rsidR="00D65490">
        <w:rPr>
          <w:rFonts w:ascii="Calibri" w:hAnsi="Calibri"/>
          <w:color w:val="000000"/>
          <w:sz w:val="21"/>
          <w:szCs w:val="21"/>
        </w:rPr>
        <w:t xml:space="preserve"> ziekteverwekker</w:t>
      </w:r>
      <w:r>
        <w:rPr>
          <w:rFonts w:ascii="Calibri" w:hAnsi="Calibri"/>
          <w:color w:val="000000"/>
          <w:sz w:val="21"/>
          <w:szCs w:val="21"/>
        </w:rPr>
        <w:t xml:space="preserve"> </w:t>
      </w:r>
      <w:r w:rsidR="004800B1">
        <w:rPr>
          <w:rFonts w:cstheme="minorHAnsi"/>
        </w:rPr>
        <w:t>→</w:t>
      </w:r>
      <w:r w:rsidR="004800B1">
        <w:t xml:space="preserve"> </w:t>
      </w:r>
      <w:r w:rsidR="004800B1">
        <w:rPr>
          <w:rFonts w:ascii="Calibri" w:hAnsi="Calibri"/>
          <w:color w:val="000000"/>
          <w:sz w:val="21"/>
          <w:szCs w:val="21"/>
        </w:rPr>
        <w:t>afscheiding</w:t>
      </w:r>
      <w:r>
        <w:rPr>
          <w:rFonts w:ascii="Calibri" w:hAnsi="Calibri"/>
          <w:color w:val="000000"/>
          <w:sz w:val="21"/>
          <w:szCs w:val="21"/>
        </w:rPr>
        <w:t xml:space="preserve"> van</w:t>
      </w:r>
      <w:r w:rsidR="00D65490">
        <w:rPr>
          <w:rFonts w:ascii="Calibri" w:hAnsi="Calibri"/>
          <w:color w:val="000000"/>
          <w:sz w:val="21"/>
          <w:szCs w:val="21"/>
        </w:rPr>
        <w:t xml:space="preserve"> cytokinen</w:t>
      </w:r>
      <w:r>
        <w:rPr>
          <w:rFonts w:ascii="Calibri" w:hAnsi="Calibri"/>
          <w:color w:val="000000"/>
          <w:sz w:val="21"/>
          <w:szCs w:val="21"/>
        </w:rPr>
        <w:t xml:space="preserve"> </w:t>
      </w:r>
    </w:p>
    <w:p w:rsidR="00FC3E75" w:rsidRDefault="00FC3E75" w:rsidP="00FC3E75">
      <w:pPr>
        <w:pStyle w:val="Geenafstand"/>
        <w:rPr>
          <w:rFonts w:ascii="Calibri" w:hAnsi="Calibri"/>
          <w:color w:val="000000"/>
          <w:sz w:val="21"/>
          <w:szCs w:val="21"/>
        </w:rPr>
      </w:pPr>
      <w:r>
        <w:rPr>
          <w:rFonts w:cstheme="minorHAnsi"/>
        </w:rPr>
        <w:t>→</w:t>
      </w:r>
      <w:r>
        <w:t xml:space="preserve"> collagenase</w:t>
      </w:r>
      <w:r w:rsidR="004800B1">
        <w:t xml:space="preserve"> en macrofagen</w:t>
      </w:r>
      <w:r>
        <w:t xml:space="preserve"> kom</w:t>
      </w:r>
      <w:r w:rsidR="004800B1">
        <w:t>en</w:t>
      </w:r>
      <w:r>
        <w:t xml:space="preserve"> in actie </w:t>
      </w:r>
      <w:r w:rsidR="004800B1">
        <w:rPr>
          <w:rFonts w:cstheme="minorHAnsi"/>
        </w:rPr>
        <w:t>→</w:t>
      </w:r>
      <w:r w:rsidR="004800B1">
        <w:t xml:space="preserve"> beschadigd</w:t>
      </w:r>
      <w:r w:rsidR="00D65490">
        <w:rPr>
          <w:rFonts w:ascii="Calibri" w:hAnsi="Calibri"/>
          <w:color w:val="000000"/>
          <w:sz w:val="21"/>
          <w:szCs w:val="21"/>
        </w:rPr>
        <w:t xml:space="preserve"> collageen wordt afgebroken</w:t>
      </w:r>
      <w:r w:rsidR="004800B1">
        <w:rPr>
          <w:rFonts w:ascii="Calibri" w:hAnsi="Calibri"/>
          <w:color w:val="000000"/>
          <w:sz w:val="21"/>
          <w:szCs w:val="21"/>
        </w:rPr>
        <w:t xml:space="preserve"> </w:t>
      </w:r>
      <w:r w:rsidR="004800B1">
        <w:rPr>
          <w:rFonts w:cstheme="minorHAnsi"/>
        </w:rPr>
        <w:t xml:space="preserve">→ onder invloed van groeifactoren ontstaan nieuwe bloedvaten → bindweefselcellen krijgen meer brand- en bouwstoffen → genezing </w:t>
      </w:r>
      <w:r w:rsidR="00A62C4A">
        <w:rPr>
          <w:rFonts w:cstheme="minorHAnsi"/>
        </w:rPr>
        <w:t>vindt</w:t>
      </w:r>
      <w:r w:rsidR="004800B1">
        <w:rPr>
          <w:rFonts w:cstheme="minorHAnsi"/>
        </w:rPr>
        <w:t xml:space="preserve"> plaats, maar het genezen kan maanden duren</w:t>
      </w:r>
    </w:p>
    <w:p w:rsidR="00D65490" w:rsidRDefault="00D65490" w:rsidP="00D65490">
      <w:pPr>
        <w:pStyle w:val="Geenafstand"/>
      </w:pPr>
    </w:p>
    <w:p w:rsidR="00D65490" w:rsidRDefault="00D65490" w:rsidP="007E3DAF">
      <w:pPr>
        <w:pStyle w:val="Geenafstand"/>
      </w:pPr>
      <w:r>
        <w:t>16.2</w:t>
      </w:r>
    </w:p>
    <w:p w:rsidR="007E3DAF" w:rsidRDefault="007E3DAF" w:rsidP="007E3DAF">
      <w:pPr>
        <w:pStyle w:val="Geenafstand"/>
      </w:pPr>
      <w:r>
        <w:t>Waaruit bestaan spieren</w:t>
      </w:r>
      <w:r w:rsidR="00C42908">
        <w:t>?</w:t>
      </w:r>
      <w:r w:rsidR="004712BC">
        <w:t xml:space="preserve"> (Binas 90c)</w:t>
      </w:r>
    </w:p>
    <w:p w:rsidR="004712BC" w:rsidRDefault="004712BC" w:rsidP="004712BC">
      <w:pPr>
        <w:pStyle w:val="Geenafstand"/>
      </w:pPr>
      <w:r>
        <w:t xml:space="preserve">Sarcomeer met myosine en actine (= myofibril) </w:t>
      </w:r>
      <w:r>
        <w:rPr>
          <w:rFonts w:cstheme="minorHAnsi"/>
        </w:rPr>
        <w:t>→</w:t>
      </w:r>
      <w:r>
        <w:t xml:space="preserve"> b</w:t>
      </w:r>
      <w:r w:rsidR="007E3DAF">
        <w:t xml:space="preserve">undel myofibrillen (= spiervezels) </w:t>
      </w:r>
      <w:r w:rsidR="007E3DAF">
        <w:rPr>
          <w:rFonts w:cstheme="minorHAnsi"/>
        </w:rPr>
        <w:t>→</w:t>
      </w:r>
      <w:r w:rsidR="007E3DAF">
        <w:t xml:space="preserve"> </w:t>
      </w:r>
      <w:r>
        <w:t xml:space="preserve">bundel </w:t>
      </w:r>
      <w:r w:rsidR="007E3DAF">
        <w:t xml:space="preserve">spiervezels </w:t>
      </w:r>
      <w:r>
        <w:t>omringd met spierweefsel waarin zich bloedvaten bevinden</w:t>
      </w:r>
      <w:r w:rsidR="007E3DAF">
        <w:t xml:space="preserve"> (= spier) </w:t>
      </w:r>
    </w:p>
    <w:p w:rsidR="007E3DAF" w:rsidRDefault="007E3DAF" w:rsidP="004712BC">
      <w:pPr>
        <w:pStyle w:val="Geenafstand"/>
      </w:pPr>
      <w:r>
        <w:t xml:space="preserve"> </w:t>
      </w:r>
    </w:p>
    <w:p w:rsidR="004712BC" w:rsidRDefault="004712BC" w:rsidP="004712BC">
      <w:pPr>
        <w:pStyle w:val="Geenafstand"/>
        <w:rPr>
          <w:rFonts w:ascii="Calibri" w:hAnsi="Calibri"/>
          <w:color w:val="000000"/>
          <w:sz w:val="21"/>
          <w:szCs w:val="21"/>
        </w:rPr>
      </w:pPr>
      <w:r>
        <w:rPr>
          <w:rFonts w:ascii="Calibri" w:hAnsi="Calibri"/>
          <w:color w:val="000000"/>
          <w:sz w:val="21"/>
          <w:szCs w:val="21"/>
        </w:rPr>
        <w:t>Dikke myofibril filamenten = myosine</w:t>
      </w:r>
    </w:p>
    <w:p w:rsidR="004712BC" w:rsidRDefault="004712BC" w:rsidP="004712BC">
      <w:pPr>
        <w:pStyle w:val="Geenafstand"/>
        <w:rPr>
          <w:rFonts w:ascii="Calibri" w:hAnsi="Calibri"/>
          <w:color w:val="000000"/>
          <w:sz w:val="21"/>
          <w:szCs w:val="21"/>
        </w:rPr>
      </w:pPr>
      <w:r>
        <w:rPr>
          <w:rFonts w:ascii="Calibri" w:hAnsi="Calibri"/>
          <w:color w:val="000000"/>
          <w:sz w:val="21"/>
          <w:szCs w:val="21"/>
        </w:rPr>
        <w:t>Dunne myofibril filamenten = twee ketens actine</w:t>
      </w:r>
    </w:p>
    <w:p w:rsidR="004712BC" w:rsidRDefault="004712BC" w:rsidP="004712BC">
      <w:pPr>
        <w:pStyle w:val="Geenafstand"/>
        <w:rPr>
          <w:rFonts w:ascii="Calibri" w:hAnsi="Calibri"/>
          <w:color w:val="000000"/>
          <w:sz w:val="21"/>
          <w:szCs w:val="21"/>
        </w:rPr>
      </w:pPr>
      <w:r>
        <w:rPr>
          <w:rFonts w:ascii="Calibri" w:hAnsi="Calibri"/>
          <w:color w:val="000000"/>
          <w:sz w:val="21"/>
          <w:szCs w:val="21"/>
        </w:rPr>
        <w:t xml:space="preserve">Sarcomeer = gedeelte tussen twee z-lijnen (membranen) </w:t>
      </w:r>
    </w:p>
    <w:p w:rsidR="00C42908" w:rsidRDefault="00C42908" w:rsidP="004712BC">
      <w:pPr>
        <w:pStyle w:val="Geenafstand"/>
        <w:rPr>
          <w:rFonts w:ascii="Calibri" w:hAnsi="Calibri"/>
          <w:color w:val="000000"/>
          <w:sz w:val="21"/>
          <w:szCs w:val="21"/>
        </w:rPr>
      </w:pPr>
      <w:r>
        <w:rPr>
          <w:rFonts w:ascii="Calibri" w:hAnsi="Calibri"/>
          <w:color w:val="000000"/>
          <w:sz w:val="21"/>
          <w:szCs w:val="21"/>
        </w:rPr>
        <w:t>Motorische eenheid = groep spiervezels die op de impulsen van één axon reageert</w:t>
      </w:r>
    </w:p>
    <w:p w:rsidR="00C42908" w:rsidRDefault="00C42908" w:rsidP="004712BC">
      <w:pPr>
        <w:pStyle w:val="Geenafstand"/>
        <w:rPr>
          <w:rFonts w:ascii="Calibri" w:hAnsi="Calibri"/>
          <w:color w:val="000000"/>
          <w:sz w:val="21"/>
          <w:szCs w:val="21"/>
        </w:rPr>
      </w:pPr>
      <w:r>
        <w:rPr>
          <w:rFonts w:ascii="Calibri" w:hAnsi="Calibri"/>
          <w:color w:val="000000"/>
          <w:sz w:val="21"/>
          <w:szCs w:val="21"/>
        </w:rPr>
        <w:t>Motorische eenheid van vijf spiervezels = fijne motoriek</w:t>
      </w:r>
    </w:p>
    <w:p w:rsidR="00C42908" w:rsidRDefault="00C42908" w:rsidP="004712BC">
      <w:pPr>
        <w:pStyle w:val="Geenafstand"/>
        <w:rPr>
          <w:rFonts w:ascii="Calibri" w:hAnsi="Calibri"/>
          <w:color w:val="000000"/>
          <w:sz w:val="21"/>
          <w:szCs w:val="21"/>
        </w:rPr>
      </w:pPr>
      <w:r>
        <w:rPr>
          <w:rFonts w:ascii="Calibri" w:hAnsi="Calibri"/>
          <w:color w:val="000000"/>
          <w:sz w:val="21"/>
          <w:szCs w:val="21"/>
        </w:rPr>
        <w:t>Motorische eenheid van honderd spiervezels = grove motoriek</w:t>
      </w:r>
    </w:p>
    <w:p w:rsidR="00C42908" w:rsidRDefault="00C42908" w:rsidP="004712BC">
      <w:pPr>
        <w:pStyle w:val="Geenafstand"/>
        <w:rPr>
          <w:rFonts w:ascii="Calibri" w:hAnsi="Calibri"/>
          <w:color w:val="000000"/>
          <w:sz w:val="21"/>
          <w:szCs w:val="21"/>
        </w:rPr>
      </w:pPr>
      <w:r>
        <w:rPr>
          <w:rFonts w:ascii="Calibri" w:hAnsi="Calibri"/>
          <w:color w:val="000000"/>
          <w:sz w:val="21"/>
          <w:szCs w:val="21"/>
        </w:rPr>
        <w:t>Neuromusculaire synaps = zorgt voor overdracht van impulsen van motorische neuronen naar spiervezels</w:t>
      </w:r>
    </w:p>
    <w:p w:rsidR="000928B6" w:rsidRDefault="000928B6" w:rsidP="00C42908">
      <w:pPr>
        <w:pStyle w:val="Geenafstand"/>
        <w:rPr>
          <w:rFonts w:ascii="Calibri" w:hAnsi="Calibri"/>
          <w:color w:val="000000"/>
          <w:sz w:val="21"/>
          <w:szCs w:val="21"/>
        </w:rPr>
      </w:pPr>
    </w:p>
    <w:p w:rsidR="000928B6" w:rsidRDefault="000928B6" w:rsidP="00C42908">
      <w:pPr>
        <w:pStyle w:val="Geenafstand"/>
        <w:rPr>
          <w:rFonts w:ascii="Calibri" w:hAnsi="Calibri"/>
          <w:color w:val="000000"/>
          <w:sz w:val="21"/>
          <w:szCs w:val="21"/>
        </w:rPr>
      </w:pPr>
      <w:r>
        <w:rPr>
          <w:rFonts w:ascii="Calibri" w:hAnsi="Calibri"/>
          <w:color w:val="000000"/>
          <w:sz w:val="21"/>
          <w:szCs w:val="21"/>
        </w:rPr>
        <w:t>Hoe werkt het samentrekken van een spier?</w:t>
      </w:r>
    </w:p>
    <w:p w:rsidR="000928B6" w:rsidRDefault="000928B6" w:rsidP="00C42908">
      <w:pPr>
        <w:pStyle w:val="Geenafstand"/>
        <w:rPr>
          <w:rFonts w:ascii="Calibri" w:hAnsi="Calibri"/>
          <w:color w:val="000000"/>
          <w:sz w:val="21"/>
          <w:szCs w:val="21"/>
        </w:rPr>
      </w:pPr>
      <w:r>
        <w:rPr>
          <w:rFonts w:ascii="Calibri" w:hAnsi="Calibri"/>
          <w:color w:val="000000"/>
          <w:sz w:val="21"/>
          <w:szCs w:val="21"/>
        </w:rPr>
        <w:t xml:space="preserve">De myosinekop zet ATP om in ADP en P </w:t>
      </w:r>
      <w:r>
        <w:rPr>
          <w:rFonts w:cstheme="minorHAnsi"/>
        </w:rPr>
        <w:t xml:space="preserve">→ </w:t>
      </w:r>
      <w:r w:rsidR="00470CE7">
        <w:rPr>
          <w:rFonts w:cstheme="minorHAnsi"/>
        </w:rPr>
        <w:t xml:space="preserve">hij </w:t>
      </w:r>
      <w:r>
        <w:rPr>
          <w:rFonts w:cstheme="minorHAnsi"/>
        </w:rPr>
        <w:t>gebruikt de vrijgekomen energie om zijn kop te buigen</w:t>
      </w:r>
      <w:r w:rsidR="00470CE7">
        <w:rPr>
          <w:rFonts w:cstheme="minorHAnsi"/>
        </w:rPr>
        <w:t xml:space="preserve"> → Ca</w:t>
      </w:r>
      <w:r w:rsidR="00470CE7" w:rsidRPr="00470CE7">
        <w:rPr>
          <w:rFonts w:cstheme="minorHAnsi"/>
          <w:vertAlign w:val="superscript"/>
        </w:rPr>
        <w:t>2+</w:t>
      </w:r>
      <w:r w:rsidR="00470CE7">
        <w:rPr>
          <w:rFonts w:cstheme="minorHAnsi"/>
        </w:rPr>
        <w:t>-ionen komen vrij door de impulsen vanuit het motorisch neuron → Ca</w:t>
      </w:r>
      <w:r w:rsidR="00470CE7" w:rsidRPr="00470CE7">
        <w:rPr>
          <w:rFonts w:cstheme="minorHAnsi"/>
          <w:vertAlign w:val="superscript"/>
        </w:rPr>
        <w:t>2+</w:t>
      </w:r>
      <w:r w:rsidR="00470CE7">
        <w:rPr>
          <w:rFonts w:cstheme="minorHAnsi"/>
        </w:rPr>
        <w:t>-ionen veranderen de structuur van de myosinefilamenten → myosinekoppen kunnen nu aan de actinemoleculen binden → ADP laat los van de myosinekop → myosinekop veert terug in zijn oude stand → myosinekop trekt aan het actinefilament → z-lijn schuift naar het midden van het sarcomeer</w:t>
      </w:r>
    </w:p>
    <w:p w:rsidR="000928B6" w:rsidRDefault="000928B6" w:rsidP="00C42908">
      <w:pPr>
        <w:pStyle w:val="Geenafstand"/>
        <w:rPr>
          <w:rFonts w:ascii="Calibri" w:hAnsi="Calibri"/>
          <w:color w:val="000000"/>
          <w:sz w:val="21"/>
          <w:szCs w:val="21"/>
        </w:rPr>
      </w:pPr>
    </w:p>
    <w:p w:rsidR="00AD2D7C" w:rsidRDefault="00470CE7" w:rsidP="00C42908">
      <w:pPr>
        <w:pStyle w:val="Geenafstand"/>
        <w:rPr>
          <w:rFonts w:ascii="Calibri" w:hAnsi="Calibri"/>
          <w:color w:val="000000"/>
          <w:sz w:val="21"/>
          <w:szCs w:val="21"/>
        </w:rPr>
      </w:pPr>
      <w:r>
        <w:rPr>
          <w:rFonts w:ascii="Calibri" w:hAnsi="Calibri"/>
          <w:color w:val="000000"/>
          <w:sz w:val="21"/>
          <w:szCs w:val="21"/>
        </w:rPr>
        <w:t>Antagonist = spier met een tegengestelde werking (uitrekken)</w:t>
      </w:r>
    </w:p>
    <w:p w:rsidR="00AD2D7C" w:rsidRDefault="00AD2D7C" w:rsidP="00C42908">
      <w:pPr>
        <w:pStyle w:val="Geenafstand"/>
      </w:pPr>
      <w:r>
        <w:t>Glad spierweefsel = enkelvoudige spiercellen die niet met elkaar vergroeid zijn | niet dwarsgestreept</w:t>
      </w:r>
    </w:p>
    <w:p w:rsidR="00AD2D7C" w:rsidRDefault="00AD2D7C" w:rsidP="00C42908">
      <w:pPr>
        <w:pStyle w:val="Geenafstand"/>
      </w:pPr>
      <w:r>
        <w:t xml:space="preserve">Hart spierweefsel = spiervezels die onderling verbonden zijn | wel dwarsgestreept </w:t>
      </w:r>
    </w:p>
    <w:p w:rsidR="00D65490" w:rsidRDefault="00AD2D7C" w:rsidP="00AD2D7C">
      <w:r>
        <w:br w:type="page"/>
      </w:r>
    </w:p>
    <w:p w:rsidR="00D65490" w:rsidRDefault="00D65490" w:rsidP="00D65490">
      <w:pPr>
        <w:pStyle w:val="Geenafstand"/>
      </w:pPr>
      <w:r>
        <w:lastRenderedPageBreak/>
        <w:t>16.3</w:t>
      </w:r>
      <w:r w:rsidR="00A45251">
        <w:t xml:space="preserve"> </w:t>
      </w:r>
    </w:p>
    <w:p w:rsidR="006A19DD" w:rsidRDefault="00A45251" w:rsidP="00D65490">
      <w:pPr>
        <w:pStyle w:val="Geenafstand"/>
      </w:pPr>
      <w:r>
        <w:t xml:space="preserve">ATP = de energiebron van elke cel (verbinding tussen buitenste twee fosfaten verbreken </w:t>
      </w:r>
      <w:r>
        <w:rPr>
          <w:rFonts w:cstheme="minorHAnsi"/>
        </w:rPr>
        <w:t>→</w:t>
      </w:r>
      <w:r>
        <w:t xml:space="preserve"> energie)</w:t>
      </w:r>
    </w:p>
    <w:p w:rsidR="00A45251" w:rsidRDefault="00A45251" w:rsidP="00D65490">
      <w:pPr>
        <w:pStyle w:val="Geenafstand"/>
      </w:pPr>
      <w:r>
        <w:t>Creatinefosfaat = recyclingbron in de cellen zelf | na 30 seconden is deze bron uitgeput</w:t>
      </w:r>
    </w:p>
    <w:p w:rsidR="00A45251" w:rsidRDefault="00A45251" w:rsidP="00D65490">
      <w:pPr>
        <w:pStyle w:val="Geenafstand"/>
      </w:pPr>
    </w:p>
    <w:p w:rsidR="00A45251" w:rsidRDefault="00A45251" w:rsidP="00D65490">
      <w:pPr>
        <w:pStyle w:val="Geenafstand"/>
        <w:rPr>
          <w:rFonts w:cstheme="minorHAnsi"/>
        </w:rPr>
      </w:pPr>
      <w:r>
        <w:t xml:space="preserve">ATP </w:t>
      </w:r>
      <w:r>
        <w:rPr>
          <w:rFonts w:cstheme="minorHAnsi"/>
        </w:rPr>
        <w:t>→ ADP + fosfaat + energie</w:t>
      </w:r>
    </w:p>
    <w:p w:rsidR="00A45251" w:rsidRDefault="00A45251" w:rsidP="00D65490">
      <w:pPr>
        <w:pStyle w:val="Geenafstand"/>
        <w:rPr>
          <w:rFonts w:cstheme="minorHAnsi"/>
        </w:rPr>
      </w:pPr>
      <w:r>
        <w:t xml:space="preserve">ADP + (creatine)fosfaat </w:t>
      </w:r>
      <w:r>
        <w:rPr>
          <w:rFonts w:cstheme="minorHAnsi"/>
        </w:rPr>
        <w:t>→ ATP + (creatine)</w:t>
      </w:r>
    </w:p>
    <w:p w:rsidR="00A45251" w:rsidRDefault="00A45251" w:rsidP="00D65490">
      <w:pPr>
        <w:pStyle w:val="Geenafstand"/>
      </w:pPr>
    </w:p>
    <w:p w:rsidR="00A45251" w:rsidRDefault="00A45251" w:rsidP="00D65490">
      <w:pPr>
        <w:pStyle w:val="Geenafstand"/>
      </w:pPr>
      <w:r>
        <w:t>Dissimilatie van glucose (Binas 68 A &amp; B)</w:t>
      </w:r>
    </w:p>
    <w:p w:rsidR="00A45251" w:rsidRDefault="00A45251" w:rsidP="00A45251">
      <w:pPr>
        <w:pStyle w:val="Geenafstand"/>
        <w:numPr>
          <w:ilvl w:val="0"/>
          <w:numId w:val="3"/>
        </w:numPr>
      </w:pPr>
      <w:r w:rsidRPr="009E19DF">
        <w:rPr>
          <w:b/>
        </w:rPr>
        <w:t>Glycolyse</w:t>
      </w:r>
      <w:r>
        <w:t xml:space="preserve"> (breken van suiker)</w:t>
      </w:r>
      <w:r w:rsidR="000A0050">
        <w:t xml:space="preserve"> = </w:t>
      </w:r>
      <w:r w:rsidR="00FB208C">
        <w:t>1 glucose (C</w:t>
      </w:r>
      <w:r w:rsidR="00FB208C" w:rsidRPr="00FB208C">
        <w:rPr>
          <w:sz w:val="20"/>
        </w:rPr>
        <w:t>6</w:t>
      </w:r>
      <w:r w:rsidR="00FB208C">
        <w:t>) + 2 NAD</w:t>
      </w:r>
      <w:r w:rsidR="00FB208C" w:rsidRPr="00FB208C">
        <w:rPr>
          <w:vertAlign w:val="superscript"/>
        </w:rPr>
        <w:t>+</w:t>
      </w:r>
      <w:r w:rsidR="00FB208C">
        <w:t xml:space="preserve"> + 2P </w:t>
      </w:r>
      <w:r w:rsidR="00FB208C">
        <w:rPr>
          <w:rFonts w:cstheme="minorHAnsi"/>
        </w:rPr>
        <w:t>→ 2 pyrodruivenzuur (C</w:t>
      </w:r>
      <w:r w:rsidR="00FB208C" w:rsidRPr="00FB208C">
        <w:rPr>
          <w:sz w:val="20"/>
        </w:rPr>
        <w:t>3</w:t>
      </w:r>
      <w:r w:rsidR="00FB208C">
        <w:rPr>
          <w:rFonts w:cstheme="minorHAnsi"/>
        </w:rPr>
        <w:t>) + 2 NADH, H</w:t>
      </w:r>
      <w:r w:rsidR="00FB208C" w:rsidRPr="00FB208C">
        <w:rPr>
          <w:rFonts w:cstheme="minorHAnsi"/>
          <w:vertAlign w:val="superscript"/>
        </w:rPr>
        <w:t>+</w:t>
      </w:r>
      <w:r w:rsidR="00FB208C">
        <w:rPr>
          <w:rFonts w:cstheme="minorHAnsi"/>
        </w:rPr>
        <w:t xml:space="preserve"> + 2 ATP | 95% van de energie blijft achter in de bindingen van pyrodruivenzuur</w:t>
      </w:r>
    </w:p>
    <w:p w:rsidR="00A45251" w:rsidRDefault="00D5739D" w:rsidP="00A45251">
      <w:pPr>
        <w:pStyle w:val="Geenafstand"/>
        <w:numPr>
          <w:ilvl w:val="0"/>
          <w:numId w:val="3"/>
        </w:numPr>
      </w:pPr>
      <w:r w:rsidRPr="009E19DF">
        <w:rPr>
          <w:b/>
        </w:rPr>
        <w:t>Decarboxylering</w:t>
      </w:r>
      <w:r>
        <w:t xml:space="preserve"> = i</w:t>
      </w:r>
      <w:r w:rsidR="00FB208C">
        <w:t xml:space="preserve">n de matrix van de </w:t>
      </w:r>
      <w:r>
        <w:t>mitochondriën knippen de enzymen van elk pyrodruivenzuur een CO</w:t>
      </w:r>
      <w:r w:rsidRPr="00D5739D">
        <w:rPr>
          <w:vertAlign w:val="subscript"/>
        </w:rPr>
        <w:t>2</w:t>
      </w:r>
      <w:r>
        <w:t>-molecuul af</w:t>
      </w:r>
      <w:r w:rsidR="009E19DF">
        <w:t xml:space="preserve"> |</w:t>
      </w:r>
      <w:r>
        <w:t xml:space="preserve"> C</w:t>
      </w:r>
      <w:r w:rsidRPr="00D5739D">
        <w:rPr>
          <w:sz w:val="20"/>
        </w:rPr>
        <w:t>2</w:t>
      </w:r>
      <w:r>
        <w:t xml:space="preserve"> bindt met het co-enzym A en vormt CoA</w:t>
      </w:r>
    </w:p>
    <w:p w:rsidR="00A45251" w:rsidRDefault="00D5739D" w:rsidP="00A45251">
      <w:pPr>
        <w:pStyle w:val="Geenafstand"/>
        <w:numPr>
          <w:ilvl w:val="0"/>
          <w:numId w:val="3"/>
        </w:numPr>
      </w:pPr>
      <w:r w:rsidRPr="009E19DF">
        <w:rPr>
          <w:b/>
        </w:rPr>
        <w:t>Citroencyclus</w:t>
      </w:r>
      <w:r w:rsidRPr="009E19DF">
        <w:t xml:space="preserve"> </w:t>
      </w:r>
      <w:r w:rsidR="009E19DF" w:rsidRPr="009E19DF">
        <w:t xml:space="preserve">= </w:t>
      </w:r>
      <w:r w:rsidR="009E19DF">
        <w:t>verwerking van de acetylgroep</w:t>
      </w:r>
      <w:r w:rsidR="008B2B81">
        <w:t xml:space="preserve"> | CoA + oxaalazijnzuur (C</w:t>
      </w:r>
      <w:r w:rsidR="008B2B81" w:rsidRPr="00B57830">
        <w:rPr>
          <w:sz w:val="20"/>
        </w:rPr>
        <w:t>4</w:t>
      </w:r>
      <w:r w:rsidR="008B2B81">
        <w:t>) = citroenzuur (C</w:t>
      </w:r>
      <w:r w:rsidR="008B2B81" w:rsidRPr="00B57830">
        <w:rPr>
          <w:sz w:val="20"/>
        </w:rPr>
        <w:t>6</w:t>
      </w:r>
      <w:r w:rsidR="008B2B81">
        <w:t xml:space="preserve">) </w:t>
      </w:r>
    </w:p>
    <w:p w:rsidR="008B2B81" w:rsidRPr="008B2B81" w:rsidRDefault="008B2B81" w:rsidP="008B2B81">
      <w:pPr>
        <w:pStyle w:val="Geenafstand"/>
        <w:ind w:left="720"/>
      </w:pPr>
      <w:r w:rsidRPr="008B2B81">
        <w:t>C</w:t>
      </w:r>
      <w:r w:rsidRPr="00B57830">
        <w:rPr>
          <w:sz w:val="20"/>
        </w:rPr>
        <w:t>6</w:t>
      </w:r>
      <w:r w:rsidRPr="008B2B81">
        <w:t xml:space="preserve"> </w:t>
      </w:r>
      <w:r w:rsidRPr="008B2B81">
        <w:rPr>
          <w:rFonts w:cstheme="minorHAnsi"/>
        </w:rPr>
        <w:t>→ C</w:t>
      </w:r>
      <w:r w:rsidRPr="00B57830">
        <w:rPr>
          <w:rFonts w:cstheme="minorHAnsi"/>
          <w:sz w:val="20"/>
        </w:rPr>
        <w:t>5</w:t>
      </w:r>
      <w:r w:rsidRPr="008B2B81">
        <w:rPr>
          <w:rFonts w:cstheme="minorHAnsi"/>
        </w:rPr>
        <w:t xml:space="preserve"> → C</w:t>
      </w:r>
      <w:r w:rsidRPr="00B57830">
        <w:rPr>
          <w:rFonts w:cstheme="minorHAnsi"/>
          <w:sz w:val="20"/>
        </w:rPr>
        <w:t>4</w:t>
      </w:r>
      <w:r w:rsidRPr="008B2B81">
        <w:rPr>
          <w:rFonts w:cstheme="minorHAnsi"/>
        </w:rPr>
        <w:t xml:space="preserve"> </w:t>
      </w:r>
      <w:r>
        <w:rPr>
          <w:rFonts w:cstheme="minorHAnsi"/>
        </w:rPr>
        <w:t>| per rondje 3 H</w:t>
      </w:r>
      <w:r w:rsidRPr="008B2B81">
        <w:rPr>
          <w:rFonts w:cstheme="minorHAnsi"/>
          <w:vertAlign w:val="subscript"/>
        </w:rPr>
        <w:t>2</w:t>
      </w:r>
      <w:r>
        <w:rPr>
          <w:rFonts w:cstheme="minorHAnsi"/>
        </w:rPr>
        <w:t>O nodig en (2 CO</w:t>
      </w:r>
      <w:r w:rsidRPr="00B57830">
        <w:rPr>
          <w:rFonts w:cstheme="minorHAnsi"/>
          <w:vertAlign w:val="subscript"/>
        </w:rPr>
        <w:t>2</w:t>
      </w:r>
      <w:r>
        <w:rPr>
          <w:rFonts w:cstheme="minorHAnsi"/>
        </w:rPr>
        <w:t xml:space="preserve"> + 3 NADH, H</w:t>
      </w:r>
      <w:r w:rsidRPr="008B2B81">
        <w:rPr>
          <w:rFonts w:cstheme="minorHAnsi"/>
          <w:vertAlign w:val="superscript"/>
        </w:rPr>
        <w:t>+</w:t>
      </w:r>
      <w:r>
        <w:rPr>
          <w:rFonts w:cstheme="minorHAnsi"/>
        </w:rPr>
        <w:t xml:space="preserve"> + 1 FADH</w:t>
      </w:r>
      <w:r w:rsidRPr="008B2B81">
        <w:rPr>
          <w:rFonts w:cstheme="minorHAnsi"/>
          <w:vertAlign w:val="superscript"/>
        </w:rPr>
        <w:t>2</w:t>
      </w:r>
      <w:r>
        <w:rPr>
          <w:rFonts w:cstheme="minorHAnsi"/>
        </w:rPr>
        <w:t xml:space="preserve"> + 1 ATP) komt vrij</w:t>
      </w:r>
    </w:p>
    <w:p w:rsidR="00A45251" w:rsidRDefault="009E19DF" w:rsidP="00A45251">
      <w:pPr>
        <w:pStyle w:val="Geenafstand"/>
        <w:numPr>
          <w:ilvl w:val="0"/>
          <w:numId w:val="3"/>
        </w:numPr>
      </w:pPr>
      <w:r w:rsidRPr="008B2B81">
        <w:rPr>
          <w:b/>
        </w:rPr>
        <w:t>Oxidatieve fosforylering</w:t>
      </w:r>
      <w:r>
        <w:t xml:space="preserve"> = </w:t>
      </w:r>
      <w:r w:rsidR="00150918">
        <w:t xml:space="preserve">in het binnen membraan van de mitochondriën vind de synthese van ATP met O2 als elektronenacceptor plaats. </w:t>
      </w:r>
      <w:r w:rsidR="00BA596F">
        <w:t>Membraan bevat elektronentransportketens die een elektronenstroom veroorzaakt, deze stroom levert energie om H</w:t>
      </w:r>
      <w:r w:rsidR="00BA596F" w:rsidRPr="00D049B8">
        <w:rPr>
          <w:vertAlign w:val="superscript"/>
        </w:rPr>
        <w:t>+</w:t>
      </w:r>
      <w:r w:rsidR="00BA596F">
        <w:t>-ionen in de ruimte tussen beide membranen te pompen.</w:t>
      </w:r>
      <w:r w:rsidR="00D049B8">
        <w:t xml:space="preserve"> ATP-synthetase diffundeert H</w:t>
      </w:r>
      <w:r w:rsidR="00D049B8" w:rsidRPr="00D049B8">
        <w:rPr>
          <w:vertAlign w:val="superscript"/>
        </w:rPr>
        <w:t>+</w:t>
      </w:r>
      <w:r w:rsidR="00D049B8">
        <w:t xml:space="preserve"> terug in de matrix. Tijdens dit proces komt er energie vrij in het ATP-synthetase enzym en deze energie wordt gebruikt om van ADP en P weer ATP te vormen. NADH, H</w:t>
      </w:r>
      <w:r w:rsidR="00D049B8" w:rsidRPr="00D049B8">
        <w:rPr>
          <w:vertAlign w:val="superscript"/>
        </w:rPr>
        <w:t>+</w:t>
      </w:r>
      <w:r w:rsidR="00D049B8">
        <w:t xml:space="preserve"> levert 3 ATP op &amp; FADH</w:t>
      </w:r>
      <w:r w:rsidR="00D049B8" w:rsidRPr="00D049B8">
        <w:rPr>
          <w:vertAlign w:val="subscript"/>
        </w:rPr>
        <w:t>2</w:t>
      </w:r>
      <w:r w:rsidR="00D049B8">
        <w:t xml:space="preserve"> 2 ATP.</w:t>
      </w:r>
    </w:p>
    <w:p w:rsidR="00A45251" w:rsidRDefault="00A45251" w:rsidP="00837C5A">
      <w:pPr>
        <w:pStyle w:val="Geenafstand"/>
      </w:pPr>
    </w:p>
    <w:p w:rsidR="00837C5A" w:rsidRDefault="00837C5A" w:rsidP="00837C5A">
      <w:pPr>
        <w:pStyle w:val="Geenafstand"/>
      </w:pPr>
      <w:r>
        <w:t xml:space="preserve">Anaerobe dissimilatie </w:t>
      </w:r>
      <w:r w:rsidR="00432073">
        <w:t xml:space="preserve">van glucose </w:t>
      </w:r>
      <w:r w:rsidR="003C4D82">
        <w:t>(= melkzuurgisting) = omdat er geen O</w:t>
      </w:r>
      <w:r w:rsidR="003C4D82" w:rsidRPr="003C4D82">
        <w:rPr>
          <w:vertAlign w:val="subscript"/>
        </w:rPr>
        <w:t>2</w:t>
      </w:r>
      <w:r w:rsidR="003C4D82">
        <w:t xml:space="preserve"> is om dissimilatie uit te voeren vindt er alleen glycolyse plaats. Pyrodruivenzuur wordt omgezet in melkzuur wat vervolgens via het bloed naar de lever vervoerd wordt. In de lever wordt het melkzuur weer tot pyrodruivenzuur gevormd. Dit proces levert 2 ATP op en verbeterd de spierwerking.</w:t>
      </w:r>
      <w:r>
        <w:t xml:space="preserve"> </w:t>
      </w:r>
    </w:p>
    <w:p w:rsidR="003C4D82" w:rsidRDefault="003C4D82" w:rsidP="00837C5A">
      <w:pPr>
        <w:pStyle w:val="Geenafstand"/>
      </w:pPr>
    </w:p>
    <w:p w:rsidR="003C4D82" w:rsidRDefault="003C4D82" w:rsidP="00837C5A">
      <w:pPr>
        <w:pStyle w:val="Geenafstand"/>
      </w:pPr>
      <w:r>
        <w:t>Alcoholische dissimilatie = komt voor bij gistcellen. CO</w:t>
      </w:r>
      <w:r w:rsidRPr="00B57830">
        <w:rPr>
          <w:vertAlign w:val="subscript"/>
        </w:rPr>
        <w:t>2</w:t>
      </w:r>
      <w:r>
        <w:t xml:space="preserve"> wordt van het pyrodruivenzuur gesplitst en ethanal wordt gevormd. Door de H</w:t>
      </w:r>
      <w:r w:rsidRPr="003C4D82">
        <w:rPr>
          <w:sz w:val="24"/>
          <w:vertAlign w:val="superscript"/>
        </w:rPr>
        <w:t>+</w:t>
      </w:r>
      <w:r>
        <w:t xml:space="preserve"> van </w:t>
      </w:r>
      <w:r>
        <w:rPr>
          <w:rFonts w:cstheme="minorHAnsi"/>
        </w:rPr>
        <w:t>NADH, H</w:t>
      </w:r>
      <w:r w:rsidRPr="003C4D82">
        <w:rPr>
          <w:rFonts w:cstheme="minorHAnsi"/>
          <w:sz w:val="24"/>
          <w:vertAlign w:val="superscript"/>
        </w:rPr>
        <w:t>+</w:t>
      </w:r>
      <w:r>
        <w:t xml:space="preserve"> wordt er ethanol van gevormd. </w:t>
      </w:r>
    </w:p>
    <w:p w:rsidR="00C453B2" w:rsidRDefault="00C453B2" w:rsidP="00C453B2">
      <w:bookmarkStart w:id="0" w:name="_GoBack"/>
      <w:bookmarkEnd w:id="0"/>
    </w:p>
    <w:p w:rsidR="00D65490" w:rsidRPr="00C453B2" w:rsidRDefault="00D65490" w:rsidP="00C453B2">
      <w:pPr>
        <w:rPr>
          <w:rFonts w:ascii="Calibri" w:eastAsia="Times New Roman" w:hAnsi="Calibri" w:cs="Times New Roman"/>
          <w:color w:val="000000"/>
          <w:sz w:val="21"/>
          <w:szCs w:val="21"/>
          <w:lang w:eastAsia="nl-NL"/>
        </w:rPr>
      </w:pPr>
      <w:r>
        <w:t>16.4</w:t>
      </w:r>
    </w:p>
    <w:p w:rsidR="0066787E" w:rsidRDefault="00C82957" w:rsidP="00D65490">
      <w:pPr>
        <w:pStyle w:val="Geenafstand"/>
      </w:pPr>
      <w:r>
        <w:t>Neurale regulatie = een door het zenuwstelsel geregeld homeostatisch mechanisme (bijv. regeling bloeddruk en hartfrequentie)</w:t>
      </w:r>
    </w:p>
    <w:p w:rsidR="00C82957" w:rsidRDefault="00C82957" w:rsidP="00D65490">
      <w:pPr>
        <w:pStyle w:val="Geenafstand"/>
      </w:pPr>
    </w:p>
    <w:p w:rsidR="00C82957" w:rsidRDefault="00C82957" w:rsidP="00D65490">
      <w:pPr>
        <w:pStyle w:val="Geenafstand"/>
      </w:pPr>
      <w:r>
        <w:t>Bij beweging zijn verschillende hersendelen actief:</w:t>
      </w:r>
    </w:p>
    <w:p w:rsidR="00C82957" w:rsidRDefault="00C82957" w:rsidP="00C82957">
      <w:pPr>
        <w:pStyle w:val="Geenafstand"/>
        <w:numPr>
          <w:ilvl w:val="0"/>
          <w:numId w:val="4"/>
        </w:numPr>
      </w:pPr>
      <w:r>
        <w:t>Premotor cortex = regelt de planning van de beweging en stuurt impulsen naar motorische centra (vanaf hier gaan de impulsen naar de skeletspieren)</w:t>
      </w:r>
    </w:p>
    <w:p w:rsidR="00C82957" w:rsidRDefault="00C82957" w:rsidP="00C82957">
      <w:pPr>
        <w:pStyle w:val="Geenafstand"/>
        <w:numPr>
          <w:ilvl w:val="0"/>
          <w:numId w:val="4"/>
        </w:numPr>
      </w:pPr>
      <w:r>
        <w:t>Motorcortex = stuurt de spieren aan</w:t>
      </w:r>
    </w:p>
    <w:p w:rsidR="00C82957" w:rsidRDefault="00C82957" w:rsidP="00C82957">
      <w:pPr>
        <w:pStyle w:val="Geenafstand"/>
        <w:numPr>
          <w:ilvl w:val="0"/>
          <w:numId w:val="4"/>
        </w:numPr>
      </w:pPr>
      <w:r>
        <w:t>Kleine hersenen =</w:t>
      </w:r>
      <w:r w:rsidR="00F10DD4">
        <w:t xml:space="preserve"> coördineert de activiteit van spieren, pezen en gewichten.</w:t>
      </w:r>
    </w:p>
    <w:p w:rsidR="00F10DD4" w:rsidRDefault="00F10DD4" w:rsidP="00F10DD4">
      <w:pPr>
        <w:pStyle w:val="Geenafstand"/>
      </w:pPr>
    </w:p>
    <w:p w:rsidR="00F10DD4" w:rsidRDefault="00F10DD4" w:rsidP="00F10DD4">
      <w:pPr>
        <w:pStyle w:val="Geenafstand"/>
      </w:pPr>
      <w:r>
        <w:t xml:space="preserve">Enkelvoudige contractie = het feit dat een motorische eenheid nadat hij samengetrokken is door het ontvangen van een impuls gelijk weer ontspant </w:t>
      </w:r>
    </w:p>
    <w:p w:rsidR="00F10DD4" w:rsidRDefault="00F10DD4" w:rsidP="00F10DD4">
      <w:pPr>
        <w:pStyle w:val="Geenafstand"/>
      </w:pPr>
      <w:r>
        <w:t>Summatie = door twee achterelkaar komende impulsen kan de spier niet ontspannen maar trekt hij nog verder samen</w:t>
      </w:r>
    </w:p>
    <w:p w:rsidR="00F10DD4" w:rsidRDefault="00F10DD4" w:rsidP="00F10DD4">
      <w:pPr>
        <w:pStyle w:val="Geenafstand"/>
      </w:pPr>
      <w:r>
        <w:t>Gekartelde tetanus = schokkerige samenwerking van de spier door een te hoge impulsfrequentie</w:t>
      </w:r>
    </w:p>
    <w:p w:rsidR="00F10DD4" w:rsidRDefault="00F10DD4" w:rsidP="00F10DD4">
      <w:pPr>
        <w:pStyle w:val="Geenafstand"/>
      </w:pPr>
      <w:r>
        <w:t>Gladde tetanus = als de frequentie hoog genoeg is dat de spier geen tijd heeft om te ontspannen en dus soepel samentrekt</w:t>
      </w:r>
    </w:p>
    <w:p w:rsidR="00F10DD4" w:rsidRDefault="00F10DD4" w:rsidP="00F10DD4">
      <w:pPr>
        <w:pStyle w:val="Geenafstand"/>
      </w:pPr>
      <w:r>
        <w:t>Spiertonus = de spanning die over je spieren blijft staan zodat je niet in elkaar zakt</w:t>
      </w:r>
    </w:p>
    <w:p w:rsidR="00F10DD4" w:rsidRDefault="00F10DD4" w:rsidP="00F10DD4">
      <w:pPr>
        <w:pStyle w:val="Geenafstand"/>
      </w:pPr>
      <w:r>
        <w:t>Basale ganglia = zorgt voor afstemming en controle van de beweging</w:t>
      </w:r>
    </w:p>
    <w:p w:rsidR="00F10DD4" w:rsidRDefault="00F10DD4" w:rsidP="00F10DD4">
      <w:pPr>
        <w:pStyle w:val="Geenafstand"/>
      </w:pPr>
    </w:p>
    <w:p w:rsidR="00D65490" w:rsidRDefault="00D65490"/>
    <w:sectPr w:rsidR="00D654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1396F"/>
    <w:multiLevelType w:val="hybridMultilevel"/>
    <w:tmpl w:val="968AB79C"/>
    <w:lvl w:ilvl="0" w:tplc="A4F61C8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02E14E4"/>
    <w:multiLevelType w:val="hybridMultilevel"/>
    <w:tmpl w:val="214245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4293DF6"/>
    <w:multiLevelType w:val="hybridMultilevel"/>
    <w:tmpl w:val="3FEA699E"/>
    <w:lvl w:ilvl="0" w:tplc="A4F61C8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C34289E"/>
    <w:multiLevelType w:val="hybridMultilevel"/>
    <w:tmpl w:val="FC24B5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490"/>
    <w:rsid w:val="000928B6"/>
    <w:rsid w:val="000A0050"/>
    <w:rsid w:val="00150918"/>
    <w:rsid w:val="001D5203"/>
    <w:rsid w:val="003C4D82"/>
    <w:rsid w:val="00432073"/>
    <w:rsid w:val="00470CE7"/>
    <w:rsid w:val="004712BC"/>
    <w:rsid w:val="004800B1"/>
    <w:rsid w:val="00566253"/>
    <w:rsid w:val="0066787E"/>
    <w:rsid w:val="006A19DD"/>
    <w:rsid w:val="007164DF"/>
    <w:rsid w:val="007E3DAF"/>
    <w:rsid w:val="00837C5A"/>
    <w:rsid w:val="00890E54"/>
    <w:rsid w:val="008B2B81"/>
    <w:rsid w:val="009E19DF"/>
    <w:rsid w:val="00A45251"/>
    <w:rsid w:val="00A62C4A"/>
    <w:rsid w:val="00AD2D7C"/>
    <w:rsid w:val="00B57830"/>
    <w:rsid w:val="00BA596F"/>
    <w:rsid w:val="00C21FC5"/>
    <w:rsid w:val="00C42908"/>
    <w:rsid w:val="00C453B2"/>
    <w:rsid w:val="00C82957"/>
    <w:rsid w:val="00D049B8"/>
    <w:rsid w:val="00D5739D"/>
    <w:rsid w:val="00D65490"/>
    <w:rsid w:val="00F10DD4"/>
    <w:rsid w:val="00FB208C"/>
    <w:rsid w:val="00FC3E75"/>
    <w:rsid w:val="00FF6A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9AE36"/>
  <w15:chartTrackingRefBased/>
  <w15:docId w15:val="{C2A6660F-FD3B-4808-8FBB-441A72E1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6549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65490"/>
    <w:pPr>
      <w:spacing w:after="0" w:line="240" w:lineRule="auto"/>
    </w:pPr>
  </w:style>
  <w:style w:type="paragraph" w:styleId="Normaalweb">
    <w:name w:val="Normal (Web)"/>
    <w:basedOn w:val="Standaard"/>
    <w:uiPriority w:val="99"/>
    <w:semiHidden/>
    <w:unhideWhenUsed/>
    <w:rsid w:val="00D6549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D65490"/>
    <w:rPr>
      <w:b/>
      <w:bCs/>
    </w:rPr>
  </w:style>
  <w:style w:type="character" w:styleId="Nadruk">
    <w:name w:val="Emphasis"/>
    <w:basedOn w:val="Standaardalinea-lettertype"/>
    <w:uiPriority w:val="20"/>
    <w:qFormat/>
    <w:rsid w:val="00D654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2</Pages>
  <Words>809</Words>
  <Characters>4452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dc:creator>
  <cp:keywords/>
  <dc:description/>
  <cp:lastModifiedBy>Elin</cp:lastModifiedBy>
  <cp:revision>57</cp:revision>
  <dcterms:created xsi:type="dcterms:W3CDTF">2018-06-22T09:43:00Z</dcterms:created>
  <dcterms:modified xsi:type="dcterms:W3CDTF">2018-06-23T13:05:00Z</dcterms:modified>
</cp:coreProperties>
</file>