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5F1" w:rsidRPr="00B00B03" w:rsidRDefault="00B00B03">
      <w:pPr>
        <w:rPr>
          <w:b/>
        </w:rPr>
      </w:pPr>
      <w:r w:rsidRPr="00B00B03">
        <w:rPr>
          <w:b/>
        </w:rPr>
        <w:t>Economie</w:t>
      </w:r>
      <w:r w:rsidRPr="00B00B03">
        <w:rPr>
          <w:b/>
        </w:rPr>
        <w:br/>
        <w:t xml:space="preserve">De onzichtbare hand </w:t>
      </w:r>
    </w:p>
    <w:p w:rsidR="00B00B03" w:rsidRPr="00B00B03" w:rsidRDefault="00B00B03">
      <w:pPr>
        <w:rPr>
          <w:b/>
        </w:rPr>
      </w:pPr>
      <w:r w:rsidRPr="00B00B03">
        <w:rPr>
          <w:b/>
        </w:rPr>
        <w:t>De markt als organisator</w:t>
      </w:r>
    </w:p>
    <w:p w:rsidR="00E765CD" w:rsidRDefault="00B00B03">
      <w:r>
        <w:t>Productiefactoren / productiemiddelen</w:t>
      </w:r>
      <w:r w:rsidR="005049EC">
        <w:t xml:space="preserve">: </w:t>
      </w:r>
      <w:r w:rsidR="00E765CD">
        <w:t xml:space="preserve">als je iets wilt produceren heb je Kapitaal, Arbeid, Natuur en Ondernemersactiviteit nodig. </w:t>
      </w:r>
      <w:r w:rsidR="00E765CD">
        <w:br/>
        <w:t>&gt; Kapitaal: gebouwen en machines</w:t>
      </w:r>
      <w:r w:rsidR="00E765CD">
        <w:br/>
        <w:t>&gt; Arbeid: al het menselijke werk</w:t>
      </w:r>
      <w:r w:rsidR="00E765CD">
        <w:br/>
        <w:t>&gt; Natuur: grond en alles wat de natuur ons biedt</w:t>
      </w:r>
      <w:r w:rsidR="00E765CD">
        <w:br/>
        <w:t>&gt; Ondernemersactiviteit: het combineren van de driefactoren. Levert bij succes winst op</w:t>
      </w:r>
    </w:p>
    <w:p w:rsidR="007E3B8B" w:rsidRDefault="001C7C54">
      <w:r>
        <w:t>A</w:t>
      </w:r>
      <w:r w:rsidR="00B00B03">
        <w:t>llocatie</w:t>
      </w:r>
      <w:r w:rsidR="009B6451">
        <w:t xml:space="preserve">: </w:t>
      </w:r>
      <w:r w:rsidR="009B6451">
        <w:t xml:space="preserve">de verdeling </w:t>
      </w:r>
      <w:proofErr w:type="spellStart"/>
      <w:r w:rsidR="009B6451">
        <w:t>vd</w:t>
      </w:r>
      <w:proofErr w:type="spellEnd"/>
      <w:r w:rsidR="009B6451">
        <w:t xml:space="preserve"> productiefactoren over de productiemogelijkheden [welke goederen en diensten gaan we produceren , hoeveel van die goederen en diensten gaan we maken en in welke kwaliteit , Welke productiefactoren gaan we voor de productie gebruiken en in welke combinatie]</w:t>
      </w:r>
    </w:p>
    <w:p w:rsidR="007E3B8B" w:rsidRPr="007E3B8B" w:rsidRDefault="007E3B8B">
      <w:r>
        <w:t>Adam Smith: als iedereen zijn eigenbelang nastreeft, dan stemt het marktmechanisme onze handelingen op elkaar af. De organisatie gaat vanzelf. (= de onzichtbare hand)</w:t>
      </w:r>
    </w:p>
    <w:p w:rsidR="001C7C54" w:rsidRPr="001C7C54" w:rsidRDefault="001C7C54">
      <w:pPr>
        <w:rPr>
          <w:b/>
        </w:rPr>
      </w:pPr>
      <w:r w:rsidRPr="001C7C54">
        <w:rPr>
          <w:b/>
        </w:rPr>
        <w:t>Soorten markten</w:t>
      </w:r>
    </w:p>
    <w:p w:rsidR="001C7C54" w:rsidRDefault="0091780C">
      <w:r>
        <w:t>Substitueerbaar: goederen zijn substitueerbaar als ze in de ogen van de consument door elkaar kunnen worden vervangen</w:t>
      </w:r>
    </w:p>
    <w:p w:rsidR="00A322D0" w:rsidRDefault="00A322D0" w:rsidP="00A322D0">
      <w:r>
        <w:t xml:space="preserve">Om te bepalen met welke marktvormen je te maken hebt kijk je naar =&gt; </w:t>
      </w:r>
    </w:p>
    <w:p w:rsidR="00A322D0" w:rsidRDefault="00A322D0" w:rsidP="00A322D0">
      <w:pPr>
        <w:pStyle w:val="Lijstalinea"/>
        <w:numPr>
          <w:ilvl w:val="0"/>
          <w:numId w:val="1"/>
        </w:numPr>
      </w:pPr>
      <w:r w:rsidRPr="008C442D">
        <w:rPr>
          <w:u w:val="single"/>
        </w:rPr>
        <w:t>Het aantal vragers en het aantal aanbieders</w:t>
      </w:r>
      <w:r>
        <w:t xml:space="preserve"> =&gt; </w:t>
      </w:r>
      <w:r w:rsidR="00B60D51">
        <w:br/>
        <w:t xml:space="preserve">- </w:t>
      </w:r>
      <w:r>
        <w:t xml:space="preserve">1 aanbieder : er bestaat geen </w:t>
      </w:r>
      <w:r w:rsidRPr="00160536">
        <w:rPr>
          <w:highlight w:val="yellow"/>
        </w:rPr>
        <w:t>substituten</w:t>
      </w:r>
      <w:r>
        <w:t xml:space="preserve"> voor het product</w:t>
      </w:r>
      <w:r w:rsidR="0086000C">
        <w:t xml:space="preserve"> (water, paspoorten) </w:t>
      </w:r>
      <w:r w:rsidR="00B60D51">
        <w:br/>
        <w:t>-</w:t>
      </w:r>
      <w:r w:rsidR="0030034D">
        <w:t xml:space="preserve"> </w:t>
      </w:r>
      <w:r w:rsidR="00B60D51">
        <w:t>W</w:t>
      </w:r>
      <w:r>
        <w:t>einig aanbieders :</w:t>
      </w:r>
      <w:r w:rsidR="0099467D">
        <w:t xml:space="preserve"> als ze bij hun handelingen rekening houden met de reacties van de  andere aanbieders </w:t>
      </w:r>
      <w:r>
        <w:t xml:space="preserve">[supermarkt , olie , auto , vliegtuigen] </w:t>
      </w:r>
      <w:r w:rsidR="00B60D51">
        <w:br/>
        <w:t xml:space="preserve">- </w:t>
      </w:r>
      <w:r w:rsidR="0030034D">
        <w:t>V</w:t>
      </w:r>
      <w:r>
        <w:t xml:space="preserve">eel aanbieders : de individuele aanbieder geen invloed kan uitoefenen op de marktprijs [agrarische grondstoffen] -&gt; de hoeveelheid die wordt aangeboden door 1 producent , is een uiterst klein deel van de totale hoeveelheid. </w:t>
      </w:r>
    </w:p>
    <w:p w:rsidR="00A322D0" w:rsidRDefault="00A322D0" w:rsidP="00A322D0">
      <w:pPr>
        <w:pStyle w:val="Lijstalinea"/>
        <w:numPr>
          <w:ilvl w:val="0"/>
          <w:numId w:val="1"/>
        </w:numPr>
      </w:pPr>
      <w:r w:rsidRPr="008C442D">
        <w:rPr>
          <w:u w:val="single"/>
        </w:rPr>
        <w:t>De aard van het goed</w:t>
      </w:r>
      <w:r>
        <w:t xml:space="preserve"> =&gt; homogeen of heterogeen </w:t>
      </w:r>
      <w:r w:rsidR="006D1DD9">
        <w:br/>
      </w:r>
      <w:r w:rsidR="002F601E">
        <w:t xml:space="preserve">=&gt; homogeen: de goederen die op volkomen gelijke wijze voorzien in een bep. behoefte </w:t>
      </w:r>
      <w:r w:rsidR="002F601E">
        <w:br/>
        <w:t xml:space="preserve">=&gt; </w:t>
      </w:r>
      <w:r>
        <w:t>h</w:t>
      </w:r>
      <w:r w:rsidR="002F601E">
        <w:t>eterogeen: de goederen die in de ogen van de consument toch van elkaar verschillen</w:t>
      </w:r>
    </w:p>
    <w:p w:rsidR="00A322D0" w:rsidRDefault="00A322D0" w:rsidP="00A322D0">
      <w:pPr>
        <w:pStyle w:val="Lijstalinea"/>
        <w:numPr>
          <w:ilvl w:val="0"/>
          <w:numId w:val="1"/>
        </w:numPr>
      </w:pPr>
      <w:r w:rsidRPr="00915BF6">
        <w:rPr>
          <w:u w:val="single"/>
        </w:rPr>
        <w:t>De transparantie van de markt</w:t>
      </w:r>
      <w:r>
        <w:t xml:space="preserve"> =&gt; als vragers en aanbieders op de hoogte zijn van alles wat er op de markt gebeurt -&gt; op hetzelfde tijdstip kunnen er geen prijsverschillen bestaan tussen homogene goederen.</w:t>
      </w:r>
    </w:p>
    <w:p w:rsidR="00A322D0" w:rsidRDefault="00A322D0" w:rsidP="00A322D0">
      <w:pPr>
        <w:pStyle w:val="Lijstalinea"/>
        <w:numPr>
          <w:ilvl w:val="0"/>
          <w:numId w:val="1"/>
        </w:numPr>
      </w:pPr>
      <w:r>
        <w:t>De ho</w:t>
      </w:r>
      <w:r w:rsidR="004E1715">
        <w:t xml:space="preserve">ogte van de </w:t>
      </w:r>
      <w:proofErr w:type="spellStart"/>
      <w:r w:rsidR="004E1715">
        <w:t>toetredingsbarrièrs</w:t>
      </w:r>
      <w:proofErr w:type="spellEnd"/>
      <w:r w:rsidR="004E1715">
        <w:t>, toetreding kan belemmerd worden door (wettelijke) eisen van vakbekwaamheid en door de aard van de productie</w:t>
      </w:r>
    </w:p>
    <w:p w:rsidR="00AC46BC" w:rsidRDefault="00AC46BC" w:rsidP="00AC46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7915275</wp:posOffset>
            </wp:positionV>
            <wp:extent cx="5760720" cy="1758950"/>
            <wp:effectExtent l="0" t="0" r="0" b="0"/>
            <wp:wrapNone/>
            <wp:docPr id="1" name="Afbeelding 1" descr="Afbeelding met tekst&#10;&#10;Beschrijving is gegenereerd met zeer hoge betrouwbaa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29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22D0" w:rsidRDefault="00A322D0"/>
    <w:p w:rsidR="00A322D0" w:rsidRDefault="00A322D0"/>
    <w:p w:rsidR="00A322D0" w:rsidRDefault="00A322D0"/>
    <w:p w:rsidR="00A322D0" w:rsidRDefault="00A322D0"/>
    <w:p w:rsidR="00A322D0" w:rsidRDefault="00A322D0"/>
    <w:p w:rsidR="001C7C54" w:rsidRDefault="00CD1738">
      <w:r>
        <w:lastRenderedPageBreak/>
        <w:t>Productdifferentiatie: door verschil in verpakking, merk en wijze van verkoop gaat de consument verschil maken tussen goederen die in feite in dezelfde behoefte voorzien</w:t>
      </w:r>
    </w:p>
    <w:p w:rsidR="000D20DA" w:rsidRPr="000D20DA" w:rsidRDefault="000D20DA" w:rsidP="000D20DA">
      <w:r w:rsidRPr="000D20DA">
        <w:t>Perfect werkende markten = de aanbieders kunnen geen enkele invloed op de prijs uitoefenen =&gt; volledige mededinging of volkomen concurrentie [prijsnemers]</w:t>
      </w:r>
    </w:p>
    <w:p w:rsidR="000D20DA" w:rsidRPr="000D20DA" w:rsidRDefault="000D20DA" w:rsidP="000D20DA">
      <w:r w:rsidRPr="000D20DA">
        <w:t xml:space="preserve">Niet perfecte markten = de aanbieders hebben genoeg macht om de prijs te kunnen beïnvloeden =&gt; monopolie , oligopolie , monopolistische concurrentie [prijszetting] </w:t>
      </w:r>
    </w:p>
    <w:p w:rsidR="001C7C54" w:rsidRDefault="001C7C54">
      <w:r>
        <w:t>Prijsvoorkeur</w:t>
      </w:r>
      <w:r w:rsidR="009F5EA9">
        <w:t xml:space="preserve">: de consument koopt het goedkoopste product, als er geen verschil is in de producten onderling (homogene goederen) </w:t>
      </w:r>
    </w:p>
    <w:p w:rsidR="001C7C54" w:rsidRDefault="001C7C54">
      <w:r w:rsidRPr="001C7C54">
        <w:rPr>
          <w:b/>
        </w:rPr>
        <w:t>De werking van perfecte markten</w:t>
      </w:r>
      <w:r w:rsidR="00CD6453">
        <w:rPr>
          <w:b/>
        </w:rPr>
        <w:t xml:space="preserve"> </w:t>
      </w:r>
      <w:r w:rsidR="00CD6453">
        <w:t>[de aanbieders kunnen geen enkele invloed op de prijs uitoefenen]</w:t>
      </w:r>
    </w:p>
    <w:p w:rsidR="008614A2" w:rsidRPr="00CD6453" w:rsidRDefault="005708F4">
      <w:r>
        <w:t xml:space="preserve">Bij een prijsdaling, op een perfect werkende markt, neemt </w:t>
      </w:r>
      <w:r w:rsidRPr="008614A2">
        <w:rPr>
          <w:highlight w:val="yellow"/>
        </w:rPr>
        <w:t>de vraag</w:t>
      </w:r>
      <w:r>
        <w:t xml:space="preserve"> naar een bepaald product toe. </w:t>
      </w:r>
      <w:r w:rsidR="008614A2">
        <w:t xml:space="preserve">Terwijl bij een prijsstijging, de vraag afneemt. </w:t>
      </w:r>
      <w:r w:rsidR="00A87D2C">
        <w:br/>
        <w:t>-&gt; als de vraag toe neemt, verschuift de vraagcurve naar rechts. Neemt de vraag af dan verschuift deze naar links.</w:t>
      </w:r>
      <w:r w:rsidR="008614A2">
        <w:br/>
        <w:t xml:space="preserve">Als de prijs van een bepaald product stijgt, neemt </w:t>
      </w:r>
      <w:r w:rsidR="008614A2" w:rsidRPr="008614A2">
        <w:rPr>
          <w:highlight w:val="yellow"/>
        </w:rPr>
        <w:t>het aanbod</w:t>
      </w:r>
      <w:r w:rsidR="008614A2">
        <w:t xml:space="preserve"> juist toe en bij een prijsdaling neemt het aanbod af. </w:t>
      </w:r>
    </w:p>
    <w:p w:rsidR="00B936D0" w:rsidRPr="00B936D0" w:rsidRDefault="00B936D0" w:rsidP="00B936D0">
      <w:r w:rsidRPr="00B936D0">
        <w:t xml:space="preserve">Evenwichtsprijs = de prijs waarbij de gevraagde hoeveelheid gelijk is aan de aangeboden hoeveelheid </w:t>
      </w:r>
    </w:p>
    <w:p w:rsidR="00B936D0" w:rsidRPr="00B936D0" w:rsidRDefault="00B936D0" w:rsidP="00B936D0">
      <w:r w:rsidRPr="00B936D0">
        <w:t>Op perfect werkende markten worden producten uitsluitend tegen de evenwi</w:t>
      </w:r>
      <w:r w:rsidR="001C078E">
        <w:t xml:space="preserve">chtsprijs verhandeld </w:t>
      </w:r>
      <w:r w:rsidR="001C078E">
        <w:br/>
        <w:t>&gt; de vrager maakt geen onderscheidt tussen de producten (homogeen goed)</w:t>
      </w:r>
      <w:r w:rsidR="001C078E">
        <w:br/>
        <w:t xml:space="preserve">&gt; de markt is transparant </w:t>
      </w:r>
      <w:r w:rsidR="001C078E">
        <w:br/>
        <w:t>=&gt; door concurrentie worden de producten uitsluitend tegen de evenwichtsprijs verhandeld</w:t>
      </w:r>
    </w:p>
    <w:p w:rsidR="00313024" w:rsidRDefault="000E4B4A">
      <w:r>
        <w:t>Het prijsmechanisme stuurt de allocatie &gt; als de aangeboden hoeveelheid afneemt, door een lagere prijs, dan zal men minder beroep doen op de productiefactoren.</w:t>
      </w:r>
    </w:p>
    <w:p w:rsidR="00313024" w:rsidRDefault="00313024">
      <w:bookmarkStart w:id="0" w:name="_GoBack"/>
      <w:bookmarkEnd w:id="0"/>
    </w:p>
    <w:p w:rsidR="001C7C54" w:rsidRDefault="001C7C54"/>
    <w:p w:rsidR="001C7C54" w:rsidRDefault="001C7C54"/>
    <w:p w:rsidR="001C7C54" w:rsidRDefault="001C7C54"/>
    <w:p w:rsidR="001C7C54" w:rsidRDefault="001C7C54"/>
    <w:p w:rsidR="001C7C54" w:rsidRDefault="001C7C54"/>
    <w:p w:rsidR="001C7C54" w:rsidRDefault="001C7C54"/>
    <w:p w:rsidR="001C7C54" w:rsidRDefault="001C7C54"/>
    <w:p w:rsidR="001C7C54" w:rsidRDefault="001C7C54"/>
    <w:p w:rsidR="001C7C54" w:rsidRDefault="001C7C54"/>
    <w:p w:rsidR="001C7C54" w:rsidRDefault="001C7C54"/>
    <w:sectPr w:rsidR="001C7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4207C"/>
    <w:multiLevelType w:val="hybridMultilevel"/>
    <w:tmpl w:val="0D26AC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03"/>
    <w:rsid w:val="000D20DA"/>
    <w:rsid w:val="000E4B4A"/>
    <w:rsid w:val="00160536"/>
    <w:rsid w:val="00177BD7"/>
    <w:rsid w:val="001C078E"/>
    <w:rsid w:val="001C7C54"/>
    <w:rsid w:val="001E7741"/>
    <w:rsid w:val="001F2B83"/>
    <w:rsid w:val="00231A73"/>
    <w:rsid w:val="002F601E"/>
    <w:rsid w:val="0030034D"/>
    <w:rsid w:val="00313024"/>
    <w:rsid w:val="004E1715"/>
    <w:rsid w:val="005049EC"/>
    <w:rsid w:val="005436FD"/>
    <w:rsid w:val="005708F4"/>
    <w:rsid w:val="00573DD1"/>
    <w:rsid w:val="006D1DD9"/>
    <w:rsid w:val="00732DC7"/>
    <w:rsid w:val="00753B16"/>
    <w:rsid w:val="007E3B8B"/>
    <w:rsid w:val="007F6CC3"/>
    <w:rsid w:val="0086000C"/>
    <w:rsid w:val="008614A2"/>
    <w:rsid w:val="008C442D"/>
    <w:rsid w:val="00915BF6"/>
    <w:rsid w:val="0091780C"/>
    <w:rsid w:val="0099467D"/>
    <w:rsid w:val="009B6451"/>
    <w:rsid w:val="009F5EA9"/>
    <w:rsid w:val="00A322D0"/>
    <w:rsid w:val="00A87D2C"/>
    <w:rsid w:val="00AC46BC"/>
    <w:rsid w:val="00B00B03"/>
    <w:rsid w:val="00B60D51"/>
    <w:rsid w:val="00B936D0"/>
    <w:rsid w:val="00C33D80"/>
    <w:rsid w:val="00CD1738"/>
    <w:rsid w:val="00CD6453"/>
    <w:rsid w:val="00DC75F1"/>
    <w:rsid w:val="00E52A91"/>
    <w:rsid w:val="00E54693"/>
    <w:rsid w:val="00E765CD"/>
    <w:rsid w:val="00F351D8"/>
    <w:rsid w:val="00F578DC"/>
    <w:rsid w:val="00FE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D353"/>
  <w15:chartTrackingRefBased/>
  <w15:docId w15:val="{F64C2979-24CF-423D-B140-22BF24C4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2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Verbrugge (8194)</dc:creator>
  <cp:keywords/>
  <dc:description/>
  <cp:lastModifiedBy>Vanja Verbrugge (8194)</cp:lastModifiedBy>
  <cp:revision>36</cp:revision>
  <dcterms:created xsi:type="dcterms:W3CDTF">2017-10-09T19:33:00Z</dcterms:created>
  <dcterms:modified xsi:type="dcterms:W3CDTF">2017-10-10T19:38:00Z</dcterms:modified>
</cp:coreProperties>
</file>