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49ACD4" w14:textId="3B7B5D10" w:rsidR="00045871" w:rsidRDefault="00F54F22" w:rsidP="00D41FB2">
      <w:pPr>
        <w:pStyle w:val="Heading2"/>
        <w:rPr>
          <w:rStyle w:val="IntenseEmphasis"/>
        </w:rPr>
      </w:pPr>
      <w:r>
        <w:rPr>
          <w:rFonts w:ascii="Helvetica" w:hAnsi="Helvetica" w:cs="Helvetica"/>
          <w:noProof/>
          <w:lang w:val="en-GB" w:eastAsia="en-GB"/>
        </w:rPr>
        <w:drawing>
          <wp:anchor distT="0" distB="0" distL="114300" distR="114300" simplePos="0" relativeHeight="251658240" behindDoc="0" locked="0" layoutInCell="1" allowOverlap="1" wp14:anchorId="1C695194" wp14:editId="0F6B580F">
            <wp:simplePos x="0" y="0"/>
            <wp:positionH relativeFrom="column">
              <wp:posOffset>4523599</wp:posOffset>
            </wp:positionH>
            <wp:positionV relativeFrom="paragraph">
              <wp:posOffset>564</wp:posOffset>
            </wp:positionV>
            <wp:extent cx="2061845" cy="1603375"/>
            <wp:effectExtent l="0" t="0" r="0" b="0"/>
            <wp:wrapSquare wrapText="bothSides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84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1FB2">
        <w:rPr>
          <w:rStyle w:val="IntenseEmphasis"/>
        </w:rPr>
        <w:t>Samenvatting aardrijkskunde SE</w:t>
      </w:r>
      <w:r w:rsidR="00490045">
        <w:rPr>
          <w:rStyle w:val="IntenseEmphasis"/>
        </w:rPr>
        <w:t xml:space="preserve"> H1 </w:t>
      </w:r>
      <w:r w:rsidR="00035714">
        <w:rPr>
          <w:rStyle w:val="IntenseEmphasis"/>
        </w:rPr>
        <w:t xml:space="preserve">(H4 van andere boek) </w:t>
      </w:r>
    </w:p>
    <w:p w14:paraId="2A781A1B" w14:textId="77777777" w:rsidR="00490045" w:rsidRDefault="006D2F57" w:rsidP="00490045">
      <w:r>
        <w:rPr>
          <w:b/>
        </w:rPr>
        <w:t xml:space="preserve">4.1 </w:t>
      </w:r>
      <w:r w:rsidR="00490045">
        <w:rPr>
          <w:b/>
        </w:rPr>
        <w:t xml:space="preserve">Estuarium: </w:t>
      </w:r>
      <w:r w:rsidR="00490045">
        <w:t xml:space="preserve">Trechtervormige monding </w:t>
      </w:r>
      <w:r w:rsidR="00F54F22">
        <w:t xml:space="preserve">van een rivier, ontstaan door eb en vloed </w:t>
      </w:r>
      <w:r w:rsidR="00182E0F">
        <w:t xml:space="preserve">mengeling van zoet en zout water. </w:t>
      </w:r>
    </w:p>
    <w:p w14:paraId="5C8E5686" w14:textId="015A54C8" w:rsidR="00F54F22" w:rsidRDefault="00F54F22" w:rsidP="00490045">
      <w:r>
        <w:rPr>
          <w:b/>
        </w:rPr>
        <w:t xml:space="preserve">Stroomgebied: </w:t>
      </w:r>
      <w:r>
        <w:t>Het gebied waarbinnen al het regen- en smeltwater via e</w:t>
      </w:r>
      <w:r w:rsidR="00CD7D1A">
        <w:t xml:space="preserve">en hoofdgebied naar zee stroomt. De grens tussen twee stroomgebieden wordt ook wel een </w:t>
      </w:r>
      <w:r w:rsidR="00CD7D1A" w:rsidRPr="00CD7D1A">
        <w:rPr>
          <w:b/>
        </w:rPr>
        <w:t>waterscheiding</w:t>
      </w:r>
      <w:r w:rsidR="005A725F">
        <w:rPr>
          <w:b/>
        </w:rPr>
        <w:t xml:space="preserve"> (vaak gebergten en verhogingen) </w:t>
      </w:r>
      <w:r w:rsidR="00CD7D1A">
        <w:t xml:space="preserve">genoemd. </w:t>
      </w:r>
    </w:p>
    <w:p w14:paraId="5B9A2EEA" w14:textId="77777777" w:rsidR="005A725F" w:rsidRPr="00880496" w:rsidRDefault="00880496" w:rsidP="00490045">
      <w:r>
        <w:rPr>
          <w:b/>
        </w:rPr>
        <w:t xml:space="preserve">Doodtij: </w:t>
      </w:r>
      <w:r>
        <w:t>extra laag water</w:t>
      </w:r>
      <w:r w:rsidRPr="00880496">
        <w:rPr>
          <w:b/>
        </w:rPr>
        <w:t xml:space="preserve">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Springtij: </w:t>
      </w:r>
      <w:r>
        <w:t>Water extra hoog</w:t>
      </w:r>
      <w:r>
        <w:br/>
      </w:r>
    </w:p>
    <w:p w14:paraId="4506B7DA" w14:textId="77777777" w:rsidR="000905E8" w:rsidRDefault="005A725F" w:rsidP="00490045">
      <w:r>
        <w:t xml:space="preserve">Rijn, gemengde rivier (smelt + regenwater) </w:t>
      </w:r>
    </w:p>
    <w:p w14:paraId="2DC7EECD" w14:textId="77777777" w:rsidR="005A725F" w:rsidRDefault="005A725F" w:rsidP="00490045">
      <w:r>
        <w:t>Maas, regenwater</w:t>
      </w:r>
    </w:p>
    <w:p w14:paraId="6A2108AF" w14:textId="77777777" w:rsidR="005A725F" w:rsidRDefault="005A725F" w:rsidP="00490045"/>
    <w:p w14:paraId="10571617" w14:textId="77777777" w:rsidR="00764D34" w:rsidRPr="00764D34" w:rsidRDefault="005A725F" w:rsidP="00764D34">
      <w:r>
        <w:rPr>
          <w:b/>
        </w:rPr>
        <w:t>Regiem</w:t>
      </w:r>
      <w:r>
        <w:t>: watertoevoer die varieert gedurende een jaar</w:t>
      </w:r>
    </w:p>
    <w:p w14:paraId="77F73523" w14:textId="77777777" w:rsidR="00662608" w:rsidRPr="00662608" w:rsidRDefault="00662608" w:rsidP="00662608">
      <w:pPr>
        <w:tabs>
          <w:tab w:val="left" w:pos="1049"/>
        </w:tabs>
        <w:rPr>
          <w:b/>
        </w:rPr>
      </w:pPr>
      <w:r>
        <w:rPr>
          <w:b/>
        </w:rPr>
        <w:t xml:space="preserve">Debiet: </w:t>
      </w:r>
      <w:r w:rsidRPr="00662608">
        <w:t>De hoeveelheid water die een bepaald punt in een rivier passeert.</w:t>
      </w:r>
    </w:p>
    <w:p w14:paraId="61BE762D" w14:textId="77777777" w:rsidR="005A725F" w:rsidRPr="00662608" w:rsidRDefault="005A725F" w:rsidP="00764D34">
      <w:pPr>
        <w:tabs>
          <w:tab w:val="left" w:pos="1049"/>
        </w:tabs>
      </w:pPr>
    </w:p>
    <w:p w14:paraId="62C87CEE" w14:textId="77777777" w:rsidR="00764D34" w:rsidRDefault="00764D34" w:rsidP="00764D34">
      <w:pPr>
        <w:tabs>
          <w:tab w:val="left" w:pos="1049"/>
        </w:tabs>
      </w:pPr>
    </w:p>
    <w:p w14:paraId="406D9578" w14:textId="77777777" w:rsidR="00764D34" w:rsidRDefault="00764D34" w:rsidP="00764D34">
      <w:pPr>
        <w:tabs>
          <w:tab w:val="left" w:pos="1049"/>
        </w:tabs>
        <w:rPr>
          <w:u w:val="single"/>
        </w:rPr>
      </w:pPr>
      <w:r w:rsidRPr="00764D34">
        <w:rPr>
          <w:u w:val="single"/>
        </w:rPr>
        <w:t>Stroomstelsel</w:t>
      </w:r>
      <w:r>
        <w:t xml:space="preserve"> </w:t>
      </w:r>
      <w:r>
        <w:rPr>
          <w:i/>
        </w:rPr>
        <w:t xml:space="preserve">(het gebied van de hoofdrivier met al zijn zijtakken) </w:t>
      </w:r>
      <w:r>
        <w:t xml:space="preserve">= bovenloop+ middenloop + benedenloop </w:t>
      </w:r>
      <w:r>
        <w:sym w:font="Wingdings" w:char="F0E0"/>
      </w:r>
      <w:r>
        <w:t xml:space="preserve"> is </w:t>
      </w:r>
      <w:r w:rsidRPr="00764D34">
        <w:rPr>
          <w:u w:val="single"/>
        </w:rPr>
        <w:t>lengteprofiel</w:t>
      </w:r>
    </w:p>
    <w:p w14:paraId="470C02B9" w14:textId="77777777" w:rsidR="00764D34" w:rsidRDefault="00764D34" w:rsidP="00764D34">
      <w:pPr>
        <w:tabs>
          <w:tab w:val="left" w:pos="1049"/>
        </w:tabs>
        <w:rPr>
          <w:i/>
        </w:rPr>
      </w:pPr>
      <w:r>
        <w:rPr>
          <w:b/>
        </w:rPr>
        <w:t xml:space="preserve">Vertragingstijd: </w:t>
      </w:r>
      <w:r>
        <w:t xml:space="preserve">tijd van regenbui </w:t>
      </w:r>
      <w:r>
        <w:sym w:font="Wingdings" w:char="F0E0"/>
      </w:r>
      <w:r>
        <w:t xml:space="preserve"> rivier, ligt aan omstandigheden hoe snel dat gebeurt </w:t>
      </w:r>
      <w:r>
        <w:br/>
      </w:r>
      <w:r>
        <w:rPr>
          <w:i/>
        </w:rPr>
        <w:t xml:space="preserve">bv. Vegetatie, gesteente en bodem. </w:t>
      </w:r>
    </w:p>
    <w:p w14:paraId="32D13CCA" w14:textId="77777777" w:rsidR="00764D34" w:rsidRPr="00BD7578" w:rsidRDefault="00BD7578" w:rsidP="00764D34">
      <w:pPr>
        <w:tabs>
          <w:tab w:val="left" w:pos="1049"/>
        </w:tabs>
      </w:pPr>
      <w:r>
        <w:rPr>
          <w:b/>
        </w:rPr>
        <w:t xml:space="preserve">Verhang: </w:t>
      </w:r>
      <w:r w:rsidR="008B7FC8">
        <w:t>hoogteverschil</w:t>
      </w:r>
      <w:r>
        <w:t xml:space="preserve"> per kilometer</w:t>
      </w:r>
    </w:p>
    <w:p w14:paraId="2015D319" w14:textId="77777777" w:rsidR="00764D34" w:rsidRDefault="008B7FC8" w:rsidP="00764D34">
      <w:pPr>
        <w:tabs>
          <w:tab w:val="left" w:pos="1049"/>
        </w:tabs>
      </w:pPr>
      <w:r>
        <w:t xml:space="preserve">Afname van waterbergend vermogen komt door: </w:t>
      </w:r>
    </w:p>
    <w:p w14:paraId="00502507" w14:textId="77777777" w:rsidR="008B7FC8" w:rsidRDefault="008B7FC8" w:rsidP="008B7FC8">
      <w:pPr>
        <w:pStyle w:val="ListParagraph"/>
        <w:numPr>
          <w:ilvl w:val="0"/>
          <w:numId w:val="1"/>
        </w:numPr>
        <w:tabs>
          <w:tab w:val="left" w:pos="1049"/>
        </w:tabs>
      </w:pPr>
      <w:r>
        <w:t xml:space="preserve">Verstening, ontbossing, verandering neerslagregime en de bodemdaling </w:t>
      </w:r>
    </w:p>
    <w:p w14:paraId="1DA920D6" w14:textId="77777777" w:rsidR="00262413" w:rsidRDefault="00D874AD" w:rsidP="008B7FC8">
      <w:pPr>
        <w:pBdr>
          <w:top w:val="single" w:sz="12" w:space="1" w:color="auto"/>
          <w:bottom w:val="single" w:sz="12" w:space="1" w:color="auto"/>
        </w:pBdr>
        <w:tabs>
          <w:tab w:val="left" w:pos="1049"/>
        </w:tabs>
      </w:pPr>
      <w:r w:rsidRPr="00D874AD">
        <w:rPr>
          <w:u w:val="single"/>
        </w:rPr>
        <w:t>Versterkt broeikaseffect</w:t>
      </w:r>
      <w:r>
        <w:t xml:space="preserve"> en de </w:t>
      </w:r>
      <w:r w:rsidRPr="00D874AD">
        <w:rPr>
          <w:u w:val="single"/>
        </w:rPr>
        <w:t>bodemdaling</w:t>
      </w:r>
      <w:r>
        <w:t xml:space="preserve"> zorgen dat we ons nog steeds zorgen maken om het water.</w:t>
      </w:r>
      <w:r w:rsidR="00E65A4F">
        <w:t xml:space="preserve"> </w:t>
      </w:r>
      <w:r w:rsidR="00E65A4F">
        <w:br/>
        <w:t xml:space="preserve">Ook zorgt de </w:t>
      </w:r>
      <w:r w:rsidR="00E65A4F" w:rsidRPr="00E65A4F">
        <w:rPr>
          <w:u w:val="single"/>
        </w:rPr>
        <w:t>klimaatverandering</w:t>
      </w:r>
      <w:r w:rsidR="00E65A4F">
        <w:t xml:space="preserve"> voor de stijging in de waterpeil. </w:t>
      </w:r>
    </w:p>
    <w:p w14:paraId="7C5D7A6C" w14:textId="77777777" w:rsidR="006D2F57" w:rsidRDefault="006D2F57" w:rsidP="008B7FC8">
      <w:pPr>
        <w:tabs>
          <w:tab w:val="left" w:pos="1049"/>
        </w:tabs>
      </w:pPr>
      <w:r w:rsidRPr="006D2F57">
        <w:rPr>
          <w:b/>
        </w:rPr>
        <w:t xml:space="preserve">4.2 </w:t>
      </w:r>
    </w:p>
    <w:p w14:paraId="292E70CE" w14:textId="77777777" w:rsidR="00182E0F" w:rsidRDefault="00182E0F" w:rsidP="008B7FC8">
      <w:pPr>
        <w:tabs>
          <w:tab w:val="left" w:pos="1049"/>
        </w:tabs>
      </w:pPr>
      <w:r>
        <w:t xml:space="preserve">Opbouw Nederlandse kust bestaat uit: </w:t>
      </w:r>
    </w:p>
    <w:p w14:paraId="75AA5424" w14:textId="77777777" w:rsidR="00182E0F" w:rsidRDefault="00182E0F" w:rsidP="00182E0F">
      <w:pPr>
        <w:pStyle w:val="ListParagraph"/>
        <w:numPr>
          <w:ilvl w:val="0"/>
          <w:numId w:val="2"/>
        </w:numPr>
        <w:tabs>
          <w:tab w:val="left" w:pos="1049"/>
        </w:tabs>
      </w:pPr>
      <w:r>
        <w:t xml:space="preserve">Waddenkust: van </w:t>
      </w:r>
      <w:r w:rsidR="00E65A4F">
        <w:t>Friesland</w:t>
      </w:r>
      <w:r>
        <w:t xml:space="preserve"> tot </w:t>
      </w:r>
      <w:r w:rsidR="00E65A4F">
        <w:t>Groningen</w:t>
      </w:r>
      <w:r>
        <w:t xml:space="preserve"> </w:t>
      </w:r>
    </w:p>
    <w:p w14:paraId="226AE9F5" w14:textId="77777777" w:rsidR="00182E0F" w:rsidRDefault="00182E0F" w:rsidP="00182E0F">
      <w:pPr>
        <w:pStyle w:val="ListParagraph"/>
        <w:numPr>
          <w:ilvl w:val="0"/>
          <w:numId w:val="2"/>
        </w:numPr>
        <w:tabs>
          <w:tab w:val="left" w:pos="1049"/>
        </w:tabs>
      </w:pPr>
      <w:r>
        <w:t>Noord- en Zuid-</w:t>
      </w:r>
      <w:r w:rsidR="00E65A4F">
        <w:t>Hollands kust</w:t>
      </w:r>
      <w:r>
        <w:t xml:space="preserve"> </w:t>
      </w:r>
      <w:r>
        <w:sym w:font="Wingdings" w:char="F0E0"/>
      </w:r>
      <w:r>
        <w:t xml:space="preserve"> duinenkust </w:t>
      </w:r>
    </w:p>
    <w:p w14:paraId="7A9E1FA9" w14:textId="77777777" w:rsidR="00182E0F" w:rsidRDefault="00182E0F" w:rsidP="00182E0F">
      <w:pPr>
        <w:pStyle w:val="ListParagraph"/>
        <w:numPr>
          <w:ilvl w:val="0"/>
          <w:numId w:val="2"/>
        </w:numPr>
        <w:tabs>
          <w:tab w:val="left" w:pos="1049"/>
        </w:tabs>
      </w:pPr>
      <w:r>
        <w:t xml:space="preserve">Zeeuwse kust </w:t>
      </w:r>
      <w:r>
        <w:sym w:font="Wingdings" w:char="F0E0"/>
      </w:r>
      <w:r>
        <w:t xml:space="preserve"> eerst estuarium, deltawerken zorgen voor bescherming. Bestaan uit primaire keringen (direct aan zee) en andere waterkeringen</w:t>
      </w:r>
    </w:p>
    <w:p w14:paraId="1F31976C" w14:textId="77777777" w:rsidR="00182E0F" w:rsidRDefault="00182E0F" w:rsidP="00182E0F">
      <w:pPr>
        <w:tabs>
          <w:tab w:val="left" w:pos="1049"/>
        </w:tabs>
        <w:rPr>
          <w:b/>
        </w:rPr>
      </w:pPr>
      <w:r>
        <w:rPr>
          <w:b/>
        </w:rPr>
        <w:t xml:space="preserve">Harde kust: </w:t>
      </w:r>
      <w:r w:rsidRPr="00182E0F">
        <w:t xml:space="preserve">zeedijken, boulevards en hybride keringen </w:t>
      </w:r>
      <w:r>
        <w:tab/>
      </w:r>
      <w:r>
        <w:rPr>
          <w:b/>
        </w:rPr>
        <w:t>zachte kust</w:t>
      </w:r>
      <w:r w:rsidRPr="00182E0F">
        <w:t>: stranden, zandplaten, wadde</w:t>
      </w:r>
      <w:r>
        <w:rPr>
          <w:b/>
        </w:rPr>
        <w:t>n</w:t>
      </w:r>
    </w:p>
    <w:p w14:paraId="4C8ADBFB" w14:textId="77777777" w:rsidR="009817A4" w:rsidRDefault="009817A4" w:rsidP="00182E0F">
      <w:pPr>
        <w:tabs>
          <w:tab w:val="left" w:pos="1049"/>
        </w:tabs>
        <w:rPr>
          <w:b/>
        </w:rPr>
      </w:pPr>
    </w:p>
    <w:p w14:paraId="06260C8C" w14:textId="77777777" w:rsidR="009817A4" w:rsidRPr="009817A4" w:rsidRDefault="009817A4" w:rsidP="009817A4"/>
    <w:p w14:paraId="7CBBFA99" w14:textId="77777777" w:rsidR="009817A4" w:rsidRPr="009817A4" w:rsidRDefault="009817A4" w:rsidP="009817A4"/>
    <w:p w14:paraId="5289B212" w14:textId="77777777" w:rsidR="009817A4" w:rsidRPr="009817A4" w:rsidRDefault="009817A4" w:rsidP="009817A4"/>
    <w:p w14:paraId="07814B5D" w14:textId="77777777" w:rsidR="009817A4" w:rsidRPr="009817A4" w:rsidRDefault="009817A4" w:rsidP="009817A4"/>
    <w:p w14:paraId="0634D4B4" w14:textId="77777777" w:rsidR="009817A4" w:rsidRPr="009817A4" w:rsidRDefault="009817A4" w:rsidP="009817A4"/>
    <w:p w14:paraId="33D0AD6C" w14:textId="77777777" w:rsidR="009817A4" w:rsidRPr="009817A4" w:rsidRDefault="009817A4" w:rsidP="009817A4"/>
    <w:p w14:paraId="6799CC44" w14:textId="77777777" w:rsidR="009817A4" w:rsidRPr="009817A4" w:rsidRDefault="009817A4" w:rsidP="009817A4"/>
    <w:p w14:paraId="123E4A36" w14:textId="77777777" w:rsidR="009817A4" w:rsidRPr="009817A4" w:rsidRDefault="009817A4" w:rsidP="009817A4"/>
    <w:p w14:paraId="7AB1B69B" w14:textId="77777777" w:rsidR="009817A4" w:rsidRPr="009817A4" w:rsidRDefault="009817A4" w:rsidP="009817A4"/>
    <w:p w14:paraId="0EB752F8" w14:textId="77777777" w:rsidR="009817A4" w:rsidRPr="009817A4" w:rsidRDefault="009817A4" w:rsidP="009817A4"/>
    <w:p w14:paraId="29F6B4E9" w14:textId="77777777" w:rsidR="009817A4" w:rsidRPr="009817A4" w:rsidRDefault="009817A4" w:rsidP="009817A4"/>
    <w:p w14:paraId="788706B0" w14:textId="77777777" w:rsidR="00182E0F" w:rsidRDefault="00182E0F" w:rsidP="009817A4">
      <w:pPr>
        <w:jc w:val="center"/>
      </w:pPr>
    </w:p>
    <w:p w14:paraId="6F18890B" w14:textId="77777777" w:rsidR="009817A4" w:rsidRDefault="009817A4" w:rsidP="009817A4">
      <w:pPr>
        <w:jc w:val="center"/>
      </w:pPr>
    </w:p>
    <w:p w14:paraId="1B4E559F" w14:textId="77777777" w:rsidR="009817A4" w:rsidRDefault="00E65A4F" w:rsidP="009817A4">
      <w:pPr>
        <w:jc w:val="center"/>
      </w:pPr>
      <w:r w:rsidRPr="00146B48">
        <w:rPr>
          <w:b/>
          <w:noProof/>
          <w:lang w:val="en-GB" w:eastAsia="en-GB"/>
        </w:rPr>
        <w:drawing>
          <wp:anchor distT="0" distB="0" distL="114300" distR="114300" simplePos="0" relativeHeight="251659264" behindDoc="0" locked="0" layoutInCell="1" allowOverlap="1" wp14:anchorId="29491F2E" wp14:editId="753DE41A">
            <wp:simplePos x="0" y="0"/>
            <wp:positionH relativeFrom="column">
              <wp:posOffset>83608</wp:posOffset>
            </wp:positionH>
            <wp:positionV relativeFrom="paragraph">
              <wp:posOffset>-2557074</wp:posOffset>
            </wp:positionV>
            <wp:extent cx="4260850" cy="3471545"/>
            <wp:effectExtent l="0" t="0" r="6350" b="8255"/>
            <wp:wrapSquare wrapText="bothSides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77A86" w14:textId="77777777" w:rsidR="009817A4" w:rsidRDefault="009817A4" w:rsidP="009817A4">
      <w:pPr>
        <w:jc w:val="center"/>
      </w:pPr>
    </w:p>
    <w:p w14:paraId="16641E48" w14:textId="77777777" w:rsidR="009817A4" w:rsidRDefault="009817A4" w:rsidP="009817A4">
      <w:pPr>
        <w:jc w:val="center"/>
      </w:pPr>
    </w:p>
    <w:p w14:paraId="19EA5B18" w14:textId="77777777" w:rsidR="009817A4" w:rsidRDefault="009817A4" w:rsidP="009817A4">
      <w:pPr>
        <w:jc w:val="center"/>
      </w:pPr>
    </w:p>
    <w:p w14:paraId="4EB55E44" w14:textId="77777777" w:rsidR="009817A4" w:rsidRDefault="009817A4" w:rsidP="009817A4">
      <w:pPr>
        <w:jc w:val="center"/>
      </w:pPr>
    </w:p>
    <w:p w14:paraId="1EEE3989" w14:textId="5F046F87" w:rsidR="009817A4" w:rsidRDefault="000468F9" w:rsidP="009817A4">
      <w:pPr>
        <w:rPr>
          <w:b/>
        </w:rPr>
      </w:pPr>
      <w:r w:rsidRPr="00035714">
        <w:rPr>
          <w:b/>
        </w:rPr>
        <w:t>§</w:t>
      </w:r>
      <w:r w:rsidR="00035714" w:rsidRPr="00035714">
        <w:rPr>
          <w:b/>
        </w:rPr>
        <w:t>4.3</w:t>
      </w:r>
      <w:r w:rsidR="00035714">
        <w:rPr>
          <w:b/>
        </w:rPr>
        <w:t xml:space="preserve"> </w:t>
      </w:r>
    </w:p>
    <w:p w14:paraId="06AE1265" w14:textId="10BB993A" w:rsidR="00035714" w:rsidRDefault="00035714" w:rsidP="009817A4">
      <w:r>
        <w:rPr>
          <w:b/>
        </w:rPr>
        <w:t xml:space="preserve">Rivierbedverruiming: </w:t>
      </w:r>
      <w:r>
        <w:t xml:space="preserve">combinatie van technische ingrepen om het hoge waterafvoer op te vangen. </w:t>
      </w:r>
    </w:p>
    <w:p w14:paraId="708DB9D3" w14:textId="660C4FB2" w:rsidR="00CD5B25" w:rsidRDefault="00CD5B25" w:rsidP="009817A4">
      <w:r>
        <w:rPr>
          <w:b/>
        </w:rPr>
        <w:t xml:space="preserve">Fluviaal schaalniveau: </w:t>
      </w:r>
      <w:r>
        <w:t xml:space="preserve">heeft betrekking op de stroomgebieden van de rivieren. </w:t>
      </w:r>
      <w:r w:rsidR="001C5E32">
        <w:t xml:space="preserve">(die langs de rijn liggen) </w:t>
      </w:r>
    </w:p>
    <w:p w14:paraId="6F9B1405" w14:textId="76D8A3E4" w:rsidR="00CD5B25" w:rsidRDefault="00CD5B25" w:rsidP="009817A4">
      <w:r>
        <w:rPr>
          <w:b/>
        </w:rPr>
        <w:t xml:space="preserve">Rijnconferentie: </w:t>
      </w:r>
      <w:r>
        <w:t xml:space="preserve">het regelmatig samenkomen van Rijnstaten en de EU om problemen rondom de rijn aan te pakken. </w:t>
      </w:r>
    </w:p>
    <w:p w14:paraId="70144FAC" w14:textId="76E0193A" w:rsidR="00CD5B25" w:rsidRDefault="00CD5B25" w:rsidP="009817A4">
      <w:r>
        <w:rPr>
          <w:b/>
        </w:rPr>
        <w:t>Retentiebekken</w:t>
      </w:r>
      <w:r w:rsidR="00D66456">
        <w:rPr>
          <w:b/>
        </w:rPr>
        <w:t xml:space="preserve">: </w:t>
      </w:r>
      <w:r w:rsidR="00D66456">
        <w:t xml:space="preserve">gebied wat is ingericht om een deel van de hoge waterafvoer in de rivier tijdelijk te bergen, retentiegebied. </w:t>
      </w:r>
    </w:p>
    <w:p w14:paraId="46D86679" w14:textId="77777777" w:rsidR="00D66456" w:rsidRDefault="00D66456" w:rsidP="009817A4"/>
    <w:p w14:paraId="0E34CE25" w14:textId="1AD50F86" w:rsidR="00D66456" w:rsidRDefault="00D66456" w:rsidP="009817A4">
      <w:r>
        <w:rPr>
          <w:b/>
        </w:rPr>
        <w:t xml:space="preserve">§4.4 </w:t>
      </w:r>
    </w:p>
    <w:p w14:paraId="7AC1565A" w14:textId="5846F5A6" w:rsidR="00D66456" w:rsidRDefault="00AB3319" w:rsidP="009817A4">
      <w:r>
        <w:rPr>
          <w:b/>
        </w:rPr>
        <w:t xml:space="preserve">Basiskustlijn: </w:t>
      </w:r>
      <w:r>
        <w:t xml:space="preserve">de ligging van de gemiddelde kustlijn (sinds 1990) </w:t>
      </w:r>
    </w:p>
    <w:p w14:paraId="3DF7BA6E" w14:textId="252C1EF3" w:rsidR="00E03126" w:rsidRDefault="00E03126" w:rsidP="009817A4">
      <w:r>
        <w:t xml:space="preserve">Om de kust niet op te laten eten door het water hebben we </w:t>
      </w:r>
      <w:r>
        <w:rPr>
          <w:u w:val="single"/>
        </w:rPr>
        <w:t>een zandmotor</w:t>
      </w:r>
      <w:r w:rsidR="00533CCE">
        <w:t>, die spuit vervolgens het zand weer terug op het land (</w:t>
      </w:r>
      <w:r w:rsidR="00533CCE" w:rsidRPr="001C5E32">
        <w:rPr>
          <w:b/>
          <w:u w:val="single"/>
        </w:rPr>
        <w:t>zandsuppletie</w:t>
      </w:r>
      <w:r w:rsidR="00533CCE">
        <w:t xml:space="preserve">) </w:t>
      </w:r>
    </w:p>
    <w:p w14:paraId="28AC1FB4" w14:textId="024045A1" w:rsidR="00533CCE" w:rsidRDefault="00533CCE" w:rsidP="009817A4">
      <w:r>
        <w:rPr>
          <w:b/>
        </w:rPr>
        <w:t xml:space="preserve">Slufter: </w:t>
      </w:r>
      <w:r>
        <w:t xml:space="preserve">ruimte voor de zee om te stromen gedurende hoogwater. </w:t>
      </w:r>
    </w:p>
    <w:p w14:paraId="229600ED" w14:textId="77777777" w:rsidR="0030411C" w:rsidRDefault="0030411C" w:rsidP="009817A4"/>
    <w:p w14:paraId="6FAE3865" w14:textId="3759432A" w:rsidR="0030411C" w:rsidRDefault="0030411C" w:rsidP="009817A4">
      <w:pPr>
        <w:rPr>
          <w:b/>
        </w:rPr>
      </w:pPr>
      <w:r>
        <w:rPr>
          <w:b/>
        </w:rPr>
        <w:t>§4.5</w:t>
      </w:r>
    </w:p>
    <w:p w14:paraId="09B672A8" w14:textId="52D3C8FE" w:rsidR="0030411C" w:rsidRDefault="003307C4" w:rsidP="009817A4">
      <w:r>
        <w:rPr>
          <w:b/>
        </w:rPr>
        <w:t xml:space="preserve">Brakwater: </w:t>
      </w:r>
      <w:r>
        <w:t xml:space="preserve">minder zout water dan zeewater. </w:t>
      </w:r>
    </w:p>
    <w:p w14:paraId="3622B794" w14:textId="51F6FE60" w:rsidR="00762391" w:rsidRDefault="00762391" w:rsidP="009817A4">
      <w:r>
        <w:rPr>
          <w:b/>
        </w:rPr>
        <w:t xml:space="preserve">Inklinken: </w:t>
      </w:r>
      <w:r>
        <w:t>het minder worden van een oppervlakte als gevolg van de afname van water in de grond</w:t>
      </w:r>
    </w:p>
    <w:p w14:paraId="26430CFD" w14:textId="05546EBB" w:rsidR="00E32C6A" w:rsidRDefault="00E32C6A" w:rsidP="009817A4">
      <w:pPr>
        <w:rPr>
          <w:i/>
        </w:rPr>
      </w:pPr>
      <w:r>
        <w:rPr>
          <w:i/>
        </w:rPr>
        <w:t xml:space="preserve">Zoet water is lichter dan zout water </w:t>
      </w:r>
    </w:p>
    <w:p w14:paraId="08CEEC85" w14:textId="77777777" w:rsidR="00E32C6A" w:rsidRDefault="00E32C6A" w:rsidP="009817A4"/>
    <w:p w14:paraId="6ADC741C" w14:textId="2ED85CC9" w:rsidR="009A14D5" w:rsidRDefault="009A14D5" w:rsidP="009817A4">
      <w:pPr>
        <w:rPr>
          <w:b/>
        </w:rPr>
      </w:pPr>
      <w:r>
        <w:rPr>
          <w:b/>
        </w:rPr>
        <w:t xml:space="preserve">§4.6 </w:t>
      </w:r>
    </w:p>
    <w:p w14:paraId="662B02A8" w14:textId="182E6AAF" w:rsidR="00317D08" w:rsidRDefault="009A14D5" w:rsidP="009817A4">
      <w:r>
        <w:rPr>
          <w:b/>
        </w:rPr>
        <w:t>Watertoets</w:t>
      </w:r>
      <w:r>
        <w:t xml:space="preserve">: </w:t>
      </w:r>
      <w:r w:rsidR="004B2CC2">
        <w:t xml:space="preserve">hoe hou je rekening met het water rondom een gebouw, alles wat vanaf 2003 gebouwd is moet voldoen aan de watertoets. </w:t>
      </w:r>
    </w:p>
    <w:p w14:paraId="47BF6888" w14:textId="77777777" w:rsidR="004B2CC2" w:rsidRDefault="004B2CC2" w:rsidP="009817A4"/>
    <w:p w14:paraId="1B11C285" w14:textId="3548D366" w:rsidR="00317D08" w:rsidRPr="00317D08" w:rsidRDefault="00317D08" w:rsidP="009817A4">
      <w:r>
        <w:rPr>
          <w:b/>
        </w:rPr>
        <w:t xml:space="preserve">Driestapsstrategie: </w:t>
      </w:r>
      <w:r>
        <w:t>binnen de watertoets</w:t>
      </w:r>
    </w:p>
    <w:p w14:paraId="136039D7" w14:textId="1B532802" w:rsidR="00317D08" w:rsidRPr="00317D08" w:rsidRDefault="00317D08" w:rsidP="00317D08">
      <w:pPr>
        <w:pStyle w:val="ListParagraph"/>
        <w:numPr>
          <w:ilvl w:val="0"/>
          <w:numId w:val="3"/>
        </w:numPr>
        <w:rPr>
          <w:b/>
        </w:rPr>
      </w:pPr>
      <w:r>
        <w:t>Vasthouden van het water zodat het niet naar laaggelegen gebieden gaat</w:t>
      </w:r>
    </w:p>
    <w:p w14:paraId="0D4496A0" w14:textId="69B800F3" w:rsidR="00317D08" w:rsidRPr="00317D08" w:rsidRDefault="00317D08" w:rsidP="00317D08">
      <w:pPr>
        <w:pStyle w:val="ListParagraph"/>
        <w:numPr>
          <w:ilvl w:val="0"/>
          <w:numId w:val="3"/>
        </w:numPr>
        <w:rPr>
          <w:b/>
        </w:rPr>
      </w:pPr>
      <w:r>
        <w:t>Bergen, het opslaan van water in bv. Retentiege</w:t>
      </w:r>
      <w:r w:rsidR="001A3292">
        <w:t>b</w:t>
      </w:r>
      <w:r>
        <w:t xml:space="preserve">ieden, nevengeul en uiterwaarden. </w:t>
      </w:r>
    </w:p>
    <w:p w14:paraId="23F2AAB5" w14:textId="2F8BAF62" w:rsidR="00317D08" w:rsidRPr="001F7C04" w:rsidRDefault="00317D08" w:rsidP="00317D08">
      <w:pPr>
        <w:pStyle w:val="ListParagraph"/>
        <w:numPr>
          <w:ilvl w:val="0"/>
          <w:numId w:val="3"/>
        </w:numPr>
        <w:rPr>
          <w:b/>
        </w:rPr>
      </w:pPr>
      <w:r>
        <w:t>Afvoeren, zoveel mogelijk van het water via de rivieren loodsen in de zee</w:t>
      </w:r>
    </w:p>
    <w:p w14:paraId="27A23123" w14:textId="77777777" w:rsidR="001F7C04" w:rsidRDefault="001F7C04" w:rsidP="001F7C04">
      <w:pPr>
        <w:rPr>
          <w:b/>
        </w:rPr>
      </w:pPr>
    </w:p>
    <w:p w14:paraId="35DAEF20" w14:textId="77777777" w:rsidR="001F7C04" w:rsidRDefault="001F7C04" w:rsidP="001F7C04">
      <w:pPr>
        <w:rPr>
          <w:b/>
        </w:rPr>
      </w:pPr>
    </w:p>
    <w:p w14:paraId="62F045D9" w14:textId="77777777" w:rsidR="00463772" w:rsidRDefault="00463772">
      <w:r>
        <w:rPr>
          <w:b/>
        </w:rPr>
        <w:t xml:space="preserve">Nederlandse kust: </w:t>
      </w:r>
      <w:r>
        <w:t>bestaat uit 3 zones</w:t>
      </w:r>
    </w:p>
    <w:p w14:paraId="32507F88" w14:textId="79F1EA60" w:rsidR="00463772" w:rsidRPr="00463772" w:rsidRDefault="00463772" w:rsidP="00463772">
      <w:pPr>
        <w:pStyle w:val="ListParagraph"/>
        <w:numPr>
          <w:ilvl w:val="0"/>
          <w:numId w:val="2"/>
        </w:numPr>
        <w:rPr>
          <w:b/>
        </w:rPr>
      </w:pPr>
      <w:r>
        <w:t xml:space="preserve">Waddenkust </w:t>
      </w:r>
      <w:r w:rsidR="00BA3D05">
        <w:sym w:font="Wingdings" w:char="F0E0"/>
      </w:r>
      <w:r w:rsidR="00BA3D05">
        <w:t xml:space="preserve"> zeegaten en eilanden</w:t>
      </w:r>
    </w:p>
    <w:p w14:paraId="10FDA824" w14:textId="1BA2E60E" w:rsidR="00463772" w:rsidRPr="00463772" w:rsidRDefault="00463772" w:rsidP="00463772">
      <w:pPr>
        <w:pStyle w:val="ListParagraph"/>
        <w:numPr>
          <w:ilvl w:val="0"/>
          <w:numId w:val="2"/>
        </w:numPr>
        <w:rPr>
          <w:b/>
        </w:rPr>
      </w:pPr>
      <w:r>
        <w:t>Duinenkust</w:t>
      </w:r>
      <w:r w:rsidR="00757525">
        <w:t xml:space="preserve"> (gesloten kust) </w:t>
      </w:r>
      <w:r w:rsidR="00BA3D05">
        <w:sym w:font="Wingdings" w:char="F0E0"/>
      </w:r>
      <w:r w:rsidR="00BA3D05">
        <w:t xml:space="preserve"> opgebouwd uit duinen</w:t>
      </w:r>
    </w:p>
    <w:p w14:paraId="1444DB76" w14:textId="2FBDE2CB" w:rsidR="00463772" w:rsidRPr="00463772" w:rsidRDefault="00757525" w:rsidP="00463772">
      <w:pPr>
        <w:pStyle w:val="ListParagraph"/>
        <w:numPr>
          <w:ilvl w:val="0"/>
          <w:numId w:val="2"/>
        </w:numPr>
        <w:rPr>
          <w:b/>
        </w:rPr>
      </w:pPr>
      <w:r>
        <w:t>Estuarium/ deltakust</w:t>
      </w:r>
      <w:r w:rsidR="00BA3D05">
        <w:t xml:space="preserve"> </w:t>
      </w:r>
      <w:r w:rsidR="00BA3D05">
        <w:sym w:font="Wingdings" w:char="F0E0"/>
      </w:r>
      <w:r w:rsidR="00BA3D05">
        <w:t xml:space="preserve"> samenstel van zeearmen en riviermondingen</w:t>
      </w:r>
    </w:p>
    <w:p w14:paraId="71068B51" w14:textId="77777777" w:rsidR="00463772" w:rsidRDefault="00463772" w:rsidP="00463772">
      <w:pPr>
        <w:rPr>
          <w:b/>
        </w:rPr>
      </w:pPr>
    </w:p>
    <w:p w14:paraId="1C4E069F" w14:textId="77777777" w:rsidR="00463772" w:rsidRDefault="00463772" w:rsidP="00463772">
      <w:pPr>
        <w:rPr>
          <w:b/>
        </w:rPr>
      </w:pPr>
      <w:r>
        <w:rPr>
          <w:b/>
        </w:rPr>
        <w:t>Harde kust</w:t>
      </w:r>
      <w:r w:rsidRPr="00463772">
        <w:rPr>
          <w:b/>
        </w:rPr>
        <w:sym w:font="Wingdings" w:char="F0E0"/>
      </w:r>
      <w:r>
        <w:rPr>
          <w:b/>
        </w:rPr>
        <w:t xml:space="preserve"> </w:t>
      </w:r>
      <w:r w:rsidRPr="00463772">
        <w:t>gemaakt door mensen</w:t>
      </w:r>
    </w:p>
    <w:p w14:paraId="2B1470F9" w14:textId="78E15AA7" w:rsidR="001F7C04" w:rsidRPr="00463772" w:rsidRDefault="00463772" w:rsidP="00463772">
      <w:pPr>
        <w:rPr>
          <w:b/>
        </w:rPr>
      </w:pPr>
      <w:r>
        <w:rPr>
          <w:b/>
        </w:rPr>
        <w:t xml:space="preserve">Zachte kust </w:t>
      </w:r>
      <w:r w:rsidRPr="00463772">
        <w:rPr>
          <w:b/>
        </w:rPr>
        <w:sym w:font="Wingdings" w:char="F0E0"/>
      </w:r>
      <w:r>
        <w:rPr>
          <w:b/>
        </w:rPr>
        <w:t xml:space="preserve"> </w:t>
      </w:r>
      <w:r w:rsidRPr="00463772">
        <w:t>natuurlijke bescherming</w:t>
      </w:r>
      <w:r>
        <w:rPr>
          <w:b/>
        </w:rPr>
        <w:t xml:space="preserve"> </w:t>
      </w:r>
      <w:r w:rsidR="001F7C04" w:rsidRPr="00463772">
        <w:rPr>
          <w:b/>
        </w:rPr>
        <w:br w:type="page"/>
      </w:r>
    </w:p>
    <w:p w14:paraId="661EA03D" w14:textId="3A7D805D" w:rsidR="001F7C04" w:rsidRDefault="001C5E32" w:rsidP="001F7C04">
      <w:pPr>
        <w:pStyle w:val="Heading3"/>
        <w:jc w:val="center"/>
        <w:rPr>
          <w:rStyle w:val="IntenseEmphasis"/>
        </w:rPr>
      </w:pPr>
      <w:r>
        <w:rPr>
          <w:rStyle w:val="IntenseEmphasis"/>
        </w:rPr>
        <w:t>Hoofdstuk 2 De Lage Landen bij de zee</w:t>
      </w:r>
    </w:p>
    <w:p w14:paraId="36ED0181" w14:textId="77777777" w:rsidR="00256C12" w:rsidRPr="00256C12" w:rsidRDefault="00256C12" w:rsidP="00256C12"/>
    <w:p w14:paraId="640E67F3" w14:textId="0DD6DFD0" w:rsidR="001F7C04" w:rsidRDefault="003530B8" w:rsidP="001F7C04">
      <w:r>
        <w:rPr>
          <w:b/>
        </w:rPr>
        <w:t xml:space="preserve">Wadden: </w:t>
      </w:r>
      <w:r>
        <w:t xml:space="preserve">buitendijkse gronden die alleen bij vloed overstromen. </w:t>
      </w:r>
      <w:r w:rsidR="000333A8">
        <w:sym w:font="Wingdings" w:char="F0E0"/>
      </w:r>
      <w:r w:rsidR="000333A8">
        <w:t xml:space="preserve"> </w:t>
      </w:r>
      <w:r w:rsidR="00BE11A9">
        <w:t>Ligt</w:t>
      </w:r>
      <w:r w:rsidR="000333A8">
        <w:t xml:space="preserve"> tussen een waddeneiland en het vaste land. </w:t>
      </w:r>
    </w:p>
    <w:p w14:paraId="08A89C72" w14:textId="77777777" w:rsidR="003F5E15" w:rsidRDefault="003F5E15" w:rsidP="001F7C04"/>
    <w:p w14:paraId="478679D6" w14:textId="3C449F31" w:rsidR="003F5E15" w:rsidRDefault="003F5E15" w:rsidP="001F7C04">
      <w:r>
        <w:rPr>
          <w:b/>
        </w:rPr>
        <w:t xml:space="preserve">Zeedijken: </w:t>
      </w:r>
      <w:r w:rsidR="00BE11A9">
        <w:t xml:space="preserve">door de mens aangelegde wal om zich tegen de zee te beschermen. </w:t>
      </w:r>
    </w:p>
    <w:p w14:paraId="30D62E6A" w14:textId="041B555A" w:rsidR="00882B66" w:rsidRDefault="00882B66" w:rsidP="001F7C04">
      <w:r>
        <w:t>Wet van waterkering 1996, In deze wet is NL ingedeeld in dijkringgebieden</w:t>
      </w:r>
    </w:p>
    <w:p w14:paraId="2D989B7F" w14:textId="77777777" w:rsidR="004B5633" w:rsidRDefault="004B5633" w:rsidP="001F7C04"/>
    <w:p w14:paraId="52922151" w14:textId="531D24E0" w:rsidR="004B5633" w:rsidRDefault="004B5633" w:rsidP="001F7C04">
      <w:r>
        <w:t xml:space="preserve">De kustlijn is voortdurend in beweging door zowel de menselijke als natuurlijke processen, deze zorgen voor de opbouw en afbraak van de kust. </w:t>
      </w:r>
    </w:p>
    <w:p w14:paraId="7E530CC0" w14:textId="77777777" w:rsidR="004B5633" w:rsidRDefault="004B5633" w:rsidP="001F7C04"/>
    <w:p w14:paraId="201C7A6C" w14:textId="5898FE39" w:rsidR="004B5633" w:rsidRDefault="003664F8" w:rsidP="001F7C04">
      <w:r>
        <w:rPr>
          <w:b/>
        </w:rPr>
        <w:t xml:space="preserve">Stranddrift: </w:t>
      </w:r>
      <w:r w:rsidR="00200293">
        <w:t>ondiep water</w:t>
      </w:r>
      <w:r w:rsidR="00290AED">
        <w:t xml:space="preserve"> breken de golven </w:t>
      </w:r>
      <w:r w:rsidR="00200293">
        <w:t>richting het strand, vervolgens gaan ze weer terug. (</w:t>
      </w:r>
      <w:r w:rsidR="008F4891">
        <w:t>Zand</w:t>
      </w:r>
      <w:r w:rsidR="00200293">
        <w:t xml:space="preserve"> verplaatst voortdurend) </w:t>
      </w:r>
    </w:p>
    <w:p w14:paraId="44C123E2" w14:textId="0A49DADD" w:rsidR="00200293" w:rsidRDefault="00127054" w:rsidP="001F7C04">
      <w:pPr>
        <w:rPr>
          <w:i/>
        </w:rPr>
      </w:pPr>
      <w:r>
        <w:t xml:space="preserve">Eb en vloed vinden om de 6 uur plaats en ontstaan door de aantrekkingskracht van de maan. </w:t>
      </w:r>
      <w:r w:rsidR="008F4891">
        <w:rPr>
          <w:i/>
        </w:rPr>
        <w:t xml:space="preserve">Vloedstroom is sneller dan ebstroom. </w:t>
      </w:r>
    </w:p>
    <w:p w14:paraId="70D29BEB" w14:textId="3491F2E4" w:rsidR="008F4891" w:rsidRDefault="00E356EC" w:rsidP="001F7C04">
      <w:pPr>
        <w:rPr>
          <w:color w:val="FF0000"/>
        </w:rPr>
      </w:pPr>
      <w:r>
        <w:rPr>
          <w:color w:val="FF0000"/>
        </w:rPr>
        <w:t>Wat heeft de breedte van de kust voorn invloed op eb en vloed?</w:t>
      </w:r>
    </w:p>
    <w:p w14:paraId="42AE5223" w14:textId="492C206C" w:rsidR="00E356EC" w:rsidRDefault="00BC04C5" w:rsidP="001F7C04">
      <w:r>
        <w:t>Elke 5 jaar wordt de overstromingskans getoetst door de Rijksoverheid</w:t>
      </w:r>
    </w:p>
    <w:p w14:paraId="73093E4B" w14:textId="77777777" w:rsidR="0027608E" w:rsidRDefault="0027608E" w:rsidP="001F7C04"/>
    <w:p w14:paraId="44A7BC68" w14:textId="1C72A0C9" w:rsidR="0027608E" w:rsidRDefault="0027608E" w:rsidP="001F7C04">
      <w:r>
        <w:t xml:space="preserve">Langs de kust van NL doen zich 4 problemen op: </w:t>
      </w:r>
    </w:p>
    <w:p w14:paraId="310B601A" w14:textId="0A96A933" w:rsidR="0027608E" w:rsidRDefault="0027608E" w:rsidP="0027608E">
      <w:pPr>
        <w:pStyle w:val="ListParagraph"/>
        <w:numPr>
          <w:ilvl w:val="0"/>
          <w:numId w:val="2"/>
        </w:numPr>
      </w:pPr>
      <w:r>
        <w:t>Handhaven v/d kustlijn</w:t>
      </w:r>
    </w:p>
    <w:p w14:paraId="0E8E77CD" w14:textId="7594CF29" w:rsidR="0027608E" w:rsidRDefault="0027608E" w:rsidP="0027608E">
      <w:pPr>
        <w:pStyle w:val="ListParagraph"/>
        <w:numPr>
          <w:ilvl w:val="0"/>
          <w:numId w:val="2"/>
        </w:numPr>
      </w:pPr>
      <w:r>
        <w:t>Garanderen v/d veiligheid</w:t>
      </w:r>
    </w:p>
    <w:p w14:paraId="49379D27" w14:textId="34C24874" w:rsidR="0027608E" w:rsidRDefault="0027608E" w:rsidP="0027608E">
      <w:pPr>
        <w:pStyle w:val="ListParagraph"/>
        <w:numPr>
          <w:ilvl w:val="0"/>
          <w:numId w:val="2"/>
        </w:numPr>
      </w:pPr>
      <w:r>
        <w:t xml:space="preserve">Beheersen van overstromingsrisico’s </w:t>
      </w:r>
    </w:p>
    <w:p w14:paraId="5FB819CA" w14:textId="483C5F76" w:rsidR="0027608E" w:rsidRDefault="0027608E" w:rsidP="0027608E">
      <w:pPr>
        <w:pStyle w:val="ListParagraph"/>
        <w:numPr>
          <w:ilvl w:val="0"/>
          <w:numId w:val="2"/>
        </w:numPr>
      </w:pPr>
      <w:r>
        <w:t xml:space="preserve">Golfoverslag </w:t>
      </w:r>
    </w:p>
    <w:p w14:paraId="0550AB64" w14:textId="77777777" w:rsidR="00274670" w:rsidRDefault="00274670" w:rsidP="00274670"/>
    <w:p w14:paraId="51C932AE" w14:textId="3CD1D5AD" w:rsidR="00274670" w:rsidRDefault="00274670" w:rsidP="00274670">
      <w:r>
        <w:rPr>
          <w:b/>
        </w:rPr>
        <w:t xml:space="preserve">Dynamische handhaving: </w:t>
      </w:r>
      <w:r w:rsidR="00F85636">
        <w:t xml:space="preserve">vorm van kustbescherming waarin de kust zich in een bepaalde bandbreedte mag bewegen zonder dat de mensen daar iets tegen doen. Zodat water en wind vrij spel hebben. </w:t>
      </w:r>
    </w:p>
    <w:p w14:paraId="54C97FFE" w14:textId="77777777" w:rsidR="00B87888" w:rsidRDefault="00B87888" w:rsidP="00274670"/>
    <w:p w14:paraId="1FA91522" w14:textId="12A12700" w:rsidR="00B87888" w:rsidRDefault="00B87888" w:rsidP="00B87888">
      <w:pPr>
        <w:rPr>
          <w:color w:val="00B050"/>
        </w:rPr>
      </w:pPr>
      <w:r>
        <w:t xml:space="preserve">Vooroeversuppletie: </w:t>
      </w:r>
      <w:r w:rsidRPr="00B87888">
        <w:rPr>
          <w:color w:val="FF0000"/>
        </w:rPr>
        <w:t>onderzeese zandbank die de golven breekt en vervolgens komt het zand op een natuurlijke wijze op het strand à wind waait het verder naar de zeereep à goedkoper-minder direct op het strand gebracht.</w:t>
      </w:r>
      <w:r>
        <w:rPr>
          <w:color w:val="FF0000"/>
        </w:rPr>
        <w:t xml:space="preserve"> </w:t>
      </w:r>
      <w:r>
        <w:rPr>
          <w:color w:val="00B050"/>
        </w:rPr>
        <w:t xml:space="preserve">Definitie aan haar vragen. </w:t>
      </w:r>
    </w:p>
    <w:p w14:paraId="578E8C17" w14:textId="77777777" w:rsidR="00B87888" w:rsidRDefault="00B87888" w:rsidP="00B87888">
      <w:pPr>
        <w:rPr>
          <w:color w:val="00B050"/>
        </w:rPr>
      </w:pPr>
    </w:p>
    <w:p w14:paraId="62386537" w14:textId="02F9B041" w:rsidR="0014601F" w:rsidRDefault="0014601F" w:rsidP="00B87888">
      <w:r>
        <w:rPr>
          <w:b/>
        </w:rPr>
        <w:t xml:space="preserve">Harde kustverdediging: </w:t>
      </w:r>
      <w:r w:rsidR="008A17A5">
        <w:t xml:space="preserve">zorgt voor bescherming maar de natuur kan dan niet zelf meer kan bewegen. </w:t>
      </w:r>
    </w:p>
    <w:p w14:paraId="52ABE986" w14:textId="6F52E1C0" w:rsidR="00AB6B83" w:rsidRDefault="00AB6B83" w:rsidP="00B87888">
      <w:r>
        <w:rPr>
          <w:b/>
        </w:rPr>
        <w:t xml:space="preserve">Texel </w:t>
      </w:r>
      <w:r>
        <w:t xml:space="preserve">heeft een </w:t>
      </w:r>
      <w:r>
        <w:rPr>
          <w:b/>
        </w:rPr>
        <w:t xml:space="preserve">slufter: </w:t>
      </w:r>
      <w:r>
        <w:t xml:space="preserve">een getijdengebied waarin zout water vanuit zee onder invloed van eb en vloed naar binnen kan dringen via een geul. </w:t>
      </w:r>
    </w:p>
    <w:p w14:paraId="1A6788AF" w14:textId="09A6EA70" w:rsidR="001545CD" w:rsidRDefault="001545CD" w:rsidP="00B87888">
      <w:r>
        <w:rPr>
          <w:b/>
        </w:rPr>
        <w:t xml:space="preserve">Bolwerkvorming: </w:t>
      </w:r>
      <w:r>
        <w:t xml:space="preserve">een kustlijn die een harde grens wordt veel bescherming vraagt. </w:t>
      </w:r>
      <w:r w:rsidR="00927A71">
        <w:t>En flexibiliteit verliest</w:t>
      </w:r>
    </w:p>
    <w:p w14:paraId="3193AED5" w14:textId="5836B77C" w:rsidR="00511564" w:rsidRDefault="00586C27" w:rsidP="00B87888">
      <w:r>
        <w:rPr>
          <w:b/>
        </w:rPr>
        <w:t xml:space="preserve">Bolwerk: </w:t>
      </w:r>
      <w:r>
        <w:t xml:space="preserve">deel van de kust die gehard is, waardoor de kust star wordt en geen kant op kan. </w:t>
      </w:r>
      <w:r>
        <w:sym w:font="Wingdings" w:char="F0E0"/>
      </w:r>
      <w:r>
        <w:t xml:space="preserve"> overstromingsrisico neemt toe. </w:t>
      </w:r>
    </w:p>
    <w:p w14:paraId="4629FBDE" w14:textId="77777777" w:rsidR="00511564" w:rsidRDefault="00511564">
      <w:r>
        <w:br w:type="page"/>
      </w:r>
    </w:p>
    <w:p w14:paraId="6A9B05B4" w14:textId="32F302A6" w:rsidR="00927A71" w:rsidRDefault="00511564" w:rsidP="001140E9">
      <w:pPr>
        <w:jc w:val="center"/>
        <w:rPr>
          <w:rStyle w:val="IntenseEmphasis"/>
        </w:rPr>
      </w:pPr>
      <w:r>
        <w:rPr>
          <w:rStyle w:val="IntenseEmphasis"/>
        </w:rPr>
        <w:t xml:space="preserve">Hoofdstuk 3 </w:t>
      </w:r>
      <w:r w:rsidR="001140E9">
        <w:rPr>
          <w:rStyle w:val="IntenseEmphasis"/>
        </w:rPr>
        <w:t>De Randstad en haar invloedssfeer</w:t>
      </w:r>
    </w:p>
    <w:p w14:paraId="2FB9659C" w14:textId="77777777" w:rsidR="001140E9" w:rsidRDefault="001140E9" w:rsidP="001140E9">
      <w:pPr>
        <w:jc w:val="center"/>
        <w:rPr>
          <w:rStyle w:val="IntenseEmphasis"/>
          <w:i w:val="0"/>
        </w:rPr>
      </w:pPr>
    </w:p>
    <w:p w14:paraId="767BDA33" w14:textId="54989DFB" w:rsidR="001140E9" w:rsidRPr="00796CF1" w:rsidRDefault="00796CF1" w:rsidP="001140E9">
      <w:r>
        <w:rPr>
          <w:b/>
        </w:rPr>
        <w:t>Grootstedelijke functies</w:t>
      </w:r>
      <w:r>
        <w:t xml:space="preserve"> zijn de /faciliteiten die je niet in een dorp kunt vinden, bioscoop, HO, UMC</w:t>
      </w:r>
    </w:p>
    <w:p w14:paraId="51400F36" w14:textId="4D5ED436" w:rsidR="00B87888" w:rsidRDefault="00435A75" w:rsidP="00274670">
      <w:r>
        <w:t xml:space="preserve">Indeling randstad: </w:t>
      </w:r>
    </w:p>
    <w:p w14:paraId="04911853" w14:textId="4028F66F" w:rsidR="00435A75" w:rsidRPr="00435A75" w:rsidRDefault="00435A75" w:rsidP="00435A75">
      <w:pPr>
        <w:pStyle w:val="ListParagraph"/>
        <w:numPr>
          <w:ilvl w:val="0"/>
          <w:numId w:val="2"/>
        </w:numPr>
        <w:rPr>
          <w:b/>
        </w:rPr>
      </w:pPr>
      <w:r>
        <w:rPr>
          <w:b/>
        </w:rPr>
        <w:t xml:space="preserve">Noordvleugel: </w:t>
      </w:r>
      <w:r>
        <w:t xml:space="preserve">alle stadsgewesten vanaf Utrecht t/m Haarlem (mainport schiphol) </w:t>
      </w:r>
      <w:r w:rsidR="00762FBC">
        <w:br/>
      </w:r>
      <w:r w:rsidR="00762FBC" w:rsidRPr="00762FBC">
        <w:rPr>
          <w:b/>
        </w:rPr>
        <w:sym w:font="Wingdings" w:char="F0E0"/>
      </w:r>
      <w:r w:rsidR="00762FBC">
        <w:rPr>
          <w:b/>
        </w:rPr>
        <w:t xml:space="preserve"> </w:t>
      </w:r>
      <w:r w:rsidR="00762FBC">
        <w:t>regio Utrecht word</w:t>
      </w:r>
      <w:r w:rsidR="00503F87">
        <w:t>t</w:t>
      </w:r>
      <w:r w:rsidR="00762FBC">
        <w:t xml:space="preserve"> hier ook onder gerekend </w:t>
      </w:r>
      <w:r w:rsidR="00503F87">
        <w:t>(</w:t>
      </w:r>
      <w:r w:rsidR="00503F87" w:rsidRPr="00503F87">
        <w:rPr>
          <w:u w:val="single"/>
        </w:rPr>
        <w:t>verkeersknooppunt</w:t>
      </w:r>
      <w:r w:rsidR="00503F87">
        <w:t xml:space="preserve"> tussen Noord- &amp; zuid vleugel en de rest van NL &amp; EU</w:t>
      </w:r>
    </w:p>
    <w:p w14:paraId="77952A6F" w14:textId="632F6D6D" w:rsidR="00435A75" w:rsidRPr="00435A75" w:rsidRDefault="00A30681" w:rsidP="00435A75">
      <w:pPr>
        <w:pStyle w:val="ListParagraph"/>
        <w:numPr>
          <w:ilvl w:val="0"/>
          <w:numId w:val="2"/>
        </w:numPr>
        <w:rPr>
          <w:b/>
        </w:rPr>
      </w:pPr>
      <w:r>
        <w:rPr>
          <w:b/>
        </w:rPr>
        <w:t xml:space="preserve">Zuidvleugel: </w:t>
      </w:r>
      <w:r>
        <w:t>Den Haag, Rijnmondgebied, Rotterdam &amp; Drechtsteden</w:t>
      </w:r>
      <w:r w:rsidR="00B672C6">
        <w:t xml:space="preserve"> </w:t>
      </w:r>
      <w:r w:rsidR="00B672C6">
        <w:rPr>
          <w:i/>
        </w:rPr>
        <w:t>mainport Rotterdam</w:t>
      </w:r>
    </w:p>
    <w:p w14:paraId="73D6876A" w14:textId="21C9008D" w:rsidR="00435A75" w:rsidRPr="00B672C6" w:rsidRDefault="00B672C6" w:rsidP="00435A75">
      <w:pPr>
        <w:pStyle w:val="ListParagraph"/>
        <w:numPr>
          <w:ilvl w:val="0"/>
          <w:numId w:val="2"/>
        </w:numPr>
        <w:rPr>
          <w:b/>
        </w:rPr>
      </w:pPr>
      <w:r>
        <w:rPr>
          <w:b/>
          <w:color w:val="FF0000"/>
        </w:rPr>
        <w:t>Wat is de laatste van de driedeling?</w:t>
      </w:r>
      <w:r w:rsidR="006C1876">
        <w:rPr>
          <w:b/>
          <w:color w:val="FF0000"/>
        </w:rPr>
        <w:t xml:space="preserve"> Regio Utrecht?</w:t>
      </w:r>
    </w:p>
    <w:p w14:paraId="2A0A12AD" w14:textId="4CFFA5E1" w:rsidR="00FA1894" w:rsidRDefault="00FA1894" w:rsidP="00B672C6">
      <w:r>
        <w:t xml:space="preserve">Binnen de randstad ligt het </w:t>
      </w:r>
      <w:r w:rsidRPr="00F71E6C">
        <w:rPr>
          <w:highlight w:val="yellow"/>
        </w:rPr>
        <w:t>Groene Hart</w:t>
      </w:r>
      <w:r>
        <w:t xml:space="preserve">, hier is het dunner bevolkt en nog wat landelijker. </w:t>
      </w:r>
    </w:p>
    <w:p w14:paraId="7FD41A5F" w14:textId="0FD55D09" w:rsidR="00FA1894" w:rsidRDefault="005A0BF1" w:rsidP="00B672C6">
      <w:r>
        <w:t xml:space="preserve">Doel in het </w:t>
      </w:r>
      <w:r w:rsidRPr="00F71E6C">
        <w:rPr>
          <w:i/>
        </w:rPr>
        <w:t>groene hart</w:t>
      </w:r>
      <w:r>
        <w:t xml:space="preserve"> is om zoveel mogelijk natuur en agrarische </w:t>
      </w:r>
      <w:r w:rsidR="00F71E6C">
        <w:t xml:space="preserve">activiteiten te hebben, door inklinking en oxidatie van het veen wordt dit steeds lastiger. </w:t>
      </w:r>
    </w:p>
    <w:p w14:paraId="0704A4E7" w14:textId="77777777" w:rsidR="00FA1894" w:rsidRDefault="00FA1894" w:rsidP="00B672C6"/>
    <w:p w14:paraId="2D85DCD2" w14:textId="1A700BBD" w:rsidR="00B672C6" w:rsidRDefault="0039575E" w:rsidP="00B672C6">
      <w:r>
        <w:t xml:space="preserve">De eenheid van de randstad kun je meten aan de bereikbaarheid, kan je werken vanuit de ene plek en toch gemakkelijk ergens anders wonen? </w:t>
      </w:r>
      <w:r>
        <w:sym w:font="Wingdings" w:char="F0E0"/>
      </w:r>
      <w:r>
        <w:t xml:space="preserve"> in Randstad nog niet het geval. </w:t>
      </w:r>
    </w:p>
    <w:p w14:paraId="577F07D5" w14:textId="77777777" w:rsidR="0039575E" w:rsidRDefault="0039575E" w:rsidP="00B672C6"/>
    <w:p w14:paraId="3F5C5CBB" w14:textId="1E3FF496" w:rsidR="0039575E" w:rsidRDefault="0039575E" w:rsidP="00B672C6">
      <w:r>
        <w:rPr>
          <w:b/>
        </w:rPr>
        <w:t xml:space="preserve">Stadsgewesten: </w:t>
      </w:r>
      <w:r>
        <w:t xml:space="preserve">centrale steden met de eromheen gelegen (woon)kernen, die sterk georiënteerd zijn op die kernsteden. </w:t>
      </w:r>
    </w:p>
    <w:p w14:paraId="7DFF02FB" w14:textId="3520795B" w:rsidR="00F415FB" w:rsidRDefault="00F415FB" w:rsidP="00B672C6">
      <w:pPr>
        <w:rPr>
          <w:b/>
        </w:rPr>
      </w:pPr>
      <w:r>
        <w:rPr>
          <w:b/>
        </w:rPr>
        <w:t xml:space="preserve">Stedelijk netwerk: </w:t>
      </w:r>
      <w:r>
        <w:t xml:space="preserve">het door de rijkswege opgelegde bestuurlijke samenwerkingsverband </w:t>
      </w:r>
      <w:r w:rsidR="00ED4306">
        <w:t xml:space="preserve">= </w:t>
      </w:r>
      <w:r w:rsidR="00ED4306" w:rsidRPr="00ED4306">
        <w:rPr>
          <w:b/>
          <w:highlight w:val="yellow"/>
        </w:rPr>
        <w:t>Bestuurlijk netwerk</w:t>
      </w:r>
      <w:r w:rsidR="00ED4306">
        <w:rPr>
          <w:b/>
        </w:rPr>
        <w:t xml:space="preserve">  </w:t>
      </w:r>
    </w:p>
    <w:p w14:paraId="553A356D" w14:textId="77777777" w:rsidR="00ED4306" w:rsidRDefault="00ED4306" w:rsidP="00B672C6">
      <w:pPr>
        <w:rPr>
          <w:b/>
        </w:rPr>
      </w:pPr>
    </w:p>
    <w:p w14:paraId="1C3F3FAE" w14:textId="78B40936" w:rsidR="0022425D" w:rsidRDefault="0022425D" w:rsidP="00B672C6">
      <w:r>
        <w:t xml:space="preserve">Via </w:t>
      </w:r>
      <w:r w:rsidRPr="004825FD">
        <w:rPr>
          <w:u w:val="single"/>
        </w:rPr>
        <w:t>hoofdtransporttassen</w:t>
      </w:r>
      <w:r>
        <w:t xml:space="preserve"> zijn mainports verbonden met de rest van de wereld. </w:t>
      </w:r>
    </w:p>
    <w:p w14:paraId="773AE5F3" w14:textId="17EDF206" w:rsidR="00300BE1" w:rsidRDefault="004825FD" w:rsidP="00B672C6">
      <w:r>
        <w:rPr>
          <w:b/>
        </w:rPr>
        <w:t>Regionale beleid:</w:t>
      </w:r>
      <w:r>
        <w:t xml:space="preserve">ontwikkelen van een samenhangend pakket van maatregelen voor een speciaal gebied </w:t>
      </w:r>
    </w:p>
    <w:p w14:paraId="1E6A9C89" w14:textId="2352C6D7" w:rsidR="004825FD" w:rsidRDefault="004825FD" w:rsidP="00B672C6">
      <w:pPr>
        <w:pBdr>
          <w:bottom w:val="single" w:sz="12" w:space="1" w:color="auto"/>
        </w:pBdr>
      </w:pPr>
      <w:r>
        <w:rPr>
          <w:b/>
        </w:rPr>
        <w:t xml:space="preserve">Sectorale beleid: </w:t>
      </w:r>
      <w:r w:rsidR="00BD4173">
        <w:t xml:space="preserve">is een pakket van maatregelen voor het gebruik van ruimte op een bepaalde plek. </w:t>
      </w:r>
    </w:p>
    <w:p w14:paraId="1F6AC5E2" w14:textId="77777777" w:rsidR="00C643B7" w:rsidRPr="00C643B7" w:rsidRDefault="00E37A38" w:rsidP="00C643B7">
      <w:pPr>
        <w:rPr>
          <w:i/>
        </w:rPr>
      </w:pPr>
      <w:r>
        <w:t>§</w:t>
      </w:r>
      <w:r w:rsidR="00247F4E">
        <w:t>2</w:t>
      </w:r>
      <w:r w:rsidR="00C643B7">
        <w:tab/>
      </w:r>
      <w:r w:rsidR="00C643B7" w:rsidRPr="00C643B7">
        <w:rPr>
          <w:i/>
        </w:rPr>
        <w:t xml:space="preserve">Een grote stad is vanaf 100.000 inwoners. </w:t>
      </w:r>
    </w:p>
    <w:p w14:paraId="709FACD4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 xml:space="preserve">• Verschil stad-dorp heeft te maken met de betekenis van de nederzetting voor het omliggende gebied: </w:t>
      </w:r>
      <w:r w:rsidRPr="0045236B">
        <w:rPr>
          <w:sz w:val="22"/>
          <w:szCs w:val="22"/>
          <w:highlight w:val="yellow"/>
        </w:rPr>
        <w:t>Verzorgingsgebied</w:t>
      </w:r>
      <w:r>
        <w:rPr>
          <w:sz w:val="22"/>
          <w:szCs w:val="22"/>
        </w:rPr>
        <w:t xml:space="preserve"> van een centrale plaats.</w:t>
      </w:r>
    </w:p>
    <w:p w14:paraId="38B642F1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>• Verzorgingscentra:</w:t>
      </w:r>
    </w:p>
    <w:p w14:paraId="4332F031" w14:textId="77777777" w:rsidR="00EC0D37" w:rsidRPr="0045236B" w:rsidRDefault="00EC0D37" w:rsidP="00EC0D37">
      <w:pPr>
        <w:pStyle w:val="ListParagraph"/>
        <w:numPr>
          <w:ilvl w:val="0"/>
          <w:numId w:val="4"/>
        </w:numPr>
        <w:rPr>
          <w:sz w:val="18"/>
          <w:szCs w:val="18"/>
        </w:rPr>
      </w:pPr>
      <w:r w:rsidRPr="0045236B">
        <w:rPr>
          <w:sz w:val="18"/>
          <w:szCs w:val="18"/>
        </w:rPr>
        <w:t>Primair</w:t>
      </w:r>
    </w:p>
    <w:p w14:paraId="14355D12" w14:textId="77777777" w:rsidR="00EC0D37" w:rsidRPr="0045236B" w:rsidRDefault="00EC0D37" w:rsidP="00EC0D37">
      <w:pPr>
        <w:pStyle w:val="ListParagraph"/>
        <w:numPr>
          <w:ilvl w:val="0"/>
          <w:numId w:val="4"/>
        </w:numPr>
        <w:rPr>
          <w:sz w:val="18"/>
          <w:szCs w:val="18"/>
        </w:rPr>
      </w:pPr>
      <w:r w:rsidRPr="0045236B">
        <w:rPr>
          <w:sz w:val="18"/>
          <w:szCs w:val="18"/>
        </w:rPr>
        <w:t>Secundair</w:t>
      </w:r>
    </w:p>
    <w:p w14:paraId="5E404A23" w14:textId="77777777" w:rsidR="00EC0D37" w:rsidRPr="0045236B" w:rsidRDefault="00EC0D37" w:rsidP="00EC0D37">
      <w:pPr>
        <w:pStyle w:val="ListParagraph"/>
        <w:numPr>
          <w:ilvl w:val="0"/>
          <w:numId w:val="4"/>
        </w:numPr>
        <w:rPr>
          <w:sz w:val="18"/>
          <w:szCs w:val="18"/>
        </w:rPr>
      </w:pPr>
      <w:r w:rsidRPr="0045236B">
        <w:rPr>
          <w:sz w:val="18"/>
          <w:szCs w:val="18"/>
        </w:rPr>
        <w:t xml:space="preserve">Tertiair </w:t>
      </w:r>
    </w:p>
    <w:p w14:paraId="63690F4F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45236B">
        <w:rPr>
          <w:sz w:val="22"/>
          <w:szCs w:val="22"/>
          <w:highlight w:val="yellow"/>
        </w:rPr>
        <w:t>Reikwijdte</w:t>
      </w:r>
      <w:r>
        <w:rPr>
          <w:sz w:val="22"/>
          <w:szCs w:val="22"/>
        </w:rPr>
        <w:t xml:space="preserve"> (= Maximale afstand die een klant wil afleggen om gebruikt te maken van een voorziening) is ook van belang bij het bepalen van het verzorgingsgebied. </w:t>
      </w:r>
    </w:p>
    <w:p w14:paraId="507D276F" w14:textId="77777777" w:rsidR="00EC0D37" w:rsidRDefault="00EC0D37" w:rsidP="00EC0D37">
      <w:pPr>
        <w:rPr>
          <w:sz w:val="18"/>
          <w:szCs w:val="18"/>
        </w:rPr>
      </w:pPr>
      <w:r w:rsidRPr="0045236B">
        <w:rPr>
          <w:sz w:val="18"/>
          <w:szCs w:val="18"/>
        </w:rPr>
        <w:tab/>
        <w:t xml:space="preserve">VB: De reikwijdte van een bakker is kleiner dan die van een stadion bijvoorbeeld. </w:t>
      </w:r>
    </w:p>
    <w:p w14:paraId="6C5EB014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 xml:space="preserve">• Totaalaantal mensen dat binnen de reikwijdte in het verzorgingsgebied woont, vormt het </w:t>
      </w:r>
      <w:r w:rsidRPr="0045236B">
        <w:rPr>
          <w:sz w:val="22"/>
          <w:szCs w:val="22"/>
          <w:highlight w:val="yellow"/>
        </w:rPr>
        <w:t>draagvlak</w:t>
      </w:r>
      <w:r>
        <w:rPr>
          <w:sz w:val="22"/>
          <w:szCs w:val="22"/>
        </w:rPr>
        <w:t xml:space="preserve"> (potentieel aantal klanten). </w:t>
      </w:r>
    </w:p>
    <w:p w14:paraId="0795D88B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45236B">
        <w:rPr>
          <w:sz w:val="22"/>
          <w:szCs w:val="22"/>
          <w:highlight w:val="yellow"/>
        </w:rPr>
        <w:t>Drempelwaarde</w:t>
      </w:r>
      <w:r>
        <w:rPr>
          <w:sz w:val="22"/>
          <w:szCs w:val="22"/>
        </w:rPr>
        <w:t xml:space="preserve"> = Minimumaantal klanten dat nodig is om de voorziening in stand te houden. </w:t>
      </w:r>
    </w:p>
    <w:p w14:paraId="1AA107EB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 xml:space="preserve">• Wanneer het draagvlak kleiner is dan de drempelwaarde, dan gaan voorzieningen failliet. </w:t>
      </w:r>
    </w:p>
    <w:p w14:paraId="2EB9776C" w14:textId="77777777" w:rsidR="00EC0D37" w:rsidRDefault="00EC0D37" w:rsidP="00EC0D37">
      <w:pPr>
        <w:rPr>
          <w:sz w:val="22"/>
          <w:szCs w:val="22"/>
        </w:rPr>
      </w:pPr>
    </w:p>
    <w:p w14:paraId="1C2734CA" w14:textId="77777777" w:rsidR="00EC0D37" w:rsidRDefault="00EC0D37" w:rsidP="00EC0D37">
      <w:pPr>
        <w:rPr>
          <w:b/>
          <w:sz w:val="22"/>
          <w:szCs w:val="22"/>
        </w:rPr>
      </w:pPr>
      <w:r>
        <w:rPr>
          <w:noProof/>
          <w:sz w:val="22"/>
          <w:szCs w:val="22"/>
          <w:lang w:val="en-GB" w:eastAsia="en-GB"/>
        </w:rPr>
        <w:drawing>
          <wp:anchor distT="0" distB="0" distL="114300" distR="114300" simplePos="0" relativeHeight="251662336" behindDoc="0" locked="0" layoutInCell="1" allowOverlap="1" wp14:anchorId="52F1A836" wp14:editId="7381F2A8">
            <wp:simplePos x="0" y="0"/>
            <wp:positionH relativeFrom="column">
              <wp:posOffset>4577080</wp:posOffset>
            </wp:positionH>
            <wp:positionV relativeFrom="paragraph">
              <wp:posOffset>43815</wp:posOffset>
            </wp:positionV>
            <wp:extent cx="1827530" cy="1909445"/>
            <wp:effectExtent l="0" t="0" r="1270" b="0"/>
            <wp:wrapSquare wrapText="bothSides"/>
            <wp:docPr id="3" name="Afbeelding 3" descr="../../../depolder-pa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depolder-pag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530" cy="190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2"/>
          <w:szCs w:val="22"/>
        </w:rPr>
        <w:t xml:space="preserve">Theorie van Christaller </w:t>
      </w:r>
      <w:r w:rsidRPr="0045236B">
        <w:rPr>
          <w:b/>
          <w:sz w:val="22"/>
          <w:szCs w:val="22"/>
        </w:rPr>
        <w:sym w:font="Wingdings" w:char="F0E0"/>
      </w:r>
      <w:r>
        <w:rPr>
          <w:b/>
          <w:sz w:val="22"/>
          <w:szCs w:val="22"/>
        </w:rPr>
        <w:t xml:space="preserve"> Centrale-plaatsentheorie</w:t>
      </w:r>
    </w:p>
    <w:p w14:paraId="2720F8F5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>• Deze theorie zegt iets over voorzieningenniveaus van steden en helpt je de rangorde van centrale plaatsen en verschillende grote-kleine plaatsen beter te begrijpen.</w:t>
      </w:r>
    </w:p>
    <w:p w14:paraId="36FBA519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 xml:space="preserve">• Christaller wilt met zijn studie een verklaring vinden voor de opmerkelijke regelmatigheid in de ruimtelijke spreiding van nederzetting met een stedelijk karakter. </w:t>
      </w:r>
    </w:p>
    <w:p w14:paraId="6EF97E9B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>• Hierbij wordt gebruik gemaakt van een figuur: (Hoe hoger de mazen in het figuur, des te hoger het voorzieningenniveau, hoe groter de centraliteit).</w:t>
      </w:r>
    </w:p>
    <w:p w14:paraId="747AE7EE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>• Aannames van deze theorie zijn:</w:t>
      </w:r>
    </w:p>
    <w:p w14:paraId="2A209DC2" w14:textId="77777777" w:rsidR="00EC0D37" w:rsidRPr="00DD5277" w:rsidRDefault="00EC0D37" w:rsidP="00EC0D37">
      <w:pPr>
        <w:pStyle w:val="ListParagraph"/>
        <w:numPr>
          <w:ilvl w:val="0"/>
          <w:numId w:val="5"/>
        </w:numPr>
        <w:rPr>
          <w:sz w:val="18"/>
          <w:szCs w:val="18"/>
        </w:rPr>
      </w:pPr>
      <w:r w:rsidRPr="00DD5277">
        <w:rPr>
          <w:sz w:val="18"/>
          <w:szCs w:val="18"/>
        </w:rPr>
        <w:t>Mensen handelen rationeel</w:t>
      </w:r>
    </w:p>
    <w:p w14:paraId="4050DE8A" w14:textId="77777777" w:rsidR="00EC0D37" w:rsidRPr="00DD5277" w:rsidRDefault="00EC0D37" w:rsidP="00EC0D37">
      <w:pPr>
        <w:pStyle w:val="ListParagraph"/>
        <w:numPr>
          <w:ilvl w:val="0"/>
          <w:numId w:val="5"/>
        </w:numPr>
        <w:rPr>
          <w:sz w:val="18"/>
          <w:szCs w:val="18"/>
        </w:rPr>
      </w:pPr>
      <w:r w:rsidRPr="00DD5277">
        <w:rPr>
          <w:sz w:val="18"/>
          <w:szCs w:val="18"/>
        </w:rPr>
        <w:t>Alle bakkers zijn hetzelfde</w:t>
      </w:r>
    </w:p>
    <w:p w14:paraId="79761D69" w14:textId="77777777" w:rsidR="00EC0D37" w:rsidRDefault="00EC0D37" w:rsidP="00EC0D37">
      <w:pPr>
        <w:pStyle w:val="ListParagraph"/>
        <w:numPr>
          <w:ilvl w:val="0"/>
          <w:numId w:val="5"/>
        </w:numPr>
        <w:rPr>
          <w:sz w:val="18"/>
          <w:szCs w:val="18"/>
        </w:rPr>
      </w:pPr>
      <w:r w:rsidRPr="00DD5277">
        <w:rPr>
          <w:sz w:val="18"/>
          <w:szCs w:val="18"/>
        </w:rPr>
        <w:t>Mensen kijken alleen naar de transportkosten (de afstand)</w:t>
      </w:r>
    </w:p>
    <w:p w14:paraId="435337B6" w14:textId="77777777" w:rsidR="00EC0D37" w:rsidRDefault="00EC0D37" w:rsidP="00EC0D37">
      <w:pPr>
        <w:pStyle w:val="ListParagraph"/>
        <w:numPr>
          <w:ilvl w:val="0"/>
          <w:numId w:val="5"/>
        </w:numPr>
        <w:rPr>
          <w:sz w:val="18"/>
          <w:szCs w:val="18"/>
        </w:rPr>
      </w:pPr>
      <w:r>
        <w:rPr>
          <w:sz w:val="18"/>
          <w:szCs w:val="18"/>
        </w:rPr>
        <w:t>Homogene ruimte</w:t>
      </w:r>
    </w:p>
    <w:p w14:paraId="6A8D109D" w14:textId="77777777" w:rsidR="00EC0D37" w:rsidRDefault="00EC0D37" w:rsidP="00EC0D37">
      <w:pPr>
        <w:rPr>
          <w:sz w:val="22"/>
          <w:szCs w:val="22"/>
        </w:rPr>
      </w:pPr>
    </w:p>
    <w:p w14:paraId="40C34C86" w14:textId="77777777" w:rsidR="00EC0D37" w:rsidRDefault="00EC0D37" w:rsidP="00EC0D37">
      <w:pPr>
        <w:rPr>
          <w:b/>
          <w:sz w:val="22"/>
          <w:szCs w:val="22"/>
        </w:rPr>
      </w:pPr>
      <w:r>
        <w:rPr>
          <w:noProof/>
          <w:sz w:val="22"/>
          <w:szCs w:val="22"/>
          <w:lang w:val="en-GB" w:eastAsia="en-GB"/>
        </w:rPr>
        <w:drawing>
          <wp:anchor distT="0" distB="0" distL="114300" distR="114300" simplePos="0" relativeHeight="251663360" behindDoc="1" locked="0" layoutInCell="1" allowOverlap="1" wp14:anchorId="6FF3FBC6" wp14:editId="7E0ED655">
            <wp:simplePos x="0" y="0"/>
            <wp:positionH relativeFrom="column">
              <wp:posOffset>3380706</wp:posOffset>
            </wp:positionH>
            <wp:positionV relativeFrom="paragraph">
              <wp:posOffset>103151</wp:posOffset>
            </wp:positionV>
            <wp:extent cx="2633208" cy="1973816"/>
            <wp:effectExtent l="0" t="0" r="8890" b="7620"/>
            <wp:wrapNone/>
            <wp:docPr id="4" name="Afbeelding 4" descr="../../../opbouw-van-een-stad-2-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opbouw-van-een-stad-2-7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208" cy="197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2"/>
          <w:szCs w:val="22"/>
        </w:rPr>
        <w:t>Opbouw van de Nederlandse stad</w:t>
      </w:r>
    </w:p>
    <w:p w14:paraId="1F5B8354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>• Algemeen model van een stad (van binnen naar buiten)</w:t>
      </w:r>
    </w:p>
    <w:p w14:paraId="14C9EE68" w14:textId="77777777" w:rsidR="00EC0D37" w:rsidRPr="0023784B" w:rsidRDefault="00EC0D37" w:rsidP="00EC0D37">
      <w:pPr>
        <w:pStyle w:val="ListParagraph"/>
        <w:numPr>
          <w:ilvl w:val="0"/>
          <w:numId w:val="6"/>
        </w:numPr>
        <w:rPr>
          <w:sz w:val="18"/>
          <w:szCs w:val="18"/>
        </w:rPr>
      </w:pPr>
      <w:r w:rsidRPr="0023784B">
        <w:rPr>
          <w:sz w:val="18"/>
          <w:szCs w:val="18"/>
        </w:rPr>
        <w:t>Binnenstad met CBD</w:t>
      </w:r>
    </w:p>
    <w:p w14:paraId="21CBCACC" w14:textId="77777777" w:rsidR="00EC0D37" w:rsidRPr="0023784B" w:rsidRDefault="00EC0D37" w:rsidP="00EC0D37">
      <w:pPr>
        <w:pStyle w:val="ListParagraph"/>
        <w:numPr>
          <w:ilvl w:val="0"/>
          <w:numId w:val="6"/>
        </w:numPr>
        <w:rPr>
          <w:sz w:val="18"/>
          <w:szCs w:val="18"/>
        </w:rPr>
      </w:pPr>
      <w:r w:rsidRPr="0023784B">
        <w:rPr>
          <w:sz w:val="18"/>
          <w:szCs w:val="18"/>
        </w:rPr>
        <w:t>19</w:t>
      </w:r>
      <w:r w:rsidRPr="0023784B">
        <w:rPr>
          <w:sz w:val="18"/>
          <w:szCs w:val="18"/>
          <w:vertAlign w:val="superscript"/>
        </w:rPr>
        <w:t>e</w:t>
      </w:r>
      <w:r w:rsidRPr="0023784B">
        <w:rPr>
          <w:sz w:val="18"/>
          <w:szCs w:val="18"/>
        </w:rPr>
        <w:t xml:space="preserve"> Eeuwse wijken</w:t>
      </w:r>
    </w:p>
    <w:p w14:paraId="222FC4BC" w14:textId="77777777" w:rsidR="00EC0D37" w:rsidRPr="0023784B" w:rsidRDefault="00EC0D37" w:rsidP="00EC0D37">
      <w:pPr>
        <w:pStyle w:val="ListParagraph"/>
        <w:numPr>
          <w:ilvl w:val="0"/>
          <w:numId w:val="6"/>
        </w:numPr>
        <w:rPr>
          <w:sz w:val="18"/>
          <w:szCs w:val="18"/>
        </w:rPr>
      </w:pPr>
      <w:r w:rsidRPr="0023784B">
        <w:rPr>
          <w:sz w:val="18"/>
          <w:szCs w:val="18"/>
        </w:rPr>
        <w:t>Naoorlogse hoogbouw</w:t>
      </w:r>
    </w:p>
    <w:p w14:paraId="1D9B24DC" w14:textId="77777777" w:rsidR="00EC0D37" w:rsidRPr="0023784B" w:rsidRDefault="00EC0D37" w:rsidP="00EC0D37">
      <w:pPr>
        <w:pStyle w:val="ListParagraph"/>
        <w:numPr>
          <w:ilvl w:val="0"/>
          <w:numId w:val="6"/>
        </w:numPr>
        <w:rPr>
          <w:sz w:val="18"/>
          <w:szCs w:val="18"/>
        </w:rPr>
      </w:pPr>
      <w:r w:rsidRPr="0023784B">
        <w:rPr>
          <w:sz w:val="18"/>
          <w:szCs w:val="18"/>
        </w:rPr>
        <w:t>Laagbouw jaren 70-80</w:t>
      </w:r>
    </w:p>
    <w:p w14:paraId="63E1C71D" w14:textId="77777777" w:rsidR="00EC0D37" w:rsidRPr="0023784B" w:rsidRDefault="00EC0D37" w:rsidP="00EC0D37">
      <w:pPr>
        <w:pStyle w:val="ListParagraph"/>
        <w:numPr>
          <w:ilvl w:val="0"/>
          <w:numId w:val="6"/>
        </w:numPr>
        <w:rPr>
          <w:sz w:val="18"/>
          <w:szCs w:val="18"/>
        </w:rPr>
      </w:pPr>
      <w:r w:rsidRPr="0023784B">
        <w:rPr>
          <w:sz w:val="18"/>
          <w:szCs w:val="18"/>
        </w:rPr>
        <w:t>Vinex-wijk</w:t>
      </w:r>
    </w:p>
    <w:p w14:paraId="67A09067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 xml:space="preserve">• Het centrum is het oudst, des te verder van het centrum </w:t>
      </w:r>
    </w:p>
    <w:p w14:paraId="15D0BCB3" w14:textId="62BE92C9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 xml:space="preserve">des te </w:t>
      </w:r>
      <w:r w:rsidR="00EA799B">
        <w:rPr>
          <w:sz w:val="22"/>
          <w:szCs w:val="22"/>
        </w:rPr>
        <w:t>nieuwer</w:t>
      </w:r>
      <w:r>
        <w:rPr>
          <w:sz w:val="22"/>
          <w:szCs w:val="22"/>
        </w:rPr>
        <w:t xml:space="preserve"> de wijken.</w:t>
      </w:r>
    </w:p>
    <w:p w14:paraId="03E3ED7B" w14:textId="77777777" w:rsidR="00EC0D37" w:rsidRDefault="00EC0D37" w:rsidP="00EC0D37">
      <w:pPr>
        <w:rPr>
          <w:sz w:val="22"/>
          <w:szCs w:val="22"/>
        </w:rPr>
      </w:pPr>
    </w:p>
    <w:p w14:paraId="5A1A41FA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9E39E9">
        <w:rPr>
          <w:i/>
          <w:sz w:val="22"/>
          <w:szCs w:val="22"/>
          <w:u w:val="single"/>
        </w:rPr>
        <w:t>(Historisch) stadscentrum</w:t>
      </w:r>
    </w:p>
    <w:p w14:paraId="3C61F9CC" w14:textId="77777777" w:rsidR="00EC0D37" w:rsidRPr="0023784B" w:rsidRDefault="00EC0D37" w:rsidP="00EC0D37">
      <w:pPr>
        <w:pStyle w:val="ListParagraph"/>
        <w:numPr>
          <w:ilvl w:val="0"/>
          <w:numId w:val="7"/>
        </w:numPr>
        <w:rPr>
          <w:sz w:val="18"/>
          <w:szCs w:val="18"/>
        </w:rPr>
      </w:pPr>
      <w:r w:rsidRPr="0023784B">
        <w:rPr>
          <w:sz w:val="18"/>
          <w:szCs w:val="18"/>
        </w:rPr>
        <w:t>Vaak ontstaan in de middeleeuwen</w:t>
      </w:r>
    </w:p>
    <w:p w14:paraId="15B8E91E" w14:textId="77777777" w:rsidR="00EC0D37" w:rsidRPr="0023784B" w:rsidRDefault="00EC0D37" w:rsidP="00EC0D37">
      <w:pPr>
        <w:pStyle w:val="ListParagraph"/>
        <w:numPr>
          <w:ilvl w:val="0"/>
          <w:numId w:val="7"/>
        </w:numPr>
        <w:rPr>
          <w:sz w:val="18"/>
          <w:szCs w:val="18"/>
        </w:rPr>
      </w:pPr>
      <w:r w:rsidRPr="0023784B">
        <w:rPr>
          <w:sz w:val="18"/>
          <w:szCs w:val="18"/>
        </w:rPr>
        <w:t>Statige gebouwen</w:t>
      </w:r>
    </w:p>
    <w:p w14:paraId="71D3EDDA" w14:textId="77777777" w:rsidR="00EC0D37" w:rsidRPr="0023784B" w:rsidRDefault="00EC0D37" w:rsidP="00EC0D37">
      <w:pPr>
        <w:pStyle w:val="ListParagraph"/>
        <w:numPr>
          <w:ilvl w:val="0"/>
          <w:numId w:val="7"/>
        </w:numPr>
        <w:rPr>
          <w:sz w:val="18"/>
          <w:szCs w:val="18"/>
        </w:rPr>
      </w:pPr>
      <w:r w:rsidRPr="0023784B">
        <w:rPr>
          <w:sz w:val="18"/>
          <w:szCs w:val="18"/>
        </w:rPr>
        <w:t xml:space="preserve">Woonfucties op de achtergrond geraakt </w:t>
      </w:r>
    </w:p>
    <w:p w14:paraId="6A58A8BF" w14:textId="77777777" w:rsidR="00EC0D37" w:rsidRPr="0023784B" w:rsidRDefault="00EC0D37" w:rsidP="00EC0D37">
      <w:pPr>
        <w:pStyle w:val="ListParagraph"/>
        <w:numPr>
          <w:ilvl w:val="0"/>
          <w:numId w:val="7"/>
        </w:numPr>
        <w:rPr>
          <w:sz w:val="18"/>
          <w:szCs w:val="18"/>
        </w:rPr>
      </w:pPr>
      <w:r w:rsidRPr="0023784B">
        <w:rPr>
          <w:sz w:val="18"/>
          <w:szCs w:val="18"/>
        </w:rPr>
        <w:t>Veel winkels/kantoren/horeca</w:t>
      </w:r>
    </w:p>
    <w:p w14:paraId="664E9E98" w14:textId="77777777" w:rsidR="00EC0D37" w:rsidRPr="0023784B" w:rsidRDefault="00EC0D37" w:rsidP="00EC0D37">
      <w:pPr>
        <w:pStyle w:val="ListParagraph"/>
        <w:numPr>
          <w:ilvl w:val="0"/>
          <w:numId w:val="7"/>
        </w:numPr>
        <w:rPr>
          <w:sz w:val="18"/>
          <w:szCs w:val="18"/>
        </w:rPr>
      </w:pPr>
      <w:r w:rsidRPr="0023784B">
        <w:rPr>
          <w:sz w:val="18"/>
          <w:szCs w:val="18"/>
        </w:rPr>
        <w:t>Smalle straten</w:t>
      </w:r>
    </w:p>
    <w:p w14:paraId="71272D0B" w14:textId="77777777" w:rsidR="00EC0D37" w:rsidRDefault="00EC0D37" w:rsidP="00EC0D37">
      <w:pPr>
        <w:pStyle w:val="ListParagraph"/>
        <w:numPr>
          <w:ilvl w:val="0"/>
          <w:numId w:val="7"/>
        </w:numPr>
        <w:rPr>
          <w:sz w:val="18"/>
          <w:szCs w:val="18"/>
        </w:rPr>
      </w:pPr>
      <w:r w:rsidRPr="0023784B">
        <w:rPr>
          <w:sz w:val="18"/>
          <w:szCs w:val="18"/>
        </w:rPr>
        <w:t>Geen voortuinen</w:t>
      </w:r>
      <w:r>
        <w:rPr>
          <w:sz w:val="18"/>
          <w:szCs w:val="18"/>
        </w:rPr>
        <w:t xml:space="preserve"> (beperkte ruime)</w:t>
      </w:r>
    </w:p>
    <w:p w14:paraId="06F7FA8F" w14:textId="77777777" w:rsidR="00EC0D37" w:rsidRDefault="00EC0D37" w:rsidP="00EC0D37">
      <w:pPr>
        <w:rPr>
          <w:sz w:val="22"/>
          <w:szCs w:val="22"/>
        </w:rPr>
      </w:pPr>
      <w:r w:rsidRPr="0023784B">
        <w:rPr>
          <w:sz w:val="22"/>
          <w:szCs w:val="22"/>
        </w:rPr>
        <w:t>• Wanneer de woonfuncties verdwijnen, verdwijnt de sociale controle</w:t>
      </w:r>
      <w:r>
        <w:rPr>
          <w:sz w:val="22"/>
          <w:szCs w:val="22"/>
        </w:rPr>
        <w:t>.</w:t>
      </w:r>
    </w:p>
    <w:p w14:paraId="7253E14A" w14:textId="77777777" w:rsidR="00EC0D37" w:rsidRDefault="00EC0D37" w:rsidP="00EC0D37">
      <w:pPr>
        <w:rPr>
          <w:sz w:val="22"/>
          <w:szCs w:val="22"/>
        </w:rPr>
      </w:pPr>
      <w:r>
        <w:rPr>
          <w:sz w:val="22"/>
          <w:szCs w:val="22"/>
        </w:rPr>
        <w:t xml:space="preserve">• Uitzondering: </w:t>
      </w:r>
    </w:p>
    <w:p w14:paraId="16F6CD92" w14:textId="77777777" w:rsidR="00EC0D37" w:rsidRPr="009E39E9" w:rsidRDefault="00EC0D37" w:rsidP="00EC0D37">
      <w:pPr>
        <w:pStyle w:val="ListParagraph"/>
        <w:numPr>
          <w:ilvl w:val="0"/>
          <w:numId w:val="8"/>
        </w:numPr>
        <w:rPr>
          <w:sz w:val="18"/>
          <w:szCs w:val="18"/>
        </w:rPr>
      </w:pPr>
      <w:r w:rsidRPr="009E39E9">
        <w:rPr>
          <w:sz w:val="18"/>
          <w:szCs w:val="18"/>
        </w:rPr>
        <w:t>Groei pas na industrialisatie, dus geen historische kern maar wel oude dorpskernen. Bijvoorbeeld Tilburg/Eindhoven.</w:t>
      </w:r>
    </w:p>
    <w:p w14:paraId="15390CEB" w14:textId="77777777" w:rsidR="00EC0D37" w:rsidRDefault="00EC0D37" w:rsidP="00EC0D37">
      <w:pPr>
        <w:pStyle w:val="ListParagraph"/>
        <w:numPr>
          <w:ilvl w:val="0"/>
          <w:numId w:val="8"/>
        </w:numPr>
        <w:rPr>
          <w:sz w:val="18"/>
          <w:szCs w:val="18"/>
        </w:rPr>
      </w:pPr>
      <w:r w:rsidRPr="009E39E9">
        <w:rPr>
          <w:sz w:val="18"/>
          <w:szCs w:val="18"/>
        </w:rPr>
        <w:t xml:space="preserve">Flevoland heeft helemaal geen historisch stadscentrum. </w:t>
      </w:r>
    </w:p>
    <w:p w14:paraId="48B153A9" w14:textId="77777777" w:rsidR="00EC0D37" w:rsidRDefault="00EC0D37" w:rsidP="00EC0D37">
      <w:pPr>
        <w:rPr>
          <w:sz w:val="18"/>
          <w:szCs w:val="18"/>
        </w:rPr>
      </w:pPr>
      <w:r>
        <w:rPr>
          <w:sz w:val="18"/>
          <w:szCs w:val="18"/>
        </w:rPr>
        <w:br w:type="page"/>
      </w:r>
    </w:p>
    <w:p w14:paraId="55E34E63" w14:textId="77777777" w:rsidR="00EC0D37" w:rsidRPr="009E39E9" w:rsidRDefault="00EC0D37" w:rsidP="00EC0D37">
      <w:pPr>
        <w:rPr>
          <w:sz w:val="22"/>
          <w:szCs w:val="22"/>
        </w:rPr>
      </w:pPr>
      <w:r w:rsidRPr="009E39E9">
        <w:rPr>
          <w:i/>
          <w:sz w:val="22"/>
          <w:szCs w:val="22"/>
          <w:u w:val="single"/>
        </w:rPr>
        <w:t>19</w:t>
      </w:r>
      <w:r w:rsidRPr="009E39E9">
        <w:rPr>
          <w:i/>
          <w:sz w:val="22"/>
          <w:szCs w:val="22"/>
          <w:u w:val="single"/>
          <w:vertAlign w:val="superscript"/>
        </w:rPr>
        <w:t>e</w:t>
      </w:r>
      <w:r w:rsidRPr="009E39E9">
        <w:rPr>
          <w:i/>
          <w:sz w:val="22"/>
          <w:szCs w:val="22"/>
          <w:u w:val="single"/>
        </w:rPr>
        <w:t xml:space="preserve"> Eeuwse arbeiderswijken</w:t>
      </w:r>
    </w:p>
    <w:p w14:paraId="0C431D8F" w14:textId="77777777" w:rsidR="00EC0D37" w:rsidRPr="002B0DEB" w:rsidRDefault="00EC0D37" w:rsidP="00EC0D37">
      <w:pPr>
        <w:pStyle w:val="ListParagraph"/>
        <w:numPr>
          <w:ilvl w:val="0"/>
          <w:numId w:val="9"/>
        </w:numPr>
        <w:rPr>
          <w:sz w:val="18"/>
          <w:szCs w:val="18"/>
        </w:rPr>
      </w:pPr>
      <w:r w:rsidRPr="002B0DEB">
        <w:rPr>
          <w:sz w:val="18"/>
          <w:szCs w:val="18"/>
        </w:rPr>
        <w:t>Ontstaan door industrialisatie</w:t>
      </w:r>
    </w:p>
    <w:p w14:paraId="05D1B884" w14:textId="77777777" w:rsidR="00EC0D37" w:rsidRPr="002B0DEB" w:rsidRDefault="00EC0D37" w:rsidP="00EC0D37">
      <w:pPr>
        <w:pStyle w:val="ListParagraph"/>
        <w:numPr>
          <w:ilvl w:val="0"/>
          <w:numId w:val="9"/>
        </w:numPr>
        <w:rPr>
          <w:sz w:val="18"/>
          <w:szCs w:val="18"/>
        </w:rPr>
      </w:pPr>
      <w:r w:rsidRPr="002B0DEB">
        <w:rPr>
          <w:sz w:val="18"/>
          <w:szCs w:val="18"/>
        </w:rPr>
        <w:t>Arbeiderswijken buiten de stadsmuren</w:t>
      </w:r>
    </w:p>
    <w:p w14:paraId="59A050F4" w14:textId="77777777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>• Kenmerken:</w:t>
      </w:r>
    </w:p>
    <w:p w14:paraId="764E98E6" w14:textId="77777777" w:rsidR="00EC0D37" w:rsidRPr="002B0DEB" w:rsidRDefault="00EC0D37" w:rsidP="00EC0D37">
      <w:pPr>
        <w:pStyle w:val="ListParagraph"/>
        <w:numPr>
          <w:ilvl w:val="0"/>
          <w:numId w:val="10"/>
        </w:numPr>
        <w:rPr>
          <w:sz w:val="18"/>
          <w:szCs w:val="18"/>
        </w:rPr>
      </w:pPr>
      <w:r w:rsidRPr="002B0DEB">
        <w:rPr>
          <w:sz w:val="18"/>
          <w:szCs w:val="18"/>
        </w:rPr>
        <w:t>Eentonige bebouwing</w:t>
      </w:r>
    </w:p>
    <w:p w14:paraId="404C9DD9" w14:textId="77777777" w:rsidR="00EC0D37" w:rsidRPr="002B0DEB" w:rsidRDefault="00EC0D37" w:rsidP="00EC0D37">
      <w:pPr>
        <w:pStyle w:val="ListParagraph"/>
        <w:numPr>
          <w:ilvl w:val="0"/>
          <w:numId w:val="10"/>
        </w:numPr>
        <w:rPr>
          <w:sz w:val="18"/>
          <w:szCs w:val="18"/>
        </w:rPr>
      </w:pPr>
      <w:r w:rsidRPr="002B0DEB">
        <w:rPr>
          <w:sz w:val="18"/>
          <w:szCs w:val="18"/>
        </w:rPr>
        <w:t>Lange rijen met dezelfde huizen</w:t>
      </w:r>
    </w:p>
    <w:p w14:paraId="5650760E" w14:textId="77777777" w:rsidR="00EC0D37" w:rsidRPr="002B0DEB" w:rsidRDefault="00EC0D37" w:rsidP="00EC0D37">
      <w:pPr>
        <w:pStyle w:val="ListParagraph"/>
        <w:numPr>
          <w:ilvl w:val="0"/>
          <w:numId w:val="10"/>
        </w:numPr>
        <w:rPr>
          <w:sz w:val="18"/>
          <w:szCs w:val="18"/>
        </w:rPr>
      </w:pPr>
      <w:r w:rsidRPr="002B0DEB">
        <w:rPr>
          <w:sz w:val="18"/>
          <w:szCs w:val="18"/>
        </w:rPr>
        <w:t>Smalle straten</w:t>
      </w:r>
    </w:p>
    <w:p w14:paraId="67CDEA53" w14:textId="77777777" w:rsidR="00EC0D37" w:rsidRPr="002B0DEB" w:rsidRDefault="00EC0D37" w:rsidP="00EC0D37">
      <w:pPr>
        <w:pStyle w:val="ListParagraph"/>
        <w:numPr>
          <w:ilvl w:val="0"/>
          <w:numId w:val="10"/>
        </w:numPr>
        <w:rPr>
          <w:sz w:val="18"/>
          <w:szCs w:val="18"/>
        </w:rPr>
      </w:pPr>
      <w:r w:rsidRPr="002B0DEB">
        <w:rPr>
          <w:sz w:val="18"/>
          <w:szCs w:val="18"/>
        </w:rPr>
        <w:t>Geen voortuinen, nauwelijks groen</w:t>
      </w:r>
    </w:p>
    <w:p w14:paraId="61A359ED" w14:textId="77777777" w:rsidR="00EC0D37" w:rsidRPr="002B0DEB" w:rsidRDefault="00EC0D37" w:rsidP="00EC0D37">
      <w:pPr>
        <w:pStyle w:val="ListParagraph"/>
        <w:numPr>
          <w:ilvl w:val="0"/>
          <w:numId w:val="10"/>
        </w:numPr>
        <w:rPr>
          <w:sz w:val="18"/>
          <w:szCs w:val="18"/>
        </w:rPr>
      </w:pPr>
      <w:r w:rsidRPr="002B0DEB">
        <w:rPr>
          <w:sz w:val="18"/>
          <w:szCs w:val="18"/>
        </w:rPr>
        <w:t xml:space="preserve">Slechte kwaliteit, weinig faciliteiten </w:t>
      </w:r>
    </w:p>
    <w:p w14:paraId="52BDC8E4" w14:textId="77777777" w:rsidR="00EC0D37" w:rsidRPr="002B0DEB" w:rsidRDefault="00EC0D37" w:rsidP="00EC0D37">
      <w:pPr>
        <w:pStyle w:val="ListParagraph"/>
        <w:numPr>
          <w:ilvl w:val="0"/>
          <w:numId w:val="10"/>
        </w:numPr>
        <w:rPr>
          <w:sz w:val="18"/>
          <w:szCs w:val="18"/>
        </w:rPr>
      </w:pPr>
      <w:r w:rsidRPr="002B0DEB">
        <w:rPr>
          <w:sz w:val="18"/>
          <w:szCs w:val="18"/>
        </w:rPr>
        <w:t>Nu bewoond door lage inkomens (migranten, studenten, werklozen)</w:t>
      </w:r>
    </w:p>
    <w:p w14:paraId="55D0ACF7" w14:textId="430D2639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 xml:space="preserve">• Hier vindt </w:t>
      </w:r>
      <w:r w:rsidRPr="002B0DEB">
        <w:rPr>
          <w:sz w:val="18"/>
          <w:szCs w:val="18"/>
          <w:highlight w:val="yellow"/>
        </w:rPr>
        <w:t>gentrificatie</w:t>
      </w:r>
      <w:r w:rsidRPr="002B0DEB">
        <w:rPr>
          <w:sz w:val="18"/>
          <w:szCs w:val="18"/>
        </w:rPr>
        <w:t xml:space="preserve"> </w:t>
      </w:r>
      <w:r w:rsidR="00022B27">
        <w:rPr>
          <w:sz w:val="18"/>
          <w:szCs w:val="18"/>
        </w:rPr>
        <w:t>plaats</w:t>
      </w:r>
      <w:r w:rsidRPr="002B0DEB">
        <w:rPr>
          <w:sz w:val="18"/>
          <w:szCs w:val="18"/>
        </w:rPr>
        <w:t>. Proces van opwaardering van een buurt of stadsdeel op sociaal, cultureel en economisch gebied. Het doel is het aantrekken van kapitaalkrachtige nieuwe bewoners/gebruikers en de daarmee gepaa</w:t>
      </w:r>
      <w:r w:rsidR="008D47A7">
        <w:rPr>
          <w:sz w:val="18"/>
          <w:szCs w:val="18"/>
        </w:rPr>
        <w:t>rd gaande verdrijving van de la</w:t>
      </w:r>
      <w:r w:rsidRPr="002B0DEB">
        <w:rPr>
          <w:sz w:val="18"/>
          <w:szCs w:val="18"/>
        </w:rPr>
        <w:t xml:space="preserve">gere klassen uit het stadsdeel. </w:t>
      </w:r>
    </w:p>
    <w:p w14:paraId="41886D47" w14:textId="77777777" w:rsidR="00EC0D37" w:rsidRDefault="00EC0D37" w:rsidP="00EC0D37">
      <w:pPr>
        <w:rPr>
          <w:sz w:val="22"/>
          <w:szCs w:val="22"/>
        </w:rPr>
      </w:pPr>
    </w:p>
    <w:p w14:paraId="29D505B3" w14:textId="77777777" w:rsidR="00EC0D37" w:rsidRDefault="00EC0D37" w:rsidP="00EC0D37">
      <w:pPr>
        <w:rPr>
          <w:sz w:val="22"/>
          <w:szCs w:val="22"/>
        </w:rPr>
      </w:pPr>
      <w:r w:rsidRPr="009E39E9">
        <w:rPr>
          <w:i/>
          <w:sz w:val="22"/>
          <w:szCs w:val="22"/>
          <w:u w:val="single"/>
        </w:rPr>
        <w:t>Woongebieden 1901-1940</w:t>
      </w:r>
    </w:p>
    <w:p w14:paraId="6C4873C0" w14:textId="77777777" w:rsidR="00EC0D37" w:rsidRPr="002B0DEB" w:rsidRDefault="00EC0D37" w:rsidP="00EC0D37">
      <w:pPr>
        <w:pStyle w:val="ListParagraph"/>
        <w:numPr>
          <w:ilvl w:val="0"/>
          <w:numId w:val="11"/>
        </w:numPr>
        <w:rPr>
          <w:sz w:val="18"/>
          <w:szCs w:val="18"/>
        </w:rPr>
      </w:pPr>
      <w:r w:rsidRPr="002B0DEB">
        <w:rPr>
          <w:sz w:val="18"/>
          <w:szCs w:val="18"/>
        </w:rPr>
        <w:t>1904-1940 Woningwet</w:t>
      </w:r>
    </w:p>
    <w:p w14:paraId="328D70C8" w14:textId="77777777" w:rsidR="00EC0D37" w:rsidRPr="002B0DEB" w:rsidRDefault="00EC0D37" w:rsidP="00EC0D37">
      <w:pPr>
        <w:pStyle w:val="ListParagraph"/>
        <w:numPr>
          <w:ilvl w:val="0"/>
          <w:numId w:val="11"/>
        </w:numPr>
        <w:rPr>
          <w:sz w:val="18"/>
          <w:szCs w:val="18"/>
        </w:rPr>
      </w:pPr>
      <w:r w:rsidRPr="002B0DEB">
        <w:rPr>
          <w:sz w:val="18"/>
          <w:szCs w:val="18"/>
        </w:rPr>
        <w:t>Iets meer kamers, wc en keuken moet aanwezig zijn, meer groen</w:t>
      </w:r>
    </w:p>
    <w:p w14:paraId="772C6F03" w14:textId="77777777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>• Dit zijn nu populaire woningen</w:t>
      </w:r>
    </w:p>
    <w:p w14:paraId="7EABB56E" w14:textId="77777777" w:rsidR="00EC0D37" w:rsidRDefault="00EC0D37" w:rsidP="00EC0D37">
      <w:pPr>
        <w:rPr>
          <w:sz w:val="22"/>
          <w:szCs w:val="22"/>
        </w:rPr>
      </w:pPr>
    </w:p>
    <w:p w14:paraId="1C5C3A2B" w14:textId="77777777" w:rsidR="00EC0D37" w:rsidRDefault="00EC0D37" w:rsidP="00EC0D37">
      <w:pPr>
        <w:rPr>
          <w:sz w:val="22"/>
          <w:szCs w:val="22"/>
        </w:rPr>
      </w:pPr>
      <w:r w:rsidRPr="002B0DEB">
        <w:rPr>
          <w:i/>
          <w:sz w:val="22"/>
          <w:szCs w:val="22"/>
          <w:u w:val="single"/>
        </w:rPr>
        <w:t>Naoorlogse hoogbouw</w:t>
      </w:r>
      <w:r>
        <w:rPr>
          <w:sz w:val="22"/>
          <w:szCs w:val="22"/>
        </w:rPr>
        <w:t xml:space="preserve"> </w:t>
      </w:r>
      <w:r w:rsidRPr="009E39E9">
        <w:rPr>
          <w:sz w:val="22"/>
          <w:szCs w:val="22"/>
        </w:rPr>
        <w:sym w:font="Wingdings" w:char="F0E0"/>
      </w:r>
      <w:r>
        <w:rPr>
          <w:sz w:val="22"/>
          <w:szCs w:val="22"/>
        </w:rPr>
        <w:t xml:space="preserve"> 1945-1960</w:t>
      </w:r>
    </w:p>
    <w:p w14:paraId="19304B2E" w14:textId="77777777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>• Na WOII was er woningnood:</w:t>
      </w:r>
    </w:p>
    <w:p w14:paraId="6CC0E918" w14:textId="77777777" w:rsidR="00EC0D37" w:rsidRPr="002B0DEB" w:rsidRDefault="00EC0D37" w:rsidP="00EC0D37">
      <w:pPr>
        <w:pStyle w:val="ListParagraph"/>
        <w:numPr>
          <w:ilvl w:val="0"/>
          <w:numId w:val="12"/>
        </w:numPr>
        <w:rPr>
          <w:sz w:val="18"/>
          <w:szCs w:val="18"/>
        </w:rPr>
      </w:pPr>
      <w:r w:rsidRPr="002B0DEB">
        <w:rPr>
          <w:sz w:val="18"/>
          <w:szCs w:val="18"/>
        </w:rPr>
        <w:t>Snelle bouw noodzakelijk</w:t>
      </w:r>
    </w:p>
    <w:p w14:paraId="3FBB1F33" w14:textId="77777777" w:rsidR="00EC0D37" w:rsidRPr="002B0DEB" w:rsidRDefault="00EC0D37" w:rsidP="00EC0D37">
      <w:pPr>
        <w:pStyle w:val="ListParagraph"/>
        <w:numPr>
          <w:ilvl w:val="0"/>
          <w:numId w:val="12"/>
        </w:numPr>
        <w:rPr>
          <w:sz w:val="18"/>
          <w:szCs w:val="18"/>
        </w:rPr>
      </w:pPr>
      <w:r w:rsidRPr="002B0DEB">
        <w:rPr>
          <w:sz w:val="18"/>
          <w:szCs w:val="18"/>
        </w:rPr>
        <w:t>Veel bouw</w:t>
      </w:r>
    </w:p>
    <w:p w14:paraId="08A8CD82" w14:textId="77777777" w:rsidR="00EC0D37" w:rsidRPr="002B0DEB" w:rsidRDefault="00EC0D37" w:rsidP="00EC0D37">
      <w:pPr>
        <w:pStyle w:val="ListParagraph"/>
        <w:numPr>
          <w:ilvl w:val="0"/>
          <w:numId w:val="12"/>
        </w:numPr>
        <w:rPr>
          <w:sz w:val="18"/>
          <w:szCs w:val="18"/>
        </w:rPr>
      </w:pPr>
      <w:r w:rsidRPr="002B0DEB">
        <w:rPr>
          <w:sz w:val="18"/>
          <w:szCs w:val="18"/>
        </w:rPr>
        <w:t>Goedkoop</w:t>
      </w:r>
    </w:p>
    <w:p w14:paraId="4EE0AFDE" w14:textId="77777777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 xml:space="preserve">• VB: </w:t>
      </w:r>
      <w:r w:rsidRPr="002B0DEB">
        <w:rPr>
          <w:sz w:val="18"/>
          <w:szCs w:val="18"/>
          <w:highlight w:val="yellow"/>
        </w:rPr>
        <w:t>Portiekflat</w:t>
      </w:r>
    </w:p>
    <w:p w14:paraId="1CC7C7F8" w14:textId="77777777" w:rsidR="00EC0D37" w:rsidRDefault="00EC0D37" w:rsidP="00EC0D37">
      <w:pPr>
        <w:rPr>
          <w:sz w:val="22"/>
          <w:szCs w:val="22"/>
        </w:rPr>
      </w:pPr>
    </w:p>
    <w:p w14:paraId="374F3349" w14:textId="77777777" w:rsidR="00EC0D37" w:rsidRPr="002B0DEB" w:rsidRDefault="00EC0D37" w:rsidP="00EC0D37">
      <w:pPr>
        <w:rPr>
          <w:i/>
          <w:sz w:val="22"/>
          <w:szCs w:val="22"/>
          <w:u w:val="single"/>
        </w:rPr>
      </w:pPr>
      <w:r w:rsidRPr="002B0DEB">
        <w:rPr>
          <w:i/>
          <w:sz w:val="22"/>
          <w:szCs w:val="22"/>
          <w:u w:val="single"/>
        </w:rPr>
        <w:t>Jaren ’60 hoogbouw in het groen</w:t>
      </w:r>
    </w:p>
    <w:p w14:paraId="746F4837" w14:textId="77777777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>• In de jaren ’60 nog steeds woningnood.</w:t>
      </w:r>
    </w:p>
    <w:p w14:paraId="6C3257DE" w14:textId="77777777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>• Oplossing:</w:t>
      </w:r>
    </w:p>
    <w:p w14:paraId="6261E372" w14:textId="77777777" w:rsidR="00EC0D37" w:rsidRPr="002B0DEB" w:rsidRDefault="00EC0D37" w:rsidP="00EC0D37">
      <w:pPr>
        <w:pStyle w:val="ListParagraph"/>
        <w:numPr>
          <w:ilvl w:val="0"/>
          <w:numId w:val="13"/>
        </w:numPr>
        <w:rPr>
          <w:sz w:val="18"/>
          <w:szCs w:val="18"/>
        </w:rPr>
      </w:pPr>
      <w:r w:rsidRPr="002B0DEB">
        <w:rPr>
          <w:sz w:val="18"/>
          <w:szCs w:val="18"/>
        </w:rPr>
        <w:t>Kwalitatief goede, hoge flatgebouwen met lift (galerijflat)</w:t>
      </w:r>
    </w:p>
    <w:p w14:paraId="605F79BC" w14:textId="77777777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>• Probleem:</w:t>
      </w:r>
    </w:p>
    <w:p w14:paraId="49CDFBA9" w14:textId="77777777" w:rsidR="00EC0D37" w:rsidRPr="002B0DEB" w:rsidRDefault="00EC0D37" w:rsidP="00EC0D37">
      <w:pPr>
        <w:pStyle w:val="ListParagraph"/>
        <w:numPr>
          <w:ilvl w:val="0"/>
          <w:numId w:val="13"/>
        </w:numPr>
        <w:rPr>
          <w:sz w:val="18"/>
          <w:szCs w:val="18"/>
        </w:rPr>
      </w:pPr>
      <w:r w:rsidRPr="002B0DEB">
        <w:rPr>
          <w:sz w:val="18"/>
          <w:szCs w:val="18"/>
        </w:rPr>
        <w:t>Zodra mensen meer inkomen kregen toch naar een eengezinswoning.</w:t>
      </w:r>
    </w:p>
    <w:p w14:paraId="7E3C5E7A" w14:textId="77777777" w:rsidR="00EC0D37" w:rsidRPr="002B0DEB" w:rsidRDefault="00EC0D37" w:rsidP="00EC0D37">
      <w:pPr>
        <w:pStyle w:val="ListParagraph"/>
        <w:numPr>
          <w:ilvl w:val="0"/>
          <w:numId w:val="13"/>
        </w:numPr>
        <w:rPr>
          <w:sz w:val="18"/>
          <w:szCs w:val="18"/>
        </w:rPr>
      </w:pPr>
      <w:r w:rsidRPr="002B0DEB">
        <w:rPr>
          <w:sz w:val="18"/>
          <w:szCs w:val="18"/>
        </w:rPr>
        <w:t>Ethische minderheden en autochtonen met lage inkomens blijve</w:t>
      </w:r>
      <w:r>
        <w:rPr>
          <w:sz w:val="18"/>
          <w:szCs w:val="18"/>
        </w:rPr>
        <w:t>n</w:t>
      </w:r>
      <w:r w:rsidRPr="002B0DEB">
        <w:rPr>
          <w:sz w:val="18"/>
          <w:szCs w:val="18"/>
        </w:rPr>
        <w:t xml:space="preserve"> achter.</w:t>
      </w:r>
    </w:p>
    <w:p w14:paraId="6D017796" w14:textId="77777777" w:rsidR="00EC0D37" w:rsidRDefault="00EC0D37" w:rsidP="00EC0D37">
      <w:pPr>
        <w:pStyle w:val="ListParagraph"/>
        <w:numPr>
          <w:ilvl w:val="0"/>
          <w:numId w:val="13"/>
        </w:numPr>
        <w:rPr>
          <w:sz w:val="18"/>
          <w:szCs w:val="18"/>
        </w:rPr>
      </w:pPr>
      <w:r w:rsidRPr="002B0DEB">
        <w:rPr>
          <w:sz w:val="18"/>
          <w:szCs w:val="18"/>
        </w:rPr>
        <w:t xml:space="preserve">Buurt verloederd. </w:t>
      </w:r>
    </w:p>
    <w:p w14:paraId="6C55ACB3" w14:textId="77777777" w:rsidR="00EC0D37" w:rsidRDefault="00EC0D37" w:rsidP="00EC0D37">
      <w:pPr>
        <w:rPr>
          <w:sz w:val="18"/>
          <w:szCs w:val="18"/>
        </w:rPr>
      </w:pPr>
    </w:p>
    <w:p w14:paraId="2DCF4EEE" w14:textId="51BBD5E7" w:rsidR="00EC0D37" w:rsidRDefault="00EC0D37" w:rsidP="00EC0D37">
      <w:pPr>
        <w:rPr>
          <w:i/>
          <w:sz w:val="22"/>
          <w:szCs w:val="22"/>
          <w:u w:val="single"/>
        </w:rPr>
      </w:pPr>
      <w:r>
        <w:rPr>
          <w:i/>
          <w:sz w:val="22"/>
          <w:szCs w:val="22"/>
          <w:u w:val="single"/>
        </w:rPr>
        <w:t>Woongebied 1970-19</w:t>
      </w:r>
      <w:r w:rsidR="003C1928">
        <w:rPr>
          <w:i/>
          <w:sz w:val="22"/>
          <w:szCs w:val="22"/>
          <w:u w:val="single"/>
        </w:rPr>
        <w:t>9</w:t>
      </w:r>
      <w:bookmarkStart w:id="0" w:name="_GoBack"/>
      <w:bookmarkEnd w:id="0"/>
      <w:r>
        <w:rPr>
          <w:i/>
          <w:sz w:val="22"/>
          <w:szCs w:val="22"/>
          <w:u w:val="single"/>
        </w:rPr>
        <w:t>0</w:t>
      </w:r>
    </w:p>
    <w:p w14:paraId="0513DCB4" w14:textId="77777777" w:rsidR="00EC0D37" w:rsidRPr="002B0DEB" w:rsidRDefault="00EC0D37" w:rsidP="00EC0D37">
      <w:pPr>
        <w:pStyle w:val="ListParagraph"/>
        <w:numPr>
          <w:ilvl w:val="0"/>
          <w:numId w:val="14"/>
        </w:numPr>
        <w:rPr>
          <w:sz w:val="18"/>
          <w:szCs w:val="18"/>
        </w:rPr>
      </w:pPr>
      <w:r w:rsidRPr="002B0DEB">
        <w:rPr>
          <w:sz w:val="18"/>
          <w:szCs w:val="18"/>
        </w:rPr>
        <w:t>Vooral bouw van eengezinswoningen</w:t>
      </w:r>
    </w:p>
    <w:p w14:paraId="66068981" w14:textId="77777777" w:rsidR="00EC0D37" w:rsidRPr="002B0DEB" w:rsidRDefault="00EC0D37" w:rsidP="00EC0D37">
      <w:pPr>
        <w:pStyle w:val="ListParagraph"/>
        <w:numPr>
          <w:ilvl w:val="0"/>
          <w:numId w:val="14"/>
        </w:numPr>
        <w:rPr>
          <w:sz w:val="18"/>
          <w:szCs w:val="18"/>
        </w:rPr>
      </w:pPr>
      <w:r w:rsidRPr="002B0DEB">
        <w:rPr>
          <w:sz w:val="18"/>
          <w:szCs w:val="18"/>
        </w:rPr>
        <w:t>Ontstaan woonerf</w:t>
      </w:r>
    </w:p>
    <w:p w14:paraId="23D608D6" w14:textId="77777777" w:rsidR="00EC0D37" w:rsidRPr="002B0DEB" w:rsidRDefault="00EC0D37" w:rsidP="00EC0D37">
      <w:pPr>
        <w:pStyle w:val="ListParagraph"/>
        <w:numPr>
          <w:ilvl w:val="0"/>
          <w:numId w:val="14"/>
        </w:numPr>
        <w:rPr>
          <w:sz w:val="18"/>
          <w:szCs w:val="18"/>
        </w:rPr>
      </w:pPr>
      <w:r w:rsidRPr="002B0DEB">
        <w:rPr>
          <w:sz w:val="18"/>
          <w:szCs w:val="18"/>
        </w:rPr>
        <w:t>Ver van het stadscentrum</w:t>
      </w:r>
    </w:p>
    <w:p w14:paraId="651DAD97" w14:textId="77777777" w:rsidR="00EC0D37" w:rsidRPr="002B0DEB" w:rsidRDefault="00EC0D37" w:rsidP="00EC0D37">
      <w:pPr>
        <w:pStyle w:val="ListParagraph"/>
        <w:numPr>
          <w:ilvl w:val="0"/>
          <w:numId w:val="14"/>
        </w:numPr>
        <w:rPr>
          <w:sz w:val="18"/>
          <w:szCs w:val="18"/>
        </w:rPr>
      </w:pPr>
      <w:r w:rsidRPr="002B0DEB">
        <w:rPr>
          <w:sz w:val="18"/>
          <w:szCs w:val="18"/>
        </w:rPr>
        <w:t>Alleen woonfunctie</w:t>
      </w:r>
    </w:p>
    <w:p w14:paraId="3E996E5F" w14:textId="77777777" w:rsidR="00EC0D37" w:rsidRPr="002B0DEB" w:rsidRDefault="00EC0D37" w:rsidP="00EC0D37">
      <w:pPr>
        <w:pStyle w:val="ListParagraph"/>
        <w:numPr>
          <w:ilvl w:val="0"/>
          <w:numId w:val="14"/>
        </w:numPr>
        <w:rPr>
          <w:sz w:val="18"/>
          <w:szCs w:val="18"/>
        </w:rPr>
      </w:pPr>
      <w:r w:rsidRPr="002B0DEB">
        <w:rPr>
          <w:sz w:val="18"/>
          <w:szCs w:val="18"/>
        </w:rPr>
        <w:t>Bloemkoolwijken/verdwaalwijken</w:t>
      </w:r>
    </w:p>
    <w:p w14:paraId="1F2BF74C" w14:textId="77777777" w:rsidR="00EC0D37" w:rsidRPr="002B0DEB" w:rsidRDefault="00EC0D37" w:rsidP="00EC0D37">
      <w:pPr>
        <w:pStyle w:val="ListParagraph"/>
        <w:numPr>
          <w:ilvl w:val="0"/>
          <w:numId w:val="14"/>
        </w:numPr>
        <w:rPr>
          <w:sz w:val="18"/>
          <w:szCs w:val="18"/>
        </w:rPr>
      </w:pPr>
      <w:r w:rsidRPr="002B0DEB">
        <w:rPr>
          <w:sz w:val="18"/>
          <w:szCs w:val="18"/>
        </w:rPr>
        <w:t>Veel fiets- en wandelpaden, speeltuinen, openbaar groen</w:t>
      </w:r>
    </w:p>
    <w:p w14:paraId="74BAEEB4" w14:textId="77777777" w:rsidR="00EC0D37" w:rsidRDefault="00EC0D37" w:rsidP="00EC0D37">
      <w:pPr>
        <w:pStyle w:val="ListParagraph"/>
        <w:numPr>
          <w:ilvl w:val="0"/>
          <w:numId w:val="14"/>
        </w:numPr>
        <w:rPr>
          <w:sz w:val="18"/>
          <w:szCs w:val="18"/>
        </w:rPr>
      </w:pPr>
      <w:r w:rsidRPr="002B0DEB">
        <w:rPr>
          <w:sz w:val="18"/>
          <w:szCs w:val="18"/>
        </w:rPr>
        <w:t xml:space="preserve">Gemixt </w:t>
      </w:r>
      <w:r>
        <w:rPr>
          <w:sz w:val="18"/>
          <w:szCs w:val="18"/>
        </w:rPr>
        <w:t>wonen, arm en rijk door elkaar</w:t>
      </w:r>
    </w:p>
    <w:p w14:paraId="42647643" w14:textId="77777777" w:rsidR="00EC0D37" w:rsidRDefault="00EC0D37" w:rsidP="00EC0D37">
      <w:pPr>
        <w:rPr>
          <w:sz w:val="18"/>
          <w:szCs w:val="18"/>
        </w:rPr>
      </w:pPr>
    </w:p>
    <w:p w14:paraId="2319C062" w14:textId="77777777" w:rsidR="00EC0D37" w:rsidRDefault="00EC0D37" w:rsidP="00EC0D37">
      <w:pPr>
        <w:rPr>
          <w:i/>
          <w:sz w:val="22"/>
          <w:szCs w:val="22"/>
          <w:u w:val="single"/>
        </w:rPr>
      </w:pPr>
      <w:r>
        <w:rPr>
          <w:i/>
          <w:sz w:val="22"/>
          <w:szCs w:val="22"/>
          <w:u w:val="single"/>
        </w:rPr>
        <w:t>Woongebieden na 1990</w:t>
      </w:r>
    </w:p>
    <w:p w14:paraId="2DF6337D" w14:textId="77777777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>• Sterkere mix van dure en goedkope woningen.</w:t>
      </w:r>
    </w:p>
    <w:p w14:paraId="59220B9D" w14:textId="77777777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>• Wat rechtere stratenpatronen.</w:t>
      </w:r>
    </w:p>
    <w:p w14:paraId="0A2471A3" w14:textId="77777777" w:rsidR="00EC0D37" w:rsidRPr="002B0DEB" w:rsidRDefault="00EC0D37" w:rsidP="00EC0D37">
      <w:pPr>
        <w:rPr>
          <w:sz w:val="18"/>
          <w:szCs w:val="18"/>
        </w:rPr>
      </w:pPr>
      <w:r w:rsidRPr="002B0DEB">
        <w:rPr>
          <w:sz w:val="18"/>
          <w:szCs w:val="18"/>
        </w:rPr>
        <w:t xml:space="preserve">• Geen woonerven meer, maar 30 km zones. </w:t>
      </w:r>
    </w:p>
    <w:p w14:paraId="2E3A991C" w14:textId="5376796E" w:rsidR="00EC0D37" w:rsidRDefault="00EC0D37" w:rsidP="00EC0D37">
      <w:r>
        <w:br w:type="page"/>
      </w:r>
    </w:p>
    <w:p w14:paraId="19108BF5" w14:textId="77777777" w:rsidR="00EC0D37" w:rsidRPr="00423DC3" w:rsidRDefault="00EC0D37" w:rsidP="00EC0D37">
      <w:pPr>
        <w:pStyle w:val="NoSpacing"/>
        <w:rPr>
          <w:b/>
          <w:u w:val="single"/>
        </w:rPr>
      </w:pPr>
      <w:r w:rsidRPr="00423DC3">
        <w:rPr>
          <w:b/>
          <w:u w:val="single"/>
        </w:rPr>
        <w:t>§3.3 Sociale en culturele processen in de stad</w:t>
      </w:r>
    </w:p>
    <w:p w14:paraId="2AD6061B" w14:textId="77777777" w:rsidR="00EC0D37" w:rsidRDefault="00EC0D37" w:rsidP="00EC0D37">
      <w:pPr>
        <w:tabs>
          <w:tab w:val="left" w:pos="1524"/>
        </w:tabs>
      </w:pPr>
      <w:r>
        <w:t xml:space="preserve">Buurtprofiel: typering van een buurt/wijk </w:t>
      </w:r>
      <w:r>
        <w:br/>
        <w:t>- Bewonerskenmerken</w:t>
      </w:r>
      <w:r>
        <w:br/>
        <w:t>- woningkenmerken</w:t>
      </w:r>
    </w:p>
    <w:p w14:paraId="6FB4F3F3" w14:textId="77777777" w:rsidR="00EC0D37" w:rsidRDefault="00EC0D37" w:rsidP="00EC0D37">
      <w:pPr>
        <w:tabs>
          <w:tab w:val="left" w:pos="1524"/>
        </w:tabs>
      </w:pPr>
      <w:r>
        <w:t xml:space="preserve">- Buurtvoorzieningen </w:t>
      </w:r>
    </w:p>
    <w:p w14:paraId="0BFFAFAF" w14:textId="77777777" w:rsidR="00EC0D37" w:rsidRDefault="00EC0D37" w:rsidP="00EC0D37">
      <w:pPr>
        <w:tabs>
          <w:tab w:val="left" w:pos="1524"/>
        </w:tabs>
      </w:pPr>
      <w:r>
        <w:t>Bestaat uit objectieve, meetbare meetgegevens maar ook veel subjectief.</w:t>
      </w:r>
    </w:p>
    <w:p w14:paraId="6B039088" w14:textId="77777777" w:rsidR="00EC0D37" w:rsidRDefault="00EC0D37" w:rsidP="00EC0D37">
      <w:pPr>
        <w:tabs>
          <w:tab w:val="left" w:pos="1524"/>
        </w:tabs>
      </w:pPr>
      <w:r w:rsidRPr="008E16EE">
        <w:rPr>
          <w:u w:val="single"/>
        </w:rPr>
        <w:t>Objectieve veiligheid</w:t>
      </w:r>
      <w:r>
        <w:t>: meetbaar, overtredingen/ inbraken</w:t>
      </w:r>
    </w:p>
    <w:p w14:paraId="02CCA7F2" w14:textId="77777777" w:rsidR="00EC0D37" w:rsidRDefault="00EC0D37" w:rsidP="00EC0D37">
      <w:pPr>
        <w:tabs>
          <w:tab w:val="left" w:pos="1524"/>
        </w:tabs>
      </w:pPr>
      <w:r w:rsidRPr="008E16EE">
        <w:rPr>
          <w:u w:val="single"/>
        </w:rPr>
        <w:t>Subjectieve veiligheid</w:t>
      </w:r>
      <w:r>
        <w:t xml:space="preserve">: mate waarin iemand zich bedreigt voelt </w:t>
      </w:r>
    </w:p>
    <w:p w14:paraId="0053B02E" w14:textId="77777777" w:rsidR="00EC0D37" w:rsidRDefault="00EC0D37" w:rsidP="00EC0D37">
      <w:pPr>
        <w:tabs>
          <w:tab w:val="left" w:pos="1524"/>
        </w:tabs>
      </w:pPr>
    </w:p>
    <w:p w14:paraId="259A9035" w14:textId="77777777" w:rsidR="00EC0D37" w:rsidRPr="00384B22" w:rsidRDefault="00EC0D37" w:rsidP="00EC0D37">
      <w:pPr>
        <w:tabs>
          <w:tab w:val="left" w:pos="1524"/>
        </w:tabs>
        <w:rPr>
          <w:b/>
          <w:u w:val="single"/>
        </w:rPr>
      </w:pPr>
      <w:r w:rsidRPr="00384B22">
        <w:rPr>
          <w:b/>
          <w:u w:val="single"/>
        </w:rPr>
        <w:t xml:space="preserve">Problemen in de wijk: </w:t>
      </w:r>
    </w:p>
    <w:p w14:paraId="359B1445" w14:textId="77777777" w:rsidR="00EC0D37" w:rsidRDefault="00EC0D37" w:rsidP="00EC0D37">
      <w:pPr>
        <w:tabs>
          <w:tab w:val="left" w:pos="1524"/>
        </w:tabs>
      </w:pPr>
      <w:r w:rsidRPr="00384B22">
        <w:rPr>
          <w:b/>
        </w:rPr>
        <w:t>Ruimtelijke segregatie</w:t>
      </w:r>
      <w:r>
        <w:t xml:space="preserve">: verdeling van bevolkingsgroepen op een bepaalde plek </w:t>
      </w:r>
    </w:p>
    <w:p w14:paraId="19656E8A" w14:textId="77777777" w:rsidR="00EC0D37" w:rsidRDefault="00EC0D37" w:rsidP="00EC0D37">
      <w:pPr>
        <w:tabs>
          <w:tab w:val="left" w:pos="1524"/>
        </w:tabs>
      </w:pPr>
      <w:r w:rsidRPr="00384B22">
        <w:rPr>
          <w:b/>
        </w:rPr>
        <w:t>Polarisatie</w:t>
      </w:r>
      <w:r>
        <w:t xml:space="preserve">: </w:t>
      </w:r>
      <w:r w:rsidRPr="00384B22">
        <w:t>is het veroorzaken van een conflict of het versterken van tegenstellingen tussen partijen of bevolkingsgroepen</w:t>
      </w:r>
      <w:r>
        <w:t xml:space="preserve">. (wij-zij groepen) </w:t>
      </w:r>
    </w:p>
    <w:p w14:paraId="634E64F2" w14:textId="1504F453" w:rsidR="00EC0D37" w:rsidRPr="00D76C06" w:rsidRDefault="00D76C06" w:rsidP="00EC0D37">
      <w:pPr>
        <w:tabs>
          <w:tab w:val="left" w:pos="1524"/>
        </w:tabs>
      </w:pPr>
      <w:r>
        <w:rPr>
          <w:b/>
        </w:rPr>
        <w:t>B</w:t>
      </w:r>
      <w:r w:rsidR="00EC0D37" w:rsidRPr="00384B22">
        <w:rPr>
          <w:b/>
        </w:rPr>
        <w:t>uurtprofiel</w:t>
      </w:r>
      <w:r w:rsidR="00EC0D37">
        <w:rPr>
          <w:b/>
        </w:rPr>
        <w:t>:</w:t>
      </w:r>
      <w:r>
        <w:rPr>
          <w:b/>
        </w:rPr>
        <w:t xml:space="preserve"> </w:t>
      </w:r>
      <w:r>
        <w:t xml:space="preserve">typering van een buurt, waarbij je </w:t>
      </w:r>
      <w:r w:rsidR="006D38FE">
        <w:t xml:space="preserve">let op kenmerken van bewoners en van woningen. </w:t>
      </w:r>
    </w:p>
    <w:p w14:paraId="51837653" w14:textId="77777777" w:rsidR="00EC0D37" w:rsidRDefault="00EC0D37" w:rsidP="00EC0D37">
      <w:pPr>
        <w:tabs>
          <w:tab w:val="left" w:pos="1524"/>
        </w:tabs>
        <w:rPr>
          <w:b/>
        </w:rPr>
      </w:pPr>
    </w:p>
    <w:p w14:paraId="3B5F22E6" w14:textId="77777777" w:rsidR="00EC0D37" w:rsidRDefault="00EC0D37" w:rsidP="00EC0D37">
      <w:pPr>
        <w:tabs>
          <w:tab w:val="left" w:pos="1524"/>
        </w:tabs>
      </w:pPr>
      <w:r>
        <w:rPr>
          <w:b/>
        </w:rPr>
        <w:t>Oplossingen</w:t>
      </w:r>
      <w:r>
        <w:rPr>
          <w:b/>
        </w:rPr>
        <w:br/>
      </w:r>
      <w:r>
        <w:t>Stadsvernieuwing (renovatie en in het klein dingen platgooien)</w:t>
      </w:r>
    </w:p>
    <w:p w14:paraId="4BCA95BD" w14:textId="77777777" w:rsidR="00EC0D37" w:rsidRPr="002C0938" w:rsidRDefault="00EC0D37" w:rsidP="00EC0D37">
      <w:pPr>
        <w:tabs>
          <w:tab w:val="left" w:pos="1524"/>
        </w:tabs>
      </w:pPr>
      <w:r>
        <w:t xml:space="preserve">Herstructurering (ingrijpendere veranderingen in woningvoorraad, wijkvoorzieningen e.d.) </w:t>
      </w:r>
    </w:p>
    <w:p w14:paraId="35DF58BD" w14:textId="77777777" w:rsidR="00EC0D37" w:rsidRDefault="00EC0D37" w:rsidP="00EC0D37">
      <w:pPr>
        <w:tabs>
          <w:tab w:val="left" w:pos="1524"/>
        </w:tabs>
      </w:pPr>
    </w:p>
    <w:p w14:paraId="545C25C6" w14:textId="77777777" w:rsidR="00EC0D37" w:rsidRDefault="00EC0D37" w:rsidP="00EC0D37">
      <w:pPr>
        <w:tabs>
          <w:tab w:val="left" w:pos="1524"/>
        </w:tabs>
        <w:rPr>
          <w:b/>
        </w:rPr>
      </w:pPr>
      <w:r>
        <w:rPr>
          <w:b/>
        </w:rPr>
        <w:t xml:space="preserve">Probleem stadsvernieuwing: </w:t>
      </w:r>
    </w:p>
    <w:p w14:paraId="6E21F1F9" w14:textId="77777777" w:rsidR="00EC0D37" w:rsidRDefault="00EC0D37" w:rsidP="00EC0D37">
      <w:pPr>
        <w:tabs>
          <w:tab w:val="left" w:pos="1524"/>
        </w:tabs>
      </w:pPr>
      <w:r>
        <w:t>Sociale cohesie blijft vaak achter</w:t>
      </w:r>
    </w:p>
    <w:p w14:paraId="274CBD84" w14:textId="77777777" w:rsidR="00EC0D37" w:rsidRDefault="00EC0D37" w:rsidP="00EC0D37">
      <w:pPr>
        <w:tabs>
          <w:tab w:val="left" w:pos="1524"/>
        </w:tabs>
      </w:pPr>
      <w:r>
        <w:t>Oude bewoners kunnen de nieuwe huur niet betalen</w:t>
      </w:r>
    </w:p>
    <w:p w14:paraId="2CE84A49" w14:textId="32399235" w:rsidR="00EC0D37" w:rsidRDefault="00EC0D37" w:rsidP="00F24775">
      <w:pPr>
        <w:tabs>
          <w:tab w:val="left" w:pos="1524"/>
        </w:tabs>
      </w:pPr>
      <w:r>
        <w:t>Lost het oude probleem (laag inkomen) niet op</w:t>
      </w:r>
    </w:p>
    <w:p w14:paraId="6675C31D" w14:textId="77777777" w:rsidR="00F24775" w:rsidRPr="00F24775" w:rsidRDefault="00F24775" w:rsidP="00F24775">
      <w:pPr>
        <w:tabs>
          <w:tab w:val="left" w:pos="1524"/>
        </w:tabs>
      </w:pPr>
    </w:p>
    <w:sectPr w:rsidR="00F24775" w:rsidRPr="00F24775" w:rsidSect="00764D34">
      <w:pgSz w:w="11900" w:h="16840"/>
      <w:pgMar w:top="1021" w:right="851" w:bottom="72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6595AD7" w14:textId="77777777" w:rsidR="00373296" w:rsidRDefault="00373296" w:rsidP="00D41FB2">
      <w:r>
        <w:separator/>
      </w:r>
    </w:p>
  </w:endnote>
  <w:endnote w:type="continuationSeparator" w:id="0">
    <w:p w14:paraId="61BECE78" w14:textId="77777777" w:rsidR="00373296" w:rsidRDefault="00373296" w:rsidP="00D41F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Helvetica"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93B72D" w14:textId="77777777" w:rsidR="00373296" w:rsidRDefault="00373296" w:rsidP="00D41FB2">
      <w:r>
        <w:separator/>
      </w:r>
    </w:p>
  </w:footnote>
  <w:footnote w:type="continuationSeparator" w:id="0">
    <w:p w14:paraId="371EED54" w14:textId="77777777" w:rsidR="00373296" w:rsidRDefault="00373296" w:rsidP="00D41F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161CDC"/>
    <w:multiLevelType w:val="hybridMultilevel"/>
    <w:tmpl w:val="9604BF10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3C45ED"/>
    <w:multiLevelType w:val="hybridMultilevel"/>
    <w:tmpl w:val="CD06D858"/>
    <w:lvl w:ilvl="0" w:tplc="71A09B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2E13755"/>
    <w:multiLevelType w:val="hybridMultilevel"/>
    <w:tmpl w:val="207EF97E"/>
    <w:lvl w:ilvl="0" w:tplc="71A09B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9B69A7"/>
    <w:multiLevelType w:val="hybridMultilevel"/>
    <w:tmpl w:val="BE184456"/>
    <w:lvl w:ilvl="0" w:tplc="608C3932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D512A6C"/>
    <w:multiLevelType w:val="hybridMultilevel"/>
    <w:tmpl w:val="6A827B9E"/>
    <w:lvl w:ilvl="0" w:tplc="71A09B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11D286A"/>
    <w:multiLevelType w:val="hybridMultilevel"/>
    <w:tmpl w:val="38E4F35C"/>
    <w:lvl w:ilvl="0" w:tplc="71A09B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B0676E4"/>
    <w:multiLevelType w:val="hybridMultilevel"/>
    <w:tmpl w:val="ABEE5666"/>
    <w:lvl w:ilvl="0" w:tplc="71A09B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DBC7233"/>
    <w:multiLevelType w:val="hybridMultilevel"/>
    <w:tmpl w:val="AE7692DE"/>
    <w:lvl w:ilvl="0" w:tplc="0413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0B5641F"/>
    <w:multiLevelType w:val="hybridMultilevel"/>
    <w:tmpl w:val="8B32A404"/>
    <w:lvl w:ilvl="0" w:tplc="71A09B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B895BB7"/>
    <w:multiLevelType w:val="hybridMultilevel"/>
    <w:tmpl w:val="9FD89474"/>
    <w:lvl w:ilvl="0" w:tplc="71A09B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5CF1577"/>
    <w:multiLevelType w:val="hybridMultilevel"/>
    <w:tmpl w:val="3F342964"/>
    <w:lvl w:ilvl="0" w:tplc="68E6B6B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A5752FB"/>
    <w:multiLevelType w:val="hybridMultilevel"/>
    <w:tmpl w:val="66B46678"/>
    <w:lvl w:ilvl="0" w:tplc="71A09B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B63713C"/>
    <w:multiLevelType w:val="hybridMultilevel"/>
    <w:tmpl w:val="CA603FF6"/>
    <w:lvl w:ilvl="0" w:tplc="71A09B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2AF65B9"/>
    <w:multiLevelType w:val="hybridMultilevel"/>
    <w:tmpl w:val="7BCCD37E"/>
    <w:lvl w:ilvl="0" w:tplc="71A09B8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10"/>
  </w:num>
  <w:num w:numId="4">
    <w:abstractNumId w:val="12"/>
  </w:num>
  <w:num w:numId="5">
    <w:abstractNumId w:val="11"/>
  </w:num>
  <w:num w:numId="6">
    <w:abstractNumId w:val="0"/>
  </w:num>
  <w:num w:numId="7">
    <w:abstractNumId w:val="6"/>
  </w:num>
  <w:num w:numId="8">
    <w:abstractNumId w:val="8"/>
  </w:num>
  <w:num w:numId="9">
    <w:abstractNumId w:val="9"/>
  </w:num>
  <w:num w:numId="10">
    <w:abstractNumId w:val="13"/>
  </w:num>
  <w:num w:numId="11">
    <w:abstractNumId w:val="1"/>
  </w:num>
  <w:num w:numId="12">
    <w:abstractNumId w:val="5"/>
  </w:num>
  <w:num w:numId="13">
    <w:abstractNumId w:val="2"/>
  </w:num>
  <w:num w:numId="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5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1FB2"/>
    <w:rsid w:val="00022B27"/>
    <w:rsid w:val="000333A8"/>
    <w:rsid w:val="00035714"/>
    <w:rsid w:val="000468F9"/>
    <w:rsid w:val="000905E8"/>
    <w:rsid w:val="001140E9"/>
    <w:rsid w:val="00127054"/>
    <w:rsid w:val="0014601F"/>
    <w:rsid w:val="00146B48"/>
    <w:rsid w:val="001545CD"/>
    <w:rsid w:val="00182E0F"/>
    <w:rsid w:val="001A3292"/>
    <w:rsid w:val="001C5E32"/>
    <w:rsid w:val="001F7C04"/>
    <w:rsid w:val="00200293"/>
    <w:rsid w:val="0022425D"/>
    <w:rsid w:val="00247F4E"/>
    <w:rsid w:val="00256C12"/>
    <w:rsid w:val="00262413"/>
    <w:rsid w:val="00274670"/>
    <w:rsid w:val="0027608E"/>
    <w:rsid w:val="00290AED"/>
    <w:rsid w:val="00300BE1"/>
    <w:rsid w:val="0030411C"/>
    <w:rsid w:val="00317D08"/>
    <w:rsid w:val="003307C4"/>
    <w:rsid w:val="003530B8"/>
    <w:rsid w:val="003664F8"/>
    <w:rsid w:val="00373296"/>
    <w:rsid w:val="0039575E"/>
    <w:rsid w:val="003C1928"/>
    <w:rsid w:val="003F5E15"/>
    <w:rsid w:val="00435A75"/>
    <w:rsid w:val="00452152"/>
    <w:rsid w:val="00463772"/>
    <w:rsid w:val="004825FD"/>
    <w:rsid w:val="00486F0B"/>
    <w:rsid w:val="00490045"/>
    <w:rsid w:val="004B2CC2"/>
    <w:rsid w:val="004B5633"/>
    <w:rsid w:val="005014BC"/>
    <w:rsid w:val="00503F87"/>
    <w:rsid w:val="00511564"/>
    <w:rsid w:val="00533CCE"/>
    <w:rsid w:val="00586C27"/>
    <w:rsid w:val="0059194D"/>
    <w:rsid w:val="005A0BF1"/>
    <w:rsid w:val="005A725F"/>
    <w:rsid w:val="005C502B"/>
    <w:rsid w:val="00662608"/>
    <w:rsid w:val="00666B12"/>
    <w:rsid w:val="006C1876"/>
    <w:rsid w:val="006D2F57"/>
    <w:rsid w:val="006D38FE"/>
    <w:rsid w:val="006D5EC8"/>
    <w:rsid w:val="00757525"/>
    <w:rsid w:val="007619F5"/>
    <w:rsid w:val="00762391"/>
    <w:rsid w:val="00762FBC"/>
    <w:rsid w:val="00764D34"/>
    <w:rsid w:val="00787FB1"/>
    <w:rsid w:val="00796CF1"/>
    <w:rsid w:val="00836CA2"/>
    <w:rsid w:val="00874FD4"/>
    <w:rsid w:val="00880496"/>
    <w:rsid w:val="00882B66"/>
    <w:rsid w:val="0089198F"/>
    <w:rsid w:val="008A17A5"/>
    <w:rsid w:val="008A54BB"/>
    <w:rsid w:val="008B7FC8"/>
    <w:rsid w:val="008D47A7"/>
    <w:rsid w:val="008F4891"/>
    <w:rsid w:val="00927A71"/>
    <w:rsid w:val="009817A4"/>
    <w:rsid w:val="009A14D5"/>
    <w:rsid w:val="00A0262C"/>
    <w:rsid w:val="00A30681"/>
    <w:rsid w:val="00A30A76"/>
    <w:rsid w:val="00A879E7"/>
    <w:rsid w:val="00AB3319"/>
    <w:rsid w:val="00AB6B83"/>
    <w:rsid w:val="00AE10A5"/>
    <w:rsid w:val="00B672C6"/>
    <w:rsid w:val="00B720F1"/>
    <w:rsid w:val="00B87888"/>
    <w:rsid w:val="00BA3D05"/>
    <w:rsid w:val="00BC04C5"/>
    <w:rsid w:val="00BC090D"/>
    <w:rsid w:val="00BD4173"/>
    <w:rsid w:val="00BD7578"/>
    <w:rsid w:val="00BE11A9"/>
    <w:rsid w:val="00C307A1"/>
    <w:rsid w:val="00C455E4"/>
    <w:rsid w:val="00C643B7"/>
    <w:rsid w:val="00CD5B25"/>
    <w:rsid w:val="00CD7D1A"/>
    <w:rsid w:val="00D41FB2"/>
    <w:rsid w:val="00D50D01"/>
    <w:rsid w:val="00D66456"/>
    <w:rsid w:val="00D76C06"/>
    <w:rsid w:val="00D874AD"/>
    <w:rsid w:val="00E03126"/>
    <w:rsid w:val="00E2124B"/>
    <w:rsid w:val="00E32C6A"/>
    <w:rsid w:val="00E356EC"/>
    <w:rsid w:val="00E37A38"/>
    <w:rsid w:val="00E65A4F"/>
    <w:rsid w:val="00EA799B"/>
    <w:rsid w:val="00EC0D37"/>
    <w:rsid w:val="00EC3642"/>
    <w:rsid w:val="00ED4306"/>
    <w:rsid w:val="00F24775"/>
    <w:rsid w:val="00F346C5"/>
    <w:rsid w:val="00F415FB"/>
    <w:rsid w:val="00F54F22"/>
    <w:rsid w:val="00F71E6C"/>
    <w:rsid w:val="00F85636"/>
    <w:rsid w:val="00FA1894"/>
    <w:rsid w:val="00FE7A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5FE404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41FB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F7C0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41FB2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41FB2"/>
  </w:style>
  <w:style w:type="paragraph" w:styleId="Footer">
    <w:name w:val="footer"/>
    <w:basedOn w:val="Normal"/>
    <w:link w:val="FooterChar"/>
    <w:uiPriority w:val="99"/>
    <w:unhideWhenUsed/>
    <w:rsid w:val="00D41FB2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41FB2"/>
  </w:style>
  <w:style w:type="character" w:customStyle="1" w:styleId="Heading2Char">
    <w:name w:val="Heading 2 Char"/>
    <w:basedOn w:val="DefaultParagraphFont"/>
    <w:link w:val="Heading2"/>
    <w:uiPriority w:val="9"/>
    <w:rsid w:val="00D41FB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IntenseEmphasis">
    <w:name w:val="Intense Emphasis"/>
    <w:basedOn w:val="DefaultParagraphFont"/>
    <w:uiPriority w:val="21"/>
    <w:qFormat/>
    <w:rsid w:val="00D41FB2"/>
    <w:rPr>
      <w:i/>
      <w:iCs/>
      <w:color w:val="4472C4" w:themeColor="accent1"/>
    </w:rPr>
  </w:style>
  <w:style w:type="paragraph" w:styleId="ListParagraph">
    <w:name w:val="List Paragraph"/>
    <w:basedOn w:val="Normal"/>
    <w:uiPriority w:val="34"/>
    <w:qFormat/>
    <w:rsid w:val="008B7FC8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1F7C04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NoSpacing">
    <w:name w:val="No Spacing"/>
    <w:uiPriority w:val="1"/>
    <w:qFormat/>
    <w:rsid w:val="00EC0D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553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74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7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tiff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7</Pages>
  <Words>1684</Words>
  <Characters>9603</Characters>
  <Application>Microsoft Macintosh Word</Application>
  <DocSecurity>0</DocSecurity>
  <Lines>80</Lines>
  <Paragraphs>22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>    /Samenvatting aardrijkskunde SE H1 (H4 van andere boek) </vt:lpstr>
      <vt:lpstr>        Hoofdstuk 2 De Lage Landen bij de zee</vt:lpstr>
    </vt:vector>
  </TitlesOfParts>
  <LinksUpToDate>false</LinksUpToDate>
  <CharactersWithSpaces>11265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Kozich</dc:creator>
  <cp:keywords/>
  <dc:description/>
  <cp:lastModifiedBy>Leo  Schechtman</cp:lastModifiedBy>
  <cp:revision>7</cp:revision>
  <dcterms:created xsi:type="dcterms:W3CDTF">2018-01-15T10:35:00Z</dcterms:created>
  <dcterms:modified xsi:type="dcterms:W3CDTF">2018-01-19T10:21:00Z</dcterms:modified>
</cp:coreProperties>
</file>