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9218" w14:textId="699E381E" w:rsidR="00045871" w:rsidRDefault="00CE304A">
      <w:pPr>
        <w:pBdr>
          <w:bottom w:val="single" w:sz="12" w:space="1" w:color="auto"/>
        </w:pBdr>
      </w:pPr>
      <w:r>
        <w:t xml:space="preserve">Samenvatting </w:t>
      </w:r>
      <w:r w:rsidR="005008C1">
        <w:t>SE-boekje</w:t>
      </w:r>
      <w:r>
        <w:t xml:space="preserve"> globalisering </w:t>
      </w:r>
      <w:r w:rsidR="005008C1">
        <w:sym w:font="Wingdings" w:char="F0E0"/>
      </w:r>
      <w:r w:rsidR="005008C1">
        <w:t xml:space="preserve"> gegeven onderwerpen door mevr. </w:t>
      </w:r>
      <w:proofErr w:type="gramStart"/>
      <w:r w:rsidR="00CA361F">
        <w:t>XXXX</w:t>
      </w:r>
      <w:r w:rsidR="005008C1">
        <w:t xml:space="preserve"> .</w:t>
      </w:r>
      <w:proofErr w:type="gramEnd"/>
    </w:p>
    <w:p w14:paraId="134C6063" w14:textId="77777777" w:rsidR="00E6127E" w:rsidRDefault="00E6127E" w:rsidP="00E6127E"/>
    <w:p w14:paraId="741A7C3F" w14:textId="77777777" w:rsidR="00E6127E" w:rsidRDefault="000A29D6" w:rsidP="00E6127E">
      <w:r w:rsidRPr="00CA361F">
        <w:rPr>
          <w:b/>
        </w:rPr>
        <w:t xml:space="preserve">Hoofdstuk </w:t>
      </w:r>
      <w:proofErr w:type="gramStart"/>
      <w:r w:rsidRPr="00CA361F">
        <w:rPr>
          <w:b/>
        </w:rPr>
        <w:t>1</w:t>
      </w:r>
      <w:r>
        <w:t xml:space="preserve"> </w:t>
      </w:r>
      <w:r w:rsidR="00E6127E">
        <w:t xml:space="preserve"> Demografische</w:t>
      </w:r>
      <w:proofErr w:type="gramEnd"/>
      <w:r w:rsidR="00E6127E">
        <w:t xml:space="preserve"> kenmerken</w:t>
      </w:r>
      <w:r w:rsidR="00E6127E">
        <w:br/>
        <w:t>bevolkingsdichtheid, spreiding, demografische druk, geboortecijfer, sterftecijfer</w:t>
      </w:r>
    </w:p>
    <w:p w14:paraId="371D6543" w14:textId="77777777" w:rsidR="00E6127E" w:rsidRDefault="00E6127E" w:rsidP="00E6127E">
      <w:r>
        <w:t xml:space="preserve">Culturele kenmerken: </w:t>
      </w:r>
    </w:p>
    <w:p w14:paraId="7DC29639" w14:textId="77777777" w:rsidR="00E6127E" w:rsidRDefault="00E6127E" w:rsidP="00E6127E">
      <w:r>
        <w:t>Geloof &amp; taal (gemeenschappelijke geschiedenis)</w:t>
      </w:r>
    </w:p>
    <w:p w14:paraId="2D0A1593" w14:textId="77777777" w:rsidR="00E6127E" w:rsidRDefault="00E6127E" w:rsidP="00E6127E"/>
    <w:p w14:paraId="76EA6E75" w14:textId="77777777" w:rsidR="00E6127E" w:rsidRDefault="00E6127E" w:rsidP="00E6127E">
      <w:r>
        <w:rPr>
          <w:b/>
        </w:rPr>
        <w:t xml:space="preserve">Regionaliseren: </w:t>
      </w:r>
      <w:r>
        <w:t xml:space="preserve">het indelen van een gebied in deelgebieden (regio’s) </w:t>
      </w:r>
      <w:r w:rsidR="00661B47">
        <w:t>op basis van een of meerdere kenmerken van een groep</w:t>
      </w:r>
      <w:r>
        <w:br/>
      </w:r>
      <w:r>
        <w:rPr>
          <w:b/>
        </w:rPr>
        <w:t xml:space="preserve">Regio: </w:t>
      </w:r>
      <w:r>
        <w:t>begrensd gebied met soortelijke kenmerken</w:t>
      </w:r>
    </w:p>
    <w:p w14:paraId="1A9C7857" w14:textId="77777777" w:rsidR="00E6127E" w:rsidRDefault="00E6127E" w:rsidP="00E6127E">
      <w:proofErr w:type="spellStart"/>
      <w:r>
        <w:t>Overgangszone’s</w:t>
      </w:r>
      <w:proofErr w:type="spellEnd"/>
      <w:r>
        <w:t xml:space="preserve"> zijn plekken waar vaak oorlogen ontstaan</w:t>
      </w:r>
    </w:p>
    <w:p w14:paraId="7FC16291" w14:textId="77777777" w:rsidR="00032F4F" w:rsidRDefault="00032F4F" w:rsidP="00032F4F"/>
    <w:p w14:paraId="38EF4106" w14:textId="77777777" w:rsidR="00E6127E" w:rsidRDefault="00032F4F" w:rsidP="00032F4F">
      <w:r>
        <w:t>Vormen van geografisch beeld:</w:t>
      </w:r>
    </w:p>
    <w:p w14:paraId="4D9E4FD5" w14:textId="77777777" w:rsidR="00032F4F" w:rsidRDefault="00032F4F" w:rsidP="00032F4F">
      <w:pPr>
        <w:pStyle w:val="ListParagraph"/>
        <w:numPr>
          <w:ilvl w:val="0"/>
          <w:numId w:val="1"/>
        </w:numPr>
      </w:pPr>
      <w:r>
        <w:t xml:space="preserve">Ligging </w:t>
      </w:r>
    </w:p>
    <w:p w14:paraId="4D697140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>Bevolkingskenmerken</w:t>
      </w:r>
      <w:r>
        <w:sym w:font="Wingdings" w:char="F0E0"/>
      </w:r>
      <w:r>
        <w:t xml:space="preserve"> demografisch, cultureel, economisch, politiek </w:t>
      </w:r>
    </w:p>
    <w:p w14:paraId="612A7A0B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>Gebiedskenmerken</w:t>
      </w:r>
    </w:p>
    <w:p w14:paraId="3598D103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 xml:space="preserve">Interne en externe relaties </w:t>
      </w:r>
    </w:p>
    <w:p w14:paraId="429731D6" w14:textId="77777777" w:rsidR="00E6127E" w:rsidRDefault="00F714F8" w:rsidP="00E6127E">
      <w:pPr>
        <w:pBdr>
          <w:bottom w:val="single" w:sz="12" w:space="1" w:color="auto"/>
        </w:pBdr>
      </w:pPr>
      <w:r w:rsidRPr="00032F4F">
        <w:rPr>
          <w:b/>
        </w:rPr>
        <w:t>Bevolkingsspreiding</w:t>
      </w:r>
      <w:r>
        <w:t xml:space="preserve">: hoeveel mensen waar wonen. </w:t>
      </w:r>
      <w:r>
        <w:br/>
      </w:r>
      <w:r w:rsidR="00032F4F" w:rsidRPr="00032F4F">
        <w:rPr>
          <w:b/>
        </w:rPr>
        <w:t>B</w:t>
      </w:r>
      <w:r w:rsidRPr="00032F4F">
        <w:rPr>
          <w:b/>
        </w:rPr>
        <w:t>evolkingsdichtheid</w:t>
      </w:r>
      <w:r>
        <w:t>: het gemiddelde</w:t>
      </w:r>
      <w:r w:rsidR="00032F4F">
        <w:t xml:space="preserve"> aantal inwoners per km</w:t>
      </w:r>
      <w:r w:rsidR="00032F4F">
        <w:rPr>
          <w:vertAlign w:val="superscript"/>
        </w:rPr>
        <w:t xml:space="preserve">2 </w:t>
      </w:r>
      <w:r w:rsidR="00032F4F">
        <w:t xml:space="preserve">in een regio. </w:t>
      </w:r>
    </w:p>
    <w:p w14:paraId="3D5FBF1A" w14:textId="77777777" w:rsidR="00032F4F" w:rsidRDefault="00032F4F" w:rsidP="00E6127E">
      <w:pPr>
        <w:pBdr>
          <w:bottom w:val="single" w:sz="12" w:space="1" w:color="auto"/>
        </w:pBdr>
      </w:pPr>
      <w:r>
        <w:rPr>
          <w:b/>
        </w:rPr>
        <w:t xml:space="preserve">Bevolkingsgroei: </w:t>
      </w:r>
      <w:r w:rsidR="007A6684">
        <w:t xml:space="preserve">Natuurlijke groei + Sociale groei </w:t>
      </w:r>
    </w:p>
    <w:p w14:paraId="1D33128D" w14:textId="77777777" w:rsidR="007A6684" w:rsidRDefault="007A6684" w:rsidP="007A6684">
      <w:r>
        <w:t>Natuurlijke bevolkingsgroei: geboorte en sterftecijfer</w:t>
      </w:r>
    </w:p>
    <w:p w14:paraId="4B5B7759" w14:textId="77777777" w:rsidR="00E6127E" w:rsidRDefault="009A1EE5" w:rsidP="007A6684">
      <w:pPr>
        <w:pBdr>
          <w:bottom w:val="single" w:sz="12" w:space="1" w:color="auto"/>
        </w:pBd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293AEF9" wp14:editId="76AC3330">
            <wp:simplePos x="0" y="0"/>
            <wp:positionH relativeFrom="column">
              <wp:posOffset>2924962</wp:posOffset>
            </wp:positionH>
            <wp:positionV relativeFrom="paragraph">
              <wp:posOffset>207721</wp:posOffset>
            </wp:positionV>
            <wp:extent cx="2974772" cy="1316043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72" cy="13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84">
        <w:t xml:space="preserve">Sociale bevolkingsgroei: migratie en immigratie </w:t>
      </w:r>
    </w:p>
    <w:p w14:paraId="0EFE8027" w14:textId="77777777" w:rsidR="00E6127E" w:rsidRDefault="00E6127E" w:rsidP="00E6127E">
      <w:r>
        <w:t xml:space="preserve">Relatieve </w:t>
      </w:r>
      <w:r w:rsidR="00BE7243">
        <w:t>cijfers (</w:t>
      </w:r>
      <w:r>
        <w:t xml:space="preserve">procenten of promillages) </w:t>
      </w:r>
      <w:r>
        <w:br/>
        <w:t xml:space="preserve">absolute cijfers (totale) </w:t>
      </w:r>
    </w:p>
    <w:p w14:paraId="54872472" w14:textId="77777777" w:rsidR="00E6127E" w:rsidRDefault="00E6127E" w:rsidP="00E6127E"/>
    <w:p w14:paraId="5F8DFFCE" w14:textId="77777777" w:rsidR="00E6127E" w:rsidRDefault="00E6127E" w:rsidP="00E6127E">
      <w:r>
        <w:t xml:space="preserve">Verschillende vormen </w:t>
      </w:r>
      <w:proofErr w:type="spellStart"/>
      <w:r>
        <w:t>grafieke</w:t>
      </w:r>
      <w:proofErr w:type="spellEnd"/>
      <w:r w:rsidR="009A1EE5" w:rsidRPr="009A1EE5">
        <w:rPr>
          <w:rFonts w:ascii="Helvetica" w:hAnsi="Helvetica" w:cs="Helvetica"/>
        </w:rPr>
        <w:t xml:space="preserve"> </w:t>
      </w:r>
    </w:p>
    <w:p w14:paraId="659B6C3B" w14:textId="77777777" w:rsidR="00E6127E" w:rsidRDefault="00E6127E" w:rsidP="00E6127E">
      <w:r>
        <w:t xml:space="preserve">Piramidevorm </w:t>
      </w:r>
      <w:r>
        <w:sym w:font="Wingdings" w:char="F0E0"/>
      </w:r>
      <w:r>
        <w:t xml:space="preserve"> Sterk groeiende bevolking</w:t>
      </w:r>
    </w:p>
    <w:p w14:paraId="169410F1" w14:textId="77777777" w:rsidR="00E6127E" w:rsidRDefault="00E6127E" w:rsidP="00E6127E">
      <w:r>
        <w:t xml:space="preserve">Granaatvorm </w:t>
      </w:r>
      <w:r>
        <w:sym w:font="Wingdings" w:char="F0E0"/>
      </w:r>
      <w:r>
        <w:t xml:space="preserve"> stagnerende bevolkingsgroei </w:t>
      </w:r>
    </w:p>
    <w:p w14:paraId="495AAA8B" w14:textId="77777777" w:rsidR="00E6127E" w:rsidRDefault="00E6127E" w:rsidP="00E6127E">
      <w:proofErr w:type="spellStart"/>
      <w:r>
        <w:t>Uivorm</w:t>
      </w:r>
      <w:proofErr w:type="spellEnd"/>
      <w:r w:rsidR="009A1EE5">
        <w:t>/urn</w:t>
      </w:r>
      <w:r>
        <w:t xml:space="preserve"> </w:t>
      </w:r>
      <w:r>
        <w:sym w:font="Wingdings" w:char="F0E0"/>
      </w:r>
      <w:r>
        <w:t xml:space="preserve"> dalende bevolkingsgroei </w:t>
      </w:r>
    </w:p>
    <w:p w14:paraId="364D6ACB" w14:textId="77777777" w:rsidR="00E6127E" w:rsidRDefault="00E6127E" w:rsidP="00E6127E">
      <w:pPr>
        <w:pBdr>
          <w:top w:val="single" w:sz="12" w:space="1" w:color="auto"/>
          <w:bottom w:val="single" w:sz="12" w:space="1" w:color="auto"/>
        </w:pBdr>
      </w:pPr>
      <w:r>
        <w:t xml:space="preserve">Demografische druk </w:t>
      </w:r>
      <w:r>
        <w:sym w:font="Wingdings" w:char="F0E0"/>
      </w:r>
      <w:r>
        <w:t xml:space="preserve"> verhouding aantal actieven en niet-actieven in een bevolking </w:t>
      </w:r>
      <w:r>
        <w:br/>
      </w:r>
      <w:proofErr w:type="gramStart"/>
      <w:r>
        <w:t>actief</w:t>
      </w:r>
      <w:proofErr w:type="gramEnd"/>
      <w:r>
        <w:t xml:space="preserve"> 19-65 actieven </w:t>
      </w:r>
      <w:r>
        <w:br/>
        <w:t>niet-actieven: degene die daarbuiten vallen. Groene druk = 0-19</w:t>
      </w:r>
      <w:r w:rsidR="00FC73E8">
        <w:t xml:space="preserve"> veel jongeren </w:t>
      </w:r>
      <w:r w:rsidR="00195E11">
        <w:t xml:space="preserve">ten opzichte van de actieven. </w:t>
      </w:r>
      <w:r w:rsidR="00195E11">
        <w:tab/>
      </w:r>
      <w:r>
        <w:t xml:space="preserve">Grijze druk: ouderen vanaf 65 jaar. </w:t>
      </w:r>
      <w:r w:rsidR="00195E11">
        <w:sym w:font="Wingdings" w:char="F0E0"/>
      </w:r>
      <w:r w:rsidR="00195E11">
        <w:t xml:space="preserve"> </w:t>
      </w:r>
      <w:r w:rsidR="00BE7243">
        <w:t>Samen</w:t>
      </w:r>
      <w:r w:rsidR="00195E11">
        <w:t xml:space="preserve"> </w:t>
      </w:r>
      <w:r w:rsidR="00195E11" w:rsidRPr="00195E11">
        <w:rPr>
          <w:b/>
        </w:rPr>
        <w:t>demografische druk</w:t>
      </w:r>
    </w:p>
    <w:p w14:paraId="5306AE7C" w14:textId="77777777" w:rsidR="00E6127E" w:rsidRDefault="00BE7243" w:rsidP="00E6127E">
      <w:r>
        <w:t>Demografische transitiemodel</w:t>
      </w:r>
      <w:r w:rsidR="00E6127E">
        <w:t xml:space="preserve"> </w:t>
      </w:r>
    </w:p>
    <w:p w14:paraId="4260A27D" w14:textId="77777777" w:rsidR="00E6127E" w:rsidRDefault="00E6127E" w:rsidP="00E6127E">
      <w:r>
        <w:t xml:space="preserve">Fase 1: agrarisch ambachtelijke fase </w:t>
      </w:r>
    </w:p>
    <w:p w14:paraId="10466E47" w14:textId="77777777" w:rsidR="00E6127E" w:rsidRDefault="00E6127E" w:rsidP="00E6127E">
      <w:r>
        <w:t>Fase 2:</w:t>
      </w:r>
      <w:r w:rsidR="009A1EE5">
        <w:t xml:space="preserve"> proletarische fase </w:t>
      </w:r>
      <w:r>
        <w:br/>
      </w:r>
      <w:proofErr w:type="spellStart"/>
      <w:r>
        <w:t>Fase</w:t>
      </w:r>
      <w:proofErr w:type="spellEnd"/>
      <w:r>
        <w:t xml:space="preserve"> 3:</w:t>
      </w:r>
      <w:r w:rsidR="009A1EE5">
        <w:t xml:space="preserve"> moderne fase </w:t>
      </w:r>
    </w:p>
    <w:p w14:paraId="79015D9A" w14:textId="77777777" w:rsidR="00E6127E" w:rsidRDefault="00E6127E" w:rsidP="00E6127E">
      <w:r>
        <w:t xml:space="preserve">Fase 4: </w:t>
      </w:r>
      <w:r w:rsidR="00BE7243">
        <w:t>postindustriële</w:t>
      </w:r>
      <w:r w:rsidRPr="007C2428">
        <w:t xml:space="preserve"> fase </w:t>
      </w:r>
    </w:p>
    <w:p w14:paraId="4470C58C" w14:textId="77777777" w:rsidR="00E6127E" w:rsidRDefault="00E6127E" w:rsidP="00E6127E">
      <w:r>
        <w:t xml:space="preserve">Fase 5: </w:t>
      </w:r>
      <w:r w:rsidR="009A1EE5">
        <w:t xml:space="preserve">fase met het sterfteoverschot </w:t>
      </w:r>
    </w:p>
    <w:p w14:paraId="35575537" w14:textId="77777777" w:rsidR="009A1EE5" w:rsidRDefault="009A1EE5" w:rsidP="00E6127E"/>
    <w:p w14:paraId="726CF226" w14:textId="77777777" w:rsidR="00E6127E" w:rsidRDefault="00E6127E" w:rsidP="00E6127E">
      <w:r>
        <w:t>Urbanisatiegraad: percentage mensen dat in de stad woont.</w:t>
      </w:r>
    </w:p>
    <w:p w14:paraId="58928D78" w14:textId="77777777" w:rsidR="00E6127E" w:rsidRDefault="00E6127E" w:rsidP="00E6127E">
      <w:r>
        <w:t xml:space="preserve">Urbanisatietempo: snelheid waarmee percentage stadsbewoners toeneemt </w:t>
      </w:r>
    </w:p>
    <w:p w14:paraId="094A2391" w14:textId="77777777" w:rsidR="009A1EE5" w:rsidRDefault="009A1EE5">
      <w:r>
        <w:br w:type="page"/>
      </w:r>
    </w:p>
    <w:p w14:paraId="7C432586" w14:textId="77777777" w:rsidR="00FC73E8" w:rsidRDefault="009A1EE5" w:rsidP="00E6127E">
      <w:r>
        <w:rPr>
          <w:rFonts w:ascii="Helvetica" w:hAnsi="Helvetica" w:cs="Helvetica"/>
          <w:noProof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3DBD6FA5" wp14:editId="2770EDFA">
            <wp:simplePos x="0" y="0"/>
            <wp:positionH relativeFrom="column">
              <wp:posOffset>-962882</wp:posOffset>
            </wp:positionH>
            <wp:positionV relativeFrom="paragraph">
              <wp:posOffset>-1010979</wp:posOffset>
            </wp:positionV>
            <wp:extent cx="7631430" cy="5730240"/>
            <wp:effectExtent l="0" t="0" r="0" b="1016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7A32" w14:textId="77777777" w:rsidR="00FC73E8" w:rsidRDefault="00FC73E8" w:rsidP="00E6127E"/>
    <w:p w14:paraId="1B739507" w14:textId="77777777" w:rsidR="00FC73E8" w:rsidRDefault="00FC73E8" w:rsidP="00E6127E"/>
    <w:p w14:paraId="3C28DE3F" w14:textId="77777777" w:rsidR="00FC73E8" w:rsidRDefault="00FC73E8" w:rsidP="00E6127E"/>
    <w:p w14:paraId="06E2F347" w14:textId="77777777" w:rsidR="00FC73E8" w:rsidRDefault="00FC73E8" w:rsidP="00E6127E"/>
    <w:p w14:paraId="4B9B9CD8" w14:textId="77777777" w:rsidR="00FC73E8" w:rsidRDefault="00FC73E8" w:rsidP="00E6127E"/>
    <w:p w14:paraId="2BDCF132" w14:textId="77777777" w:rsidR="00FC73E8" w:rsidRDefault="00FC73E8" w:rsidP="00E6127E"/>
    <w:p w14:paraId="561DE620" w14:textId="77777777" w:rsidR="00FC73E8" w:rsidRDefault="00FC73E8" w:rsidP="00E6127E"/>
    <w:p w14:paraId="54124718" w14:textId="77777777" w:rsidR="00FC73E8" w:rsidRDefault="00FC73E8" w:rsidP="00E6127E"/>
    <w:p w14:paraId="5C3E4C04" w14:textId="77777777" w:rsidR="00FC73E8" w:rsidRDefault="00FC73E8" w:rsidP="00E6127E"/>
    <w:p w14:paraId="5CF72FA9" w14:textId="77777777" w:rsidR="00FC73E8" w:rsidRDefault="00FC73E8" w:rsidP="00E6127E"/>
    <w:p w14:paraId="11EC4A0D" w14:textId="77777777" w:rsidR="00FC73E8" w:rsidRDefault="00FC73E8" w:rsidP="00E6127E"/>
    <w:p w14:paraId="30E19E87" w14:textId="77777777" w:rsidR="00FC73E8" w:rsidRDefault="00FC73E8" w:rsidP="00E6127E"/>
    <w:p w14:paraId="5A8B77A9" w14:textId="77777777" w:rsidR="00FC73E8" w:rsidRDefault="00FC73E8" w:rsidP="00E6127E"/>
    <w:p w14:paraId="337A6756" w14:textId="77777777" w:rsidR="00FC73E8" w:rsidRDefault="00FC73E8" w:rsidP="00E6127E"/>
    <w:p w14:paraId="79DB1904" w14:textId="77777777" w:rsidR="00FC73E8" w:rsidRDefault="00FC73E8" w:rsidP="00E6127E"/>
    <w:p w14:paraId="655BB94B" w14:textId="77777777" w:rsidR="00FC73E8" w:rsidRDefault="00FC73E8" w:rsidP="00E6127E"/>
    <w:p w14:paraId="0AE0626B" w14:textId="77777777" w:rsidR="00FC73E8" w:rsidRDefault="00FC73E8" w:rsidP="00E6127E"/>
    <w:p w14:paraId="5D2C5320" w14:textId="77777777" w:rsidR="00FC73E8" w:rsidRDefault="00FC73E8" w:rsidP="00E6127E"/>
    <w:p w14:paraId="087DCB92" w14:textId="77777777" w:rsidR="00FC73E8" w:rsidRDefault="00FC73E8" w:rsidP="00E6127E"/>
    <w:p w14:paraId="5CF74474" w14:textId="77777777" w:rsidR="00FC73E8" w:rsidRDefault="00FC73E8" w:rsidP="00E6127E"/>
    <w:p w14:paraId="1509FA9F" w14:textId="77777777" w:rsidR="00FC73E8" w:rsidRDefault="00FC73E8" w:rsidP="00E6127E"/>
    <w:p w14:paraId="3AE06F7E" w14:textId="77777777" w:rsidR="00FC73E8" w:rsidRDefault="00FC73E8" w:rsidP="00E6127E"/>
    <w:p w14:paraId="4F22046C" w14:textId="77777777" w:rsidR="00FC73E8" w:rsidRDefault="00FC73E8" w:rsidP="00E6127E"/>
    <w:p w14:paraId="6710804B" w14:textId="77777777" w:rsidR="00FC73E8" w:rsidRDefault="00FC73E8" w:rsidP="00E6127E"/>
    <w:p w14:paraId="7F16AE02" w14:textId="77777777" w:rsidR="00FC73E8" w:rsidRDefault="00FC73E8" w:rsidP="00E6127E"/>
    <w:p w14:paraId="241E9118" w14:textId="77777777" w:rsidR="00FC73E8" w:rsidRDefault="00FC73E8" w:rsidP="00E6127E"/>
    <w:p w14:paraId="43B0FDB1" w14:textId="77777777" w:rsidR="00E6127E" w:rsidRDefault="00E6127E" w:rsidP="00E6127E">
      <w:r w:rsidRPr="00EA05C9">
        <w:rPr>
          <w:b/>
        </w:rPr>
        <w:t>Cultuur</w:t>
      </w:r>
      <w:r>
        <w:t xml:space="preserve">: taal &amp; religie </w:t>
      </w:r>
      <w:r>
        <w:br/>
      </w:r>
      <w:proofErr w:type="spellStart"/>
      <w:r>
        <w:t>ligua</w:t>
      </w:r>
      <w:proofErr w:type="spellEnd"/>
      <w:r>
        <w:t xml:space="preserve"> franca: de taal die met elkaar afgesproken is als voertaal</w:t>
      </w:r>
    </w:p>
    <w:p w14:paraId="78013D13" w14:textId="77777777" w:rsidR="00E6127E" w:rsidRDefault="00E6127E" w:rsidP="00E6127E">
      <w:r>
        <w:t xml:space="preserve">Cultuurgebieden: macroregio’s met een gemeenschappelijke cultuur (taal of religie) </w:t>
      </w:r>
    </w:p>
    <w:p w14:paraId="6290F092" w14:textId="77777777" w:rsidR="00E6127E" w:rsidRDefault="00E6127E" w:rsidP="00E6127E">
      <w:r>
        <w:rPr>
          <w:b/>
        </w:rPr>
        <w:t xml:space="preserve">Acculturatie: </w:t>
      </w:r>
      <w:r>
        <w:t xml:space="preserve">het overnemen van andere cultuurelementen </w:t>
      </w:r>
    </w:p>
    <w:p w14:paraId="6D69F5D1" w14:textId="77777777" w:rsidR="00E6127E" w:rsidRDefault="00FC73E8" w:rsidP="00E6127E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C3A2F4C" wp14:editId="3F35576B">
            <wp:simplePos x="0" y="0"/>
            <wp:positionH relativeFrom="column">
              <wp:posOffset>2539423</wp:posOffset>
            </wp:positionH>
            <wp:positionV relativeFrom="paragraph">
              <wp:posOffset>25285</wp:posOffset>
            </wp:positionV>
            <wp:extent cx="4117340" cy="3091180"/>
            <wp:effectExtent l="0" t="0" r="0" b="7620"/>
            <wp:wrapTight wrapText="bothSides">
              <wp:wrapPolygon edited="0">
                <wp:start x="0" y="0"/>
                <wp:lineTo x="0" y="21476"/>
                <wp:lineTo x="21453" y="21476"/>
                <wp:lineTo x="2145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7E" w:rsidRPr="00895E8B">
        <w:rPr>
          <w:b/>
        </w:rPr>
        <w:t>Assimilatie</w:t>
      </w:r>
      <w:r w:rsidR="00E6127E">
        <w:t xml:space="preserve">: gedwongen overnemen van andere cultuurelementen </w:t>
      </w:r>
    </w:p>
    <w:p w14:paraId="15083888" w14:textId="77777777" w:rsidR="00E6127E" w:rsidRDefault="005A4952" w:rsidP="00E6127E">
      <w:pPr>
        <w:rPr>
          <w:b/>
        </w:rPr>
      </w:pPr>
      <w:r>
        <w:rPr>
          <w:b/>
        </w:rPr>
        <w:t>Diffusie</w:t>
      </w:r>
      <w:r w:rsidR="00E6127E">
        <w:rPr>
          <w:b/>
        </w:rPr>
        <w:t xml:space="preserve">: hoe wordt cultuur verspreid. </w:t>
      </w:r>
    </w:p>
    <w:p w14:paraId="776D7891" w14:textId="77777777" w:rsidR="00E6127E" w:rsidRDefault="00E6127E" w:rsidP="00E6127E">
      <w:r>
        <w:t xml:space="preserve">Ruimtelijke diffusie: </w:t>
      </w:r>
    </w:p>
    <w:p w14:paraId="3DB75799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 xml:space="preserve">Expansie </w:t>
      </w:r>
    </w:p>
    <w:p w14:paraId="3DA86B6A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>Relocatie</w:t>
      </w:r>
    </w:p>
    <w:p w14:paraId="012D8B64" w14:textId="77777777" w:rsidR="00E6127E" w:rsidRDefault="00E6127E" w:rsidP="00E6127E">
      <w:pPr>
        <w:pStyle w:val="ListParagraph"/>
        <w:numPr>
          <w:ilvl w:val="0"/>
          <w:numId w:val="1"/>
        </w:numPr>
      </w:pPr>
      <w:r>
        <w:t xml:space="preserve">Contactdiffusie </w:t>
      </w:r>
    </w:p>
    <w:p w14:paraId="4B49328D" w14:textId="77777777" w:rsidR="00E6127E" w:rsidRPr="00895E8B" w:rsidRDefault="00E6127E" w:rsidP="00E6127E">
      <w:pPr>
        <w:pStyle w:val="ListParagraph"/>
        <w:numPr>
          <w:ilvl w:val="0"/>
          <w:numId w:val="1"/>
        </w:numPr>
      </w:pPr>
      <w:r>
        <w:t xml:space="preserve">Hiërarchische diffusie </w:t>
      </w:r>
    </w:p>
    <w:p w14:paraId="5225200B" w14:textId="77777777" w:rsidR="00FC73E8" w:rsidRDefault="00E6127E" w:rsidP="00E6127E">
      <w:r w:rsidRPr="00FC73E8">
        <w:rPr>
          <w:b/>
        </w:rPr>
        <w:t>Sociale diffusie</w:t>
      </w:r>
      <w:r>
        <w:t>: verspreiding van een cultuu</w:t>
      </w:r>
      <w:r w:rsidR="00FC73E8">
        <w:t xml:space="preserve">relement binnen de samenleving </w:t>
      </w:r>
    </w:p>
    <w:p w14:paraId="754B1C9C" w14:textId="77777777" w:rsidR="00E6127E" w:rsidRDefault="00E6127E" w:rsidP="00E6127E">
      <w:r>
        <w:t xml:space="preserve">Informatieoverdracht sneller dan ooit dankzij digitale netwerken </w:t>
      </w:r>
    </w:p>
    <w:p w14:paraId="5D958BF9" w14:textId="77777777" w:rsidR="00FC73E8" w:rsidRDefault="00FC73E8" w:rsidP="00E6127E"/>
    <w:p w14:paraId="4D27C0AC" w14:textId="77777777" w:rsidR="00E6127E" w:rsidRPr="007C2428" w:rsidRDefault="00E6127E" w:rsidP="00E6127E">
      <w:r>
        <w:sym w:font="Wingdings" w:char="F0E0"/>
      </w:r>
      <w:r>
        <w:t xml:space="preserve"> </w:t>
      </w:r>
      <w:r w:rsidR="00FC73E8">
        <w:t>Hoelang</w:t>
      </w:r>
      <w:r>
        <w:t xml:space="preserve"> doe je erover om iets te zien en over te nemen. </w:t>
      </w:r>
    </w:p>
    <w:p w14:paraId="091771EF" w14:textId="77777777" w:rsidR="007D110D" w:rsidRDefault="00AE10AD">
      <w:pPr>
        <w:rPr>
          <w:sz w:val="22"/>
        </w:rPr>
      </w:pPr>
      <w:r>
        <w:rPr>
          <w:b/>
          <w:sz w:val="22"/>
        </w:rPr>
        <w:t xml:space="preserve">Centrifugale krachten: </w:t>
      </w:r>
      <w:r>
        <w:rPr>
          <w:sz w:val="22"/>
        </w:rPr>
        <w:t xml:space="preserve">processen die staatkundige samenhang ondermijnen. </w:t>
      </w:r>
    </w:p>
    <w:p w14:paraId="637AA36E" w14:textId="77777777" w:rsidR="00AE10AD" w:rsidRDefault="00AE10AD">
      <w:pPr>
        <w:rPr>
          <w:sz w:val="22"/>
        </w:rPr>
      </w:pPr>
      <w:r>
        <w:rPr>
          <w:b/>
          <w:sz w:val="22"/>
        </w:rPr>
        <w:t xml:space="preserve">Centripetale krachten: </w:t>
      </w:r>
      <w:r>
        <w:rPr>
          <w:sz w:val="22"/>
        </w:rPr>
        <w:t xml:space="preserve">de factoren die de staten binden. </w:t>
      </w:r>
    </w:p>
    <w:p w14:paraId="72DCA958" w14:textId="77777777" w:rsidR="00CC6BF3" w:rsidRDefault="00CC6BF3">
      <w:pPr>
        <w:pBdr>
          <w:bottom w:val="single" w:sz="12" w:space="1" w:color="auto"/>
        </w:pBdr>
        <w:rPr>
          <w:sz w:val="22"/>
        </w:rPr>
      </w:pPr>
    </w:p>
    <w:p w14:paraId="165994E0" w14:textId="77777777" w:rsidR="000A29D6" w:rsidRDefault="000A29D6">
      <w:pPr>
        <w:rPr>
          <w:sz w:val="22"/>
        </w:rPr>
      </w:pPr>
    </w:p>
    <w:p w14:paraId="05B10B41" w14:textId="77777777" w:rsidR="000A29D6" w:rsidRPr="00CA361F" w:rsidRDefault="000A29D6">
      <w:pPr>
        <w:rPr>
          <w:b/>
          <w:sz w:val="22"/>
        </w:rPr>
      </w:pPr>
      <w:r w:rsidRPr="00CA361F">
        <w:rPr>
          <w:b/>
          <w:sz w:val="22"/>
        </w:rPr>
        <w:t xml:space="preserve">Hoofdstuk 2 </w:t>
      </w:r>
    </w:p>
    <w:p w14:paraId="740960BA" w14:textId="77777777" w:rsidR="004A62BA" w:rsidRDefault="00F96AEA">
      <w:pPr>
        <w:rPr>
          <w:sz w:val="22"/>
        </w:rPr>
      </w:pPr>
      <w:r>
        <w:rPr>
          <w:sz w:val="22"/>
        </w:rPr>
        <w:t xml:space="preserve">Ruimtelijke interactie: de uitwisseling van goederen, mensen, kapitaal en informatie. </w:t>
      </w:r>
    </w:p>
    <w:p w14:paraId="26D0AE8A" w14:textId="77777777" w:rsidR="007816FE" w:rsidRDefault="007816FE">
      <w:pPr>
        <w:rPr>
          <w:sz w:val="22"/>
        </w:rPr>
      </w:pPr>
    </w:p>
    <w:p w14:paraId="2EC4BE6C" w14:textId="77777777" w:rsidR="007816FE" w:rsidRDefault="007816FE">
      <w:pPr>
        <w:rPr>
          <w:sz w:val="22"/>
        </w:rPr>
      </w:pPr>
      <w:r>
        <w:rPr>
          <w:sz w:val="22"/>
        </w:rPr>
        <w:t>Type</w:t>
      </w:r>
      <w:r w:rsidR="003834F8">
        <w:rPr>
          <w:sz w:val="22"/>
        </w:rPr>
        <w:t>n</w:t>
      </w:r>
      <w:r>
        <w:rPr>
          <w:sz w:val="22"/>
        </w:rPr>
        <w:t xml:space="preserve"> </w:t>
      </w:r>
      <w:r w:rsidR="003834F8">
        <w:rPr>
          <w:sz w:val="22"/>
        </w:rPr>
        <w:t>landen:</w:t>
      </w:r>
    </w:p>
    <w:p w14:paraId="4CCA0A5A" w14:textId="77777777" w:rsidR="003834F8" w:rsidRDefault="003834F8">
      <w:pPr>
        <w:rPr>
          <w:sz w:val="22"/>
        </w:rPr>
      </w:pPr>
      <w:r>
        <w:rPr>
          <w:sz w:val="22"/>
        </w:rPr>
        <w:t xml:space="preserve">Centrumlanden/kernregio’s: economisch </w:t>
      </w:r>
      <w:r w:rsidR="005E1693">
        <w:rPr>
          <w:sz w:val="22"/>
        </w:rPr>
        <w:t>hoogontwikkeld</w:t>
      </w:r>
      <w:r>
        <w:rPr>
          <w:sz w:val="22"/>
        </w:rPr>
        <w:t>, dienstverlenende landen.</w:t>
      </w:r>
    </w:p>
    <w:p w14:paraId="7DFC05B8" w14:textId="77777777" w:rsidR="003834F8" w:rsidRDefault="005E1693">
      <w:pPr>
        <w:rPr>
          <w:sz w:val="22"/>
        </w:rPr>
      </w:pPr>
      <w:r>
        <w:rPr>
          <w:sz w:val="22"/>
        </w:rPr>
        <w:t>Semi perifere</w:t>
      </w:r>
      <w:r w:rsidR="007A7112">
        <w:rPr>
          <w:sz w:val="22"/>
        </w:rPr>
        <w:t xml:space="preserve">: lager gemiddeld inkomen </w:t>
      </w:r>
      <w:r w:rsidR="0009157F" w:rsidRPr="0009157F">
        <w:rPr>
          <w:sz w:val="22"/>
        </w:rPr>
        <w:sym w:font="Wingdings" w:char="F0E0"/>
      </w:r>
      <w:r w:rsidR="0009157F">
        <w:rPr>
          <w:sz w:val="22"/>
        </w:rPr>
        <w:t xml:space="preserve"> </w:t>
      </w:r>
      <w:r w:rsidR="00A73962">
        <w:rPr>
          <w:sz w:val="22"/>
        </w:rPr>
        <w:t>hier</w:t>
      </w:r>
      <w:r w:rsidR="003F2F13">
        <w:rPr>
          <w:sz w:val="22"/>
        </w:rPr>
        <w:t xml:space="preserve"> is de industrie gevestigd.</w:t>
      </w:r>
    </w:p>
    <w:p w14:paraId="48745AAE" w14:textId="77777777" w:rsidR="00E70F5F" w:rsidRDefault="00E70F5F">
      <w:pPr>
        <w:rPr>
          <w:sz w:val="22"/>
        </w:rPr>
      </w:pPr>
      <w:r>
        <w:rPr>
          <w:sz w:val="22"/>
        </w:rPr>
        <w:t>Perifere regio’</w:t>
      </w:r>
      <w:r w:rsidR="001C09B4">
        <w:rPr>
          <w:sz w:val="22"/>
        </w:rPr>
        <w:t xml:space="preserve">s: leveren de grondstoffen </w:t>
      </w:r>
      <w:r w:rsidR="001C09B4" w:rsidRPr="001C09B4">
        <w:rPr>
          <w:sz w:val="22"/>
        </w:rPr>
        <w:sym w:font="Wingdings" w:char="F0E0"/>
      </w:r>
      <w:r w:rsidR="001C09B4">
        <w:rPr>
          <w:sz w:val="22"/>
        </w:rPr>
        <w:t xml:space="preserve"> veel landen in Afrika. </w:t>
      </w:r>
    </w:p>
    <w:p w14:paraId="32C7A259" w14:textId="77777777" w:rsidR="00553E3B" w:rsidRDefault="00553E3B">
      <w:pPr>
        <w:rPr>
          <w:sz w:val="22"/>
        </w:rPr>
      </w:pPr>
      <w:r w:rsidRPr="00553E3B">
        <w:rPr>
          <w:b/>
          <w:sz w:val="22"/>
        </w:rPr>
        <w:t>Hegemoniale staten</w:t>
      </w:r>
      <w:r>
        <w:rPr>
          <w:sz w:val="22"/>
        </w:rPr>
        <w:t xml:space="preserve">: een staat die met politieke, economische en militaire middelen een overheersende en beslissende rol speelt in de wereld. </w:t>
      </w:r>
    </w:p>
    <w:p w14:paraId="2FAC01B5" w14:textId="77777777" w:rsidR="0059454F" w:rsidRDefault="0059454F">
      <w:pPr>
        <w:rPr>
          <w:sz w:val="22"/>
        </w:rPr>
      </w:pPr>
      <w:r>
        <w:rPr>
          <w:b/>
          <w:sz w:val="22"/>
        </w:rPr>
        <w:t xml:space="preserve">Global shift: </w:t>
      </w:r>
      <w:r>
        <w:rPr>
          <w:sz w:val="22"/>
        </w:rPr>
        <w:t>verschuivi</w:t>
      </w:r>
      <w:r w:rsidR="00AA3097">
        <w:rPr>
          <w:sz w:val="22"/>
        </w:rPr>
        <w:t xml:space="preserve">ng van economische zwaartepunt in de wereld. </w:t>
      </w:r>
    </w:p>
    <w:p w14:paraId="74CA3A44" w14:textId="7B2427C8" w:rsidR="00AA3097" w:rsidRDefault="00AA3097">
      <w:pPr>
        <w:rPr>
          <w:sz w:val="22"/>
        </w:rPr>
      </w:pPr>
      <w:r>
        <w:rPr>
          <w:b/>
          <w:sz w:val="22"/>
        </w:rPr>
        <w:t xml:space="preserve">Pacific </w:t>
      </w:r>
      <w:proofErr w:type="spellStart"/>
      <w:r>
        <w:rPr>
          <w:b/>
          <w:sz w:val="22"/>
        </w:rPr>
        <w:t>Rim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de landen/ regio’s rond de Grote Oceaan die een sterke economische positie aan het veroveren zijn </w:t>
      </w:r>
    </w:p>
    <w:p w14:paraId="0D2A47C7" w14:textId="77777777" w:rsidR="00603262" w:rsidRPr="00603262" w:rsidRDefault="00603262">
      <w:pPr>
        <w:rPr>
          <w:sz w:val="22"/>
        </w:rPr>
      </w:pPr>
      <w:r>
        <w:rPr>
          <w:b/>
          <w:sz w:val="22"/>
        </w:rPr>
        <w:t>Internationale arbeidsverdeling:</w:t>
      </w:r>
      <w:r>
        <w:rPr>
          <w:sz w:val="22"/>
        </w:rPr>
        <w:t xml:space="preserve"> goederen die op verschillende plekken op de wereld geproduceerd worden. </w:t>
      </w:r>
    </w:p>
    <w:p w14:paraId="2A10678C" w14:textId="77777777" w:rsidR="00E9172E" w:rsidRDefault="00BA4D11">
      <w:pPr>
        <w:rPr>
          <w:sz w:val="22"/>
        </w:rPr>
      </w:pPr>
      <w:r>
        <w:rPr>
          <w:b/>
          <w:sz w:val="22"/>
        </w:rPr>
        <w:t xml:space="preserve">Importsubstitutie: </w:t>
      </w:r>
      <w:r>
        <w:rPr>
          <w:sz w:val="22"/>
        </w:rPr>
        <w:t xml:space="preserve">het zelf produceren van goederen die voorheen werden ingevoerd </w:t>
      </w:r>
    </w:p>
    <w:p w14:paraId="52613FEC" w14:textId="77777777" w:rsidR="00847FAA" w:rsidRPr="0054184E" w:rsidRDefault="00847FAA">
      <w:pPr>
        <w:rPr>
          <w:sz w:val="22"/>
        </w:rPr>
      </w:pPr>
      <w:r>
        <w:rPr>
          <w:b/>
          <w:sz w:val="22"/>
        </w:rPr>
        <w:t xml:space="preserve">Triade: </w:t>
      </w:r>
      <w:r w:rsidR="0054184E">
        <w:rPr>
          <w:sz w:val="22"/>
        </w:rPr>
        <w:t xml:space="preserve">een driedeling van het wereldsysteem waarbij de delen aangestuurd worden door Noord-Amerika, EU &amp; Japan. </w:t>
      </w:r>
    </w:p>
    <w:p w14:paraId="77DE274F" w14:textId="77777777" w:rsidR="00E9172E" w:rsidRDefault="00E9172E">
      <w:pPr>
        <w:rPr>
          <w:sz w:val="22"/>
        </w:rPr>
      </w:pPr>
      <w:r>
        <w:rPr>
          <w:sz w:val="22"/>
        </w:rPr>
        <w:t xml:space="preserve">Globalisering </w:t>
      </w:r>
      <w:r w:rsidR="00553E3B">
        <w:rPr>
          <w:sz w:val="22"/>
        </w:rPr>
        <w:t>fases</w:t>
      </w:r>
      <w:r>
        <w:rPr>
          <w:sz w:val="22"/>
        </w:rPr>
        <w:t xml:space="preserve"> </w:t>
      </w:r>
    </w:p>
    <w:p w14:paraId="2096F517" w14:textId="77777777" w:rsidR="00E9172E" w:rsidRPr="00413923" w:rsidRDefault="00E9172E" w:rsidP="00413923">
      <w:pPr>
        <w:pStyle w:val="ListParagraph"/>
        <w:numPr>
          <w:ilvl w:val="0"/>
          <w:numId w:val="1"/>
        </w:numPr>
        <w:rPr>
          <w:sz w:val="22"/>
        </w:rPr>
      </w:pPr>
      <w:r w:rsidRPr="00413923">
        <w:rPr>
          <w:sz w:val="22"/>
        </w:rPr>
        <w:t xml:space="preserve">Handelskapitalisme: </w:t>
      </w:r>
      <w:r w:rsidR="00CB6304" w:rsidRPr="00413923">
        <w:rPr>
          <w:sz w:val="22"/>
        </w:rPr>
        <w:t xml:space="preserve">het bemachtigen van koloniën om die vervolgens uit te buiten. </w:t>
      </w:r>
      <w:r w:rsidR="00135CAE">
        <w:rPr>
          <w:sz w:val="22"/>
        </w:rPr>
        <w:t xml:space="preserve"> </w:t>
      </w:r>
      <w:r w:rsidR="00CB6304" w:rsidRPr="00413923">
        <w:rPr>
          <w:sz w:val="22"/>
        </w:rPr>
        <w:t>(Exploitatiekolonies)</w:t>
      </w:r>
      <w:r w:rsidR="00135CAE">
        <w:rPr>
          <w:sz w:val="22"/>
        </w:rPr>
        <w:t xml:space="preserve"> (imperialisme) </w:t>
      </w:r>
    </w:p>
    <w:p w14:paraId="5A4542B4" w14:textId="77777777" w:rsidR="00CB6304" w:rsidRDefault="00BF04F1" w:rsidP="00413923">
      <w:pPr>
        <w:pStyle w:val="ListParagraph"/>
        <w:numPr>
          <w:ilvl w:val="0"/>
          <w:numId w:val="1"/>
        </w:numPr>
        <w:rPr>
          <w:sz w:val="22"/>
        </w:rPr>
      </w:pPr>
      <w:r w:rsidRPr="00413923">
        <w:rPr>
          <w:sz w:val="22"/>
        </w:rPr>
        <w:t>Industrialisatie</w:t>
      </w:r>
      <w:r w:rsidR="007875F8">
        <w:rPr>
          <w:sz w:val="22"/>
        </w:rPr>
        <w:t xml:space="preserve"> + toenemende infrastructuur</w:t>
      </w:r>
      <w:r w:rsidRPr="00413923">
        <w:rPr>
          <w:sz w:val="22"/>
        </w:rPr>
        <w:t xml:space="preserve"> </w:t>
      </w:r>
      <w:r w:rsidR="00413923" w:rsidRPr="00413923">
        <w:rPr>
          <w:sz w:val="22"/>
        </w:rPr>
        <w:sym w:font="Wingdings" w:char="F0E0"/>
      </w:r>
      <w:r w:rsidR="004C2665">
        <w:rPr>
          <w:sz w:val="22"/>
        </w:rPr>
        <w:t xml:space="preserve"> ontstaan en uitbouw spoornet + snelle communicatie</w:t>
      </w:r>
    </w:p>
    <w:p w14:paraId="2E1CDAF1" w14:textId="77777777" w:rsidR="004C2665" w:rsidRDefault="004C2665" w:rsidP="0041392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Auto’s </w:t>
      </w:r>
      <w:r w:rsidR="00553E3B">
        <w:rPr>
          <w:sz w:val="22"/>
        </w:rPr>
        <w:t xml:space="preserve">&amp; vliegtuigen kwamen </w:t>
      </w:r>
    </w:p>
    <w:p w14:paraId="24082A71" w14:textId="77777777" w:rsidR="007875F8" w:rsidRDefault="007875F8" w:rsidP="0041392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Satellieten &amp; telecommunicatie, </w:t>
      </w:r>
      <w:proofErr w:type="spellStart"/>
      <w:r>
        <w:rPr>
          <w:sz w:val="22"/>
        </w:rPr>
        <w:t>neo</w:t>
      </w:r>
      <w:proofErr w:type="spellEnd"/>
      <w:r>
        <w:rPr>
          <w:sz w:val="22"/>
        </w:rPr>
        <w:t xml:space="preserve">- dekolonisatie </w:t>
      </w:r>
    </w:p>
    <w:p w14:paraId="6850F130" w14:textId="77777777" w:rsidR="007875F8" w:rsidRPr="00413923" w:rsidRDefault="007875F8" w:rsidP="0041392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Internet, opkomst Azië en Latijns- Amerika</w:t>
      </w:r>
    </w:p>
    <w:p w14:paraId="0441AADD" w14:textId="77777777" w:rsidR="00CB6304" w:rsidRPr="00CB6304" w:rsidRDefault="00CB6304">
      <w:pPr>
        <w:pBdr>
          <w:bottom w:val="single" w:sz="12" w:space="1" w:color="auto"/>
        </w:pBdr>
        <w:rPr>
          <w:sz w:val="22"/>
        </w:rPr>
      </w:pPr>
    </w:p>
    <w:p w14:paraId="66448D64" w14:textId="77777777" w:rsidR="0054184E" w:rsidRPr="00FF3220" w:rsidRDefault="007875F8">
      <w:pPr>
        <w:rPr>
          <w:sz w:val="22"/>
        </w:rPr>
      </w:pPr>
      <w:r>
        <w:rPr>
          <w:b/>
          <w:sz w:val="22"/>
        </w:rPr>
        <w:t xml:space="preserve">Absolute ligging: </w:t>
      </w:r>
      <w:r w:rsidR="00FF3220">
        <w:rPr>
          <w:sz w:val="22"/>
        </w:rPr>
        <w:t>werkelijke ligging van het land (</w:t>
      </w:r>
      <w:r w:rsidR="00FF3220" w:rsidRPr="00FF3220">
        <w:rPr>
          <w:sz w:val="22"/>
        </w:rPr>
        <w:t>coördinaten)</w:t>
      </w:r>
    </w:p>
    <w:p w14:paraId="6EF11C80" w14:textId="77777777" w:rsidR="007875F8" w:rsidRPr="00FF3220" w:rsidRDefault="007875F8">
      <w:pPr>
        <w:rPr>
          <w:sz w:val="22"/>
        </w:rPr>
      </w:pPr>
      <w:r w:rsidRPr="00FF3220">
        <w:rPr>
          <w:b/>
          <w:sz w:val="22"/>
        </w:rPr>
        <w:t>Relatieve ligging</w:t>
      </w:r>
      <w:r w:rsidR="00FF3220">
        <w:rPr>
          <w:b/>
          <w:sz w:val="22"/>
        </w:rPr>
        <w:t xml:space="preserve">: </w:t>
      </w:r>
      <w:r w:rsidR="00FF3220">
        <w:rPr>
          <w:sz w:val="22"/>
        </w:rPr>
        <w:t>bereikbaarheid in het land (km, hoe ver kom je)</w:t>
      </w:r>
    </w:p>
    <w:p w14:paraId="32DF5F46" w14:textId="77777777" w:rsidR="007875F8" w:rsidRPr="00FF3220" w:rsidRDefault="007875F8">
      <w:pPr>
        <w:rPr>
          <w:sz w:val="22"/>
        </w:rPr>
      </w:pPr>
      <w:r>
        <w:rPr>
          <w:b/>
          <w:sz w:val="22"/>
        </w:rPr>
        <w:t>Absolute afstand:</w:t>
      </w:r>
      <w:r w:rsidR="00FF3220">
        <w:rPr>
          <w:b/>
          <w:sz w:val="22"/>
        </w:rPr>
        <w:t xml:space="preserve"> </w:t>
      </w:r>
      <w:r w:rsidR="00FF3220">
        <w:rPr>
          <w:sz w:val="22"/>
        </w:rPr>
        <w:t>werkelijke afstand in km</w:t>
      </w:r>
    </w:p>
    <w:p w14:paraId="3E56D52D" w14:textId="77777777" w:rsidR="007875F8" w:rsidRPr="00FF3220" w:rsidRDefault="007875F8">
      <w:pPr>
        <w:rPr>
          <w:sz w:val="22"/>
        </w:rPr>
      </w:pPr>
      <w:r>
        <w:rPr>
          <w:b/>
          <w:sz w:val="22"/>
        </w:rPr>
        <w:t>Relatieve afstand:</w:t>
      </w:r>
      <w:r w:rsidR="00FF3220">
        <w:rPr>
          <w:b/>
          <w:sz w:val="22"/>
        </w:rPr>
        <w:t xml:space="preserve"> </w:t>
      </w:r>
      <w:r w:rsidR="00FF3220">
        <w:rPr>
          <w:sz w:val="22"/>
        </w:rPr>
        <w:t xml:space="preserve">de tijd en moeite die het kost om ergens te komen. </w:t>
      </w:r>
    </w:p>
    <w:p w14:paraId="243CE389" w14:textId="77777777" w:rsidR="007875F8" w:rsidRDefault="007875F8">
      <w:pPr>
        <w:pBdr>
          <w:bottom w:val="single" w:sz="12" w:space="1" w:color="auto"/>
        </w:pBdr>
        <w:rPr>
          <w:sz w:val="22"/>
        </w:rPr>
      </w:pPr>
      <w:r>
        <w:rPr>
          <w:b/>
          <w:sz w:val="22"/>
        </w:rPr>
        <w:t>Tijd-ruimte-compressie:</w:t>
      </w:r>
      <w:r w:rsidR="00FF3220">
        <w:rPr>
          <w:b/>
          <w:sz w:val="22"/>
        </w:rPr>
        <w:t xml:space="preserve"> </w:t>
      </w:r>
      <w:r w:rsidR="00FF3220">
        <w:rPr>
          <w:sz w:val="22"/>
        </w:rPr>
        <w:t xml:space="preserve">het afnemen van relatieve afstanden, door de toegenomen infrastructuur &amp; ontwikkelingen kost het minder tijd/moeite om ergens te komen. </w:t>
      </w:r>
    </w:p>
    <w:p w14:paraId="4EF1BD7C" w14:textId="77777777" w:rsidR="00FF3220" w:rsidRDefault="00FF3220">
      <w:pPr>
        <w:rPr>
          <w:sz w:val="22"/>
        </w:rPr>
      </w:pPr>
      <w:r>
        <w:rPr>
          <w:sz w:val="22"/>
        </w:rPr>
        <w:t>Knooppunt van wegen = hub</w:t>
      </w:r>
      <w:r>
        <w:rPr>
          <w:sz w:val="22"/>
        </w:rPr>
        <w:br/>
        <w:t xml:space="preserve">(transportlijnen) verbindingen tussen plaatsen = </w:t>
      </w:r>
      <w:proofErr w:type="spellStart"/>
      <w:r>
        <w:rPr>
          <w:sz w:val="22"/>
        </w:rPr>
        <w:t>spokes</w:t>
      </w:r>
      <w:proofErr w:type="spellEnd"/>
      <w:r>
        <w:rPr>
          <w:sz w:val="22"/>
        </w:rPr>
        <w:t xml:space="preserve"> </w:t>
      </w:r>
    </w:p>
    <w:p w14:paraId="2C6DCA5D" w14:textId="40502AEE" w:rsidR="006A2129" w:rsidRDefault="006A2129">
      <w:pPr>
        <w:rPr>
          <w:sz w:val="22"/>
        </w:rPr>
      </w:pPr>
      <w:r>
        <w:rPr>
          <w:sz w:val="22"/>
        </w:rPr>
        <w:t xml:space="preserve">Multinationals stemmen hun vestigingsgedrag af op kenmerken als ligging en inrichting, maar ook op zaken als opleidingsniveau. </w:t>
      </w:r>
    </w:p>
    <w:p w14:paraId="3A9AFF3D" w14:textId="19597A66" w:rsidR="00C85A26" w:rsidRDefault="00C85A26">
      <w:pPr>
        <w:rPr>
          <w:sz w:val="22"/>
        </w:rPr>
      </w:pPr>
      <w:r>
        <w:rPr>
          <w:sz w:val="22"/>
        </w:rPr>
        <w:t xml:space="preserve">Liberalisering </w:t>
      </w:r>
      <w:r w:rsidR="00134F8E">
        <w:rPr>
          <w:sz w:val="22"/>
        </w:rPr>
        <w:t xml:space="preserve">heeft betrekking op 3 relaties: </w:t>
      </w:r>
    </w:p>
    <w:p w14:paraId="50B30EA6" w14:textId="77777777" w:rsidR="0024404F" w:rsidRDefault="00134F8E" w:rsidP="0024404F">
      <w:pPr>
        <w:pStyle w:val="ListParagraph"/>
        <w:numPr>
          <w:ilvl w:val="0"/>
          <w:numId w:val="1"/>
        </w:numPr>
        <w:rPr>
          <w:sz w:val="22"/>
        </w:rPr>
      </w:pPr>
      <w:r w:rsidRPr="0024404F">
        <w:rPr>
          <w:sz w:val="22"/>
        </w:rPr>
        <w:t xml:space="preserve">Weghalen van handelsbelemmeringen (invoerrechten en exportsubsidies) </w:t>
      </w:r>
    </w:p>
    <w:p w14:paraId="19096AF8" w14:textId="017EB34F" w:rsidR="00134F8E" w:rsidRDefault="0024404F" w:rsidP="0024404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Stimuleren</w:t>
      </w:r>
      <w:r w:rsidRPr="0024404F">
        <w:rPr>
          <w:sz w:val="22"/>
        </w:rPr>
        <w:t xml:space="preserve"> van vrij kapitaalverkeer. </w:t>
      </w:r>
    </w:p>
    <w:p w14:paraId="74B18974" w14:textId="64C0657B" w:rsidR="0024404F" w:rsidRDefault="0024404F" w:rsidP="0024404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Vrij verkeer van personen.</w:t>
      </w:r>
    </w:p>
    <w:p w14:paraId="633059DC" w14:textId="516CA161" w:rsidR="00E479D6" w:rsidRDefault="00E479D6" w:rsidP="00E479D6">
      <w:pPr>
        <w:rPr>
          <w:sz w:val="22"/>
        </w:rPr>
      </w:pPr>
      <w:proofErr w:type="spellStart"/>
      <w:r>
        <w:rPr>
          <w:b/>
          <w:sz w:val="22"/>
        </w:rPr>
        <w:t>Backwasheffecten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economisch en sociaal nadelige effecten als gevolg van de ontwikkeling van een ander gebied. </w:t>
      </w:r>
      <w:r w:rsidR="00323C71">
        <w:rPr>
          <w:sz w:val="22"/>
        </w:rPr>
        <w:br/>
      </w:r>
      <w:r w:rsidR="00323C71">
        <w:rPr>
          <w:b/>
          <w:sz w:val="22"/>
        </w:rPr>
        <w:t xml:space="preserve">Spreadeffecten: </w:t>
      </w:r>
      <w:r w:rsidR="00323C71">
        <w:rPr>
          <w:sz w:val="22"/>
        </w:rPr>
        <w:t xml:space="preserve">gebieden dicht bij de stad die profiteren van de groei van steden. </w:t>
      </w:r>
    </w:p>
    <w:p w14:paraId="29834914" w14:textId="0146D7B4" w:rsidR="00D0094E" w:rsidRDefault="00D0094E" w:rsidP="00E479D6">
      <w:pPr>
        <w:pBdr>
          <w:bottom w:val="single" w:sz="12" w:space="1" w:color="auto"/>
        </w:pBdr>
        <w:rPr>
          <w:sz w:val="22"/>
        </w:rPr>
      </w:pPr>
      <w:proofErr w:type="spellStart"/>
      <w:r>
        <w:rPr>
          <w:b/>
          <w:sz w:val="22"/>
        </w:rPr>
        <w:t>Fast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world</w:t>
      </w:r>
      <w:proofErr w:type="spellEnd"/>
      <w:r w:rsidRPr="00D0094E">
        <w:rPr>
          <w:b/>
          <w:sz w:val="22"/>
        </w:rPr>
        <w:sym w:font="Wingdings" w:char="F0E0"/>
      </w:r>
      <w:r>
        <w:rPr>
          <w:sz w:val="22"/>
        </w:rPr>
        <w:t xml:space="preserve"> word is erg betrokken bij internationale productie + consumptie is hoog. </w:t>
      </w:r>
      <w:r>
        <w:rPr>
          <w:sz w:val="22"/>
        </w:rPr>
        <w:br/>
      </w:r>
      <w:r>
        <w:rPr>
          <w:b/>
          <w:sz w:val="22"/>
        </w:rPr>
        <w:t xml:space="preserve">Slow </w:t>
      </w:r>
      <w:proofErr w:type="spellStart"/>
      <w:r>
        <w:rPr>
          <w:b/>
          <w:sz w:val="22"/>
        </w:rPr>
        <w:t>world</w:t>
      </w:r>
      <w:proofErr w:type="spellEnd"/>
      <w:r>
        <w:rPr>
          <w:b/>
          <w:sz w:val="22"/>
        </w:rPr>
        <w:t xml:space="preserve"> </w:t>
      </w:r>
      <w:r w:rsidRPr="00D0094E">
        <w:rPr>
          <w:b/>
          <w:sz w:val="22"/>
        </w:rPr>
        <w:sym w:font="Wingdings" w:char="F0E0"/>
      </w:r>
      <w:r>
        <w:rPr>
          <w:b/>
          <w:sz w:val="22"/>
        </w:rPr>
        <w:t xml:space="preserve"> </w:t>
      </w:r>
      <w:r>
        <w:rPr>
          <w:sz w:val="22"/>
        </w:rPr>
        <w:t>minder ontwikkeld</w:t>
      </w:r>
      <w:r w:rsidR="00A54F54">
        <w:rPr>
          <w:sz w:val="22"/>
        </w:rPr>
        <w:t xml:space="preserve"> en bijna niet betrokken bij internationale productie. </w:t>
      </w:r>
    </w:p>
    <w:p w14:paraId="09ADB021" w14:textId="5D638D19" w:rsidR="009165A4" w:rsidRDefault="00C83006" w:rsidP="00E479D6">
      <w:pPr>
        <w:rPr>
          <w:sz w:val="22"/>
        </w:rPr>
      </w:pP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-vormige infrastructuur: alle infrastructuur gericht op de stad. </w:t>
      </w:r>
    </w:p>
    <w:p w14:paraId="63C39987" w14:textId="55719819" w:rsidR="00520583" w:rsidRDefault="00C83006" w:rsidP="00E479D6">
      <w:pPr>
        <w:rPr>
          <w:sz w:val="22"/>
        </w:rPr>
      </w:pPr>
      <w:r>
        <w:rPr>
          <w:sz w:val="22"/>
        </w:rPr>
        <w:t xml:space="preserve">Huidig wereldsysteem: 1. Centrumlanden/kernregio’s (tertiaire sector, hoofdkantoren)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2. Semiperiferie (secundaire sector, gedomineerd door de centrumlanden)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3. Periferie (primaire sector</w:t>
      </w:r>
      <w:r w:rsidRPr="00C83006">
        <w:rPr>
          <w:sz w:val="22"/>
        </w:rPr>
        <w:sym w:font="Wingdings" w:char="F0E0"/>
      </w:r>
      <w:r>
        <w:rPr>
          <w:sz w:val="22"/>
        </w:rPr>
        <w:t xml:space="preserve"> afgestemd op behoefte uit centrum/semiperiferie) </w:t>
      </w:r>
    </w:p>
    <w:p w14:paraId="61E5A9BB" w14:textId="77777777" w:rsidR="00520583" w:rsidRDefault="00520583" w:rsidP="00E479D6">
      <w:pPr>
        <w:rPr>
          <w:sz w:val="22"/>
        </w:rPr>
      </w:pPr>
    </w:p>
    <w:p w14:paraId="42AD5508" w14:textId="493114AF" w:rsidR="00520583" w:rsidRDefault="00C83006" w:rsidP="00E479D6">
      <w:pPr>
        <w:rPr>
          <w:sz w:val="22"/>
        </w:rPr>
      </w:pPr>
      <w:r>
        <w:rPr>
          <w:sz w:val="22"/>
        </w:rPr>
        <w:t>Hegemoniale staat: de belangrijkste machthebber</w:t>
      </w:r>
      <w:r>
        <w:rPr>
          <w:sz w:val="22"/>
        </w:rPr>
        <w:br/>
        <w:t>1. Spanje &amp; Portugal</w:t>
      </w:r>
      <w:r>
        <w:rPr>
          <w:sz w:val="22"/>
        </w:rPr>
        <w:br/>
        <w:t xml:space="preserve">2. Groot-Brittannië </w:t>
      </w:r>
    </w:p>
    <w:p w14:paraId="7AF35670" w14:textId="0121C517" w:rsidR="00C83006" w:rsidRDefault="00C83006" w:rsidP="00E479D6">
      <w:pPr>
        <w:rPr>
          <w:sz w:val="22"/>
        </w:rPr>
      </w:pPr>
      <w:r>
        <w:rPr>
          <w:sz w:val="22"/>
        </w:rPr>
        <w:t xml:space="preserve">3. Duitsland/Frankrijk/Nederland </w:t>
      </w:r>
      <w:r w:rsidRPr="00C83006">
        <w:rPr>
          <w:sz w:val="22"/>
        </w:rPr>
        <w:sym w:font="Wingdings" w:char="F0E0"/>
      </w:r>
      <w:r>
        <w:rPr>
          <w:sz w:val="22"/>
        </w:rPr>
        <w:t xml:space="preserve"> door I</w:t>
      </w:r>
      <w:r w:rsidR="003F5E43">
        <w:rPr>
          <w:sz w:val="22"/>
        </w:rPr>
        <w:t xml:space="preserve">mperialisme </w:t>
      </w:r>
      <w:r w:rsidR="003F5E43">
        <w:rPr>
          <w:sz w:val="22"/>
        </w:rPr>
        <w:br/>
        <w:t>4. Na WO2 ook Japan</w:t>
      </w:r>
    </w:p>
    <w:p w14:paraId="2EA204F2" w14:textId="187E8961" w:rsidR="007B7038" w:rsidRDefault="00BC369B" w:rsidP="00E479D6">
      <w:pPr>
        <w:rPr>
          <w:sz w:val="22"/>
        </w:rPr>
      </w:pPr>
      <w:r>
        <w:rPr>
          <w:sz w:val="22"/>
        </w:rPr>
        <w:t xml:space="preserve">Dekolonisatie </w:t>
      </w:r>
      <w:r w:rsidR="00364EA3" w:rsidRPr="00364EA3">
        <w:rPr>
          <w:sz w:val="22"/>
        </w:rPr>
        <w:sym w:font="Wingdings" w:char="F0E0"/>
      </w:r>
      <w:r w:rsidR="00364EA3">
        <w:rPr>
          <w:sz w:val="22"/>
        </w:rPr>
        <w:t xml:space="preserve"> neokolonialisme </w:t>
      </w:r>
    </w:p>
    <w:p w14:paraId="0F3BF1D5" w14:textId="1869E26B" w:rsidR="00E12A61" w:rsidRDefault="00364EA3" w:rsidP="00E479D6">
      <w:pPr>
        <w:rPr>
          <w:sz w:val="22"/>
        </w:rPr>
      </w:pPr>
      <w:r>
        <w:rPr>
          <w:sz w:val="22"/>
        </w:rPr>
        <w:t xml:space="preserve">Probleem </w:t>
      </w:r>
      <w:r w:rsidR="003F5E43">
        <w:rPr>
          <w:sz w:val="22"/>
        </w:rPr>
        <w:t xml:space="preserve">Ruilvoetverslechtering </w:t>
      </w:r>
      <w:r w:rsidR="003F5E43" w:rsidRPr="003F5E43">
        <w:rPr>
          <w:sz w:val="22"/>
        </w:rPr>
        <w:sym w:font="Wingdings" w:char="F0E0"/>
      </w:r>
      <w:r w:rsidR="003F5E43">
        <w:rPr>
          <w:sz w:val="22"/>
        </w:rPr>
        <w:t xml:space="preserve"> verhouding van de import &amp; export verslechtering</w:t>
      </w:r>
      <w:r>
        <w:rPr>
          <w:sz w:val="22"/>
        </w:rPr>
        <w:br/>
        <w:t>Oplossing: Importsubstitutie</w:t>
      </w:r>
      <w:r w:rsidR="00961A43">
        <w:rPr>
          <w:sz w:val="22"/>
        </w:rPr>
        <w:t xml:space="preserve"> (mislukt vaak) </w:t>
      </w:r>
    </w:p>
    <w:p w14:paraId="09B9335A" w14:textId="599ED2C0" w:rsidR="00E12A61" w:rsidRDefault="00E12A61" w:rsidP="00E479D6">
      <w:pPr>
        <w:rPr>
          <w:sz w:val="22"/>
        </w:rPr>
      </w:pPr>
      <w:r>
        <w:rPr>
          <w:sz w:val="22"/>
        </w:rPr>
        <w:lastRenderedPageBreak/>
        <w:t>BRIC-landen</w:t>
      </w:r>
      <w:r w:rsidR="00B52DE5">
        <w:rPr>
          <w:sz w:val="22"/>
        </w:rPr>
        <w:t xml:space="preserve">: Brazilië (hout, sojateelt en suikerriet) Rusland (olie &amp; gas) </w:t>
      </w:r>
    </w:p>
    <w:p w14:paraId="64E8FF81" w14:textId="137C0A95" w:rsidR="00B52DE5" w:rsidRDefault="00B52DE5" w:rsidP="00E479D6">
      <w:pPr>
        <w:rPr>
          <w:sz w:val="22"/>
        </w:rPr>
      </w:pPr>
      <w:r>
        <w:rPr>
          <w:sz w:val="22"/>
        </w:rPr>
        <w:t xml:space="preserve">Reden voor </w:t>
      </w:r>
      <w:proofErr w:type="spellStart"/>
      <w:r>
        <w:rPr>
          <w:sz w:val="22"/>
        </w:rPr>
        <w:t>MNO’s</w:t>
      </w:r>
      <w:proofErr w:type="spellEnd"/>
      <w:r>
        <w:rPr>
          <w:sz w:val="22"/>
        </w:rPr>
        <w:t xml:space="preserve"> om op een bepaalde plek te gaan wonen is bv. SEZ</w:t>
      </w:r>
    </w:p>
    <w:p w14:paraId="0EA3F58B" w14:textId="77777777" w:rsidR="00520583" w:rsidRDefault="00520583" w:rsidP="00E479D6">
      <w:pPr>
        <w:rPr>
          <w:sz w:val="22"/>
        </w:rPr>
      </w:pPr>
    </w:p>
    <w:p w14:paraId="430F7C9C" w14:textId="442C3F78" w:rsidR="00520583" w:rsidRPr="00412F67" w:rsidRDefault="00520583" w:rsidP="00F1457C">
      <w:pPr>
        <w:jc w:val="center"/>
        <w:rPr>
          <w:b/>
          <w:sz w:val="22"/>
        </w:rPr>
      </w:pPr>
      <w:bookmarkStart w:id="0" w:name="_GoBack"/>
      <w:r w:rsidRPr="00412F67">
        <w:rPr>
          <w:b/>
          <w:sz w:val="22"/>
        </w:rPr>
        <w:t>Hoofdstuk 3</w:t>
      </w:r>
      <w:bookmarkEnd w:id="0"/>
    </w:p>
    <w:p w14:paraId="100BD3D3" w14:textId="77777777" w:rsidR="00323C71" w:rsidRPr="00323C71" w:rsidRDefault="00323C71" w:rsidP="00E479D6">
      <w:pPr>
        <w:rPr>
          <w:sz w:val="22"/>
        </w:rPr>
      </w:pPr>
    </w:p>
    <w:p w14:paraId="2AFF1929" w14:textId="46ED737D" w:rsidR="001A0F35" w:rsidRPr="00526C8A" w:rsidRDefault="00526C8A">
      <w:pPr>
        <w:rPr>
          <w:sz w:val="22"/>
        </w:rPr>
      </w:pPr>
      <w:r>
        <w:rPr>
          <w:b/>
          <w:sz w:val="22"/>
        </w:rPr>
        <w:t>Sociale ongelijkheid:</w:t>
      </w:r>
      <w:r>
        <w:rPr>
          <w:sz w:val="22"/>
        </w:rPr>
        <w:t xml:space="preserve"> ongelijke verdeling macht, geld, status over verschillende bevolkingsgroepen</w:t>
      </w:r>
    </w:p>
    <w:p w14:paraId="733271B4" w14:textId="1E747042" w:rsidR="00526C8A" w:rsidRDefault="00526C8A">
      <w:pPr>
        <w:rPr>
          <w:sz w:val="22"/>
        </w:rPr>
      </w:pPr>
      <w:r>
        <w:rPr>
          <w:b/>
          <w:sz w:val="22"/>
        </w:rPr>
        <w:t xml:space="preserve">Regionale ongelijkheid: </w:t>
      </w:r>
      <w:r>
        <w:rPr>
          <w:sz w:val="22"/>
        </w:rPr>
        <w:t xml:space="preserve">onevenwichtige verspreiding van schaarse maatschappelijke goederen over een gebied. </w:t>
      </w:r>
    </w:p>
    <w:p w14:paraId="5539622C" w14:textId="1A4BC13C" w:rsidR="00C11D84" w:rsidRDefault="006752F9">
      <w:pPr>
        <w:rPr>
          <w:b/>
          <w:sz w:val="22"/>
        </w:rPr>
      </w:pPr>
      <w:proofErr w:type="spellStart"/>
      <w:r>
        <w:rPr>
          <w:b/>
          <w:sz w:val="22"/>
        </w:rPr>
        <w:t>Primate</w:t>
      </w:r>
      <w:proofErr w:type="spellEnd"/>
      <w:r>
        <w:rPr>
          <w:b/>
          <w:sz w:val="22"/>
        </w:rPr>
        <w:t xml:space="preserve"> </w:t>
      </w:r>
      <w:proofErr w:type="spellStart"/>
      <w:r w:rsidR="00C20770">
        <w:rPr>
          <w:b/>
          <w:sz w:val="22"/>
        </w:rPr>
        <w:t>city</w:t>
      </w:r>
      <w:proofErr w:type="spellEnd"/>
      <w:r w:rsidR="00C20770">
        <w:rPr>
          <w:b/>
          <w:sz w:val="22"/>
        </w:rPr>
        <w:t xml:space="preserve">: </w:t>
      </w:r>
      <w:r w:rsidR="00C20770">
        <w:rPr>
          <w:b/>
          <w:sz w:val="22"/>
        </w:rPr>
        <w:br/>
        <w:t xml:space="preserve">agglomeratievoordelen: </w:t>
      </w:r>
    </w:p>
    <w:p w14:paraId="6285FC6A" w14:textId="297E32BD" w:rsidR="0096070E" w:rsidRDefault="0019132C">
      <w:pPr>
        <w:rPr>
          <w:sz w:val="22"/>
        </w:rPr>
      </w:pPr>
      <w:r>
        <w:rPr>
          <w:b/>
          <w:sz w:val="22"/>
        </w:rPr>
        <w:t xml:space="preserve">Ruimtelijke spreiding: </w:t>
      </w:r>
      <w:r w:rsidR="0096070E">
        <w:rPr>
          <w:b/>
          <w:sz w:val="22"/>
        </w:rPr>
        <w:br/>
      </w:r>
      <w:r w:rsidR="0096070E">
        <w:rPr>
          <w:sz w:val="22"/>
        </w:rPr>
        <w:t xml:space="preserve">Vergrijzing is een ‘welvaartsziekte’ </w:t>
      </w:r>
    </w:p>
    <w:p w14:paraId="674FBE13" w14:textId="263D70E5" w:rsidR="005E1A66" w:rsidRDefault="005E1A66" w:rsidP="005E1A6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Werkloosheid, vervuiling en verval door de komst van goedkope steenkool ter vervanging van de staal &amp; koolmarkt. </w:t>
      </w:r>
    </w:p>
    <w:p w14:paraId="0DA91941" w14:textId="3E128E12" w:rsidR="001E1223" w:rsidRDefault="001E1223" w:rsidP="00104D3F">
      <w:pPr>
        <w:rPr>
          <w:sz w:val="22"/>
        </w:rPr>
      </w:pPr>
      <w:r>
        <w:rPr>
          <w:sz w:val="22"/>
        </w:rPr>
        <w:t xml:space="preserve">Regionale ongelijkheid: ongelijke verdeling van macht en middelen over een gebied binnen een land. </w:t>
      </w:r>
    </w:p>
    <w:p w14:paraId="35456377" w14:textId="1DE8099C" w:rsidR="000D4AA4" w:rsidRDefault="000D4AA4" w:rsidP="00104D3F">
      <w:pPr>
        <w:pBdr>
          <w:bottom w:val="single" w:sz="12" w:space="1" w:color="auto"/>
        </w:pBdr>
        <w:rPr>
          <w:sz w:val="22"/>
        </w:rPr>
      </w:pPr>
      <w:proofErr w:type="gramStart"/>
      <w:r>
        <w:rPr>
          <w:sz w:val="22"/>
        </w:rPr>
        <w:t>Brain drain</w:t>
      </w:r>
      <w:proofErr w:type="gramEnd"/>
      <w:r>
        <w:rPr>
          <w:sz w:val="22"/>
        </w:rPr>
        <w:t xml:space="preserve">: vertrekmigratie van jonge en goed opgeleide mensen. </w:t>
      </w:r>
    </w:p>
    <w:p w14:paraId="2310B7B2" w14:textId="3B268180" w:rsidR="00123792" w:rsidRPr="00F0223B" w:rsidRDefault="00123792" w:rsidP="00104D3F">
      <w:pPr>
        <w:rPr>
          <w:sz w:val="22"/>
        </w:rPr>
      </w:pPr>
      <w:r w:rsidRPr="00F0223B">
        <w:rPr>
          <w:sz w:val="22"/>
        </w:rPr>
        <w:t xml:space="preserve">§4.1 </w:t>
      </w:r>
    </w:p>
    <w:p w14:paraId="555B3D0F" w14:textId="47644F11" w:rsidR="000D4AA4" w:rsidRDefault="001E1223" w:rsidP="00104D3F">
      <w:pPr>
        <w:rPr>
          <w:sz w:val="22"/>
        </w:rPr>
      </w:pPr>
      <w:r w:rsidRPr="001E1223">
        <w:rPr>
          <w:b/>
          <w:sz w:val="22"/>
        </w:rPr>
        <w:t>Wereldstad</w:t>
      </w:r>
      <w:r>
        <w:rPr>
          <w:sz w:val="22"/>
        </w:rPr>
        <w:t>:</w:t>
      </w:r>
      <w:r w:rsidR="009E239A">
        <w:rPr>
          <w:sz w:val="22"/>
        </w:rPr>
        <w:t xml:space="preserve"> </w:t>
      </w:r>
      <w:r w:rsidR="00E32B35">
        <w:rPr>
          <w:sz w:val="22"/>
        </w:rPr>
        <w:t xml:space="preserve">zeer dichtbevolkte stad waarin alle stedelijke functies aanwezig zijn. </w:t>
      </w:r>
    </w:p>
    <w:p w14:paraId="2A753C8E" w14:textId="02678DB2" w:rsidR="001E1223" w:rsidRDefault="001E1223" w:rsidP="00104D3F">
      <w:pPr>
        <w:rPr>
          <w:sz w:val="22"/>
        </w:rPr>
      </w:pPr>
      <w:r w:rsidRPr="001E1223">
        <w:rPr>
          <w:b/>
          <w:sz w:val="22"/>
        </w:rPr>
        <w:t>Metropool</w:t>
      </w:r>
      <w:r>
        <w:rPr>
          <w:sz w:val="22"/>
        </w:rPr>
        <w:t xml:space="preserve">: </w:t>
      </w:r>
    </w:p>
    <w:p w14:paraId="2B8E0521" w14:textId="4F42D262" w:rsidR="001E1223" w:rsidRDefault="001E1223" w:rsidP="00104D3F">
      <w:pPr>
        <w:rPr>
          <w:sz w:val="22"/>
        </w:rPr>
      </w:pPr>
      <w:r w:rsidRPr="001E1223">
        <w:rPr>
          <w:b/>
          <w:sz w:val="22"/>
        </w:rPr>
        <w:t>Megastad</w:t>
      </w:r>
      <w:r>
        <w:rPr>
          <w:sz w:val="22"/>
        </w:rPr>
        <w:t xml:space="preserve">: </w:t>
      </w:r>
      <w:r w:rsidR="00123792">
        <w:rPr>
          <w:sz w:val="22"/>
        </w:rPr>
        <w:t>stad met meer dan 5 miljoen inwoners</w:t>
      </w:r>
    </w:p>
    <w:p w14:paraId="59B39CCF" w14:textId="6D3DB9C8" w:rsidR="001E1223" w:rsidRDefault="001E1223" w:rsidP="00104D3F">
      <w:pPr>
        <w:rPr>
          <w:sz w:val="22"/>
        </w:rPr>
      </w:pPr>
      <w:proofErr w:type="spellStart"/>
      <w:r w:rsidRPr="001E1223">
        <w:rPr>
          <w:b/>
          <w:sz w:val="22"/>
        </w:rPr>
        <w:t>Globalcity</w:t>
      </w:r>
      <w:proofErr w:type="spellEnd"/>
      <w:r>
        <w:rPr>
          <w:sz w:val="22"/>
        </w:rPr>
        <w:t xml:space="preserve">: wanneer een metropool een leidende positie heeft in het wereldsysteem. </w:t>
      </w:r>
    </w:p>
    <w:p w14:paraId="740D2B88" w14:textId="16D698C3" w:rsidR="001E1223" w:rsidRDefault="001E1223" w:rsidP="00104D3F">
      <w:pPr>
        <w:rPr>
          <w:sz w:val="22"/>
        </w:rPr>
      </w:pPr>
      <w:r w:rsidRPr="001E1223">
        <w:rPr>
          <w:b/>
          <w:sz w:val="22"/>
        </w:rPr>
        <w:t>Megalopolis</w:t>
      </w:r>
      <w:r>
        <w:rPr>
          <w:sz w:val="22"/>
        </w:rPr>
        <w:t xml:space="preserve">: sterk verstedelijkte zone, </w:t>
      </w:r>
      <w:proofErr w:type="spellStart"/>
      <w:r>
        <w:rPr>
          <w:sz w:val="22"/>
        </w:rPr>
        <w:t>BosWash</w:t>
      </w:r>
      <w:proofErr w:type="spellEnd"/>
      <w:r>
        <w:rPr>
          <w:sz w:val="22"/>
        </w:rPr>
        <w:t xml:space="preserve"> (Boston, NY, Philadelphia en Washington) met ieder een eigen specialisatie.</w:t>
      </w:r>
    </w:p>
    <w:p w14:paraId="2F153C55" w14:textId="49C80B5E" w:rsidR="0089553C" w:rsidRPr="00123792" w:rsidRDefault="0089553C" w:rsidP="00104D3F">
      <w:pPr>
        <w:rPr>
          <w:sz w:val="22"/>
        </w:rPr>
      </w:pPr>
      <w:r>
        <w:rPr>
          <w:b/>
          <w:sz w:val="22"/>
        </w:rPr>
        <w:t xml:space="preserve">Mainportregio: </w:t>
      </w:r>
      <w:r w:rsidR="00123792">
        <w:rPr>
          <w:sz w:val="22"/>
        </w:rPr>
        <w:t xml:space="preserve">functionele regio waarbij mensen van de ene plek naar de andere plek gaan voor bv. School. </w:t>
      </w:r>
    </w:p>
    <w:p w14:paraId="5CB8578D" w14:textId="6FA6EDB1" w:rsidR="0089553C" w:rsidRDefault="0089553C" w:rsidP="00104D3F">
      <w:pPr>
        <w:rPr>
          <w:sz w:val="22"/>
        </w:rPr>
      </w:pPr>
      <w:r>
        <w:rPr>
          <w:b/>
          <w:sz w:val="22"/>
        </w:rPr>
        <w:t xml:space="preserve">Functionele regio: </w:t>
      </w:r>
      <w:r w:rsidR="00C659C5">
        <w:rPr>
          <w:sz w:val="22"/>
        </w:rPr>
        <w:t>re</w:t>
      </w:r>
      <w:r w:rsidR="00123792">
        <w:rPr>
          <w:sz w:val="22"/>
        </w:rPr>
        <w:t xml:space="preserve">gio waar uitwisseling plaatsvindt. </w:t>
      </w:r>
    </w:p>
    <w:p w14:paraId="71F9929D" w14:textId="5FC0EED5" w:rsidR="00123792" w:rsidRDefault="00123792" w:rsidP="00104D3F">
      <w:pPr>
        <w:rPr>
          <w:sz w:val="22"/>
        </w:rPr>
      </w:pPr>
      <w:r>
        <w:rPr>
          <w:b/>
          <w:sz w:val="22"/>
        </w:rPr>
        <w:t>Mondiale financiële markten</w:t>
      </w:r>
      <w:r>
        <w:rPr>
          <w:sz w:val="22"/>
        </w:rPr>
        <w:t>: financiële markten die van groot belang zijn in de wereldeconomie</w:t>
      </w:r>
    </w:p>
    <w:p w14:paraId="0BBFFFB1" w14:textId="67743EE0" w:rsidR="00123792" w:rsidRDefault="00123792" w:rsidP="00104D3F">
      <w:pPr>
        <w:pBdr>
          <w:bottom w:val="single" w:sz="12" w:space="1" w:color="auto"/>
        </w:pBdr>
        <w:rPr>
          <w:sz w:val="22"/>
        </w:rPr>
      </w:pPr>
      <w:r>
        <w:rPr>
          <w:b/>
          <w:sz w:val="22"/>
        </w:rPr>
        <w:t xml:space="preserve">Gateways: </w:t>
      </w:r>
      <w:r w:rsidR="00BC4745">
        <w:rPr>
          <w:sz w:val="22"/>
        </w:rPr>
        <w:t xml:space="preserve">toegangspunt of route op een continent voor migranten of goederen. </w:t>
      </w:r>
    </w:p>
    <w:p w14:paraId="2E31CD65" w14:textId="7F05A323" w:rsidR="00BC4745" w:rsidRDefault="00BC4745" w:rsidP="00104D3F">
      <w:pPr>
        <w:rPr>
          <w:sz w:val="22"/>
        </w:rPr>
      </w:pPr>
      <w:r>
        <w:rPr>
          <w:sz w:val="22"/>
        </w:rPr>
        <w:t xml:space="preserve">§4.2 </w:t>
      </w:r>
    </w:p>
    <w:p w14:paraId="1432E19B" w14:textId="2FC9912F" w:rsidR="00BC4745" w:rsidRDefault="00D74551" w:rsidP="00104D3F">
      <w:pPr>
        <w:rPr>
          <w:sz w:val="22"/>
        </w:rPr>
      </w:pPr>
      <w:r>
        <w:rPr>
          <w:b/>
          <w:sz w:val="22"/>
        </w:rPr>
        <w:t>Invasie</w:t>
      </w:r>
      <w:r w:rsidR="00BC474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BC4745">
        <w:rPr>
          <w:sz w:val="22"/>
        </w:rPr>
        <w:t xml:space="preserve">migranten </w:t>
      </w:r>
      <w:r>
        <w:rPr>
          <w:sz w:val="22"/>
        </w:rPr>
        <w:t xml:space="preserve">uit hetzelfde gebied bij elkaar in een wijk met het gevolg dat de originele bewoners weggaan. </w:t>
      </w:r>
    </w:p>
    <w:p w14:paraId="68DBF0F8" w14:textId="0907B799" w:rsidR="00D74551" w:rsidRDefault="00D74551" w:rsidP="00104D3F">
      <w:pPr>
        <w:rPr>
          <w:sz w:val="22"/>
        </w:rPr>
      </w:pPr>
      <w:r>
        <w:rPr>
          <w:b/>
          <w:sz w:val="22"/>
        </w:rPr>
        <w:t xml:space="preserve">Successie: </w:t>
      </w:r>
      <w:r>
        <w:rPr>
          <w:sz w:val="22"/>
        </w:rPr>
        <w:t xml:space="preserve">Hierdoor komen er steeds meer huizen vrij voor de nieuwe groepen migranten (successie) </w:t>
      </w:r>
    </w:p>
    <w:p w14:paraId="081B2BA6" w14:textId="138DF5F1" w:rsidR="00D74551" w:rsidRDefault="001B16A0" w:rsidP="00104D3F">
      <w:pPr>
        <w:rPr>
          <w:sz w:val="22"/>
        </w:rPr>
      </w:pPr>
      <w:r>
        <w:rPr>
          <w:b/>
          <w:sz w:val="22"/>
        </w:rPr>
        <w:t xml:space="preserve">Volgmigratie: </w:t>
      </w:r>
      <w:r w:rsidR="00C33FEA">
        <w:rPr>
          <w:sz w:val="22"/>
        </w:rPr>
        <w:t xml:space="preserve">door de positieve verhalen vanuit het al wonende familielid in een land volgen er meer en komen op hetzelfde adres te wonen. </w:t>
      </w:r>
      <w:r w:rsidR="00C33FEA" w:rsidRPr="00C33FEA">
        <w:rPr>
          <w:sz w:val="22"/>
        </w:rPr>
        <w:sym w:font="Wingdings" w:char="F0E0"/>
      </w:r>
      <w:r w:rsidR="00C33FEA">
        <w:rPr>
          <w:sz w:val="22"/>
        </w:rPr>
        <w:t xml:space="preserve"> </w:t>
      </w:r>
      <w:r w:rsidR="00F0223B">
        <w:rPr>
          <w:sz w:val="22"/>
        </w:rPr>
        <w:t>Leid</w:t>
      </w:r>
      <w:r w:rsidR="00C33FEA">
        <w:rPr>
          <w:sz w:val="22"/>
        </w:rPr>
        <w:t xml:space="preserve"> tot gezinshereniging. </w:t>
      </w:r>
    </w:p>
    <w:p w14:paraId="48DBBE2E" w14:textId="2FA2C7FD" w:rsidR="002805F5" w:rsidRPr="002805F5" w:rsidRDefault="00F0223B" w:rsidP="00104D3F">
      <w:pPr>
        <w:rPr>
          <w:sz w:val="22"/>
        </w:rPr>
      </w:pPr>
      <w:r>
        <w:rPr>
          <w:b/>
          <w:sz w:val="22"/>
        </w:rPr>
        <w:t xml:space="preserve">Gezinsvorming: </w:t>
      </w:r>
      <w:r>
        <w:rPr>
          <w:sz w:val="22"/>
        </w:rPr>
        <w:t xml:space="preserve">iemand die zijn/haar geliefde laat overkomen naar zijn/haar land </w:t>
      </w:r>
    </w:p>
    <w:p w14:paraId="7EB468DE" w14:textId="6A28128B" w:rsidR="00C33FEA" w:rsidRDefault="00C33FEA" w:rsidP="00104D3F">
      <w:pPr>
        <w:rPr>
          <w:sz w:val="22"/>
        </w:rPr>
      </w:pPr>
      <w:r>
        <w:rPr>
          <w:sz w:val="22"/>
        </w:rPr>
        <w:t xml:space="preserve">§4.3 </w:t>
      </w:r>
    </w:p>
    <w:p w14:paraId="4820CC08" w14:textId="6ACA6D9E" w:rsidR="00F0223B" w:rsidRDefault="00F0223B" w:rsidP="00104D3F">
      <w:pPr>
        <w:rPr>
          <w:sz w:val="22"/>
        </w:rPr>
      </w:pPr>
      <w:r w:rsidRPr="00F22832">
        <w:rPr>
          <w:b/>
          <w:sz w:val="22"/>
        </w:rPr>
        <w:t>CBD</w:t>
      </w:r>
      <w:r>
        <w:rPr>
          <w:sz w:val="22"/>
        </w:rPr>
        <w:t xml:space="preserve"> (Central business </w:t>
      </w:r>
      <w:r w:rsidR="00F22832">
        <w:rPr>
          <w:sz w:val="22"/>
        </w:rPr>
        <w:t xml:space="preserve">district): in het hart v/d stad = zakencentrum </w:t>
      </w:r>
      <w:r w:rsidR="00F22832">
        <w:rPr>
          <w:sz w:val="22"/>
        </w:rPr>
        <w:br/>
      </w:r>
      <w:proofErr w:type="spellStart"/>
      <w:r w:rsidR="00F22832" w:rsidRPr="00F22832">
        <w:rPr>
          <w:b/>
          <w:sz w:val="22"/>
        </w:rPr>
        <w:t>Edge</w:t>
      </w:r>
      <w:proofErr w:type="spellEnd"/>
      <w:r w:rsidR="00F22832" w:rsidRPr="00F22832">
        <w:rPr>
          <w:b/>
          <w:sz w:val="22"/>
        </w:rPr>
        <w:t xml:space="preserve"> </w:t>
      </w:r>
      <w:proofErr w:type="spellStart"/>
      <w:r w:rsidR="00F22832" w:rsidRPr="00F22832">
        <w:rPr>
          <w:b/>
          <w:sz w:val="22"/>
        </w:rPr>
        <w:t>city</w:t>
      </w:r>
      <w:proofErr w:type="spellEnd"/>
      <w:r w:rsidR="00F22832">
        <w:rPr>
          <w:sz w:val="22"/>
        </w:rPr>
        <w:t xml:space="preserve">: stad binnenin een grote stad die in zijn functioneren nauwelijks afhankelijk is van de grote stad. </w:t>
      </w:r>
    </w:p>
    <w:p w14:paraId="72DC2747" w14:textId="7DFFEBEF" w:rsidR="00F22832" w:rsidRPr="00F22832" w:rsidRDefault="00F22832" w:rsidP="00F2283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Na 1960 ontstaan &amp; bevolking </w:t>
      </w:r>
      <w:proofErr w:type="gramStart"/>
      <w:r>
        <w:rPr>
          <w:sz w:val="22"/>
        </w:rPr>
        <w:t>vind</w:t>
      </w:r>
      <w:proofErr w:type="gramEnd"/>
      <w:r>
        <w:rPr>
          <w:sz w:val="22"/>
        </w:rPr>
        <w:t xml:space="preserve"> dat ze in een stad wonen</w:t>
      </w:r>
    </w:p>
    <w:p w14:paraId="4E4D13DD" w14:textId="169D010B" w:rsidR="00F22832" w:rsidRPr="00782C11" w:rsidRDefault="00F22832" w:rsidP="00F2283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Totale kantooroppervlakte: m</w:t>
      </w:r>
      <w:r w:rsidR="005D4CED">
        <w:rPr>
          <w:sz w:val="22"/>
        </w:rPr>
        <w:t>instens 465.000m</w:t>
      </w:r>
      <w:r w:rsidR="005D4CED">
        <w:rPr>
          <w:sz w:val="22"/>
          <w:vertAlign w:val="superscript"/>
        </w:rPr>
        <w:t xml:space="preserve">2 </w:t>
      </w:r>
    </w:p>
    <w:p w14:paraId="52168BE3" w14:textId="63547842" w:rsidR="00782C11" w:rsidRPr="00782C11" w:rsidRDefault="00782C11" w:rsidP="00F2283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Detailhandel minstens 56.000 m</w:t>
      </w:r>
      <w:r>
        <w:rPr>
          <w:sz w:val="22"/>
          <w:vertAlign w:val="superscript"/>
        </w:rPr>
        <w:t>2</w:t>
      </w:r>
    </w:p>
    <w:p w14:paraId="3A96640D" w14:textId="39BCF524" w:rsidR="00782C11" w:rsidRPr="001F07AB" w:rsidRDefault="001F07AB" w:rsidP="00F2283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Woningdichtheid is lager dan kantoordichtheid</w:t>
      </w:r>
    </w:p>
    <w:p w14:paraId="5A3EE3FB" w14:textId="5165A6E1" w:rsidR="001F07AB" w:rsidRPr="000D3643" w:rsidRDefault="001F07AB" w:rsidP="00F2283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Omgeven door snelwegennet </w:t>
      </w:r>
      <w:r w:rsidRPr="001F07AB">
        <w:rPr>
          <w:sz w:val="22"/>
        </w:rPr>
        <w:sym w:font="Wingdings" w:char="F0E0"/>
      </w:r>
      <w:r>
        <w:rPr>
          <w:sz w:val="22"/>
        </w:rPr>
        <w:t xml:space="preserve"> </w:t>
      </w:r>
      <w:r w:rsidR="007622D3">
        <w:rPr>
          <w:sz w:val="22"/>
        </w:rPr>
        <w:t>gericht op autoverkeer</w:t>
      </w:r>
      <w:r w:rsidR="000D3643">
        <w:rPr>
          <w:sz w:val="22"/>
        </w:rPr>
        <w:t xml:space="preserve"> </w:t>
      </w:r>
    </w:p>
    <w:p w14:paraId="72AC271E" w14:textId="4B9569E0" w:rsidR="000D3643" w:rsidRPr="009971C1" w:rsidRDefault="000D3643" w:rsidP="000D3643">
      <w:pPr>
        <w:rPr>
          <w:sz w:val="22"/>
        </w:rPr>
      </w:pPr>
      <w:r>
        <w:rPr>
          <w:b/>
          <w:sz w:val="22"/>
        </w:rPr>
        <w:t xml:space="preserve">Urban </w:t>
      </w:r>
      <w:proofErr w:type="spellStart"/>
      <w:r>
        <w:rPr>
          <w:b/>
          <w:sz w:val="22"/>
        </w:rPr>
        <w:t>sprawl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een stad die horizontaal uitgebreid is </w:t>
      </w:r>
      <w:proofErr w:type="spellStart"/>
      <w:r>
        <w:rPr>
          <w:sz w:val="22"/>
        </w:rPr>
        <w:t>ipv</w:t>
      </w:r>
      <w:proofErr w:type="spellEnd"/>
      <w:r>
        <w:rPr>
          <w:sz w:val="22"/>
        </w:rPr>
        <w:t>. Binnen naar buiten</w:t>
      </w:r>
      <w:r>
        <w:rPr>
          <w:sz w:val="22"/>
        </w:rPr>
        <w:br/>
      </w:r>
      <w:proofErr w:type="spellStart"/>
      <w:r>
        <w:rPr>
          <w:b/>
          <w:sz w:val="22"/>
        </w:rPr>
        <w:t>Snowbelt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Vroeger economisch sterk maar al dat werk is nu uitbesteed aan lageloonlanden </w:t>
      </w:r>
      <w:r w:rsidR="009971C1">
        <w:rPr>
          <w:sz w:val="22"/>
        </w:rPr>
        <w:br/>
      </w:r>
      <w:proofErr w:type="spellStart"/>
      <w:r w:rsidR="009971C1">
        <w:rPr>
          <w:b/>
          <w:sz w:val="22"/>
        </w:rPr>
        <w:t>Sunbelt</w:t>
      </w:r>
      <w:proofErr w:type="spellEnd"/>
      <w:r w:rsidR="009971C1">
        <w:rPr>
          <w:b/>
          <w:sz w:val="22"/>
        </w:rPr>
        <w:t xml:space="preserve">: </w:t>
      </w:r>
      <w:r w:rsidR="009971C1">
        <w:rPr>
          <w:sz w:val="22"/>
        </w:rPr>
        <w:t xml:space="preserve">De nieuwe economisch welvarende sector (hightechbedrijven) </w:t>
      </w:r>
    </w:p>
    <w:p w14:paraId="26321B48" w14:textId="106CC7CD" w:rsidR="00454C95" w:rsidRDefault="009971C1" w:rsidP="000D3643">
      <w:pPr>
        <w:rPr>
          <w:sz w:val="22"/>
        </w:rPr>
      </w:pPr>
      <w:r>
        <w:rPr>
          <w:b/>
          <w:sz w:val="22"/>
        </w:rPr>
        <w:t>Backoffices:</w:t>
      </w:r>
      <w:r w:rsidR="00454C95">
        <w:rPr>
          <w:b/>
          <w:sz w:val="22"/>
        </w:rPr>
        <w:t xml:space="preserve"> </w:t>
      </w:r>
      <w:r>
        <w:rPr>
          <w:sz w:val="22"/>
        </w:rPr>
        <w:t xml:space="preserve">alle diensten </w:t>
      </w:r>
      <w:r w:rsidR="00454C95">
        <w:rPr>
          <w:sz w:val="22"/>
        </w:rPr>
        <w:t xml:space="preserve">binnen de onderneming waarbij de medewerkers geen contact met de klant hebben. </w:t>
      </w:r>
    </w:p>
    <w:p w14:paraId="5D8E554E" w14:textId="1BF25A02" w:rsidR="009971C1" w:rsidRDefault="009971C1" w:rsidP="000D3643">
      <w:pPr>
        <w:rPr>
          <w:sz w:val="22"/>
        </w:rPr>
      </w:pPr>
      <w:r>
        <w:rPr>
          <w:b/>
          <w:sz w:val="22"/>
        </w:rPr>
        <w:t>Frontoffices</w:t>
      </w:r>
      <w:r w:rsidR="00454C95">
        <w:rPr>
          <w:b/>
          <w:sz w:val="22"/>
        </w:rPr>
        <w:t xml:space="preserve">: </w:t>
      </w:r>
      <w:r w:rsidR="00454C95">
        <w:rPr>
          <w:sz w:val="22"/>
        </w:rPr>
        <w:t xml:space="preserve">Contacten met klanten of externe dienstverlening, ligt vaak in centrale stadsdelen. </w:t>
      </w:r>
    </w:p>
    <w:p w14:paraId="7100A30A" w14:textId="77777777" w:rsidR="00454C95" w:rsidRDefault="00454C95" w:rsidP="000D3643">
      <w:pPr>
        <w:rPr>
          <w:sz w:val="22"/>
        </w:rPr>
      </w:pPr>
      <w:r>
        <w:rPr>
          <w:b/>
          <w:sz w:val="22"/>
        </w:rPr>
        <w:t xml:space="preserve">Ruimtelijke segregatie: </w:t>
      </w:r>
      <w:r>
        <w:rPr>
          <w:sz w:val="22"/>
        </w:rPr>
        <w:t xml:space="preserve">Ruimtelijke scheiding van kansarm/kansrijke (etnische) groepen in een stad/gebied. </w:t>
      </w:r>
    </w:p>
    <w:p w14:paraId="260ACB17" w14:textId="77777777" w:rsidR="00787DA8" w:rsidRDefault="00787DA8" w:rsidP="000D3643">
      <w:pPr>
        <w:rPr>
          <w:sz w:val="22"/>
        </w:rPr>
      </w:pPr>
      <w:proofErr w:type="spellStart"/>
      <w:r>
        <w:rPr>
          <w:b/>
          <w:sz w:val="22"/>
        </w:rPr>
        <w:t>Gated</w:t>
      </w:r>
      <w:proofErr w:type="spellEnd"/>
      <w:r>
        <w:rPr>
          <w:b/>
          <w:sz w:val="22"/>
        </w:rPr>
        <w:t xml:space="preserve"> community: </w:t>
      </w:r>
      <w:r>
        <w:rPr>
          <w:sz w:val="22"/>
        </w:rPr>
        <w:t xml:space="preserve">afgesloten woongebied waar mensen met hogere inkomens wonen. </w:t>
      </w:r>
    </w:p>
    <w:p w14:paraId="3B73C3A9" w14:textId="595C3E57" w:rsidR="00454C95" w:rsidRDefault="00787DA8" w:rsidP="000D3643">
      <w:pPr>
        <w:rPr>
          <w:b/>
          <w:sz w:val="22"/>
        </w:rPr>
      </w:pPr>
      <w:r>
        <w:rPr>
          <w:b/>
          <w:sz w:val="22"/>
        </w:rPr>
        <w:t xml:space="preserve">Sociale polarisatie: </w:t>
      </w:r>
      <w:r>
        <w:rPr>
          <w:sz w:val="22"/>
        </w:rPr>
        <w:t>Bevolkingsgroepen met verschillende achtergronden die tegenover elkaar staan</w:t>
      </w:r>
      <w:r>
        <w:rPr>
          <w:b/>
          <w:sz w:val="22"/>
        </w:rPr>
        <w:t xml:space="preserve">. </w:t>
      </w:r>
    </w:p>
    <w:p w14:paraId="51698D3D" w14:textId="67F17644" w:rsidR="00787DA8" w:rsidRDefault="00787DA8" w:rsidP="000D3643">
      <w:pPr>
        <w:rPr>
          <w:sz w:val="22"/>
        </w:rPr>
      </w:pPr>
      <w:r>
        <w:rPr>
          <w:b/>
          <w:sz w:val="22"/>
        </w:rPr>
        <w:t xml:space="preserve">Sociale segregatie: </w:t>
      </w:r>
      <w:r>
        <w:rPr>
          <w:sz w:val="22"/>
        </w:rPr>
        <w:t xml:space="preserve">verschillende bevolkingsgroepen die niet samenvoegen. </w:t>
      </w:r>
    </w:p>
    <w:p w14:paraId="6201539C" w14:textId="18E71207" w:rsidR="00787DA8" w:rsidRPr="00787DA8" w:rsidRDefault="00787DA8" w:rsidP="000D3643">
      <w:pPr>
        <w:rPr>
          <w:sz w:val="22"/>
        </w:rPr>
      </w:pPr>
      <w:proofErr w:type="spellStart"/>
      <w:r w:rsidRPr="00787DA8">
        <w:rPr>
          <w:b/>
          <w:sz w:val="22"/>
        </w:rPr>
        <w:t>Gentrification</w:t>
      </w:r>
      <w:proofErr w:type="spellEnd"/>
      <w:r>
        <w:rPr>
          <w:sz w:val="22"/>
        </w:rPr>
        <w:t xml:space="preserve">: proces waarbij een wijk die eerst ondergewaardeerde status had, verbeterd wordt en er hoger opgeleiden gaan wonen. </w:t>
      </w:r>
    </w:p>
    <w:p w14:paraId="422A45F4" w14:textId="6D16A2A1" w:rsidR="00F22832" w:rsidRDefault="00787DA8" w:rsidP="00104D3F">
      <w:pPr>
        <w:rPr>
          <w:sz w:val="22"/>
        </w:rPr>
      </w:pPr>
      <w:r w:rsidRPr="009C1E52">
        <w:rPr>
          <w:sz w:val="22"/>
          <w:u w:val="single"/>
        </w:rPr>
        <w:t>Economisch</w:t>
      </w:r>
      <w:r w:rsidR="009C1E52">
        <w:rPr>
          <w:sz w:val="22"/>
          <w:u w:val="single"/>
        </w:rPr>
        <w:t xml:space="preserve">e </w:t>
      </w:r>
      <w:r w:rsidRPr="009C1E52">
        <w:rPr>
          <w:sz w:val="22"/>
          <w:u w:val="single"/>
        </w:rPr>
        <w:t>factor</w:t>
      </w:r>
      <w:r>
        <w:rPr>
          <w:sz w:val="22"/>
        </w:rPr>
        <w:t xml:space="preserve">: jonge stellen of alleenstaanden met een goed beroepsperspectief </w:t>
      </w:r>
      <w:r w:rsidR="009C1E52" w:rsidRPr="009C1E52">
        <w:rPr>
          <w:sz w:val="22"/>
        </w:rPr>
        <w:sym w:font="Wingdings" w:char="F0E0"/>
      </w:r>
      <w:r w:rsidR="009C1E52">
        <w:rPr>
          <w:sz w:val="22"/>
        </w:rPr>
        <w:t xml:space="preserve"> woning dicht bij werk. </w:t>
      </w:r>
      <w:r w:rsidR="009C1E52">
        <w:rPr>
          <w:sz w:val="22"/>
        </w:rPr>
        <w:br/>
      </w:r>
      <w:r w:rsidR="009C1E52" w:rsidRPr="009C1E52">
        <w:rPr>
          <w:sz w:val="22"/>
          <w:u w:val="single"/>
        </w:rPr>
        <w:t>Sociaal-culturele factor:</w:t>
      </w:r>
      <w:r w:rsidR="009C1E52">
        <w:rPr>
          <w:sz w:val="22"/>
        </w:rPr>
        <w:t xml:space="preserve"> jonge mensen wonen dicht bij het centrum, bruisende stadscentrum</w:t>
      </w:r>
    </w:p>
    <w:p w14:paraId="32C467F9" w14:textId="2E502922" w:rsidR="009C1E52" w:rsidRPr="009C1E52" w:rsidRDefault="009C1E52" w:rsidP="00104D3F">
      <w:pPr>
        <w:rPr>
          <w:rFonts w:ascii="Avenir Next Condensed" w:hAnsi="Avenir Next Condensed"/>
          <w:i/>
          <w:sz w:val="22"/>
          <w:lang w:val="en"/>
        </w:rPr>
      </w:pPr>
      <w:r w:rsidRPr="009C1E52">
        <w:rPr>
          <w:rFonts w:ascii="Avenir Next Condensed" w:hAnsi="Avenir Next Condensed"/>
          <w:i/>
          <w:sz w:val="22"/>
          <w:lang w:val="en"/>
        </w:rPr>
        <w:t>Yuppies: young urban professionals</w:t>
      </w:r>
      <w:r w:rsidRPr="009C1E52">
        <w:rPr>
          <w:rFonts w:ascii="Avenir Next Condensed" w:hAnsi="Avenir Next Condensed"/>
          <w:i/>
          <w:sz w:val="22"/>
        </w:rPr>
        <w:sym w:font="Wingdings" w:char="F0E0"/>
      </w:r>
      <w:r w:rsidRPr="009C1E52">
        <w:rPr>
          <w:rFonts w:ascii="Avenir Next Condensed" w:hAnsi="Avenir Next Condensed"/>
          <w:i/>
          <w:sz w:val="22"/>
          <w:lang w:val="en"/>
        </w:rPr>
        <w:t xml:space="preserve"> net </w:t>
      </w:r>
      <w:proofErr w:type="spellStart"/>
      <w:r w:rsidRPr="009C1E52">
        <w:rPr>
          <w:rFonts w:ascii="Avenir Next Condensed" w:hAnsi="Avenir Next Condensed"/>
          <w:i/>
          <w:sz w:val="22"/>
          <w:lang w:val="en"/>
        </w:rPr>
        <w:t>afgestudeerden</w:t>
      </w:r>
      <w:proofErr w:type="spellEnd"/>
      <w:r w:rsidRPr="009C1E52">
        <w:rPr>
          <w:rFonts w:ascii="Avenir Next Condensed" w:hAnsi="Avenir Next Condensed"/>
          <w:i/>
          <w:sz w:val="22"/>
          <w:lang w:val="en"/>
        </w:rPr>
        <w:t xml:space="preserve"> </w:t>
      </w:r>
      <w:r w:rsidRPr="009C1E52">
        <w:rPr>
          <w:rFonts w:ascii="Avenir Next Condensed" w:hAnsi="Avenir Next Condensed"/>
          <w:i/>
          <w:sz w:val="22"/>
          <w:lang w:val="en"/>
        </w:rPr>
        <w:tab/>
      </w:r>
      <w:r w:rsidRPr="009C1E52">
        <w:rPr>
          <w:rFonts w:ascii="Avenir Next Condensed" w:hAnsi="Avenir Next Condensed"/>
          <w:i/>
          <w:sz w:val="22"/>
          <w:lang w:val="en"/>
        </w:rPr>
        <w:tab/>
      </w:r>
      <w:r w:rsidRPr="009C1E52">
        <w:rPr>
          <w:rFonts w:ascii="Avenir Next Condensed" w:hAnsi="Avenir Next Condensed"/>
          <w:i/>
          <w:sz w:val="22"/>
          <w:lang w:val="en"/>
        </w:rPr>
        <w:tab/>
        <w:t>Dinkies</w:t>
      </w:r>
      <w:r w:rsidRPr="009C1E52">
        <w:rPr>
          <w:rFonts w:ascii="Avenir Next Condensed" w:hAnsi="Avenir Next Condensed"/>
          <w:i/>
          <w:sz w:val="22"/>
        </w:rPr>
        <w:sym w:font="Wingdings" w:char="F0E0"/>
      </w:r>
      <w:r w:rsidRPr="009C1E52">
        <w:rPr>
          <w:rFonts w:ascii="Avenir Next Condensed" w:hAnsi="Avenir Next Condensed"/>
          <w:i/>
          <w:sz w:val="22"/>
          <w:lang w:val="en"/>
        </w:rPr>
        <w:t xml:space="preserve"> double income no kids </w:t>
      </w:r>
    </w:p>
    <w:sectPr w:rsidR="009C1E52" w:rsidRPr="009C1E52" w:rsidSect="00D7455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AF1C" w14:textId="77777777" w:rsidR="00E61D1E" w:rsidRDefault="00E61D1E" w:rsidP="007D110D">
      <w:r>
        <w:separator/>
      </w:r>
    </w:p>
  </w:endnote>
  <w:endnote w:type="continuationSeparator" w:id="0">
    <w:p w14:paraId="3C0C610A" w14:textId="77777777" w:rsidR="00E61D1E" w:rsidRDefault="00E61D1E" w:rsidP="007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CAA9" w14:textId="77777777" w:rsidR="00E61D1E" w:rsidRDefault="00E61D1E" w:rsidP="007D110D">
      <w:r>
        <w:separator/>
      </w:r>
    </w:p>
  </w:footnote>
  <w:footnote w:type="continuationSeparator" w:id="0">
    <w:p w14:paraId="1A566962" w14:textId="77777777" w:rsidR="00E61D1E" w:rsidRDefault="00E61D1E" w:rsidP="007D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69E3"/>
    <w:multiLevelType w:val="hybridMultilevel"/>
    <w:tmpl w:val="466634F8"/>
    <w:lvl w:ilvl="0" w:tplc="D1DA5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4A"/>
    <w:rsid w:val="00032F4F"/>
    <w:rsid w:val="0009157F"/>
    <w:rsid w:val="000A29D6"/>
    <w:rsid w:val="000D3643"/>
    <w:rsid w:val="000D4AA4"/>
    <w:rsid w:val="000D7311"/>
    <w:rsid w:val="00104D3F"/>
    <w:rsid w:val="00123792"/>
    <w:rsid w:val="00134F8E"/>
    <w:rsid w:val="00135CAE"/>
    <w:rsid w:val="001575F3"/>
    <w:rsid w:val="0019132C"/>
    <w:rsid w:val="00195E11"/>
    <w:rsid w:val="001A0F35"/>
    <w:rsid w:val="001B16A0"/>
    <w:rsid w:val="001C09B4"/>
    <w:rsid w:val="001E1223"/>
    <w:rsid w:val="001F07AB"/>
    <w:rsid w:val="0024404F"/>
    <w:rsid w:val="00261210"/>
    <w:rsid w:val="002805F5"/>
    <w:rsid w:val="00323C71"/>
    <w:rsid w:val="00364EA3"/>
    <w:rsid w:val="003834F8"/>
    <w:rsid w:val="003F2F13"/>
    <w:rsid w:val="003F5E43"/>
    <w:rsid w:val="00412F67"/>
    <w:rsid w:val="00413923"/>
    <w:rsid w:val="00454C95"/>
    <w:rsid w:val="004A62BA"/>
    <w:rsid w:val="004C2665"/>
    <w:rsid w:val="005008C1"/>
    <w:rsid w:val="00520583"/>
    <w:rsid w:val="00526C8A"/>
    <w:rsid w:val="0054184E"/>
    <w:rsid w:val="00553E3B"/>
    <w:rsid w:val="0059454F"/>
    <w:rsid w:val="005A4952"/>
    <w:rsid w:val="005D4CED"/>
    <w:rsid w:val="005E1693"/>
    <w:rsid w:val="005E1A66"/>
    <w:rsid w:val="005F516C"/>
    <w:rsid w:val="00603262"/>
    <w:rsid w:val="00654578"/>
    <w:rsid w:val="00661B47"/>
    <w:rsid w:val="006752F9"/>
    <w:rsid w:val="006A2129"/>
    <w:rsid w:val="00712FBA"/>
    <w:rsid w:val="007622D3"/>
    <w:rsid w:val="007816FE"/>
    <w:rsid w:val="00782C11"/>
    <w:rsid w:val="007875F8"/>
    <w:rsid w:val="00787DA8"/>
    <w:rsid w:val="007A6684"/>
    <w:rsid w:val="007A7112"/>
    <w:rsid w:val="007B7038"/>
    <w:rsid w:val="007D110D"/>
    <w:rsid w:val="00847FAA"/>
    <w:rsid w:val="0089198F"/>
    <w:rsid w:val="0089553C"/>
    <w:rsid w:val="009165A4"/>
    <w:rsid w:val="0096070E"/>
    <w:rsid w:val="00961A43"/>
    <w:rsid w:val="0098136D"/>
    <w:rsid w:val="009971C1"/>
    <w:rsid w:val="009A1EE5"/>
    <w:rsid w:val="009C1E52"/>
    <w:rsid w:val="009E239A"/>
    <w:rsid w:val="00A0262C"/>
    <w:rsid w:val="00A54F54"/>
    <w:rsid w:val="00A73962"/>
    <w:rsid w:val="00AA24C1"/>
    <w:rsid w:val="00AA3097"/>
    <w:rsid w:val="00AE10AD"/>
    <w:rsid w:val="00B43DF1"/>
    <w:rsid w:val="00B52DE5"/>
    <w:rsid w:val="00BA4D11"/>
    <w:rsid w:val="00BC369B"/>
    <w:rsid w:val="00BC4745"/>
    <w:rsid w:val="00BE7243"/>
    <w:rsid w:val="00BF04F1"/>
    <w:rsid w:val="00C11D84"/>
    <w:rsid w:val="00C20770"/>
    <w:rsid w:val="00C33FEA"/>
    <w:rsid w:val="00C659C5"/>
    <w:rsid w:val="00C83006"/>
    <w:rsid w:val="00C85A26"/>
    <w:rsid w:val="00CA361F"/>
    <w:rsid w:val="00CB6304"/>
    <w:rsid w:val="00CC6BF3"/>
    <w:rsid w:val="00CE304A"/>
    <w:rsid w:val="00D0094E"/>
    <w:rsid w:val="00D74551"/>
    <w:rsid w:val="00E12A61"/>
    <w:rsid w:val="00E23F0F"/>
    <w:rsid w:val="00E32B35"/>
    <w:rsid w:val="00E479D6"/>
    <w:rsid w:val="00E6127E"/>
    <w:rsid w:val="00E61D1E"/>
    <w:rsid w:val="00E70F5F"/>
    <w:rsid w:val="00E9172E"/>
    <w:rsid w:val="00EA05C9"/>
    <w:rsid w:val="00F0223B"/>
    <w:rsid w:val="00F1457C"/>
    <w:rsid w:val="00F22832"/>
    <w:rsid w:val="00F42689"/>
    <w:rsid w:val="00F714F8"/>
    <w:rsid w:val="00F96AEA"/>
    <w:rsid w:val="00FB7C07"/>
    <w:rsid w:val="00FC73E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27D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10D"/>
  </w:style>
  <w:style w:type="paragraph" w:styleId="Footer">
    <w:name w:val="footer"/>
    <w:basedOn w:val="Normal"/>
    <w:link w:val="FooterChar"/>
    <w:uiPriority w:val="99"/>
    <w:unhideWhenUsed/>
    <w:rsid w:val="007D1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10D"/>
  </w:style>
  <w:style w:type="paragraph" w:styleId="ListParagraph">
    <w:name w:val="List Paragraph"/>
    <w:basedOn w:val="Normal"/>
    <w:uiPriority w:val="34"/>
    <w:qFormat/>
    <w:rsid w:val="00E6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kozich.mike@gmail.com</dc:creator>
  <cp:keywords/>
  <dc:description/>
  <cp:lastModifiedBy>Leo Schechtman</cp:lastModifiedBy>
  <cp:revision>7</cp:revision>
  <dcterms:created xsi:type="dcterms:W3CDTF">2017-06-22T13:11:00Z</dcterms:created>
  <dcterms:modified xsi:type="dcterms:W3CDTF">2018-06-19T15:43:00Z</dcterms:modified>
</cp:coreProperties>
</file>