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Geef de naam van de volgende alkanen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vertAlign w:val="subscript"/>
          <w:sz w:val="32"/>
          <w:sz w:val="32"/>
          <w:szCs w:val="32"/>
        </w:rPr>
      </w:pPr>
      <w:r>
        <w:rPr>
          <w:sz w:val="32"/>
          <w:szCs w:val="32"/>
        </w:rPr>
        <w:t>1)</w:t>
        <w:tab/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─CH─CH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│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2)</w:t>
        <w:tab/>
        <w:t xml:space="preserve">                   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│</w:t>
      </w:r>
      <w:r/>
    </w:p>
    <w:p>
      <w:pPr>
        <w:pStyle w:val="Normal"/>
        <w:ind w:firstLine="708"/>
        <w:rPr>
          <w:vertAlign w:val="subscript"/>
          <w:sz w:val="32"/>
          <w:sz w:val="32"/>
          <w:szCs w:val="32"/>
        </w:rPr>
      </w:pP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│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3)</w:t>
        <w:tab/>
        <w:t xml:space="preserve">                  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│</w:t>
      </w:r>
      <w:r/>
    </w:p>
    <w:p>
      <w:pPr>
        <w:pStyle w:val="Normal"/>
        <w:ind w:firstLine="708"/>
      </w:pP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─CH─CH─CH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│     │           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Teken de juiste structuurformule van de volgende stoffen: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4)</w:t>
        <w:tab/>
        <w:t>Methylpropaan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5)</w:t>
        <w:tab/>
        <w:t>3-ethyl-2,3-dimethylpentaan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6)</w:t>
        <w:tab/>
        <w:t>2,3-dimethylbutaan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7)</w:t>
        <w:tab/>
        <w:t>Hieronder staat de structuurformule van een koolstofverbinding.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>Leg uit of deze koolstofverbinding bij de alkanen hoort.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Times New Roman" w:cs="Times New Roman"/>
          <w:lang w:eastAsia="nl-NL"/>
        </w:rPr>
      </w:pPr>
      <w:r>
        <w:rPr>
          <w:sz w:val="32"/>
          <w:szCs w:val="32"/>
        </w:rPr>
      </w:r>
      <w:r/>
    </w:p>
    <w:p>
      <w:pPr>
        <w:pStyle w:val="Normal"/>
        <w:rPr>
          <w:vertAlign w:val="subscript"/>
          <w:sz w:val="32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          │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CH─CH</w:t>
      </w:r>
      <w:r>
        <w:rPr>
          <w:sz w:val="32"/>
          <w:szCs w:val="32"/>
          <w:vertAlign w:val="subscript"/>
        </w:rPr>
        <w:t>3</w:t>
      </w:r>
      <w:r/>
    </w:p>
    <w:p>
      <w:pPr>
        <w:pStyle w:val="Normal"/>
        <w:ind w:firstLine="708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          │</w:t>
      </w:r>
      <w:r/>
    </w:p>
    <w:p>
      <w:pPr>
        <w:pStyle w:val="Normal"/>
        <w:ind w:firstLine="708"/>
        <w:rPr>
          <w:vertAlign w:val="subscript"/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CH</w:t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nl-NL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34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LibreOffice/4.3.5.2$MacOSX_x86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2015-03-06T08:25:00Z</dcterms:created>
  <dc:creator>Citadel</dc:creator>
  <dc:language>nl-NL</dc:language>
  <cp:lastModifiedBy>Leo Schechtman</cp:lastModifiedBy>
  <dcterms:modified xsi:type="dcterms:W3CDTF">2015-04-17T09:44:53Z</dcterms:modified>
  <cp:revision>3</cp:revision>
</cp:coreProperties>
</file>