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DF" w:rsidRDefault="00CD66BE">
      <w:pPr>
        <w:rPr>
          <w:b/>
          <w:sz w:val="32"/>
        </w:rPr>
      </w:pPr>
      <w:r w:rsidRPr="00CD66BE">
        <w:rPr>
          <w:b/>
          <w:sz w:val="32"/>
        </w:rPr>
        <w:t>Begrippenlijst maatschappi</w:t>
      </w:r>
      <w:r>
        <w:rPr>
          <w:b/>
          <w:sz w:val="32"/>
        </w:rPr>
        <w:t>jleer, pluriforme samenleving H4</w:t>
      </w:r>
    </w:p>
    <w:p w:rsidR="00CD66BE" w:rsidRPr="00CD66BE" w:rsidRDefault="00CD66BE" w:rsidP="00CD66BE">
      <w:pPr>
        <w:pStyle w:val="Lijstalinea"/>
        <w:numPr>
          <w:ilvl w:val="0"/>
          <w:numId w:val="1"/>
        </w:numPr>
        <w:rPr>
          <w:b/>
        </w:rPr>
      </w:pPr>
      <w:r w:rsidRPr="00CD66BE">
        <w:rPr>
          <w:b/>
        </w:rPr>
        <w:t xml:space="preserve">Migratiemotieven: </w:t>
      </w:r>
      <w:r w:rsidRPr="00CD66BE">
        <w:t>oorzaken / redenen om te migreren.</w:t>
      </w:r>
    </w:p>
    <w:p w:rsidR="00CD66BE" w:rsidRPr="00CD66BE" w:rsidRDefault="00CD66BE" w:rsidP="00CD66B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Arbeidsmigranten: </w:t>
      </w:r>
      <w:r>
        <w:t xml:space="preserve">migreren voor economische verbetering, </w:t>
      </w:r>
      <w:proofErr w:type="spellStart"/>
      <w:r>
        <w:t>bijv</w:t>
      </w:r>
      <w:proofErr w:type="spellEnd"/>
      <w:r>
        <w:t>: gastarbeiders 19-60 =&gt; betere baan.</w:t>
      </w:r>
    </w:p>
    <w:p w:rsidR="00CD66BE" w:rsidRPr="00CD66BE" w:rsidRDefault="00CD66BE" w:rsidP="00CD66B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Gastarbeiders: </w:t>
      </w:r>
      <w:r>
        <w:t>werknemers uit het buitenland (naam omdat NL dacht dat ze niet lag zouden blijven en ze dus ‘even’ te gast waren.</w:t>
      </w:r>
    </w:p>
    <w:p w:rsidR="00CD66BE" w:rsidRPr="00CD66BE" w:rsidRDefault="00CD66BE" w:rsidP="00CD66B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Kennismigranten: </w:t>
      </w:r>
      <w:r>
        <w:t>hoogopgeleide mensen die kennis meebrengen waar in NL behoefte aan is.</w:t>
      </w:r>
    </w:p>
    <w:p w:rsidR="00CD66BE" w:rsidRPr="00CD66BE" w:rsidRDefault="00CD66BE" w:rsidP="00CD66B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Illegalen: </w:t>
      </w:r>
      <w:r>
        <w:t>mensen die geen wettige toestemming hebben om hier te wonen en te werken.</w:t>
      </w:r>
    </w:p>
    <w:p w:rsidR="00CD66BE" w:rsidRPr="00A3219D" w:rsidRDefault="001D71D2" w:rsidP="00CD66B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Postkoloniale migranten: </w:t>
      </w:r>
      <w:r w:rsidR="00A3219D" w:rsidRPr="00A3219D">
        <w:t>mensen uit kolonies die zich in het land waarvan de kolonie is / was vestigen.</w:t>
      </w:r>
    </w:p>
    <w:p w:rsidR="00A3219D" w:rsidRPr="00E12CEE" w:rsidRDefault="00E12CEE" w:rsidP="00CD66B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Rijksgenoten: </w:t>
      </w:r>
      <w:r>
        <w:t>inwoner van koloniën die Nederlanders waren.</w:t>
      </w:r>
    </w:p>
    <w:p w:rsidR="00E12CEE" w:rsidRPr="00E12CEE" w:rsidRDefault="00E12CEE" w:rsidP="00CD66B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Gezinshereniging: </w:t>
      </w:r>
      <w:r>
        <w:t>mensen die legaal in NL verblijven en hun gezinsleden laten overkomen.</w:t>
      </w:r>
    </w:p>
    <w:p w:rsidR="00E12CEE" w:rsidRPr="00E12CEE" w:rsidRDefault="00E12CEE" w:rsidP="00CD66B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Gezinsvorming: </w:t>
      </w:r>
      <w:r w:rsidRPr="00E12CEE">
        <w:t>Nederlander / iemand met verblijfsvergunning</w:t>
      </w:r>
      <w:r>
        <w:t xml:space="preserve"> die met een buitenlander trouwt en hier een gezin sticht.</w:t>
      </w:r>
    </w:p>
    <w:p w:rsidR="00E12CEE" w:rsidRPr="00E12CEE" w:rsidRDefault="00E12CEE" w:rsidP="00CD66B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Vluchteling: </w:t>
      </w:r>
      <w:r>
        <w:t>mensen die vervolgd worden vanwege hun geloof / politieke overtuiging / seksuele geaardheid of als zij moeten vluchten door oorlogsgeweld.</w:t>
      </w:r>
    </w:p>
    <w:p w:rsidR="00E12CEE" w:rsidRPr="00E12CEE" w:rsidRDefault="00E12CEE" w:rsidP="00E12CEE">
      <w:pPr>
        <w:pStyle w:val="Lijstalinea"/>
        <w:numPr>
          <w:ilvl w:val="0"/>
          <w:numId w:val="1"/>
        </w:numPr>
      </w:pPr>
      <w:r>
        <w:rPr>
          <w:b/>
        </w:rPr>
        <w:t>Klimaatvluchteling:</w:t>
      </w:r>
      <w:r w:rsidRPr="00E12CEE">
        <w:t xml:space="preserve"> persoon die zijn of haar leefomgeving is ontvlucht door de gevolgen van klimaatverandering.</w:t>
      </w:r>
    </w:p>
    <w:p w:rsidR="00E12CEE" w:rsidRPr="00E12CEE" w:rsidRDefault="00E12CEE" w:rsidP="00E12CEE">
      <w:pPr>
        <w:pStyle w:val="Lijstalinea"/>
        <w:numPr>
          <w:ilvl w:val="0"/>
          <w:numId w:val="1"/>
        </w:numPr>
        <w:rPr>
          <w:b/>
        </w:rPr>
      </w:pPr>
      <w:r w:rsidRPr="00E12CEE">
        <w:rPr>
          <w:b/>
        </w:rPr>
        <w:t xml:space="preserve">Asielzoeker: </w:t>
      </w:r>
      <w:r w:rsidRPr="00E12CEE">
        <w:t>iemand die in een land asiel aanvraagt. Dat betekent dat de vreemdeling zich blijvend wil vestigen in het andere land.</w:t>
      </w:r>
    </w:p>
    <w:p w:rsidR="00E12CEE" w:rsidRPr="00E12CEE" w:rsidRDefault="00E12CEE" w:rsidP="00E12CE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Immigratie- en naturalisatiedienst (IND): </w:t>
      </w:r>
      <w:r>
        <w:t>beslist of iemand wel of geen recht heeft op een verblijfsvergunning.</w:t>
      </w:r>
    </w:p>
    <w:p w:rsidR="00E12CEE" w:rsidRPr="00E12CEE" w:rsidRDefault="00E12CEE" w:rsidP="00E12CE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Universele verklaring van Rechten van de mens: </w:t>
      </w:r>
      <w:r>
        <w:t>hierin staan de universele mensenrechten. De landen moeten deze nakomen.</w:t>
      </w:r>
    </w:p>
    <w:p w:rsidR="00E12CEE" w:rsidRPr="00141A05" w:rsidRDefault="00E12CEE" w:rsidP="00E12CE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Europees verdrag voor de Rechten van de mens: </w:t>
      </w:r>
      <w:r w:rsidR="00141A05">
        <w:t>zorgt ervoor dat landen verplicht gezinshereniging en gezinshervorming moeten toestaan =&gt; mogen wel hun eigen regels eraan verbinden.</w:t>
      </w:r>
    </w:p>
    <w:p w:rsidR="00141A05" w:rsidRPr="00141A05" w:rsidRDefault="00141A05" w:rsidP="00E12CE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VN-Vluchtelingenverdrag: </w:t>
      </w:r>
      <w:r>
        <w:t>vormt de basis voor het asielrecht.</w:t>
      </w:r>
    </w:p>
    <w:p w:rsidR="00141A05" w:rsidRPr="00E12CEE" w:rsidRDefault="00141A05" w:rsidP="00E12CE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Akkoord van Schengen: </w:t>
      </w:r>
      <w:r>
        <w:t>afspraak: vrij verkeer van mensen en goederen binnen een bepaald gebied.</w:t>
      </w:r>
      <w:bookmarkStart w:id="0" w:name="_GoBack"/>
      <w:bookmarkEnd w:id="0"/>
    </w:p>
    <w:p w:rsidR="00CD66BE" w:rsidRPr="00CD66BE" w:rsidRDefault="00CD66BE"/>
    <w:p w:rsidR="00CD66BE" w:rsidRPr="00CD66BE" w:rsidRDefault="00CD66BE">
      <w:pPr>
        <w:rPr>
          <w:b/>
        </w:rPr>
      </w:pPr>
    </w:p>
    <w:sectPr w:rsidR="00CD66BE" w:rsidRPr="00CD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FBC"/>
    <w:multiLevelType w:val="hybridMultilevel"/>
    <w:tmpl w:val="07D6EA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BE"/>
    <w:rsid w:val="00141A05"/>
    <w:rsid w:val="001D71D2"/>
    <w:rsid w:val="00704FDF"/>
    <w:rsid w:val="00A3219D"/>
    <w:rsid w:val="00CD66BE"/>
    <w:rsid w:val="00E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E11F"/>
  <w15:chartTrackingRefBased/>
  <w15:docId w15:val="{EDD0D504-57BE-48CA-AED9-546167B5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Reijnders, Femke ( 407751 )</dc:creator>
  <cp:keywords/>
  <dc:description/>
  <cp:lastModifiedBy>Reijnders, Femke ( 407751 )</cp:lastModifiedBy>
  <cp:revision>5</cp:revision>
  <dcterms:created xsi:type="dcterms:W3CDTF">2018-06-05T12:45:00Z</dcterms:created>
  <dcterms:modified xsi:type="dcterms:W3CDTF">2018-06-05T14:36:00Z</dcterms:modified>
</cp:coreProperties>
</file>