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78B40" w14:textId="77777777" w:rsidR="00625B20" w:rsidRPr="00032C13" w:rsidRDefault="00032C13">
      <w:pPr>
        <w:rPr>
          <w:b/>
          <w:u w:val="single"/>
          <w:lang w:val="nl-NL"/>
        </w:rPr>
      </w:pPr>
      <w:r w:rsidRPr="00032C13">
        <w:rPr>
          <w:b/>
          <w:u w:val="single"/>
          <w:lang w:val="nl-NL"/>
        </w:rPr>
        <w:t xml:space="preserve">§3.1 </w:t>
      </w:r>
      <w:r w:rsidR="00857D6B" w:rsidRPr="00032C13">
        <w:rPr>
          <w:b/>
          <w:u w:val="single"/>
          <w:lang w:val="nl-NL"/>
        </w:rPr>
        <w:t>De economie van de stad</w:t>
      </w:r>
    </w:p>
    <w:p w14:paraId="19C2080F" w14:textId="77777777" w:rsidR="006E3E7F" w:rsidRDefault="006E3E7F">
      <w:pPr>
        <w:rPr>
          <w:b/>
          <w:lang w:val="nl-NL"/>
        </w:rPr>
      </w:pPr>
    </w:p>
    <w:p w14:paraId="72A33F77" w14:textId="77777777" w:rsidR="00857D6B" w:rsidRPr="007B4D9F" w:rsidRDefault="00857D6B">
      <w:pPr>
        <w:rPr>
          <w:b/>
          <w:lang w:val="nl-NL"/>
        </w:rPr>
      </w:pPr>
      <w:r w:rsidRPr="007B4D9F">
        <w:rPr>
          <w:b/>
          <w:lang w:val="nl-NL"/>
        </w:rPr>
        <w:t>Produceren in de stad</w:t>
      </w:r>
    </w:p>
    <w:p w14:paraId="7BC6B821" w14:textId="77777777" w:rsidR="00857D6B" w:rsidRPr="005A7EB4" w:rsidRDefault="005A7EB4" w:rsidP="00857D6B">
      <w:pPr>
        <w:pStyle w:val="ListParagraph"/>
        <w:numPr>
          <w:ilvl w:val="0"/>
          <w:numId w:val="1"/>
        </w:numPr>
        <w:rPr>
          <w:lang w:val="nl-NL"/>
        </w:rPr>
      </w:pPr>
      <w:r w:rsidRPr="005A7EB4">
        <w:rPr>
          <w:lang w:val="nl-NL"/>
        </w:rPr>
        <w:t>Kenniseconomie = hoe we verdienen aan nieuwe ontwikkelingen in de technologie</w:t>
      </w:r>
    </w:p>
    <w:p w14:paraId="1192CC97" w14:textId="77777777" w:rsidR="005A7EB4" w:rsidRDefault="005A7EB4" w:rsidP="00857D6B">
      <w:pPr>
        <w:pStyle w:val="ListParagraph"/>
        <w:numPr>
          <w:ilvl w:val="0"/>
          <w:numId w:val="1"/>
        </w:numPr>
        <w:rPr>
          <w:lang w:val="nl-NL"/>
        </w:rPr>
      </w:pPr>
      <w:r w:rsidRPr="005A7EB4">
        <w:rPr>
          <w:b/>
          <w:lang w:val="nl-NL"/>
        </w:rPr>
        <w:t>Technologische kennis</w:t>
      </w:r>
      <w:r>
        <w:rPr>
          <w:lang w:val="nl-NL"/>
        </w:rPr>
        <w:t xml:space="preserve"> is hoe je iets maakt en </w:t>
      </w:r>
      <w:r w:rsidRPr="005A7EB4">
        <w:rPr>
          <w:b/>
          <w:lang w:val="nl-NL"/>
        </w:rPr>
        <w:t>sociale kennis</w:t>
      </w:r>
      <w:r>
        <w:rPr>
          <w:lang w:val="nl-NL"/>
        </w:rPr>
        <w:t xml:space="preserve"> is hoe het populair wordt bij mensen.</w:t>
      </w:r>
    </w:p>
    <w:p w14:paraId="47BF8769" w14:textId="77777777" w:rsidR="005A7EB4" w:rsidRDefault="005A7EB4" w:rsidP="00857D6B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bedrijf die zijn kennis aan de overheid verleend noemen we zakelijke dienstverlening</w:t>
      </w:r>
    </w:p>
    <w:p w14:paraId="19BA96B9" w14:textId="77777777" w:rsidR="005A7EB4" w:rsidRDefault="005A7EB4" w:rsidP="005A7EB4">
      <w:pPr>
        <w:rPr>
          <w:lang w:val="nl-NL"/>
        </w:rPr>
      </w:pPr>
    </w:p>
    <w:p w14:paraId="2634E6F0" w14:textId="77777777" w:rsidR="005A7EB4" w:rsidRPr="00032C13" w:rsidRDefault="005A7EB4" w:rsidP="005A7EB4">
      <w:pPr>
        <w:rPr>
          <w:b/>
          <w:lang w:val="nl-NL"/>
        </w:rPr>
      </w:pPr>
      <w:r w:rsidRPr="00032C13">
        <w:rPr>
          <w:b/>
          <w:lang w:val="nl-NL"/>
        </w:rPr>
        <w:t>De aantrekkelijke stad</w:t>
      </w:r>
    </w:p>
    <w:p w14:paraId="568C53B6" w14:textId="77777777" w:rsidR="005A7EB4" w:rsidRDefault="00F36696" w:rsidP="005A7EB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Crisis tussen 1975 en 1990</w:t>
      </w:r>
    </w:p>
    <w:p w14:paraId="607454BE" w14:textId="77777777" w:rsidR="00F36696" w:rsidRDefault="00F36696" w:rsidP="005A7EB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In 1990 ging het weer goed want we hebben een kenniseconomie</w:t>
      </w:r>
    </w:p>
    <w:p w14:paraId="69E3DEE1" w14:textId="77777777" w:rsidR="00F36696" w:rsidRDefault="00F36696" w:rsidP="005A7EB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Er kwamen veel, </w:t>
      </w:r>
      <w:proofErr w:type="spellStart"/>
      <w:r>
        <w:rPr>
          <w:lang w:val="nl-NL"/>
        </w:rPr>
        <w:t>ICT’ers</w:t>
      </w:r>
      <w:proofErr w:type="spellEnd"/>
      <w:r>
        <w:rPr>
          <w:lang w:val="nl-NL"/>
        </w:rPr>
        <w:t>, architecten, vormgevers in de stad wonen</w:t>
      </w:r>
    </w:p>
    <w:p w14:paraId="65EA401E" w14:textId="77777777" w:rsidR="00D55DF0" w:rsidRDefault="00D55DF0" w:rsidP="00D55DF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Deze mensen geven veel geld uit aan </w:t>
      </w:r>
      <w:r w:rsidR="00032C13">
        <w:rPr>
          <w:lang w:val="nl-NL"/>
        </w:rPr>
        <w:t>voorzieningen</w:t>
      </w:r>
      <w:r>
        <w:rPr>
          <w:lang w:val="nl-NL"/>
        </w:rPr>
        <w:t xml:space="preserve"> in de stad</w:t>
      </w:r>
    </w:p>
    <w:p w14:paraId="66AAABB1" w14:textId="77777777" w:rsidR="00D55DF0" w:rsidRDefault="00D55DF0" w:rsidP="00D55DF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Ze roepen een successfeer op</w:t>
      </w:r>
    </w:p>
    <w:p w14:paraId="3C899B9D" w14:textId="77777777" w:rsidR="00D55DF0" w:rsidRDefault="00D55DF0" w:rsidP="00D55DF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Creative stad – veel mensen met </w:t>
      </w:r>
      <w:r w:rsidR="00032C13">
        <w:rPr>
          <w:lang w:val="nl-NL"/>
        </w:rPr>
        <w:t>creatieve</w:t>
      </w:r>
      <w:r>
        <w:rPr>
          <w:lang w:val="nl-NL"/>
        </w:rPr>
        <w:t xml:space="preserve"> beroepen</w:t>
      </w:r>
    </w:p>
    <w:p w14:paraId="0623A89C" w14:textId="77777777" w:rsidR="00D55DF0" w:rsidRDefault="002E649F" w:rsidP="00D55DF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Broedplaats – een plek waar mensen heel goedkoop kunnen huren</w:t>
      </w:r>
    </w:p>
    <w:p w14:paraId="21082298" w14:textId="77777777" w:rsidR="002E649F" w:rsidRDefault="00F75EC5" w:rsidP="00D55DF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2 manieren om creatieve mensen naar de stad te trekken zijn scienceparken en broedplaatsen</w:t>
      </w:r>
    </w:p>
    <w:p w14:paraId="5023E45B" w14:textId="77777777" w:rsidR="00F75EC5" w:rsidRDefault="00F75EC5" w:rsidP="00F75EC5">
      <w:pPr>
        <w:rPr>
          <w:lang w:val="nl-NL"/>
        </w:rPr>
      </w:pPr>
    </w:p>
    <w:p w14:paraId="0BFC474F" w14:textId="77777777" w:rsidR="00F75EC5" w:rsidRPr="00032C13" w:rsidRDefault="00032C13" w:rsidP="00F75EC5">
      <w:pPr>
        <w:rPr>
          <w:b/>
          <w:lang w:val="nl-NL"/>
        </w:rPr>
      </w:pPr>
      <w:r w:rsidRPr="00032C13">
        <w:rPr>
          <w:b/>
          <w:lang w:val="nl-NL"/>
        </w:rPr>
        <w:t>Sociale</w:t>
      </w:r>
      <w:r w:rsidR="00F75EC5" w:rsidRPr="00032C13">
        <w:rPr>
          <w:b/>
          <w:lang w:val="nl-NL"/>
        </w:rPr>
        <w:t xml:space="preserve"> ongelijkheid</w:t>
      </w:r>
    </w:p>
    <w:p w14:paraId="684869C7" w14:textId="77777777" w:rsidR="00F75EC5" w:rsidRDefault="00032C13" w:rsidP="00F75EC5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Door een kenniseconomie hebben we een hoge sociale ongelijkheid, banen in de kenniseconomie zijn voor hoge opgeleiden mensen. </w:t>
      </w:r>
    </w:p>
    <w:p w14:paraId="3D0EED75" w14:textId="77777777" w:rsidR="00032C13" w:rsidRDefault="00032C13" w:rsidP="00F75EC5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Duale arbeidsmarkt = de banen kloof tussen hoog en laagopgeleiden</w:t>
      </w:r>
    </w:p>
    <w:p w14:paraId="00B86624" w14:textId="77777777" w:rsidR="00032C13" w:rsidRDefault="00032C13" w:rsidP="00032C13">
      <w:pPr>
        <w:rPr>
          <w:lang w:val="nl-NL"/>
        </w:rPr>
      </w:pPr>
    </w:p>
    <w:p w14:paraId="3D33353E" w14:textId="77777777" w:rsidR="00032C13" w:rsidRPr="00032C13" w:rsidRDefault="00032C13" w:rsidP="00032C13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§3.2 </w:t>
      </w:r>
      <w:r w:rsidRPr="00032C13">
        <w:rPr>
          <w:b/>
          <w:u w:val="single"/>
          <w:lang w:val="nl-NL"/>
        </w:rPr>
        <w:t>De stad van de toekomst</w:t>
      </w:r>
    </w:p>
    <w:p w14:paraId="1F2CEE63" w14:textId="77777777" w:rsidR="006E3E7F" w:rsidRDefault="006E3E7F" w:rsidP="00032C13">
      <w:pPr>
        <w:rPr>
          <w:b/>
          <w:lang w:val="nl-NL"/>
        </w:rPr>
      </w:pPr>
    </w:p>
    <w:p w14:paraId="1E4FC667" w14:textId="77777777" w:rsidR="00032C13" w:rsidRDefault="00032C13" w:rsidP="00032C13">
      <w:pPr>
        <w:rPr>
          <w:b/>
          <w:lang w:val="nl-NL"/>
        </w:rPr>
      </w:pPr>
      <w:r w:rsidRPr="00032C13">
        <w:rPr>
          <w:b/>
          <w:lang w:val="nl-NL"/>
        </w:rPr>
        <w:t>In welke stad is het nog prettig?</w:t>
      </w:r>
    </w:p>
    <w:p w14:paraId="757B207A" w14:textId="77777777" w:rsidR="00032C13" w:rsidRPr="00D02172" w:rsidRDefault="00D02172" w:rsidP="00032C13">
      <w:pPr>
        <w:pStyle w:val="ListParagraph"/>
        <w:numPr>
          <w:ilvl w:val="0"/>
          <w:numId w:val="4"/>
        </w:numPr>
        <w:rPr>
          <w:b/>
          <w:lang w:val="nl-NL"/>
        </w:rPr>
      </w:pPr>
      <w:r>
        <w:rPr>
          <w:lang w:val="nl-NL"/>
        </w:rPr>
        <w:t>Steden worden steeds groter, jongeren trekken naar de stad toe. Nadeel; meer luchtvervuiling en meer afval</w:t>
      </w:r>
    </w:p>
    <w:p w14:paraId="0F99D7F7" w14:textId="6F5A6639" w:rsidR="00D02172" w:rsidRPr="00D02172" w:rsidRDefault="006E3E7F" w:rsidP="00032C13">
      <w:pPr>
        <w:pStyle w:val="ListParagraph"/>
        <w:numPr>
          <w:ilvl w:val="0"/>
          <w:numId w:val="4"/>
        </w:numPr>
        <w:rPr>
          <w:b/>
          <w:lang w:val="nl-NL"/>
        </w:rPr>
      </w:pPr>
      <w:r>
        <w:rPr>
          <w:lang w:val="nl-NL"/>
        </w:rPr>
        <w:t>D</w:t>
      </w:r>
      <w:r w:rsidR="00D02172">
        <w:rPr>
          <w:lang w:val="nl-NL"/>
        </w:rPr>
        <w:t>e randgemeentes krimpen; bevolkingskrimp</w:t>
      </w:r>
    </w:p>
    <w:p w14:paraId="1BFEEB16" w14:textId="77777777" w:rsidR="00D02172" w:rsidRDefault="00D02172" w:rsidP="00D02172">
      <w:pPr>
        <w:rPr>
          <w:b/>
          <w:lang w:val="nl-NL"/>
        </w:rPr>
      </w:pPr>
    </w:p>
    <w:p w14:paraId="1D8D61FE" w14:textId="77777777" w:rsidR="00D02172" w:rsidRDefault="00BE28C8" w:rsidP="00D02172">
      <w:pPr>
        <w:rPr>
          <w:b/>
          <w:lang w:val="nl-NL"/>
        </w:rPr>
      </w:pPr>
      <w:r>
        <w:rPr>
          <w:b/>
          <w:lang w:val="nl-NL"/>
        </w:rPr>
        <w:t>O</w:t>
      </w:r>
      <w:r w:rsidR="00D02172">
        <w:rPr>
          <w:b/>
          <w:lang w:val="nl-NL"/>
        </w:rPr>
        <w:t>plossing voor de lange termijn</w:t>
      </w:r>
    </w:p>
    <w:p w14:paraId="53F50D30" w14:textId="77777777" w:rsidR="00BE28C8" w:rsidRDefault="00BE28C8" w:rsidP="00D0217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Duurzame stad </w:t>
      </w:r>
    </w:p>
    <w:p w14:paraId="7B07C1F3" w14:textId="77777777" w:rsidR="00D02172" w:rsidRDefault="00BE28C8" w:rsidP="00D0217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Bronnen voor energie; zon en water</w:t>
      </w:r>
    </w:p>
    <w:p w14:paraId="73A88D79" w14:textId="77777777" w:rsidR="00BE28C8" w:rsidRDefault="00BE28C8" w:rsidP="00D02172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Minder afval; afval scheiden</w:t>
      </w:r>
    </w:p>
    <w:p w14:paraId="24484116" w14:textId="77777777" w:rsidR="00BE28C8" w:rsidRDefault="00BE28C8" w:rsidP="00D02172">
      <w:pPr>
        <w:pStyle w:val="ListParagraph"/>
        <w:numPr>
          <w:ilvl w:val="0"/>
          <w:numId w:val="5"/>
        </w:numPr>
        <w:rPr>
          <w:lang w:val="nl-NL"/>
        </w:rPr>
      </w:pPr>
      <w:proofErr w:type="spellStart"/>
      <w:r>
        <w:rPr>
          <w:lang w:val="nl-NL"/>
        </w:rPr>
        <w:t>Dakakkers</w:t>
      </w:r>
      <w:proofErr w:type="spellEnd"/>
      <w:r>
        <w:rPr>
          <w:lang w:val="nl-NL"/>
        </w:rPr>
        <w:t>; geen vervoer en planten nemen co2 op</w:t>
      </w:r>
    </w:p>
    <w:p w14:paraId="02F5B2A7" w14:textId="77777777" w:rsidR="00BE28C8" w:rsidRDefault="00BE28C8" w:rsidP="00BE28C8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Recycle </w:t>
      </w:r>
    </w:p>
    <w:p w14:paraId="26D352FD" w14:textId="77777777" w:rsidR="00BE28C8" w:rsidRDefault="00BE28C8" w:rsidP="00BE28C8">
      <w:pPr>
        <w:rPr>
          <w:lang w:val="nl-NL"/>
        </w:rPr>
      </w:pPr>
    </w:p>
    <w:p w14:paraId="14236EBC" w14:textId="77777777" w:rsidR="00BE28C8" w:rsidRPr="007B4D9F" w:rsidRDefault="00BE28C8" w:rsidP="00BE28C8">
      <w:pPr>
        <w:rPr>
          <w:b/>
          <w:lang w:val="nl-NL"/>
        </w:rPr>
      </w:pPr>
      <w:r w:rsidRPr="007B4D9F">
        <w:rPr>
          <w:b/>
          <w:lang w:val="nl-NL"/>
        </w:rPr>
        <w:t>Slimme oplossingen</w:t>
      </w:r>
    </w:p>
    <w:p w14:paraId="2E5BDCF8" w14:textId="77777777" w:rsidR="00BE28C8" w:rsidRDefault="00BE28C8" w:rsidP="00BE28C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Open data; gemeentelijke gegevens die openbaar in te zien zijn</w:t>
      </w:r>
    </w:p>
    <w:p w14:paraId="1538D230" w14:textId="77777777" w:rsidR="00BE28C8" w:rsidRDefault="00BE28C8" w:rsidP="00BE28C8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Big data: heel veel gegevens uit verschillende bronnen om dingen te voorspellen over een stad</w:t>
      </w:r>
    </w:p>
    <w:p w14:paraId="3FE448D7" w14:textId="77777777" w:rsidR="00BE28C8" w:rsidRDefault="00BE28C8" w:rsidP="00BE28C8">
      <w:pPr>
        <w:rPr>
          <w:lang w:val="nl-NL"/>
        </w:rPr>
      </w:pPr>
    </w:p>
    <w:p w14:paraId="724B5C53" w14:textId="0F011802" w:rsidR="00032C13" w:rsidRPr="005D410A" w:rsidRDefault="007B4D9F" w:rsidP="00032C13">
      <w:pPr>
        <w:rPr>
          <w:b/>
          <w:u w:val="single"/>
          <w:lang w:val="nl-NL"/>
        </w:rPr>
      </w:pPr>
      <w:r w:rsidRPr="005D410A">
        <w:rPr>
          <w:b/>
          <w:u w:val="single"/>
          <w:lang w:val="nl-NL"/>
        </w:rPr>
        <w:t>§3.3 verstedelijking en het bestuur</w:t>
      </w:r>
    </w:p>
    <w:p w14:paraId="084D7923" w14:textId="77777777" w:rsidR="006E3E7F" w:rsidRDefault="006E3E7F" w:rsidP="00032C13">
      <w:pPr>
        <w:rPr>
          <w:b/>
          <w:lang w:val="nl-NL"/>
        </w:rPr>
      </w:pPr>
    </w:p>
    <w:p w14:paraId="3802CB16" w14:textId="05F0B312" w:rsidR="007B4D9F" w:rsidRPr="005D410A" w:rsidRDefault="005D410A" w:rsidP="00032C13">
      <w:pPr>
        <w:rPr>
          <w:b/>
          <w:lang w:val="nl-NL"/>
        </w:rPr>
      </w:pPr>
      <w:r w:rsidRPr="005D410A">
        <w:rPr>
          <w:b/>
          <w:lang w:val="nl-NL"/>
        </w:rPr>
        <w:t>B</w:t>
      </w:r>
      <w:r w:rsidR="007B4D9F" w:rsidRPr="005D410A">
        <w:rPr>
          <w:b/>
          <w:lang w:val="nl-NL"/>
        </w:rPr>
        <w:t>estuur en beleid</w:t>
      </w:r>
    </w:p>
    <w:p w14:paraId="5E35D3F9" w14:textId="1C243169" w:rsidR="007B4D9F" w:rsidRDefault="007B4D9F" w:rsidP="007B4D9F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De ruimtelijke ordening wordt geregeld door het openbaar bestuur</w:t>
      </w:r>
    </w:p>
    <w:p w14:paraId="68E3B1EE" w14:textId="703EED26" w:rsidR="007B4D9F" w:rsidRDefault="007B4D9F" w:rsidP="007B4D9F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Ruimtelijke ordening is wat mag waar staan</w:t>
      </w:r>
    </w:p>
    <w:p w14:paraId="1111BAFB" w14:textId="08ACE1A8" w:rsidR="007B4D9F" w:rsidRDefault="005D410A" w:rsidP="007B4D9F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Schaalniveaus</w:t>
      </w:r>
      <w:r w:rsidR="007B4D9F">
        <w:rPr>
          <w:lang w:val="nl-NL"/>
        </w:rPr>
        <w:t xml:space="preserve"> van het bestuur </w:t>
      </w:r>
    </w:p>
    <w:p w14:paraId="650B92A1" w14:textId="1802A74F" w:rsidR="007B4D9F" w:rsidRDefault="007B4D9F" w:rsidP="007B4D9F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Rijk – gaat over snelwegen en milieu (belangrijkste)</w:t>
      </w:r>
    </w:p>
    <w:p w14:paraId="6955AA3B" w14:textId="68953B62" w:rsidR="007B4D9F" w:rsidRDefault="007B4D9F" w:rsidP="007B4D9F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Provincie – landschapsbeleid, hoeveel groen zie je in de steden en provinciale wegen</w:t>
      </w:r>
    </w:p>
    <w:p w14:paraId="50DE4657" w14:textId="44FD9EDD" w:rsidR="007B4D9F" w:rsidRPr="007B4D9F" w:rsidRDefault="007B4D9F" w:rsidP="007B4D9F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Gemeente – gaat over woningen en over bedrijfspanden</w:t>
      </w:r>
    </w:p>
    <w:p w14:paraId="66FA6C23" w14:textId="77777777" w:rsidR="007B4D9F" w:rsidRDefault="007B4D9F" w:rsidP="007B4D9F">
      <w:pPr>
        <w:rPr>
          <w:lang w:val="nl-NL"/>
        </w:rPr>
      </w:pPr>
    </w:p>
    <w:p w14:paraId="43BBF4DA" w14:textId="77777777" w:rsidR="006E3E7F" w:rsidRDefault="006E3E7F" w:rsidP="007B4D9F">
      <w:pPr>
        <w:rPr>
          <w:b/>
          <w:lang w:val="nl-NL"/>
        </w:rPr>
      </w:pPr>
    </w:p>
    <w:p w14:paraId="2FA44DB7" w14:textId="287FECB7" w:rsidR="007B4D9F" w:rsidRPr="0020203E" w:rsidRDefault="007B4D9F" w:rsidP="007B4D9F">
      <w:pPr>
        <w:rPr>
          <w:b/>
          <w:lang w:val="nl-NL"/>
        </w:rPr>
      </w:pPr>
      <w:r w:rsidRPr="0020203E">
        <w:rPr>
          <w:b/>
          <w:lang w:val="nl-NL"/>
        </w:rPr>
        <w:lastRenderedPageBreak/>
        <w:t>Stad en regio een eenheid</w:t>
      </w:r>
    </w:p>
    <w:p w14:paraId="3F04716B" w14:textId="355039A7" w:rsidR="007B4D9F" w:rsidRDefault="00680246" w:rsidP="007B4D9F">
      <w:pPr>
        <w:pStyle w:val="ListParagraph"/>
        <w:numPr>
          <w:ilvl w:val="0"/>
          <w:numId w:val="10"/>
        </w:numPr>
        <w:rPr>
          <w:lang w:val="nl-NL"/>
        </w:rPr>
      </w:pPr>
      <w:r>
        <w:rPr>
          <w:lang w:val="nl-NL"/>
        </w:rPr>
        <w:t>Stadsgewest is het gebied tussen de stad en de regio erom heen die met elkaar verbonden zijn</w:t>
      </w:r>
    </w:p>
    <w:p w14:paraId="1ED6E65D" w14:textId="4BCDEDFD" w:rsidR="00680246" w:rsidRDefault="00D662DB" w:rsidP="007B4D9F">
      <w:pPr>
        <w:pStyle w:val="ListParagraph"/>
        <w:numPr>
          <w:ilvl w:val="0"/>
          <w:numId w:val="10"/>
        </w:numPr>
        <w:rPr>
          <w:lang w:val="nl-NL"/>
        </w:rPr>
      </w:pPr>
      <w:r>
        <w:rPr>
          <w:lang w:val="nl-NL"/>
        </w:rPr>
        <w:t>Regionale samenwerking, gaan in de regio’s de gemeente hun plannen op elkaar afstemmen</w:t>
      </w:r>
    </w:p>
    <w:p w14:paraId="482C9A84" w14:textId="578CBF83" w:rsidR="00D662DB" w:rsidRDefault="00D45247" w:rsidP="007B4D9F">
      <w:pPr>
        <w:pStyle w:val="ListParagraph"/>
        <w:numPr>
          <w:ilvl w:val="0"/>
          <w:numId w:val="10"/>
        </w:numPr>
        <w:rPr>
          <w:lang w:val="nl-NL"/>
        </w:rPr>
      </w:pPr>
      <w:r>
        <w:rPr>
          <w:lang w:val="nl-NL"/>
        </w:rPr>
        <w:t>Groeikernen krimpen door suburbanisatie</w:t>
      </w:r>
    </w:p>
    <w:p w14:paraId="4F06EBB1" w14:textId="77777777" w:rsidR="00D45247" w:rsidRDefault="00D45247" w:rsidP="006A32C7">
      <w:pPr>
        <w:rPr>
          <w:lang w:val="nl-NL"/>
        </w:rPr>
      </w:pPr>
    </w:p>
    <w:p w14:paraId="277B6311" w14:textId="48449033" w:rsidR="006A32C7" w:rsidRPr="0020203E" w:rsidRDefault="006A32C7" w:rsidP="006A32C7">
      <w:pPr>
        <w:rPr>
          <w:b/>
          <w:lang w:val="nl-NL"/>
        </w:rPr>
      </w:pPr>
      <w:r w:rsidRPr="0020203E">
        <w:rPr>
          <w:b/>
          <w:lang w:val="nl-NL"/>
        </w:rPr>
        <w:t>Samenwerking tussen overheid en bedrijven</w:t>
      </w:r>
    </w:p>
    <w:p w14:paraId="15A078BC" w14:textId="19EB9DAE" w:rsidR="006A32C7" w:rsidRDefault="006A32C7" w:rsidP="006A32C7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Overheid is de publieke sector, belangen van de burgers</w:t>
      </w:r>
    </w:p>
    <w:p w14:paraId="4D824706" w14:textId="0828329A" w:rsidR="006A32C7" w:rsidRDefault="006A32C7" w:rsidP="006A32C7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Bedrijfsleven is de private sector, die wil winst behalen</w:t>
      </w:r>
    </w:p>
    <w:p w14:paraId="60ED3C1E" w14:textId="1B3E5D5D" w:rsidR="006A32C7" w:rsidRDefault="006A32C7" w:rsidP="006A32C7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Publiek-private samenwerking (</w:t>
      </w:r>
      <w:proofErr w:type="spellStart"/>
      <w:r>
        <w:rPr>
          <w:lang w:val="nl-NL"/>
        </w:rPr>
        <w:t>pps</w:t>
      </w:r>
      <w:proofErr w:type="spellEnd"/>
      <w:r>
        <w:rPr>
          <w:lang w:val="nl-NL"/>
        </w:rPr>
        <w:t xml:space="preserve">) werken samen, bedrijf heeft meer kennis </w:t>
      </w:r>
      <w:r w:rsidR="0020203E">
        <w:rPr>
          <w:lang w:val="nl-NL"/>
        </w:rPr>
        <w:t>de overheid zorgt voor vergunningen, op die manier profiteren ze van elkaar</w:t>
      </w:r>
    </w:p>
    <w:p w14:paraId="0F4D157F" w14:textId="2F3A2DF4" w:rsidR="0020203E" w:rsidRDefault="002151E8" w:rsidP="006A32C7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 xml:space="preserve">Voorbeeld; </w:t>
      </w:r>
      <w:r w:rsidR="009D21D5">
        <w:rPr>
          <w:lang w:val="nl-NL"/>
        </w:rPr>
        <w:t>Amsterdamse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zuidas</w:t>
      </w:r>
      <w:proofErr w:type="spellEnd"/>
      <w:r>
        <w:rPr>
          <w:lang w:val="nl-NL"/>
        </w:rPr>
        <w:t xml:space="preserve"> – kantoren, woningen, groen en recreatie</w:t>
      </w:r>
    </w:p>
    <w:p w14:paraId="18C19DA2" w14:textId="77777777" w:rsidR="002151E8" w:rsidRPr="00080964" w:rsidRDefault="002151E8" w:rsidP="002151E8">
      <w:pPr>
        <w:rPr>
          <w:b/>
          <w:u w:val="single"/>
          <w:lang w:val="nl-NL"/>
        </w:rPr>
      </w:pPr>
    </w:p>
    <w:p w14:paraId="2852C64F" w14:textId="00451203" w:rsidR="00CF0C73" w:rsidRPr="00080964" w:rsidRDefault="00CF0C73" w:rsidP="002151E8">
      <w:pPr>
        <w:rPr>
          <w:b/>
          <w:u w:val="single"/>
          <w:lang w:val="nl-NL"/>
        </w:rPr>
      </w:pPr>
      <w:r w:rsidRPr="00080964">
        <w:rPr>
          <w:b/>
          <w:u w:val="single"/>
          <w:lang w:val="nl-NL"/>
        </w:rPr>
        <w:t>§3.4 vernieuwde stad</w:t>
      </w:r>
    </w:p>
    <w:p w14:paraId="0B443620" w14:textId="77777777" w:rsidR="006E3E7F" w:rsidRDefault="006E3E7F" w:rsidP="002151E8">
      <w:pPr>
        <w:rPr>
          <w:b/>
          <w:lang w:val="nl-NL"/>
        </w:rPr>
      </w:pPr>
    </w:p>
    <w:p w14:paraId="74D0B56F" w14:textId="3A4B4FF6" w:rsidR="00CF0C73" w:rsidRPr="00080964" w:rsidRDefault="00CF0C73" w:rsidP="002151E8">
      <w:pPr>
        <w:rPr>
          <w:b/>
          <w:lang w:val="nl-NL"/>
        </w:rPr>
      </w:pPr>
      <w:r w:rsidRPr="00080964">
        <w:rPr>
          <w:b/>
          <w:lang w:val="nl-NL"/>
        </w:rPr>
        <w:t>De situatie in de jaren 80</w:t>
      </w:r>
    </w:p>
    <w:p w14:paraId="05CD53F2" w14:textId="612ABD71" w:rsidR="00CF0C73" w:rsidRDefault="00A44DDD" w:rsidP="00CF0C73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Vooroorlogse wijken voldeden niet meer aan de eisen in de jaren 80</w:t>
      </w:r>
    </w:p>
    <w:p w14:paraId="3D181D59" w14:textId="0AEDA66D" w:rsidR="00A44DDD" w:rsidRDefault="00A44DDD" w:rsidP="00CF0C73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Rijke inwoners vertrokken naar groeikern</w:t>
      </w:r>
    </w:p>
    <w:p w14:paraId="0350C4AE" w14:textId="668D2655" w:rsidR="00A44DDD" w:rsidRDefault="00A44DDD" w:rsidP="00CF0C73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Sociale huurwoningen werden verbeterd</w:t>
      </w:r>
    </w:p>
    <w:p w14:paraId="58929868" w14:textId="4926B8B3" w:rsidR="00A44DDD" w:rsidRDefault="00A44DDD" w:rsidP="00CF0C73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De huizen werden gerenoveerd (verbouwd)</w:t>
      </w:r>
    </w:p>
    <w:p w14:paraId="01AC9B70" w14:textId="02E42034" w:rsidR="00A44DDD" w:rsidRDefault="00A44DDD" w:rsidP="00A44DDD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Of door sanering (sloop voor nieuwbouw)</w:t>
      </w:r>
    </w:p>
    <w:p w14:paraId="04B42B42" w14:textId="3D569F50" w:rsidR="00A44DDD" w:rsidRDefault="00A44DDD" w:rsidP="00A44DDD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Bevolkingssamenstelling bleef gelijk </w:t>
      </w:r>
    </w:p>
    <w:p w14:paraId="56E57F6F" w14:textId="77777777" w:rsidR="00A44DDD" w:rsidRPr="00080964" w:rsidRDefault="00A44DDD" w:rsidP="00A44DDD">
      <w:pPr>
        <w:rPr>
          <w:b/>
          <w:lang w:val="nl-NL"/>
        </w:rPr>
      </w:pPr>
    </w:p>
    <w:p w14:paraId="299633A8" w14:textId="053EED5B" w:rsidR="00A44DDD" w:rsidRPr="00080964" w:rsidRDefault="00A44DDD" w:rsidP="00A44DDD">
      <w:pPr>
        <w:rPr>
          <w:b/>
          <w:lang w:val="nl-NL"/>
        </w:rPr>
      </w:pPr>
      <w:r w:rsidRPr="00080964">
        <w:rPr>
          <w:b/>
          <w:lang w:val="nl-NL"/>
        </w:rPr>
        <w:t>De situatie sinds 1990</w:t>
      </w:r>
    </w:p>
    <w:p w14:paraId="13963A15" w14:textId="1A9A9FBB" w:rsidR="00A44DDD" w:rsidRPr="00C53915" w:rsidRDefault="00F9435D" w:rsidP="00A44DDD">
      <w:pPr>
        <w:pStyle w:val="ListParagraph"/>
        <w:numPr>
          <w:ilvl w:val="0"/>
          <w:numId w:val="13"/>
        </w:numPr>
        <w:rPr>
          <w:b/>
          <w:lang w:val="nl-NL"/>
        </w:rPr>
      </w:pPr>
      <w:r>
        <w:rPr>
          <w:lang w:val="nl-NL"/>
        </w:rPr>
        <w:t>I</w:t>
      </w:r>
      <w:r w:rsidR="00C53915">
        <w:rPr>
          <w:lang w:val="nl-NL"/>
        </w:rPr>
        <w:t xml:space="preserve">n stadswijken werd een beleid gevoerd van </w:t>
      </w:r>
      <w:r>
        <w:rPr>
          <w:lang w:val="nl-NL"/>
        </w:rPr>
        <w:t>herstructurering</w:t>
      </w:r>
      <w:r w:rsidR="00C53915">
        <w:rPr>
          <w:lang w:val="nl-NL"/>
        </w:rPr>
        <w:t xml:space="preserve"> </w:t>
      </w:r>
    </w:p>
    <w:p w14:paraId="71A7AA22" w14:textId="76EADBBE" w:rsidR="00C53915" w:rsidRPr="00B2511E" w:rsidRDefault="00F9435D" w:rsidP="00A44DDD">
      <w:pPr>
        <w:pStyle w:val="ListParagraph"/>
        <w:numPr>
          <w:ilvl w:val="0"/>
          <w:numId w:val="13"/>
        </w:numPr>
        <w:rPr>
          <w:b/>
          <w:lang w:val="nl-NL"/>
        </w:rPr>
      </w:pPr>
      <w:r>
        <w:rPr>
          <w:lang w:val="nl-NL"/>
        </w:rPr>
        <w:t>H</w:t>
      </w:r>
      <w:r w:rsidR="00C53915">
        <w:rPr>
          <w:lang w:val="nl-NL"/>
        </w:rPr>
        <w:t xml:space="preserve">erstructurering = </w:t>
      </w:r>
      <w:r w:rsidR="00B2511E">
        <w:rPr>
          <w:lang w:val="nl-NL"/>
        </w:rPr>
        <w:t xml:space="preserve">het slopen van slechtere huurwoningen en de </w:t>
      </w:r>
      <w:r w:rsidR="00C7592E">
        <w:rPr>
          <w:lang w:val="nl-NL"/>
        </w:rPr>
        <w:t>nieuwbouw</w:t>
      </w:r>
      <w:r w:rsidR="00B2511E">
        <w:rPr>
          <w:lang w:val="nl-NL"/>
        </w:rPr>
        <w:t xml:space="preserve"> van duurdere koopwoningen</w:t>
      </w:r>
    </w:p>
    <w:p w14:paraId="281FD3E3" w14:textId="27AC07E8" w:rsidR="00B2511E" w:rsidRPr="00C40B58" w:rsidRDefault="00E5359C" w:rsidP="00A44DDD">
      <w:pPr>
        <w:pStyle w:val="ListParagraph"/>
        <w:numPr>
          <w:ilvl w:val="0"/>
          <w:numId w:val="13"/>
        </w:numPr>
        <w:rPr>
          <w:b/>
          <w:lang w:val="nl-NL"/>
        </w:rPr>
      </w:pPr>
      <w:r>
        <w:rPr>
          <w:lang w:val="nl-NL"/>
        </w:rPr>
        <w:t xml:space="preserve">Na </w:t>
      </w:r>
      <w:proofErr w:type="spellStart"/>
      <w:r>
        <w:rPr>
          <w:lang w:val="nl-NL"/>
        </w:rPr>
        <w:t>oorlogs</w:t>
      </w:r>
      <w:r w:rsidR="00C40B58">
        <w:rPr>
          <w:lang w:val="nl-NL"/>
        </w:rPr>
        <w:t>ewijken</w:t>
      </w:r>
      <w:proofErr w:type="spellEnd"/>
      <w:r w:rsidR="00C40B58">
        <w:rPr>
          <w:lang w:val="nl-NL"/>
        </w:rPr>
        <w:t xml:space="preserve"> werden gesloopt en er kwamen koopwoningen</w:t>
      </w:r>
    </w:p>
    <w:p w14:paraId="26650894" w14:textId="6D689712" w:rsidR="00C40B58" w:rsidRPr="00C40B58" w:rsidRDefault="00C40B58" w:rsidP="00C40B58">
      <w:pPr>
        <w:pStyle w:val="ListParagraph"/>
        <w:numPr>
          <w:ilvl w:val="0"/>
          <w:numId w:val="13"/>
        </w:numPr>
        <w:rPr>
          <w:b/>
          <w:lang w:val="nl-NL"/>
        </w:rPr>
      </w:pPr>
      <w:r>
        <w:rPr>
          <w:lang w:val="nl-NL"/>
        </w:rPr>
        <w:t xml:space="preserve">Hogere koopkracht bewoners </w:t>
      </w:r>
      <w:r w:rsidRPr="00C40B58">
        <w:rPr>
          <w:lang w:val="nl-NL"/>
        </w:rPr>
        <w:sym w:font="Wingdings" w:char="F0E0"/>
      </w:r>
      <w:r>
        <w:rPr>
          <w:lang w:val="nl-NL"/>
        </w:rPr>
        <w:t xml:space="preserve"> duurdere winkels, restaurants </w:t>
      </w:r>
      <w:r w:rsidR="00AC643F">
        <w:rPr>
          <w:lang w:val="nl-NL"/>
        </w:rPr>
        <w:t>crèches</w:t>
      </w:r>
    </w:p>
    <w:p w14:paraId="0A8E8E0F" w14:textId="4DFA6AA4" w:rsidR="00CF0C73" w:rsidRPr="00C40B58" w:rsidRDefault="00C40B58" w:rsidP="002151E8">
      <w:pPr>
        <w:pStyle w:val="ListParagraph"/>
        <w:numPr>
          <w:ilvl w:val="0"/>
          <w:numId w:val="13"/>
        </w:numPr>
        <w:rPr>
          <w:b/>
          <w:lang w:val="nl-NL"/>
        </w:rPr>
      </w:pPr>
      <w:r>
        <w:rPr>
          <w:lang w:val="nl-NL"/>
        </w:rPr>
        <w:t xml:space="preserve">Verandering van bevolkingssamenstelling en voorzieningenniveau heet </w:t>
      </w:r>
      <w:proofErr w:type="spellStart"/>
      <w:r>
        <w:rPr>
          <w:lang w:val="nl-NL"/>
        </w:rPr>
        <w:t>gentrification</w:t>
      </w:r>
      <w:proofErr w:type="spellEnd"/>
    </w:p>
    <w:p w14:paraId="1ADA0513" w14:textId="77777777" w:rsidR="00C40B58" w:rsidRDefault="00C40B58" w:rsidP="00C40B58">
      <w:pPr>
        <w:rPr>
          <w:b/>
          <w:lang w:val="nl-NL"/>
        </w:rPr>
      </w:pPr>
    </w:p>
    <w:p w14:paraId="76A64654" w14:textId="0A38ED76" w:rsidR="00C40B58" w:rsidRDefault="00C40B58" w:rsidP="00C40B58">
      <w:pPr>
        <w:rPr>
          <w:b/>
          <w:lang w:val="nl-NL"/>
        </w:rPr>
      </w:pPr>
      <w:r>
        <w:rPr>
          <w:b/>
          <w:lang w:val="nl-NL"/>
        </w:rPr>
        <w:t>Hoe zit het met ‘de mix’ in Nederland</w:t>
      </w:r>
    </w:p>
    <w:p w14:paraId="2B7F508C" w14:textId="4C40CEA1" w:rsidR="003207AE" w:rsidRDefault="003207AE" w:rsidP="00C40B58">
      <w:pPr>
        <w:pStyle w:val="ListParagraph"/>
        <w:numPr>
          <w:ilvl w:val="0"/>
          <w:numId w:val="14"/>
        </w:numPr>
        <w:rPr>
          <w:lang w:val="nl-NL"/>
        </w:rPr>
      </w:pPr>
      <w:r>
        <w:rPr>
          <w:lang w:val="nl-NL"/>
        </w:rPr>
        <w:t>Arm en rijk wonen door elkaar; 30% sociale huur</w:t>
      </w:r>
    </w:p>
    <w:p w14:paraId="4616DC7A" w14:textId="580383D5" w:rsidR="00C40B58" w:rsidRDefault="00C40B58" w:rsidP="00C40B58">
      <w:pPr>
        <w:pStyle w:val="ListParagraph"/>
        <w:numPr>
          <w:ilvl w:val="0"/>
          <w:numId w:val="14"/>
        </w:numPr>
        <w:rPr>
          <w:lang w:val="nl-NL"/>
        </w:rPr>
      </w:pPr>
      <w:r>
        <w:rPr>
          <w:lang w:val="nl-NL"/>
        </w:rPr>
        <w:t xml:space="preserve">Veel mensen in </w:t>
      </w:r>
      <w:r w:rsidR="00AC643F">
        <w:rPr>
          <w:lang w:val="nl-NL"/>
        </w:rPr>
        <w:t>een</w:t>
      </w:r>
      <w:r>
        <w:rPr>
          <w:lang w:val="nl-NL"/>
        </w:rPr>
        <w:t xml:space="preserve"> stad met verschillende etnische achtergronden, </w:t>
      </w:r>
      <w:r w:rsidR="00AC643F">
        <w:rPr>
          <w:lang w:val="nl-NL"/>
        </w:rPr>
        <w:t>mensen</w:t>
      </w:r>
      <w:r>
        <w:rPr>
          <w:lang w:val="nl-NL"/>
        </w:rPr>
        <w:t xml:space="preserve"> uit </w:t>
      </w:r>
      <w:r w:rsidR="00AC643F">
        <w:rPr>
          <w:lang w:val="nl-NL"/>
        </w:rPr>
        <w:t>hetzelfde</w:t>
      </w:r>
      <w:r>
        <w:rPr>
          <w:lang w:val="nl-NL"/>
        </w:rPr>
        <w:t xml:space="preserve"> land wonen bij elkaar, autochtone in de VINEX-wijken</w:t>
      </w:r>
    </w:p>
    <w:p w14:paraId="1D32CD92" w14:textId="3D7FE65C" w:rsidR="00C40B58" w:rsidRDefault="00C40B58" w:rsidP="00C40B58">
      <w:pPr>
        <w:pStyle w:val="ListParagraph"/>
        <w:numPr>
          <w:ilvl w:val="0"/>
          <w:numId w:val="14"/>
        </w:numPr>
        <w:rPr>
          <w:lang w:val="nl-NL"/>
        </w:rPr>
      </w:pPr>
      <w:r>
        <w:rPr>
          <w:lang w:val="nl-NL"/>
        </w:rPr>
        <w:t>Verschil in sociaaleconomische klasse: niet westerse allochtone meestal laagopgeleid, laaginkomen</w:t>
      </w:r>
    </w:p>
    <w:p w14:paraId="48867BFE" w14:textId="0617CA22" w:rsidR="00C40B58" w:rsidRDefault="00C40B58" w:rsidP="00C40B58">
      <w:pPr>
        <w:pStyle w:val="ListParagraph"/>
        <w:numPr>
          <w:ilvl w:val="0"/>
          <w:numId w:val="14"/>
        </w:numPr>
        <w:rPr>
          <w:lang w:val="nl-NL"/>
        </w:rPr>
      </w:pPr>
      <w:r>
        <w:rPr>
          <w:lang w:val="nl-NL"/>
        </w:rPr>
        <w:t>Etnische groepen willen in de buurt wonen van elkaar</w:t>
      </w:r>
    </w:p>
    <w:p w14:paraId="48A1E695" w14:textId="77777777" w:rsidR="00C40B58" w:rsidRDefault="00C40B58" w:rsidP="00C40B58">
      <w:pPr>
        <w:rPr>
          <w:lang w:val="nl-NL"/>
        </w:rPr>
      </w:pPr>
    </w:p>
    <w:p w14:paraId="3307C0A8" w14:textId="275EE32F" w:rsidR="00C40B58" w:rsidRPr="00AC643F" w:rsidRDefault="00C40B58" w:rsidP="00C40B58">
      <w:pPr>
        <w:rPr>
          <w:b/>
          <w:u w:val="single"/>
          <w:lang w:val="nl-NL"/>
        </w:rPr>
      </w:pPr>
      <w:r w:rsidRPr="00AC643F">
        <w:rPr>
          <w:b/>
          <w:u w:val="single"/>
          <w:lang w:val="nl-NL"/>
        </w:rPr>
        <w:t>§3.5 het buurtprofiel</w:t>
      </w:r>
    </w:p>
    <w:p w14:paraId="06A1E112" w14:textId="77777777" w:rsidR="006E3E7F" w:rsidRDefault="006E3E7F" w:rsidP="00C40B58">
      <w:pPr>
        <w:rPr>
          <w:b/>
          <w:lang w:val="nl-NL"/>
        </w:rPr>
      </w:pPr>
    </w:p>
    <w:p w14:paraId="7E3E529E" w14:textId="4479904E" w:rsidR="00C40B58" w:rsidRPr="00AC643F" w:rsidRDefault="006E3E7F" w:rsidP="00C40B58">
      <w:pPr>
        <w:rPr>
          <w:b/>
          <w:lang w:val="nl-NL"/>
        </w:rPr>
      </w:pPr>
      <w:r>
        <w:rPr>
          <w:b/>
          <w:lang w:val="nl-NL"/>
        </w:rPr>
        <w:t>I</w:t>
      </w:r>
      <w:r w:rsidR="00C40B58" w:rsidRPr="00AC643F">
        <w:rPr>
          <w:b/>
          <w:lang w:val="nl-NL"/>
        </w:rPr>
        <w:t>nzoomen naar het schaalniveau van de buurt</w:t>
      </w:r>
    </w:p>
    <w:p w14:paraId="37F481B8" w14:textId="5E349019" w:rsidR="00C40B58" w:rsidRDefault="00042A69" w:rsidP="00C40B58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In een buurtprofiel staan drie kenmerken: woonomgeving, bewoners en de woningen</w:t>
      </w:r>
    </w:p>
    <w:p w14:paraId="28C477E1" w14:textId="77777777" w:rsidR="007C5C16" w:rsidRDefault="007C5C16" w:rsidP="00042A69">
      <w:pPr>
        <w:rPr>
          <w:b/>
          <w:lang w:val="nl-NL"/>
        </w:rPr>
      </w:pPr>
    </w:p>
    <w:p w14:paraId="5E0FCF57" w14:textId="50FDF9A9" w:rsidR="00042A69" w:rsidRPr="007C5C16" w:rsidRDefault="00042A69" w:rsidP="00042A69">
      <w:pPr>
        <w:rPr>
          <w:b/>
          <w:lang w:val="nl-NL"/>
        </w:rPr>
      </w:pPr>
      <w:r w:rsidRPr="007C5C16">
        <w:rPr>
          <w:b/>
          <w:lang w:val="nl-NL"/>
        </w:rPr>
        <w:t>De samenstelling</w:t>
      </w:r>
    </w:p>
    <w:p w14:paraId="33398293" w14:textId="6C6390DC" w:rsidR="00436E50" w:rsidRDefault="00436E50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 xml:space="preserve">Woningbouwverenigingen zorgen voor sociale </w:t>
      </w:r>
      <w:r w:rsidR="007C5C16">
        <w:rPr>
          <w:lang w:val="nl-NL"/>
        </w:rPr>
        <w:t>woningbouw</w:t>
      </w:r>
    </w:p>
    <w:p w14:paraId="3A88688B" w14:textId="4B22AB98" w:rsidR="00436E50" w:rsidRDefault="007C5C16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Rijtjeshuizen</w:t>
      </w:r>
      <w:r w:rsidR="001D1187">
        <w:rPr>
          <w:lang w:val="nl-NL"/>
        </w:rPr>
        <w:t xml:space="preserve"> en portiekflats: 1945</w:t>
      </w:r>
    </w:p>
    <w:p w14:paraId="1B2BC536" w14:textId="6D5BEF85" w:rsidR="001D1187" w:rsidRDefault="001D1187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Ruimere galerijflats met openbaar groen: 1970</w:t>
      </w:r>
    </w:p>
    <w:p w14:paraId="533D2FB4" w14:textId="541E861A" w:rsidR="001D1187" w:rsidRDefault="001D1187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Gerenoveerde huurwoningen en koopwoningen in laagbouwwijken: 1980</w:t>
      </w:r>
    </w:p>
    <w:p w14:paraId="1604E053" w14:textId="2858E1F5" w:rsidR="001D1187" w:rsidRDefault="001D1187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Meer variatie woningen: 1990</w:t>
      </w:r>
    </w:p>
    <w:p w14:paraId="53E58CD6" w14:textId="61469A67" w:rsidR="001D1187" w:rsidRDefault="001D1187" w:rsidP="00436E50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Woningkenmerken: bouwjaar, eigendom, woningtype, staat van onderhoud</w:t>
      </w:r>
    </w:p>
    <w:p w14:paraId="1B67341A" w14:textId="77777777" w:rsidR="001D1187" w:rsidRDefault="001D1187" w:rsidP="001D1187">
      <w:pPr>
        <w:rPr>
          <w:lang w:val="nl-NL"/>
        </w:rPr>
      </w:pPr>
    </w:p>
    <w:p w14:paraId="1CAD1B06" w14:textId="77777777" w:rsidR="006E3E7F" w:rsidRDefault="006E3E7F" w:rsidP="001D1187">
      <w:pPr>
        <w:rPr>
          <w:b/>
          <w:lang w:val="nl-NL"/>
        </w:rPr>
      </w:pPr>
    </w:p>
    <w:p w14:paraId="48E4877A" w14:textId="3A71F2FC" w:rsidR="001D1187" w:rsidRPr="007C5C16" w:rsidRDefault="001D1187" w:rsidP="001D1187">
      <w:pPr>
        <w:rPr>
          <w:b/>
          <w:lang w:val="nl-NL"/>
        </w:rPr>
      </w:pPr>
      <w:bookmarkStart w:id="0" w:name="_GoBack"/>
      <w:bookmarkEnd w:id="0"/>
      <w:r w:rsidRPr="007C5C16">
        <w:rPr>
          <w:b/>
          <w:lang w:val="nl-NL"/>
        </w:rPr>
        <w:t xml:space="preserve">De </w:t>
      </w:r>
      <w:r w:rsidR="007C5C16" w:rsidRPr="007C5C16">
        <w:rPr>
          <w:b/>
          <w:lang w:val="nl-NL"/>
        </w:rPr>
        <w:t>bevol</w:t>
      </w:r>
      <w:r w:rsidRPr="007C5C16">
        <w:rPr>
          <w:b/>
          <w:lang w:val="nl-NL"/>
        </w:rPr>
        <w:t>kingskenmerken</w:t>
      </w:r>
    </w:p>
    <w:p w14:paraId="58462F80" w14:textId="61E5BA4A" w:rsidR="001D1187" w:rsidRDefault="001D1187" w:rsidP="001D1187">
      <w:pPr>
        <w:pStyle w:val="ListParagraph"/>
        <w:numPr>
          <w:ilvl w:val="0"/>
          <w:numId w:val="16"/>
        </w:numPr>
        <w:rPr>
          <w:lang w:val="nl-NL"/>
        </w:rPr>
      </w:pPr>
      <w:r>
        <w:rPr>
          <w:lang w:val="nl-NL"/>
        </w:rPr>
        <w:t>Niet westerse mensen wonen vaak in mindere huizen</w:t>
      </w:r>
    </w:p>
    <w:p w14:paraId="19EC8242" w14:textId="700D9897" w:rsidR="00CF0C73" w:rsidRDefault="001D1187" w:rsidP="002151E8">
      <w:pPr>
        <w:pStyle w:val="ListParagraph"/>
        <w:numPr>
          <w:ilvl w:val="0"/>
          <w:numId w:val="16"/>
        </w:numPr>
        <w:rPr>
          <w:lang w:val="nl-NL"/>
        </w:rPr>
      </w:pPr>
      <w:r>
        <w:rPr>
          <w:lang w:val="nl-NL"/>
        </w:rPr>
        <w:t>Bewonerskenmerken: grootte van huishoudens (aantal pers), etniciteit (allochtoon of autochtoon), inkomen, gezinsfase (alleenstaande ouder), leeftijd</w:t>
      </w:r>
    </w:p>
    <w:p w14:paraId="147F3B2B" w14:textId="77777777" w:rsidR="001D1187" w:rsidRPr="007C5C16" w:rsidRDefault="001D1187" w:rsidP="001D1187">
      <w:pPr>
        <w:rPr>
          <w:b/>
          <w:u w:val="single"/>
          <w:lang w:val="nl-NL"/>
        </w:rPr>
      </w:pPr>
    </w:p>
    <w:p w14:paraId="689686B1" w14:textId="0B2A5C54" w:rsidR="001D1187" w:rsidRPr="007C5C16" w:rsidRDefault="001D1187" w:rsidP="001D1187">
      <w:pPr>
        <w:rPr>
          <w:b/>
          <w:u w:val="single"/>
          <w:lang w:val="nl-NL"/>
        </w:rPr>
      </w:pPr>
      <w:r w:rsidRPr="007C5C16">
        <w:rPr>
          <w:b/>
          <w:u w:val="single"/>
          <w:lang w:val="nl-NL"/>
        </w:rPr>
        <w:t>§3.6 de woonomgeving</w:t>
      </w:r>
    </w:p>
    <w:p w14:paraId="669C58DC" w14:textId="77777777" w:rsidR="006E3E7F" w:rsidRDefault="006E3E7F" w:rsidP="001D1187">
      <w:pPr>
        <w:rPr>
          <w:lang w:val="nl-NL"/>
        </w:rPr>
      </w:pPr>
    </w:p>
    <w:p w14:paraId="7324C353" w14:textId="49368FF2" w:rsidR="001D1187" w:rsidRPr="007C5C16" w:rsidRDefault="007C5C16" w:rsidP="001D1187">
      <w:pPr>
        <w:rPr>
          <w:b/>
          <w:lang w:val="nl-NL"/>
        </w:rPr>
      </w:pPr>
      <w:r w:rsidRPr="007C5C16">
        <w:rPr>
          <w:b/>
          <w:lang w:val="nl-NL"/>
        </w:rPr>
        <w:t>V</w:t>
      </w:r>
      <w:r w:rsidR="001D1187" w:rsidRPr="007C5C16">
        <w:rPr>
          <w:b/>
          <w:lang w:val="nl-NL"/>
        </w:rPr>
        <w:t>eilig gevoel</w:t>
      </w:r>
    </w:p>
    <w:p w14:paraId="64664BEC" w14:textId="3E62EC09" w:rsidR="001D1187" w:rsidRDefault="001D1187" w:rsidP="001D1187">
      <w:pPr>
        <w:pStyle w:val="ListParagraph"/>
        <w:numPr>
          <w:ilvl w:val="0"/>
          <w:numId w:val="17"/>
        </w:numPr>
        <w:rPr>
          <w:lang w:val="nl-NL"/>
        </w:rPr>
      </w:pPr>
      <w:r>
        <w:rPr>
          <w:lang w:val="nl-NL"/>
        </w:rPr>
        <w:t>Woonomgeving: stoep, balkon, voorgevel, voortuin en balkons</w:t>
      </w:r>
    </w:p>
    <w:p w14:paraId="3B6F7832" w14:textId="4DA695FC" w:rsidR="001D1187" w:rsidRDefault="001D1187" w:rsidP="001D1187">
      <w:pPr>
        <w:pStyle w:val="ListParagraph"/>
        <w:numPr>
          <w:ilvl w:val="0"/>
          <w:numId w:val="17"/>
        </w:numPr>
        <w:rPr>
          <w:lang w:val="nl-NL"/>
        </w:rPr>
      </w:pPr>
      <w:r>
        <w:rPr>
          <w:lang w:val="nl-NL"/>
        </w:rPr>
        <w:t>Objectieve sociale veiligheid = criminelen feiten door politie geregistreerd</w:t>
      </w:r>
    </w:p>
    <w:p w14:paraId="35670E91" w14:textId="360344D1" w:rsidR="001D1187" w:rsidRDefault="001D1187" w:rsidP="001D1187">
      <w:pPr>
        <w:pStyle w:val="ListParagraph"/>
        <w:numPr>
          <w:ilvl w:val="0"/>
          <w:numId w:val="17"/>
        </w:numPr>
        <w:rPr>
          <w:lang w:val="nl-NL"/>
        </w:rPr>
      </w:pPr>
      <w:r>
        <w:rPr>
          <w:lang w:val="nl-NL"/>
        </w:rPr>
        <w:t xml:space="preserve">Subjectieve sociale veiligheid = oordeel van verschillende mensen doormiddel van </w:t>
      </w:r>
      <w:proofErr w:type="spellStart"/>
      <w:r>
        <w:rPr>
          <w:lang w:val="nl-NL"/>
        </w:rPr>
        <w:t>enquete</w:t>
      </w:r>
      <w:proofErr w:type="spellEnd"/>
    </w:p>
    <w:p w14:paraId="122524D9" w14:textId="77777777" w:rsidR="001D1187" w:rsidRDefault="001D1187" w:rsidP="001D1187">
      <w:pPr>
        <w:rPr>
          <w:lang w:val="nl-NL"/>
        </w:rPr>
      </w:pPr>
    </w:p>
    <w:p w14:paraId="25159C84" w14:textId="20DBDB6A" w:rsidR="001D1187" w:rsidRPr="007C5C16" w:rsidRDefault="001D1187" w:rsidP="001D1187">
      <w:pPr>
        <w:rPr>
          <w:b/>
          <w:lang w:val="nl-NL"/>
        </w:rPr>
      </w:pPr>
      <w:r w:rsidRPr="007C5C16">
        <w:rPr>
          <w:b/>
          <w:lang w:val="nl-NL"/>
        </w:rPr>
        <w:t>Openbare ruimte</w:t>
      </w:r>
    </w:p>
    <w:p w14:paraId="20921FD4" w14:textId="348AA61C" w:rsidR="001D1187" w:rsidRDefault="001D1187" w:rsidP="001D1187">
      <w:pPr>
        <w:pStyle w:val="ListParagraph"/>
        <w:numPr>
          <w:ilvl w:val="0"/>
          <w:numId w:val="18"/>
        </w:numPr>
        <w:rPr>
          <w:lang w:val="nl-NL"/>
        </w:rPr>
      </w:pPr>
      <w:r>
        <w:rPr>
          <w:lang w:val="nl-NL"/>
        </w:rPr>
        <w:t>Straat,</w:t>
      </w:r>
      <w:r w:rsidR="007C5C16">
        <w:rPr>
          <w:lang w:val="nl-NL"/>
        </w:rPr>
        <w:t xml:space="preserve"> plein en een </w:t>
      </w:r>
      <w:r>
        <w:rPr>
          <w:lang w:val="nl-NL"/>
        </w:rPr>
        <w:t>park zijn openbare ruimtes</w:t>
      </w:r>
    </w:p>
    <w:p w14:paraId="0E6AC408" w14:textId="01E450FF" w:rsidR="001D1187" w:rsidRDefault="007C5C16" w:rsidP="001D1187">
      <w:pPr>
        <w:pStyle w:val="ListParagraph"/>
        <w:numPr>
          <w:ilvl w:val="0"/>
          <w:numId w:val="18"/>
        </w:numPr>
        <w:rPr>
          <w:lang w:val="nl-NL"/>
        </w:rPr>
      </w:pPr>
      <w:r>
        <w:rPr>
          <w:lang w:val="nl-NL"/>
        </w:rPr>
        <w:t xml:space="preserve">4 aspecten waar stadsbestuurders op moeten letten </w:t>
      </w:r>
      <w:proofErr w:type="spellStart"/>
      <w:r>
        <w:rPr>
          <w:lang w:val="nl-NL"/>
        </w:rPr>
        <w:t>ivm</w:t>
      </w:r>
      <w:proofErr w:type="spellEnd"/>
      <w:r>
        <w:rPr>
          <w:lang w:val="nl-NL"/>
        </w:rPr>
        <w:t xml:space="preserve"> veiligheid:</w:t>
      </w:r>
    </w:p>
    <w:p w14:paraId="46134063" w14:textId="6A905E55" w:rsidR="007C5C16" w:rsidRDefault="007C5C16" w:rsidP="007C5C16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Toegankelijkheid</w:t>
      </w:r>
    </w:p>
    <w:p w14:paraId="79FBDDEA" w14:textId="25716E3F" w:rsidR="007C5C16" w:rsidRDefault="007C5C16" w:rsidP="007C5C16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Onderhoud</w:t>
      </w:r>
    </w:p>
    <w:p w14:paraId="4E7D5052" w14:textId="74C2B0ED" w:rsidR="007C5C16" w:rsidRDefault="007C5C16" w:rsidP="007C5C16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Overzichtelijk</w:t>
      </w:r>
    </w:p>
    <w:p w14:paraId="01D88594" w14:textId="64200D8E" w:rsidR="007C5C16" w:rsidRDefault="007C5C16" w:rsidP="007C5C16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Toezicht</w:t>
      </w:r>
    </w:p>
    <w:p w14:paraId="2F03FE76" w14:textId="77777777" w:rsidR="007C5C16" w:rsidRDefault="007C5C16" w:rsidP="007C5C16">
      <w:pPr>
        <w:rPr>
          <w:lang w:val="nl-NL"/>
        </w:rPr>
      </w:pPr>
    </w:p>
    <w:p w14:paraId="7DA8DC3E" w14:textId="0ED0AC6F" w:rsidR="007C5C16" w:rsidRPr="007C5C16" w:rsidRDefault="007C5C16" w:rsidP="007C5C16">
      <w:pPr>
        <w:rPr>
          <w:b/>
          <w:lang w:val="nl-NL"/>
        </w:rPr>
      </w:pPr>
      <w:r w:rsidRPr="007C5C16">
        <w:rPr>
          <w:b/>
          <w:lang w:val="nl-NL"/>
        </w:rPr>
        <w:t>Een veilig gevoel</w:t>
      </w:r>
    </w:p>
    <w:p w14:paraId="389D8A55" w14:textId="3AB9E836" w:rsidR="007C5C16" w:rsidRDefault="007C5C16" w:rsidP="007C5C16">
      <w:pPr>
        <w:pStyle w:val="ListParagraph"/>
        <w:numPr>
          <w:ilvl w:val="0"/>
          <w:numId w:val="20"/>
        </w:numPr>
        <w:rPr>
          <w:lang w:val="nl-NL"/>
        </w:rPr>
      </w:pPr>
      <w:r>
        <w:rPr>
          <w:lang w:val="nl-NL"/>
        </w:rPr>
        <w:t>Sociale cohesie = als bewoners in de buurt actief zijn, zorgt voor meer veiligheid</w:t>
      </w:r>
    </w:p>
    <w:p w14:paraId="74A7CA51" w14:textId="246AAE41" w:rsidR="00C40B58" w:rsidRPr="007C5C16" w:rsidRDefault="007C5C16" w:rsidP="002151E8">
      <w:pPr>
        <w:pStyle w:val="ListParagraph"/>
        <w:numPr>
          <w:ilvl w:val="0"/>
          <w:numId w:val="20"/>
        </w:numPr>
        <w:rPr>
          <w:lang w:val="nl-NL"/>
        </w:rPr>
      </w:pPr>
      <w:r>
        <w:rPr>
          <w:lang w:val="nl-NL"/>
        </w:rPr>
        <w:t>Buurt- of wijkvoorzieningen zorgt ook voor meer veiligheid; met name subjectieve veiligheid, meer mensen op straat goede leefbaarheid (winkels, speeltuin)</w:t>
      </w:r>
    </w:p>
    <w:p w14:paraId="64097764" w14:textId="77777777" w:rsidR="00C40B58" w:rsidRDefault="00C40B58" w:rsidP="002151E8">
      <w:pPr>
        <w:rPr>
          <w:lang w:val="nl-NL"/>
        </w:rPr>
      </w:pPr>
    </w:p>
    <w:p w14:paraId="574259C9" w14:textId="0AC2C398" w:rsidR="006A32C7" w:rsidRDefault="00BF38DB" w:rsidP="006A32C7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Begrippen</w:t>
      </w:r>
    </w:p>
    <w:p w14:paraId="58C39C7C" w14:textId="235D16A6" w:rsidR="00BF38DB" w:rsidRDefault="00470B8A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Segregatie</w:t>
      </w:r>
      <w:r>
        <w:rPr>
          <w:lang w:val="nl-NL"/>
        </w:rPr>
        <w:t xml:space="preserve"> = het gescheiden wonen van verschillende bevolkingsgroepen in een stad</w:t>
      </w:r>
    </w:p>
    <w:p w14:paraId="26C65FFC" w14:textId="59227465" w:rsidR="00470B8A" w:rsidRDefault="00470B8A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Duurzame samenleving</w:t>
      </w:r>
      <w:r>
        <w:rPr>
          <w:lang w:val="nl-NL"/>
        </w:rPr>
        <w:t xml:space="preserve"> = een samenleving zo organiseren dat die schoon en niet uitgeput is voor de toekomstige generaties</w:t>
      </w:r>
    </w:p>
    <w:p w14:paraId="2FBBF7E9" w14:textId="697752A3" w:rsidR="00470B8A" w:rsidRDefault="00470B8A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Vergrijzing</w:t>
      </w:r>
      <w:r>
        <w:rPr>
          <w:lang w:val="nl-NL"/>
        </w:rPr>
        <w:t xml:space="preserve"> = </w:t>
      </w:r>
      <w:r w:rsidR="009D21D5">
        <w:rPr>
          <w:lang w:val="nl-NL"/>
        </w:rPr>
        <w:t>de toename van het aantal bejaarden in een bevolking</w:t>
      </w:r>
    </w:p>
    <w:p w14:paraId="51DB69D1" w14:textId="14F3EF40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Compacte stad</w:t>
      </w:r>
      <w:r>
        <w:rPr>
          <w:lang w:val="nl-NL"/>
        </w:rPr>
        <w:t xml:space="preserve"> = stadsvernieuwing waarbij het opvullen van open plekken en het bouwen van nieuwe wijken tegen de oude stad uitgangspunten zijn</w:t>
      </w:r>
    </w:p>
    <w:p w14:paraId="5B56331E" w14:textId="3C65D1AD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Publieke ruimte</w:t>
      </w:r>
      <w:r>
        <w:rPr>
          <w:lang w:val="nl-NL"/>
        </w:rPr>
        <w:t xml:space="preserve"> = dat deel van een wijk of staf dat voor iedereen toegankelijk is</w:t>
      </w:r>
    </w:p>
    <w:p w14:paraId="7596FC9C" w14:textId="6C30B20D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Renovatie</w:t>
      </w:r>
      <w:r>
        <w:rPr>
          <w:lang w:val="nl-NL"/>
        </w:rPr>
        <w:t xml:space="preserve"> = het opknappen van huizen</w:t>
      </w:r>
    </w:p>
    <w:p w14:paraId="58EBE157" w14:textId="34DBF1C3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Sanering</w:t>
      </w:r>
      <w:r>
        <w:rPr>
          <w:lang w:val="nl-NL"/>
        </w:rPr>
        <w:t xml:space="preserve"> = het afbreken van huizen en wijken en ze vervangen door nieuwbouw</w:t>
      </w:r>
    </w:p>
    <w:p w14:paraId="7FC1475F" w14:textId="2A4CB215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Stadsgewest</w:t>
      </w:r>
      <w:r>
        <w:rPr>
          <w:lang w:val="nl-NL"/>
        </w:rPr>
        <w:t xml:space="preserve"> = een stedelijk gebied waarin de omringende plaatsen op tal van manieren verbonden zijn met de centrale stad</w:t>
      </w:r>
    </w:p>
    <w:p w14:paraId="24DF6C5B" w14:textId="28F0128B" w:rsidR="009D21D5" w:rsidRDefault="009D21D5" w:rsidP="00BF38DB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Stedelijke gebieden</w:t>
      </w:r>
      <w:r>
        <w:rPr>
          <w:lang w:val="nl-NL"/>
        </w:rPr>
        <w:t xml:space="preserve"> = gebieden waarin een aantal stadgewesten ligt dat goed met elkaar verbonden is</w:t>
      </w:r>
    </w:p>
    <w:p w14:paraId="7EF543A4" w14:textId="0EBADF14" w:rsidR="009D21D5" w:rsidRPr="009D21D5" w:rsidRDefault="009D21D5" w:rsidP="009D21D5">
      <w:pPr>
        <w:pStyle w:val="ListParagraph"/>
        <w:numPr>
          <w:ilvl w:val="0"/>
          <w:numId w:val="8"/>
        </w:numPr>
        <w:rPr>
          <w:lang w:val="nl-NL"/>
        </w:rPr>
      </w:pPr>
      <w:r w:rsidRPr="009D21D5">
        <w:rPr>
          <w:b/>
          <w:lang w:val="nl-NL"/>
        </w:rPr>
        <w:t>VINEX-locatie</w:t>
      </w:r>
      <w:r>
        <w:rPr>
          <w:lang w:val="nl-NL"/>
        </w:rPr>
        <w:t xml:space="preserve"> = een nieuw stadsdeel dat meestal aan de rand van de stad ligt</w:t>
      </w:r>
    </w:p>
    <w:sectPr w:rsidR="009D21D5" w:rsidRPr="009D21D5" w:rsidSect="009D21D5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868"/>
    <w:multiLevelType w:val="hybridMultilevel"/>
    <w:tmpl w:val="E0EA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11F6"/>
    <w:multiLevelType w:val="hybridMultilevel"/>
    <w:tmpl w:val="EC88E5F0"/>
    <w:lvl w:ilvl="0" w:tplc="B1B05C9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721A7"/>
    <w:multiLevelType w:val="hybridMultilevel"/>
    <w:tmpl w:val="559A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97C"/>
    <w:multiLevelType w:val="hybridMultilevel"/>
    <w:tmpl w:val="C64E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D5ADC"/>
    <w:multiLevelType w:val="hybridMultilevel"/>
    <w:tmpl w:val="ECAC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0511C"/>
    <w:multiLevelType w:val="hybridMultilevel"/>
    <w:tmpl w:val="74B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35F4"/>
    <w:multiLevelType w:val="hybridMultilevel"/>
    <w:tmpl w:val="2592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A2C3A"/>
    <w:multiLevelType w:val="hybridMultilevel"/>
    <w:tmpl w:val="D9D6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9573A"/>
    <w:multiLevelType w:val="hybridMultilevel"/>
    <w:tmpl w:val="2D6A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420A"/>
    <w:multiLevelType w:val="hybridMultilevel"/>
    <w:tmpl w:val="5610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81984"/>
    <w:multiLevelType w:val="hybridMultilevel"/>
    <w:tmpl w:val="435C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34432"/>
    <w:multiLevelType w:val="hybridMultilevel"/>
    <w:tmpl w:val="0C8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E61C5"/>
    <w:multiLevelType w:val="hybridMultilevel"/>
    <w:tmpl w:val="277C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D2644"/>
    <w:multiLevelType w:val="hybridMultilevel"/>
    <w:tmpl w:val="86F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66D27"/>
    <w:multiLevelType w:val="hybridMultilevel"/>
    <w:tmpl w:val="81DE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15DDC"/>
    <w:multiLevelType w:val="hybridMultilevel"/>
    <w:tmpl w:val="24B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36B54"/>
    <w:multiLevelType w:val="hybridMultilevel"/>
    <w:tmpl w:val="7C8A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62A85"/>
    <w:multiLevelType w:val="hybridMultilevel"/>
    <w:tmpl w:val="F63A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25440"/>
    <w:multiLevelType w:val="hybridMultilevel"/>
    <w:tmpl w:val="E6A8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C111B"/>
    <w:multiLevelType w:val="hybridMultilevel"/>
    <w:tmpl w:val="E778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7"/>
  </w:num>
  <w:num w:numId="13">
    <w:abstractNumId w:val="11"/>
  </w:num>
  <w:num w:numId="14">
    <w:abstractNumId w:val="8"/>
  </w:num>
  <w:num w:numId="15">
    <w:abstractNumId w:val="5"/>
  </w:num>
  <w:num w:numId="16">
    <w:abstractNumId w:val="13"/>
  </w:num>
  <w:num w:numId="17">
    <w:abstractNumId w:val="19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6B"/>
    <w:rsid w:val="00005499"/>
    <w:rsid w:val="00032C13"/>
    <w:rsid w:val="00042A69"/>
    <w:rsid w:val="00080964"/>
    <w:rsid w:val="00095C14"/>
    <w:rsid w:val="000F659E"/>
    <w:rsid w:val="001D1187"/>
    <w:rsid w:val="001E455D"/>
    <w:rsid w:val="0020203E"/>
    <w:rsid w:val="002151E8"/>
    <w:rsid w:val="002E649F"/>
    <w:rsid w:val="003207AE"/>
    <w:rsid w:val="00435EA5"/>
    <w:rsid w:val="00436E50"/>
    <w:rsid w:val="00470B8A"/>
    <w:rsid w:val="005A7EB4"/>
    <w:rsid w:val="005C6A31"/>
    <w:rsid w:val="005D410A"/>
    <w:rsid w:val="00680246"/>
    <w:rsid w:val="006A32C7"/>
    <w:rsid w:val="006E3E7F"/>
    <w:rsid w:val="007B4D9F"/>
    <w:rsid w:val="007C5C16"/>
    <w:rsid w:val="00857D6B"/>
    <w:rsid w:val="009D21D5"/>
    <w:rsid w:val="00A44DDD"/>
    <w:rsid w:val="00AC643F"/>
    <w:rsid w:val="00B2511E"/>
    <w:rsid w:val="00BE28C8"/>
    <w:rsid w:val="00BF38DB"/>
    <w:rsid w:val="00C40B58"/>
    <w:rsid w:val="00C53915"/>
    <w:rsid w:val="00C7592E"/>
    <w:rsid w:val="00CF0C73"/>
    <w:rsid w:val="00D02172"/>
    <w:rsid w:val="00D45247"/>
    <w:rsid w:val="00D55DF0"/>
    <w:rsid w:val="00D662DB"/>
    <w:rsid w:val="00E5359C"/>
    <w:rsid w:val="00F36696"/>
    <w:rsid w:val="00F75EC5"/>
    <w:rsid w:val="00F9435D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CDF1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891</Words>
  <Characters>5080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Jakma Marleen (h4joj)</dc:creator>
  <cp:keywords/>
  <dc:description/>
  <cp:lastModifiedBy>Jakma Marleen (h4joj)</cp:lastModifiedBy>
  <cp:revision>3</cp:revision>
  <cp:lastPrinted>2018-04-16T17:25:00Z</cp:lastPrinted>
  <dcterms:created xsi:type="dcterms:W3CDTF">2018-04-16T15:21:00Z</dcterms:created>
  <dcterms:modified xsi:type="dcterms:W3CDTF">2018-04-17T12:32:00Z</dcterms:modified>
</cp:coreProperties>
</file>