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4F" w:rsidRDefault="00DC340D">
      <w:pPr>
        <w:jc w:val="center"/>
        <w:rPr>
          <w:sz w:val="36"/>
          <w:szCs w:val="36"/>
        </w:rPr>
      </w:pPr>
      <w:r>
        <w:rPr>
          <w:sz w:val="36"/>
          <w:szCs w:val="36"/>
        </w:rPr>
        <w:t>Dancefeesten met veel harddrugsge</w:t>
      </w:r>
      <w:bookmarkStart w:id="0" w:name="_GoBack"/>
      <w:bookmarkEnd w:id="0"/>
      <w:r>
        <w:rPr>
          <w:sz w:val="36"/>
          <w:szCs w:val="36"/>
        </w:rPr>
        <w:t>bruik moeten verboden worden.</w:t>
      </w:r>
    </w:p>
    <w:p w:rsidR="00F16F4F" w:rsidRDefault="00F16F4F">
      <w:pPr>
        <w:jc w:val="center"/>
        <w:rPr>
          <w:sz w:val="36"/>
          <w:szCs w:val="36"/>
        </w:rPr>
      </w:pPr>
    </w:p>
    <w:p w:rsidR="00F16F4F" w:rsidRDefault="00DC340D">
      <w:r>
        <w:rPr>
          <w:sz w:val="24"/>
          <w:szCs w:val="24"/>
        </w:rPr>
        <w:t xml:space="preserve">Wie kent ze niet? Grote festivals met harde muziek en veel drugsgebruik waar jongeren op afkomen. Deze feesten zien er aantrekkelijk uit maar dat is toch niet zoals het lijkt. Er worden dermate veel drugs gebruikt op deze festivals dat het beter is dat ze </w:t>
      </w:r>
      <w:r>
        <w:rPr>
          <w:sz w:val="24"/>
          <w:szCs w:val="24"/>
        </w:rPr>
        <w:t xml:space="preserve">verboden worden. </w:t>
      </w:r>
    </w:p>
    <w:p w:rsidR="00F16F4F" w:rsidRDefault="00F16F4F"/>
    <w:p w:rsidR="00F16F4F" w:rsidRDefault="00DC340D">
      <w:pPr>
        <w:rPr>
          <w:sz w:val="24"/>
          <w:szCs w:val="24"/>
        </w:rPr>
      </w:pPr>
      <w:r>
        <w:rPr>
          <w:sz w:val="24"/>
          <w:szCs w:val="24"/>
        </w:rPr>
        <w:t>Ten eerste zijn drugs slecht voor je gezondheid. Te veel drugsgebruik kan leiden tot de dood. In 2016 zijn er 28 mensen overleden door overmatig XTC-gebruik. Als drugsgebruik op festivals niet verboden wordt, zal dit aantal alleen maar t</w:t>
      </w:r>
      <w:r>
        <w:rPr>
          <w:sz w:val="24"/>
          <w:szCs w:val="24"/>
        </w:rPr>
        <w:t>oenemen.</w:t>
      </w:r>
    </w:p>
    <w:p w:rsidR="00F16F4F" w:rsidRDefault="00F16F4F">
      <w:pPr>
        <w:rPr>
          <w:sz w:val="24"/>
          <w:szCs w:val="24"/>
        </w:rPr>
      </w:pPr>
    </w:p>
    <w:p w:rsidR="00F16F4F" w:rsidRDefault="00DC340D">
      <w:pPr>
        <w:rPr>
          <w:sz w:val="24"/>
          <w:szCs w:val="24"/>
        </w:rPr>
      </w:pPr>
      <w:r>
        <w:rPr>
          <w:sz w:val="24"/>
          <w:szCs w:val="24"/>
        </w:rPr>
        <w:t>Ten tweede zijn drugs verslavend. Daardoor hebben mensen steeds meer drugs nodig om hetzelfde effect te krijgen. Door al dit drugsgebruik wordt ook de gewelddadige drugshandel in stand gehouden en wordt dit in de loop van jaren alleen maar erger.</w:t>
      </w:r>
    </w:p>
    <w:p w:rsidR="00F16F4F" w:rsidRDefault="00F16F4F">
      <w:pPr>
        <w:rPr>
          <w:sz w:val="24"/>
          <w:szCs w:val="24"/>
        </w:rPr>
      </w:pPr>
    </w:p>
    <w:p w:rsidR="00F16F4F" w:rsidRDefault="00DC340D">
      <w:pPr>
        <w:rPr>
          <w:sz w:val="24"/>
          <w:szCs w:val="24"/>
        </w:rPr>
      </w:pPr>
      <w:r>
        <w:rPr>
          <w:sz w:val="24"/>
          <w:szCs w:val="24"/>
        </w:rPr>
        <w:t>Ten derde zorgt een dancefeest met drugsgebruik ook voor veel overlast voor de omwonenden. De feesten gaan vaak tot laat in de nacht door en daardoor lopen de festivalbezoekers rond als ‘zombies’ als het festival is afgelopen.</w:t>
      </w:r>
    </w:p>
    <w:p w:rsidR="00F16F4F" w:rsidRDefault="00F16F4F">
      <w:pPr>
        <w:rPr>
          <w:sz w:val="24"/>
          <w:szCs w:val="24"/>
        </w:rPr>
      </w:pPr>
    </w:p>
    <w:p w:rsidR="00F16F4F" w:rsidRDefault="00DC340D">
      <w:pPr>
        <w:rPr>
          <w:sz w:val="24"/>
          <w:szCs w:val="24"/>
        </w:rPr>
      </w:pPr>
      <w:r>
        <w:rPr>
          <w:sz w:val="24"/>
          <w:szCs w:val="24"/>
        </w:rPr>
        <w:t>Tevens, er is niet bewezen</w:t>
      </w:r>
      <w:r>
        <w:rPr>
          <w:sz w:val="24"/>
          <w:szCs w:val="24"/>
        </w:rPr>
        <w:t xml:space="preserve"> dat iedereen op een dancefeest drugs gebruikt en als deze festivals dan verboden worden, wordt iedereen over één kam geschoren. </w:t>
      </w:r>
    </w:p>
    <w:p w:rsidR="00F16F4F" w:rsidRDefault="00F16F4F">
      <w:pPr>
        <w:rPr>
          <w:sz w:val="24"/>
          <w:szCs w:val="24"/>
        </w:rPr>
      </w:pPr>
    </w:p>
    <w:p w:rsidR="00F16F4F" w:rsidRDefault="00DC340D">
      <w:pPr>
        <w:rPr>
          <w:sz w:val="24"/>
          <w:szCs w:val="24"/>
        </w:rPr>
      </w:pPr>
      <w:r>
        <w:rPr>
          <w:sz w:val="24"/>
          <w:szCs w:val="24"/>
        </w:rPr>
        <w:t>Echter, de overlast voor de omwonenden en de lichamelijke gevolgen van drugsgebruik, weegt niet op tegen dit feit. Er sterven</w:t>
      </w:r>
      <w:r>
        <w:rPr>
          <w:sz w:val="24"/>
          <w:szCs w:val="24"/>
        </w:rPr>
        <w:t xml:space="preserve"> jaarlijks nog te veel mensen aan verkeerd drugsgebruik op festivals.</w:t>
      </w:r>
    </w:p>
    <w:p w:rsidR="00F16F4F" w:rsidRDefault="00F16F4F">
      <w:pPr>
        <w:rPr>
          <w:sz w:val="24"/>
          <w:szCs w:val="24"/>
        </w:rPr>
      </w:pPr>
    </w:p>
    <w:p w:rsidR="00F16F4F" w:rsidRDefault="00F16F4F">
      <w:pPr>
        <w:rPr>
          <w:sz w:val="24"/>
          <w:szCs w:val="24"/>
        </w:rPr>
      </w:pPr>
    </w:p>
    <w:sectPr w:rsidR="00F16F4F">
      <w:headerReference w:type="default" r:id="rId6"/>
      <w:foot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40D" w:rsidRDefault="00DC340D">
      <w:pPr>
        <w:spacing w:line="240" w:lineRule="auto"/>
      </w:pPr>
      <w:r>
        <w:separator/>
      </w:r>
    </w:p>
  </w:endnote>
  <w:endnote w:type="continuationSeparator" w:id="0">
    <w:p w:rsidR="00DC340D" w:rsidRDefault="00DC3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4F" w:rsidRDefault="00F16F4F"/>
  <w:p w:rsidR="00F16F4F" w:rsidRDefault="00F16F4F"/>
  <w:p w:rsidR="00F16F4F" w:rsidRDefault="00DC340D">
    <w:r>
      <w:t xml:space="preserve">Bronnen: </w:t>
    </w:r>
    <w:r>
      <w:t>Het Parool, Jellinek en 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40D" w:rsidRDefault="00DC340D">
      <w:pPr>
        <w:spacing w:line="240" w:lineRule="auto"/>
      </w:pPr>
      <w:r>
        <w:separator/>
      </w:r>
    </w:p>
  </w:footnote>
  <w:footnote w:type="continuationSeparator" w:id="0">
    <w:p w:rsidR="00DC340D" w:rsidRDefault="00DC3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F4F" w:rsidRDefault="00F16F4F">
    <w:pPr>
      <w:jc w:val="center"/>
    </w:pPr>
  </w:p>
  <w:p w:rsidR="00F16F4F" w:rsidRDefault="00F16F4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16F4F"/>
    <w:rsid w:val="003515CF"/>
    <w:rsid w:val="00DC340D"/>
    <w:rsid w:val="00F16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65E5"/>
  <w15:docId w15:val="{F4CE97AB-E22F-4502-8B98-F0F7373D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Koptekst">
    <w:name w:val="header"/>
    <w:basedOn w:val="Standaard"/>
    <w:link w:val="KoptekstChar"/>
    <w:uiPriority w:val="99"/>
    <w:unhideWhenUsed/>
    <w:rsid w:val="003515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15CF"/>
  </w:style>
  <w:style w:type="paragraph" w:styleId="Voettekst">
    <w:name w:val="footer"/>
    <w:basedOn w:val="Standaard"/>
    <w:link w:val="VoettekstChar"/>
    <w:uiPriority w:val="99"/>
    <w:unhideWhenUsed/>
    <w:rsid w:val="003515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5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van Keulen</cp:lastModifiedBy>
  <cp:revision>2</cp:revision>
  <dcterms:created xsi:type="dcterms:W3CDTF">2018-05-22T10:26:00Z</dcterms:created>
  <dcterms:modified xsi:type="dcterms:W3CDTF">2018-05-22T10:26:00Z</dcterms:modified>
</cp:coreProperties>
</file>