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364" w:rsidRDefault="00195364" w:rsidP="00195364">
      <w:pPr>
        <w:pStyle w:val="Geenafstand"/>
      </w:pPr>
      <w:r w:rsidRPr="00195364">
        <w:rPr>
          <w:b/>
        </w:rPr>
        <w:t>Overzicht kenmerkende aspecten Geschiedenis</w:t>
      </w:r>
    </w:p>
    <w:p w:rsidR="00195364" w:rsidRDefault="00195364" w:rsidP="00195364">
      <w:pPr>
        <w:pStyle w:val="Geenafstand"/>
      </w:pPr>
    </w:p>
    <w:p w:rsidR="00195364" w:rsidRDefault="00195364" w:rsidP="00195364">
      <w:pPr>
        <w:pStyle w:val="Geenafstand"/>
      </w:pPr>
      <w:r>
        <w:t>De Republiek</w:t>
      </w:r>
    </w:p>
    <w:p w:rsidR="00195364" w:rsidRDefault="00195364" w:rsidP="00195364">
      <w:pPr>
        <w:pStyle w:val="Geenafstand"/>
      </w:pPr>
      <w:r>
        <w:t>-</w:t>
      </w:r>
      <w:r>
        <w:tab/>
        <w:t>Ontstaan stedelijke burgerij</w:t>
      </w:r>
    </w:p>
    <w:p w:rsidR="00195364" w:rsidRDefault="00195364" w:rsidP="00195364">
      <w:pPr>
        <w:pStyle w:val="Geenafstand"/>
      </w:pPr>
      <w:r>
        <w:t>-</w:t>
      </w:r>
      <w:r>
        <w:tab/>
        <w:t>Staatsvorming en centralisatie</w:t>
      </w:r>
    </w:p>
    <w:p w:rsidR="00195364" w:rsidRPr="00195364" w:rsidRDefault="00195364" w:rsidP="00195364">
      <w:pPr>
        <w:pStyle w:val="Geenafstand"/>
        <w:rPr>
          <w:lang w:val="de-DE"/>
        </w:rPr>
      </w:pPr>
      <w:r w:rsidRPr="00195364">
        <w:rPr>
          <w:lang w:val="de-DE"/>
        </w:rPr>
        <w:t>-</w:t>
      </w:r>
      <w:r w:rsidRPr="00195364">
        <w:rPr>
          <w:lang w:val="de-DE"/>
        </w:rPr>
        <w:tab/>
        <w:t>De protestantse Reformatie</w:t>
      </w:r>
    </w:p>
    <w:p w:rsidR="00195364" w:rsidRPr="00195364" w:rsidRDefault="00195364" w:rsidP="00195364">
      <w:pPr>
        <w:pStyle w:val="Geenafstand"/>
        <w:rPr>
          <w:lang w:val="de-DE"/>
        </w:rPr>
      </w:pPr>
      <w:r w:rsidRPr="00195364">
        <w:rPr>
          <w:lang w:val="de-DE"/>
        </w:rPr>
        <w:t>-</w:t>
      </w:r>
      <w:r w:rsidRPr="00195364">
        <w:rPr>
          <w:lang w:val="de-DE"/>
        </w:rPr>
        <w:tab/>
        <w:t>Absolutisme (absolute macht)</w:t>
      </w:r>
    </w:p>
    <w:p w:rsidR="00195364" w:rsidRDefault="00195364" w:rsidP="00195364">
      <w:pPr>
        <w:pStyle w:val="Geenafstand"/>
      </w:pPr>
      <w:r>
        <w:t>-</w:t>
      </w:r>
      <w:r>
        <w:tab/>
        <w:t>De Nederlandse Opstand</w:t>
      </w:r>
    </w:p>
    <w:p w:rsidR="00195364" w:rsidRDefault="00195364" w:rsidP="00195364">
      <w:pPr>
        <w:pStyle w:val="Geenafstand"/>
        <w:ind w:left="720" w:hanging="720"/>
      </w:pPr>
      <w:r>
        <w:t>-</w:t>
      </w:r>
      <w:r>
        <w:tab/>
        <w:t>De bijzondere plaats in staatkundig opzicht en de bloei in economisch en cultureel opzicht van de Nederlandse Republiek.</w:t>
      </w:r>
    </w:p>
    <w:p w:rsidR="00195364" w:rsidRDefault="00195364" w:rsidP="00195364">
      <w:pPr>
        <w:pStyle w:val="Geenafstand"/>
      </w:pPr>
      <w:r>
        <w:t>-</w:t>
      </w:r>
      <w:r>
        <w:tab/>
        <w:t>Begin van de wereldeconomie</w:t>
      </w:r>
    </w:p>
    <w:p w:rsidR="00195364" w:rsidRDefault="00195364" w:rsidP="00195364">
      <w:pPr>
        <w:pStyle w:val="Geenafstand"/>
      </w:pPr>
    </w:p>
    <w:p w:rsidR="00195364" w:rsidRDefault="00195364" w:rsidP="00195364">
      <w:pPr>
        <w:pStyle w:val="Geenafstand"/>
      </w:pPr>
      <w:r>
        <w:t>Duitsland</w:t>
      </w:r>
    </w:p>
    <w:p w:rsidR="00195364" w:rsidRDefault="00195364" w:rsidP="00195364">
      <w:pPr>
        <w:pStyle w:val="Geenafstand"/>
      </w:pPr>
      <w:r>
        <w:t>-</w:t>
      </w:r>
      <w:r>
        <w:tab/>
        <w:t>De Industriële Revolutie</w:t>
      </w:r>
    </w:p>
    <w:p w:rsidR="00195364" w:rsidRDefault="00195364" w:rsidP="00195364">
      <w:pPr>
        <w:pStyle w:val="Geenafstand"/>
      </w:pPr>
      <w:r>
        <w:t>-</w:t>
      </w:r>
      <w:r>
        <w:tab/>
        <w:t>Verzet tegen westers imperialisme.</w:t>
      </w:r>
    </w:p>
    <w:p w:rsidR="00195364" w:rsidRDefault="00195364" w:rsidP="00195364">
      <w:pPr>
        <w:pStyle w:val="Geenafstand"/>
      </w:pPr>
      <w:r>
        <w:t>-</w:t>
      </w:r>
      <w:r>
        <w:tab/>
        <w:t>De opkomst van politiek-maatschappelijke stromingen.</w:t>
      </w:r>
    </w:p>
    <w:p w:rsidR="00195364" w:rsidRDefault="00195364" w:rsidP="00195364">
      <w:pPr>
        <w:pStyle w:val="Geenafstand"/>
      </w:pPr>
      <w:r>
        <w:t>-</w:t>
      </w:r>
      <w:r>
        <w:tab/>
        <w:t>Opkomst communicatie- en propagandamiddelen.</w:t>
      </w:r>
    </w:p>
    <w:p w:rsidR="00195364" w:rsidRDefault="00195364" w:rsidP="00195364">
      <w:pPr>
        <w:pStyle w:val="Geenafstand"/>
      </w:pPr>
      <w:r>
        <w:t>-</w:t>
      </w:r>
      <w:r>
        <w:tab/>
        <w:t>Totalitaire ideologieën.</w:t>
      </w:r>
    </w:p>
    <w:p w:rsidR="00195364" w:rsidRDefault="00195364" w:rsidP="00195364">
      <w:pPr>
        <w:pStyle w:val="Geenafstand"/>
      </w:pPr>
      <w:r>
        <w:t>-</w:t>
      </w:r>
      <w:r>
        <w:tab/>
        <w:t>De crisis van het wereldkapitalisme.</w:t>
      </w:r>
    </w:p>
    <w:p w:rsidR="00195364" w:rsidRDefault="00195364" w:rsidP="00195364">
      <w:pPr>
        <w:pStyle w:val="Geenafstand"/>
      </w:pPr>
      <w:r>
        <w:t>-</w:t>
      </w:r>
      <w:r>
        <w:tab/>
        <w:t>Het voeren van twee wereldoorlogen.</w:t>
      </w:r>
    </w:p>
    <w:p w:rsidR="00195364" w:rsidRDefault="00195364" w:rsidP="00195364">
      <w:pPr>
        <w:pStyle w:val="Geenafstand"/>
      </w:pPr>
      <w:r>
        <w:t>-</w:t>
      </w:r>
      <w:r>
        <w:tab/>
        <w:t>De genocide/ Holocaust.</w:t>
      </w:r>
    </w:p>
    <w:p w:rsidR="00195364" w:rsidRDefault="00195364" w:rsidP="00195364">
      <w:pPr>
        <w:pStyle w:val="Geenafstand"/>
      </w:pPr>
      <w:r>
        <w:t>-</w:t>
      </w:r>
      <w:r>
        <w:tab/>
        <w:t>Massavernietigingswapens en de betrokkenheid van de burgerbevolking.</w:t>
      </w:r>
    </w:p>
    <w:p w:rsidR="00195364" w:rsidRDefault="00195364" w:rsidP="00195364">
      <w:pPr>
        <w:pStyle w:val="Geenafstand"/>
      </w:pPr>
      <w:r>
        <w:t>-</w:t>
      </w:r>
      <w:r>
        <w:tab/>
        <w:t>De Duitse bezetting van Nederland.</w:t>
      </w:r>
    </w:p>
    <w:p w:rsidR="00195364" w:rsidRDefault="00195364" w:rsidP="00195364">
      <w:pPr>
        <w:pStyle w:val="Geenafstand"/>
      </w:pPr>
    </w:p>
    <w:p w:rsidR="00195364" w:rsidRDefault="00195364" w:rsidP="00195364">
      <w:pPr>
        <w:pStyle w:val="Geenafstand"/>
      </w:pPr>
      <w:r>
        <w:t>De Koude Oorlog</w:t>
      </w:r>
    </w:p>
    <w:p w:rsidR="00195364" w:rsidRDefault="00195364" w:rsidP="00195364">
      <w:pPr>
        <w:pStyle w:val="Geenafstand"/>
      </w:pPr>
      <w:r>
        <w:t>-</w:t>
      </w:r>
      <w:r>
        <w:tab/>
        <w:t>Opkomst communicatie- en propagandamiddelen.</w:t>
      </w:r>
    </w:p>
    <w:p w:rsidR="00195364" w:rsidRDefault="00195364" w:rsidP="00195364">
      <w:pPr>
        <w:pStyle w:val="Geenafstand"/>
      </w:pPr>
      <w:r>
        <w:t>-</w:t>
      </w:r>
      <w:r>
        <w:tab/>
        <w:t>Totalitaire ideologieën.</w:t>
      </w:r>
    </w:p>
    <w:p w:rsidR="00195364" w:rsidRDefault="00195364" w:rsidP="00195364">
      <w:pPr>
        <w:pStyle w:val="Geenafstand"/>
      </w:pPr>
      <w:r>
        <w:t>-</w:t>
      </w:r>
      <w:r>
        <w:tab/>
        <w:t>Het voeren van twee wereldoorlogen.</w:t>
      </w:r>
    </w:p>
    <w:p w:rsidR="00195364" w:rsidRDefault="00195364" w:rsidP="00195364">
      <w:pPr>
        <w:pStyle w:val="Geenafstand"/>
      </w:pPr>
      <w:r>
        <w:t>-</w:t>
      </w:r>
      <w:r>
        <w:tab/>
        <w:t>Massavernietigingswapens en de betrokkenheid van de burgerbevolking.</w:t>
      </w:r>
    </w:p>
    <w:p w:rsidR="00195364" w:rsidRDefault="00195364" w:rsidP="00195364">
      <w:pPr>
        <w:pStyle w:val="Geenafstand"/>
      </w:pPr>
      <w:r>
        <w:t>-</w:t>
      </w:r>
      <w:r>
        <w:tab/>
        <w:t>De Koude oorlog.</w:t>
      </w:r>
    </w:p>
    <w:p w:rsidR="00195364" w:rsidRDefault="00195364" w:rsidP="00195364">
      <w:pPr>
        <w:pStyle w:val="Geenafstand"/>
      </w:pPr>
      <w:r>
        <w:t>-</w:t>
      </w:r>
      <w:r>
        <w:tab/>
        <w:t>Europese eenwording/integratie.</w:t>
      </w:r>
    </w:p>
    <w:p w:rsidR="00195364" w:rsidRDefault="00195364" w:rsidP="00195364">
      <w:pPr>
        <w:pStyle w:val="Geenafstand"/>
        <w:ind w:left="720" w:hanging="720"/>
      </w:pPr>
      <w:r>
        <w:t>-</w:t>
      </w:r>
      <w:r>
        <w:tab/>
        <w:t>De toenemende westerse welvaart die vanaf de jaren zestig van de 20e eeuw aanleiding gaf tot ingrijpende sociaal-culturele veranderingsprocessen.</w:t>
      </w:r>
    </w:p>
    <w:p w:rsidR="00195364" w:rsidRDefault="00195364" w:rsidP="00195364">
      <w:pPr>
        <w:pStyle w:val="Geenafstand"/>
      </w:pPr>
      <w:r>
        <w:t>-</w:t>
      </w:r>
      <w:r>
        <w:tab/>
        <w:t>Dekolonisatie.</w:t>
      </w:r>
    </w:p>
    <w:p w:rsidR="00195364" w:rsidRDefault="00195364" w:rsidP="00195364">
      <w:pPr>
        <w:pStyle w:val="Geenafstand"/>
      </w:pPr>
      <w:r>
        <w:br w:type="column"/>
      </w:r>
      <w:r>
        <w:lastRenderedPageBreak/>
        <w:t>Tijdvak 5: Tijd van de ontdekkers en hervormers</w:t>
      </w:r>
    </w:p>
    <w:p w:rsidR="00195364" w:rsidRDefault="00195364" w:rsidP="00195364">
      <w:pPr>
        <w:pStyle w:val="Geenafstand"/>
      </w:pPr>
      <w:r>
        <w:t>-</w:t>
      </w:r>
      <w:r>
        <w:tab/>
        <w:t>Begin Europese overzeese expansie</w:t>
      </w:r>
    </w:p>
    <w:p w:rsidR="00195364" w:rsidRDefault="00195364" w:rsidP="00195364">
      <w:pPr>
        <w:pStyle w:val="Geenafstand"/>
      </w:pPr>
      <w:r>
        <w:t>-</w:t>
      </w:r>
      <w:r>
        <w:tab/>
        <w:t>Renaissance</w:t>
      </w:r>
    </w:p>
    <w:p w:rsidR="00195364" w:rsidRDefault="00195364" w:rsidP="00195364">
      <w:pPr>
        <w:pStyle w:val="Geenafstand"/>
      </w:pPr>
      <w:r>
        <w:t>-</w:t>
      </w:r>
      <w:r>
        <w:tab/>
        <w:t>Hernieuwende oriëntatie op het erfgoed van de klassieke oudheid.</w:t>
      </w:r>
    </w:p>
    <w:p w:rsidR="00195364" w:rsidRDefault="00195364" w:rsidP="00195364">
      <w:pPr>
        <w:pStyle w:val="Geenafstand"/>
      </w:pPr>
      <w:r>
        <w:t>-</w:t>
      </w:r>
      <w:r>
        <w:tab/>
        <w:t>Protestantse reformatie</w:t>
      </w:r>
    </w:p>
    <w:p w:rsidR="00195364" w:rsidRDefault="00195364" w:rsidP="00195364">
      <w:pPr>
        <w:pStyle w:val="Geenafstand"/>
      </w:pPr>
      <w:r>
        <w:t>-</w:t>
      </w:r>
      <w:r>
        <w:tab/>
        <w:t>De Nederlandse opstand</w:t>
      </w:r>
    </w:p>
    <w:p w:rsidR="00195364" w:rsidRDefault="00195364" w:rsidP="00195364">
      <w:pPr>
        <w:pStyle w:val="Geenafstand"/>
      </w:pPr>
    </w:p>
    <w:p w:rsidR="00195364" w:rsidRDefault="00195364" w:rsidP="00195364">
      <w:pPr>
        <w:pStyle w:val="Geenafstand"/>
      </w:pPr>
      <w:r>
        <w:t>Tijdvak 6: Tijd van regenten en vorsten</w:t>
      </w:r>
    </w:p>
    <w:p w:rsidR="00195364" w:rsidRDefault="00195364" w:rsidP="00195364">
      <w:pPr>
        <w:pStyle w:val="Geenafstand"/>
      </w:pPr>
      <w:r>
        <w:t>-</w:t>
      </w:r>
      <w:r>
        <w:tab/>
        <w:t>Absolutisme/Het streven naar absolute macht</w:t>
      </w:r>
    </w:p>
    <w:p w:rsidR="00195364" w:rsidRDefault="00195364" w:rsidP="00195364">
      <w:pPr>
        <w:pStyle w:val="Geenafstand"/>
        <w:ind w:left="720" w:hanging="720"/>
      </w:pPr>
      <w:r>
        <w:t>-</w:t>
      </w:r>
      <w:r>
        <w:tab/>
        <w:t>De bijzondere plaats in staatkundig opzicht en de bloei in economisch en cultureel opzicht van de Nederlandse Republiek.</w:t>
      </w:r>
    </w:p>
    <w:p w:rsidR="00195364" w:rsidRDefault="00195364" w:rsidP="00195364">
      <w:pPr>
        <w:pStyle w:val="Geenafstand"/>
      </w:pPr>
      <w:r>
        <w:t>-</w:t>
      </w:r>
      <w:r>
        <w:tab/>
        <w:t>Begin van de wereldeconomie</w:t>
      </w:r>
    </w:p>
    <w:p w:rsidR="00195364" w:rsidRDefault="00195364" w:rsidP="00195364">
      <w:pPr>
        <w:pStyle w:val="Geenafstand"/>
      </w:pPr>
      <w:r>
        <w:t>-</w:t>
      </w:r>
      <w:r>
        <w:tab/>
        <w:t>De wetenschappelijke revolutie</w:t>
      </w:r>
    </w:p>
    <w:p w:rsidR="00195364" w:rsidRDefault="00195364" w:rsidP="00195364">
      <w:pPr>
        <w:pStyle w:val="Geenafstand"/>
      </w:pPr>
    </w:p>
    <w:p w:rsidR="00195364" w:rsidRDefault="00195364" w:rsidP="00195364">
      <w:pPr>
        <w:pStyle w:val="Geenafstand"/>
      </w:pPr>
      <w:r>
        <w:t>Tijdvak 7: Tijd van pruiken en revoluties</w:t>
      </w:r>
    </w:p>
    <w:p w:rsidR="00195364" w:rsidRDefault="00195364" w:rsidP="00195364">
      <w:pPr>
        <w:pStyle w:val="Geenafstand"/>
      </w:pPr>
      <w:r>
        <w:t>-</w:t>
      </w:r>
      <w:r>
        <w:tab/>
        <w:t>De verlichting</w:t>
      </w:r>
    </w:p>
    <w:p w:rsidR="00195364" w:rsidRDefault="00195364" w:rsidP="00195364">
      <w:pPr>
        <w:pStyle w:val="Geenafstand"/>
      </w:pPr>
      <w:r>
        <w:t>-</w:t>
      </w:r>
      <w:r>
        <w:tab/>
        <w:t>Het ancien régime en verlicht absolutisme</w:t>
      </w:r>
    </w:p>
    <w:p w:rsidR="00195364" w:rsidRDefault="00195364" w:rsidP="00195364">
      <w:pPr>
        <w:pStyle w:val="Geenafstand"/>
        <w:ind w:left="720" w:hanging="720"/>
      </w:pPr>
      <w:r>
        <w:t>-</w:t>
      </w:r>
      <w:r>
        <w:tab/>
        <w:t>Uitbouw van de Europese overheersing, met name in de vorm van plantagekoloniën en de daarmee verbonden transatlantische slavenhandel, en de opkomst van abolitionisme.</w:t>
      </w:r>
    </w:p>
    <w:p w:rsidR="00195364" w:rsidRDefault="00195364" w:rsidP="00195364">
      <w:pPr>
        <w:pStyle w:val="Geenafstand"/>
      </w:pPr>
      <w:r>
        <w:t>-</w:t>
      </w:r>
      <w:r>
        <w:tab/>
        <w:t>De democratische revoluties</w:t>
      </w:r>
    </w:p>
    <w:p w:rsidR="00195364" w:rsidRDefault="00195364" w:rsidP="00195364">
      <w:pPr>
        <w:pStyle w:val="Geenafstand"/>
      </w:pPr>
    </w:p>
    <w:p w:rsidR="00195364" w:rsidRDefault="00195364" w:rsidP="00195364">
      <w:pPr>
        <w:pStyle w:val="Geenafstand"/>
      </w:pPr>
      <w:r>
        <w:t>Tijdvak 8: Tijd van burgers en stoommachines</w:t>
      </w:r>
    </w:p>
    <w:p w:rsidR="00195364" w:rsidRDefault="00195364" w:rsidP="00195364">
      <w:pPr>
        <w:pStyle w:val="Geenafstand"/>
        <w:ind w:left="720" w:hanging="720"/>
      </w:pPr>
      <w:r>
        <w:t>-</w:t>
      </w:r>
      <w:r>
        <w:tab/>
        <w:t>De opkomst van politiek-maatschappelijke stromingen: liberalisme, nationalisme, socialisme, confessionalisme en feminisme.</w:t>
      </w:r>
    </w:p>
    <w:p w:rsidR="00195364" w:rsidRDefault="00195364" w:rsidP="00195364">
      <w:pPr>
        <w:pStyle w:val="Geenafstand"/>
      </w:pPr>
      <w:r>
        <w:t>-</w:t>
      </w:r>
      <w:r>
        <w:tab/>
        <w:t>De voortschrijdende democratisering</w:t>
      </w:r>
    </w:p>
    <w:p w:rsidR="00195364" w:rsidRDefault="00195364" w:rsidP="00195364">
      <w:pPr>
        <w:pStyle w:val="Geenafstand"/>
      </w:pPr>
      <w:r>
        <w:t>-</w:t>
      </w:r>
      <w:r>
        <w:tab/>
        <w:t>De industriële revolutie</w:t>
      </w:r>
    </w:p>
    <w:p w:rsidR="00195364" w:rsidRDefault="00195364" w:rsidP="00195364">
      <w:pPr>
        <w:pStyle w:val="Geenafstand"/>
      </w:pPr>
      <w:r>
        <w:t>-</w:t>
      </w:r>
      <w:r>
        <w:tab/>
        <w:t>Discussies over de sociale kwestie</w:t>
      </w:r>
    </w:p>
    <w:p w:rsidR="00195364" w:rsidRDefault="00195364" w:rsidP="00195364">
      <w:pPr>
        <w:pStyle w:val="Geenafstand"/>
      </w:pPr>
      <w:r>
        <w:t>-</w:t>
      </w:r>
      <w:r>
        <w:tab/>
        <w:t>De opkomst van emancipatiebewegingen</w:t>
      </w:r>
    </w:p>
    <w:p w:rsidR="00195364" w:rsidRDefault="00195364" w:rsidP="00195364">
      <w:pPr>
        <w:pStyle w:val="Geenafstand"/>
      </w:pPr>
      <w:r>
        <w:t>-</w:t>
      </w:r>
      <w:r>
        <w:tab/>
        <w:t>Modern imperialisme</w:t>
      </w:r>
    </w:p>
    <w:p w:rsidR="00195364" w:rsidRDefault="00195364" w:rsidP="00195364">
      <w:pPr>
        <w:pStyle w:val="Geenafstand"/>
      </w:pPr>
    </w:p>
    <w:p w:rsidR="00195364" w:rsidRDefault="00195364" w:rsidP="00195364">
      <w:pPr>
        <w:pStyle w:val="Geenafstand"/>
      </w:pPr>
      <w:r>
        <w:t>Tijdvak 9: Tijd van de wereldoorlogen</w:t>
      </w:r>
    </w:p>
    <w:p w:rsidR="00195364" w:rsidRDefault="00195364" w:rsidP="00195364">
      <w:pPr>
        <w:pStyle w:val="Geenafstand"/>
      </w:pPr>
      <w:r>
        <w:t>-</w:t>
      </w:r>
      <w:r>
        <w:tab/>
        <w:t>Het voeren van twee wereldoorlogen</w:t>
      </w:r>
    </w:p>
    <w:p w:rsidR="00195364" w:rsidRDefault="00195364" w:rsidP="00195364">
      <w:pPr>
        <w:pStyle w:val="Geenafstand"/>
        <w:ind w:left="720" w:hanging="720"/>
      </w:pPr>
      <w:r>
        <w:t>-</w:t>
      </w:r>
      <w:r>
        <w:tab/>
        <w:t>Verwoestingen op niet eerder vertoonde schaal door massavernietigingswapens en de betrokkenheid van de burgerbevolking bij oorlogvoering.</w:t>
      </w:r>
    </w:p>
    <w:p w:rsidR="00195364" w:rsidRDefault="00195364" w:rsidP="00195364">
      <w:pPr>
        <w:pStyle w:val="Geenafstand"/>
      </w:pPr>
      <w:r>
        <w:t>-</w:t>
      </w:r>
      <w:r>
        <w:tab/>
        <w:t>De crisis van het wereldkapitalisme</w:t>
      </w:r>
    </w:p>
    <w:p w:rsidR="00195364" w:rsidRDefault="00195364" w:rsidP="00195364">
      <w:pPr>
        <w:pStyle w:val="Geenafstand"/>
      </w:pPr>
      <w:r>
        <w:t>-</w:t>
      </w:r>
      <w:r>
        <w:tab/>
        <w:t>Totalitaire ideologieën</w:t>
      </w:r>
    </w:p>
    <w:p w:rsidR="00195364" w:rsidRDefault="00195364" w:rsidP="00195364">
      <w:pPr>
        <w:pStyle w:val="Geenafstand"/>
      </w:pPr>
      <w:r>
        <w:t>-</w:t>
      </w:r>
      <w:r>
        <w:tab/>
        <w:t>De rol van moderne propaganda- en communicatiemiddelen en vormen van massaorganisaties.</w:t>
      </w:r>
    </w:p>
    <w:p w:rsidR="00195364" w:rsidRDefault="00195364" w:rsidP="00195364">
      <w:pPr>
        <w:pStyle w:val="Geenafstand"/>
      </w:pPr>
      <w:r>
        <w:t>-</w:t>
      </w:r>
      <w:r>
        <w:tab/>
        <w:t>Verzet tegen westers imperialisme</w:t>
      </w:r>
    </w:p>
    <w:p w:rsidR="00195364" w:rsidRDefault="00195364" w:rsidP="00195364">
      <w:pPr>
        <w:pStyle w:val="Geenafstand"/>
      </w:pPr>
      <w:r>
        <w:t>-</w:t>
      </w:r>
      <w:r>
        <w:tab/>
        <w:t>De genocide/Holocaust</w:t>
      </w:r>
    </w:p>
    <w:p w:rsidR="00195364" w:rsidRDefault="00195364" w:rsidP="00195364">
      <w:pPr>
        <w:pStyle w:val="Geenafstand"/>
      </w:pPr>
      <w:r>
        <w:t>-</w:t>
      </w:r>
      <w:r>
        <w:tab/>
        <w:t>De Duitse bezetting van Nederland</w:t>
      </w:r>
    </w:p>
    <w:p w:rsidR="00195364" w:rsidRDefault="00195364" w:rsidP="00195364">
      <w:pPr>
        <w:pStyle w:val="Geenafstand"/>
      </w:pPr>
    </w:p>
    <w:p w:rsidR="00195364" w:rsidRDefault="00195364" w:rsidP="00195364">
      <w:pPr>
        <w:pStyle w:val="Geenafstand"/>
      </w:pPr>
      <w:r>
        <w:t>Tijdvak 10: Tijd van televisie en computer</w:t>
      </w:r>
    </w:p>
    <w:p w:rsidR="00195364" w:rsidRDefault="00195364" w:rsidP="00195364">
      <w:pPr>
        <w:pStyle w:val="Geenafstand"/>
        <w:numPr>
          <w:ilvl w:val="0"/>
          <w:numId w:val="1"/>
        </w:numPr>
      </w:pPr>
      <w:r>
        <w:t>Dekolonisatie</w:t>
      </w:r>
    </w:p>
    <w:p w:rsidR="00195364" w:rsidRDefault="00195364" w:rsidP="00195364">
      <w:pPr>
        <w:pStyle w:val="Geenafstand"/>
        <w:numPr>
          <w:ilvl w:val="0"/>
          <w:numId w:val="1"/>
        </w:numPr>
      </w:pPr>
      <w:r>
        <w:t>De koude oorlog</w:t>
      </w:r>
    </w:p>
    <w:p w:rsidR="00195364" w:rsidRDefault="00195364" w:rsidP="00195364">
      <w:pPr>
        <w:pStyle w:val="Geenafstand"/>
        <w:numPr>
          <w:ilvl w:val="0"/>
          <w:numId w:val="1"/>
        </w:numPr>
      </w:pPr>
      <w:r>
        <w:t>Europese eenwording/integratie</w:t>
      </w:r>
    </w:p>
    <w:p w:rsidR="00195364" w:rsidRDefault="00195364" w:rsidP="00195364">
      <w:pPr>
        <w:pStyle w:val="Geenafstand"/>
        <w:numPr>
          <w:ilvl w:val="0"/>
          <w:numId w:val="1"/>
        </w:numPr>
      </w:pPr>
      <w:r>
        <w:t>Multiculturele samenlevingen</w:t>
      </w:r>
    </w:p>
    <w:p w:rsidR="00195364" w:rsidRPr="00195364" w:rsidRDefault="00195364" w:rsidP="00195364">
      <w:pPr>
        <w:pStyle w:val="Geenafstand"/>
        <w:numPr>
          <w:ilvl w:val="0"/>
          <w:numId w:val="1"/>
        </w:numPr>
      </w:pPr>
      <w:r>
        <w:t>De toenemende westerse welvaart die vanaf de jaren zestig van de 20</w:t>
      </w:r>
      <w:r w:rsidRPr="006058A0">
        <w:rPr>
          <w:vertAlign w:val="superscript"/>
        </w:rPr>
        <w:t>e</w:t>
      </w:r>
      <w:r>
        <w:t xml:space="preserve"> eeuw aanleiding haf tot ingrijpende sociaal-culturele veranderingsprocessen.</w:t>
      </w:r>
      <w:bookmarkStart w:id="0" w:name="_GoBack"/>
      <w:bookmarkEnd w:id="0"/>
    </w:p>
    <w:sectPr w:rsidR="00195364" w:rsidRPr="00195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6087D"/>
    <w:multiLevelType w:val="hybridMultilevel"/>
    <w:tmpl w:val="E6001CE4"/>
    <w:lvl w:ilvl="0" w:tplc="8FFAE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64"/>
    <w:rsid w:val="00195364"/>
    <w:rsid w:val="00A81275"/>
    <w:rsid w:val="00B0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4352"/>
  <w15:chartTrackingRefBased/>
  <w15:docId w15:val="{74C4CD16-A7A7-49E1-93CE-75F24FFB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95364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Gerritsen</dc:creator>
  <cp:keywords/>
  <dc:description/>
  <cp:lastModifiedBy>Martijn Gerritsen</cp:lastModifiedBy>
  <cp:revision>1</cp:revision>
  <dcterms:created xsi:type="dcterms:W3CDTF">2018-05-14T09:46:00Z</dcterms:created>
  <dcterms:modified xsi:type="dcterms:W3CDTF">2018-05-14T09:51:00Z</dcterms:modified>
</cp:coreProperties>
</file>