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58" w:rsidRPr="00657458" w:rsidRDefault="005F1758" w:rsidP="005F1758">
      <w:pPr>
        <w:pStyle w:val="Geenafstand"/>
        <w:rPr>
          <w:b/>
          <w:u w:val="single"/>
        </w:rPr>
      </w:pPr>
      <w:r w:rsidRPr="00657458">
        <w:rPr>
          <w:b/>
          <w:u w:val="single"/>
        </w:rPr>
        <w:t xml:space="preserve">Hoofdstuk </w:t>
      </w:r>
      <w:r>
        <w:rPr>
          <w:b/>
          <w:u w:val="single"/>
        </w:rPr>
        <w:t>10</w:t>
      </w:r>
    </w:p>
    <w:p w:rsidR="005F1758" w:rsidRDefault="005F1758" w:rsidP="005F1758">
      <w:pPr>
        <w:pStyle w:val="Geenafstand"/>
      </w:pPr>
      <w:r>
        <w:rPr>
          <w:b/>
        </w:rPr>
        <w:t>1945-2001 (2</w:t>
      </w:r>
      <w:r w:rsidRPr="00657458">
        <w:rPr>
          <w:b/>
          <w:vertAlign w:val="superscript"/>
        </w:rPr>
        <w:t>e</w:t>
      </w:r>
      <w:r>
        <w:rPr>
          <w:b/>
        </w:rPr>
        <w:t xml:space="preserve"> helft van de 20</w:t>
      </w:r>
      <w:r w:rsidRPr="00657458">
        <w:rPr>
          <w:b/>
          <w:vertAlign w:val="superscript"/>
        </w:rPr>
        <w:t>e</w:t>
      </w:r>
      <w:r>
        <w:rPr>
          <w:b/>
        </w:rPr>
        <w:t xml:space="preserve"> eeuw) : </w:t>
      </w:r>
      <w:r w:rsidRPr="00657458">
        <w:t xml:space="preserve">Tijd van </w:t>
      </w:r>
      <w:r>
        <w:t>televisie en computer</w:t>
      </w:r>
    </w:p>
    <w:p w:rsidR="005F1758" w:rsidRDefault="005F1758" w:rsidP="005F1758">
      <w:pPr>
        <w:pStyle w:val="Geenafstand"/>
        <w:rPr>
          <w:b/>
        </w:rPr>
      </w:pPr>
    </w:p>
    <w:p w:rsidR="005F1758" w:rsidRPr="005F1758" w:rsidRDefault="005F1758" w:rsidP="005F1758">
      <w:pPr>
        <w:pStyle w:val="Geenafstand"/>
        <w:rPr>
          <w:b/>
          <w:u w:val="single"/>
        </w:rPr>
      </w:pPr>
      <w:r w:rsidRPr="005F1758">
        <w:rPr>
          <w:b/>
          <w:u w:val="single"/>
        </w:rPr>
        <w:t>Paragraaf 10.1</w:t>
      </w:r>
    </w:p>
    <w:p w:rsidR="005F1758" w:rsidRDefault="005F1758" w:rsidP="005F1758">
      <w:pPr>
        <w:pStyle w:val="Geenafstand"/>
        <w:rPr>
          <w:b/>
        </w:rPr>
      </w:pPr>
      <w:r>
        <w:rPr>
          <w:b/>
        </w:rPr>
        <w:t>Kenmerkend aspect:</w:t>
      </w:r>
    </w:p>
    <w:p w:rsidR="005F1758" w:rsidRDefault="005F1758" w:rsidP="005F1758">
      <w:pPr>
        <w:pStyle w:val="Geenafstand"/>
      </w:pPr>
      <w:r>
        <w:t>De verdeling van de wereld in twee ideologische blokken in de gr</w:t>
      </w:r>
      <w:r w:rsidR="00700771">
        <w:t>e</w:t>
      </w:r>
      <w:r>
        <w:t>ep van een wapenwedloop en de daaruit voortvloeiende dreiging van een atoomoorlog.</w:t>
      </w:r>
    </w:p>
    <w:p w:rsidR="005F1758" w:rsidRDefault="005F1758" w:rsidP="005F1758">
      <w:pPr>
        <w:pStyle w:val="Geenafstand"/>
      </w:pPr>
    </w:p>
    <w:p w:rsidR="005F1758" w:rsidRPr="001945E1" w:rsidRDefault="005F1758" w:rsidP="005F1758">
      <w:pPr>
        <w:pStyle w:val="Geenafstand"/>
        <w:rPr>
          <w:b/>
        </w:rPr>
      </w:pPr>
      <w:r w:rsidRPr="001945E1">
        <w:rPr>
          <w:b/>
        </w:rPr>
        <w:t>Gebeurtenissen koude oorlog:</w:t>
      </w:r>
    </w:p>
    <w:p w:rsidR="005F1758" w:rsidRDefault="005F1758" w:rsidP="005F1758">
      <w:pPr>
        <w:pStyle w:val="Geenafstand"/>
      </w:pPr>
      <w:r w:rsidRPr="001945E1">
        <w:rPr>
          <w:b/>
        </w:rPr>
        <w:t>-Verenigde Naties</w:t>
      </w:r>
      <w:r>
        <w:t>: Organisatie van vrijwel alle landen ter wereld, bedoeld om de wereldvrede te handhaven.</w:t>
      </w:r>
    </w:p>
    <w:p w:rsidR="005F1758" w:rsidRDefault="005F1758" w:rsidP="005F1758">
      <w:pPr>
        <w:pStyle w:val="Geenafstand"/>
      </w:pPr>
      <w:r w:rsidRPr="001945E1">
        <w:rPr>
          <w:b/>
        </w:rPr>
        <w:t>-Hegemonie:</w:t>
      </w:r>
      <w:r>
        <w:t xml:space="preserve"> Overheersing van de ene staat over de andere</w:t>
      </w:r>
    </w:p>
    <w:p w:rsidR="005F1758" w:rsidRDefault="005F1758" w:rsidP="005F1758">
      <w:pPr>
        <w:pStyle w:val="Geenafstand"/>
      </w:pPr>
      <w:r w:rsidRPr="001945E1">
        <w:rPr>
          <w:b/>
        </w:rPr>
        <w:t>-Oostblok:</w:t>
      </w:r>
      <w:r>
        <w:t xml:space="preserve"> Naam voor de landen die in de koude oorlog onder de invloedssfeer van de Sovjet-Unie vielen en lied waren van het Warschaupact </w:t>
      </w:r>
    </w:p>
    <w:p w:rsidR="005F1758" w:rsidRDefault="005F1758" w:rsidP="005F1758">
      <w:pPr>
        <w:pStyle w:val="Geenafstand"/>
      </w:pPr>
      <w:r w:rsidRPr="001945E1">
        <w:rPr>
          <w:b/>
        </w:rPr>
        <w:t>-Satellietstaten:</w:t>
      </w:r>
      <w:r>
        <w:t xml:space="preserve"> Afhankelijke landen van Rusland. (vooral landen in Oost-Europa)</w:t>
      </w:r>
    </w:p>
    <w:p w:rsidR="005F1758" w:rsidRDefault="005F1758" w:rsidP="005F1758">
      <w:pPr>
        <w:pStyle w:val="Geenafstand"/>
      </w:pPr>
      <w:r w:rsidRPr="001945E1">
        <w:rPr>
          <w:b/>
        </w:rPr>
        <w:t>-Trumandoctrine:</w:t>
      </w:r>
      <w:r>
        <w:t xml:space="preserve"> Beleid van de Amerikaanse president Truman in 1947 om landen te steunen die bedreigd werden door gewapende minderheden of door druk van buitenaf (vb: Vietnam)</w:t>
      </w:r>
    </w:p>
    <w:p w:rsidR="005F1758" w:rsidRDefault="005F1758" w:rsidP="005F1758">
      <w:pPr>
        <w:pStyle w:val="Geenafstand"/>
      </w:pPr>
      <w:r w:rsidRPr="001945E1">
        <w:rPr>
          <w:b/>
        </w:rPr>
        <w:t>-Duitse deling:</w:t>
      </w:r>
      <w:r>
        <w:t xml:space="preserve"> Verdeling van Duitsland in 4 bezettingszones (Amerika, Brittannië, Frankrijk en Rusland)</w:t>
      </w:r>
    </w:p>
    <w:p w:rsidR="005F1758" w:rsidRDefault="005F1758" w:rsidP="005F1758">
      <w:pPr>
        <w:pStyle w:val="Geenafstand"/>
      </w:pPr>
      <w:r w:rsidRPr="001945E1">
        <w:rPr>
          <w:b/>
        </w:rPr>
        <w:t>-NAVO:</w:t>
      </w:r>
      <w:r>
        <w:t xml:space="preserve"> Militair bondgenootschap tussen de VS, Canada en enkele Europese landen</w:t>
      </w:r>
      <w:r w:rsidR="001945E1">
        <w:t>, in 1949 opgericht om het communisme in te dammen.</w:t>
      </w:r>
    </w:p>
    <w:p w:rsidR="001945E1" w:rsidRDefault="001945E1" w:rsidP="005F1758">
      <w:pPr>
        <w:pStyle w:val="Geenafstand"/>
      </w:pPr>
      <w:r w:rsidRPr="001945E1">
        <w:rPr>
          <w:b/>
        </w:rPr>
        <w:t>-Warschaupact:</w:t>
      </w:r>
      <w:r>
        <w:t xml:space="preserve"> Bondgenootschap tussen 1955 en 1991 van de Sovjet-Unie en enkele Oost-Europese landen (tegenhanger van de NAVO)</w:t>
      </w:r>
    </w:p>
    <w:p w:rsidR="001945E1" w:rsidRDefault="001945E1" w:rsidP="005F1758">
      <w:pPr>
        <w:pStyle w:val="Geenafstand"/>
      </w:pPr>
      <w:r w:rsidRPr="001945E1">
        <w:rPr>
          <w:b/>
        </w:rPr>
        <w:t>-Chinese revolutie:</w:t>
      </w:r>
      <w:r>
        <w:t xml:space="preserve"> Burgeroorlog tussen de regering van de president en de Chinese communistische partij (communistische partij wint)</w:t>
      </w:r>
    </w:p>
    <w:p w:rsidR="001945E1" w:rsidRDefault="001945E1" w:rsidP="005F1758">
      <w:pPr>
        <w:pStyle w:val="Geenafstand"/>
      </w:pPr>
      <w:r w:rsidRPr="001945E1">
        <w:rPr>
          <w:b/>
        </w:rPr>
        <w:t>-Korea-oorlog:</w:t>
      </w:r>
      <w:r>
        <w:t xml:space="preserve"> Noord-Korea valt Zuid-Korea binnen.</w:t>
      </w:r>
    </w:p>
    <w:p w:rsidR="001945E1" w:rsidRDefault="001945E1" w:rsidP="005F1758">
      <w:pPr>
        <w:pStyle w:val="Geenafstand"/>
      </w:pPr>
      <w:r w:rsidRPr="001945E1">
        <w:rPr>
          <w:b/>
        </w:rPr>
        <w:t>-Atoomoorlog:</w:t>
      </w:r>
      <w:r>
        <w:t xml:space="preserve"> Oorlog met atoomwapens</w:t>
      </w:r>
    </w:p>
    <w:p w:rsidR="001945E1" w:rsidRDefault="001945E1" w:rsidP="005F1758">
      <w:pPr>
        <w:pStyle w:val="Geenafstand"/>
      </w:pPr>
      <w:r w:rsidRPr="001945E1">
        <w:rPr>
          <w:b/>
        </w:rPr>
        <w:t>-Cubacrisis:</w:t>
      </w:r>
      <w:r>
        <w:t xml:space="preserve"> Cubaanse tegenstanders van Castro vielen Cuba binnen, oorlog tussen Amerika en Sovjet-Unie</w:t>
      </w:r>
    </w:p>
    <w:p w:rsidR="001945E1" w:rsidRDefault="001945E1" w:rsidP="005F1758">
      <w:pPr>
        <w:pStyle w:val="Geenafstand"/>
      </w:pPr>
      <w:r w:rsidRPr="001945E1">
        <w:rPr>
          <w:b/>
        </w:rPr>
        <w:t>-Ontspanning (détente):</w:t>
      </w:r>
      <w:r>
        <w:t xml:space="preserve"> Cubacrisis leidde tot een periode van relatieve ontspanning tussen oost en west (geen bovengrondse kernproeven) </w:t>
      </w:r>
    </w:p>
    <w:p w:rsidR="001945E1" w:rsidRDefault="001945E1" w:rsidP="005F1758">
      <w:pPr>
        <w:pStyle w:val="Geenafstand"/>
      </w:pPr>
      <w:r>
        <w:t xml:space="preserve"> </w:t>
      </w:r>
    </w:p>
    <w:tbl>
      <w:tblPr>
        <w:tblStyle w:val="Tabelraster"/>
        <w:tblW w:w="0" w:type="auto"/>
        <w:tblLook w:val="04A0" w:firstRow="1" w:lastRow="0" w:firstColumn="1" w:lastColumn="0" w:noHBand="0" w:noVBand="1"/>
      </w:tblPr>
      <w:tblGrid>
        <w:gridCol w:w="3020"/>
        <w:gridCol w:w="3021"/>
        <w:gridCol w:w="3021"/>
      </w:tblGrid>
      <w:tr w:rsidR="00CD3DEF" w:rsidTr="00CD3DEF">
        <w:tc>
          <w:tcPr>
            <w:tcW w:w="3020" w:type="dxa"/>
          </w:tcPr>
          <w:p w:rsidR="00CD3DEF" w:rsidRDefault="00CD3DEF" w:rsidP="005F1758">
            <w:pPr>
              <w:pStyle w:val="Geenafstand"/>
            </w:pPr>
          </w:p>
        </w:tc>
        <w:tc>
          <w:tcPr>
            <w:tcW w:w="3021" w:type="dxa"/>
          </w:tcPr>
          <w:p w:rsidR="00CD3DEF" w:rsidRPr="00CD3DEF" w:rsidRDefault="00CD3DEF" w:rsidP="005F1758">
            <w:pPr>
              <w:pStyle w:val="Geenafstand"/>
              <w:rPr>
                <w:b/>
              </w:rPr>
            </w:pPr>
            <w:r w:rsidRPr="00CD3DEF">
              <w:rPr>
                <w:b/>
              </w:rPr>
              <w:t>Sovjet-Unie</w:t>
            </w:r>
          </w:p>
        </w:tc>
        <w:tc>
          <w:tcPr>
            <w:tcW w:w="3021" w:type="dxa"/>
          </w:tcPr>
          <w:p w:rsidR="00CD3DEF" w:rsidRPr="00CD3DEF" w:rsidRDefault="00CD3DEF" w:rsidP="005F1758">
            <w:pPr>
              <w:pStyle w:val="Geenafstand"/>
              <w:rPr>
                <w:b/>
              </w:rPr>
            </w:pPr>
            <w:r w:rsidRPr="00CD3DEF">
              <w:rPr>
                <w:b/>
              </w:rPr>
              <w:t>Verenigde-Staten</w:t>
            </w:r>
          </w:p>
        </w:tc>
      </w:tr>
      <w:tr w:rsidR="00CD3DEF" w:rsidTr="00CD3DEF">
        <w:tc>
          <w:tcPr>
            <w:tcW w:w="3020" w:type="dxa"/>
          </w:tcPr>
          <w:p w:rsidR="00CD3DEF" w:rsidRPr="00CD3DEF" w:rsidRDefault="00CD3DEF" w:rsidP="005F1758">
            <w:pPr>
              <w:pStyle w:val="Geenafstand"/>
              <w:rPr>
                <w:b/>
              </w:rPr>
            </w:pPr>
            <w:r w:rsidRPr="00CD3DEF">
              <w:rPr>
                <w:b/>
              </w:rPr>
              <w:t>Regeringsvorm</w:t>
            </w:r>
          </w:p>
        </w:tc>
        <w:tc>
          <w:tcPr>
            <w:tcW w:w="3021" w:type="dxa"/>
          </w:tcPr>
          <w:p w:rsidR="00CD3DEF" w:rsidRDefault="00CD3DEF" w:rsidP="005F1758">
            <w:pPr>
              <w:pStyle w:val="Geenafstand"/>
            </w:pPr>
            <w:r>
              <w:t>Communisme</w:t>
            </w:r>
          </w:p>
        </w:tc>
        <w:tc>
          <w:tcPr>
            <w:tcW w:w="3021" w:type="dxa"/>
          </w:tcPr>
          <w:p w:rsidR="00CD3DEF" w:rsidRDefault="00CD3DEF" w:rsidP="005F1758">
            <w:pPr>
              <w:pStyle w:val="Geenafstand"/>
            </w:pPr>
            <w:r>
              <w:t>Kapitalisme</w:t>
            </w:r>
          </w:p>
        </w:tc>
      </w:tr>
      <w:tr w:rsidR="00CD3DEF" w:rsidTr="00CD3DEF">
        <w:tc>
          <w:tcPr>
            <w:tcW w:w="3020" w:type="dxa"/>
          </w:tcPr>
          <w:p w:rsidR="00CD3DEF" w:rsidRPr="00CD3DEF" w:rsidRDefault="00CD3DEF" w:rsidP="005F1758">
            <w:pPr>
              <w:pStyle w:val="Geenafstand"/>
              <w:rPr>
                <w:b/>
              </w:rPr>
            </w:pPr>
            <w:r w:rsidRPr="00CD3DEF">
              <w:rPr>
                <w:b/>
              </w:rPr>
              <w:t>Politiek stelsel</w:t>
            </w:r>
          </w:p>
        </w:tc>
        <w:tc>
          <w:tcPr>
            <w:tcW w:w="3021" w:type="dxa"/>
          </w:tcPr>
          <w:p w:rsidR="00CD3DEF" w:rsidRDefault="00CD3DEF" w:rsidP="005F1758">
            <w:pPr>
              <w:pStyle w:val="Geenafstand"/>
            </w:pPr>
            <w:r>
              <w:t>Dictatuur, één partijstaat, totalitair regime</w:t>
            </w:r>
          </w:p>
        </w:tc>
        <w:tc>
          <w:tcPr>
            <w:tcW w:w="3021" w:type="dxa"/>
          </w:tcPr>
          <w:p w:rsidR="00CD3DEF" w:rsidRDefault="00CD3DEF" w:rsidP="005F1758">
            <w:pPr>
              <w:pStyle w:val="Geenafstand"/>
            </w:pPr>
            <w:r>
              <w:t>Parlementaire democratie</w:t>
            </w:r>
          </w:p>
        </w:tc>
      </w:tr>
      <w:tr w:rsidR="00CD3DEF" w:rsidTr="00CD3DEF">
        <w:tc>
          <w:tcPr>
            <w:tcW w:w="3020" w:type="dxa"/>
          </w:tcPr>
          <w:p w:rsidR="00CD3DEF" w:rsidRPr="00CD3DEF" w:rsidRDefault="00CD3DEF" w:rsidP="005F1758">
            <w:pPr>
              <w:pStyle w:val="Geenafstand"/>
              <w:rPr>
                <w:b/>
              </w:rPr>
            </w:pPr>
            <w:r w:rsidRPr="00CD3DEF">
              <w:rPr>
                <w:b/>
              </w:rPr>
              <w:t>Staat versus individu</w:t>
            </w:r>
          </w:p>
        </w:tc>
        <w:tc>
          <w:tcPr>
            <w:tcW w:w="3021" w:type="dxa"/>
          </w:tcPr>
          <w:p w:rsidR="00CD3DEF" w:rsidRDefault="00CD3DEF" w:rsidP="005F1758">
            <w:pPr>
              <w:pStyle w:val="Geenafstand"/>
            </w:pPr>
            <w:r>
              <w:t>Totalitair. Vrijheid van meningsuiting is beperkt</w:t>
            </w:r>
          </w:p>
        </w:tc>
        <w:tc>
          <w:tcPr>
            <w:tcW w:w="3021" w:type="dxa"/>
          </w:tcPr>
          <w:p w:rsidR="00CD3DEF" w:rsidRDefault="00CD3DEF" w:rsidP="005F1758">
            <w:pPr>
              <w:pStyle w:val="Geenafstand"/>
            </w:pPr>
            <w:r>
              <w:t>Democratie. Individuele vrijheid</w:t>
            </w:r>
          </w:p>
        </w:tc>
      </w:tr>
      <w:tr w:rsidR="00CD3DEF" w:rsidTr="00CD3DEF">
        <w:tc>
          <w:tcPr>
            <w:tcW w:w="3020" w:type="dxa"/>
          </w:tcPr>
          <w:p w:rsidR="00CD3DEF" w:rsidRPr="00CD3DEF" w:rsidRDefault="00CD3DEF" w:rsidP="005F1758">
            <w:pPr>
              <w:pStyle w:val="Geenafstand"/>
              <w:rPr>
                <w:b/>
              </w:rPr>
            </w:pPr>
            <w:r w:rsidRPr="00CD3DEF">
              <w:rPr>
                <w:b/>
              </w:rPr>
              <w:t>Economie</w:t>
            </w:r>
          </w:p>
        </w:tc>
        <w:tc>
          <w:tcPr>
            <w:tcW w:w="3021" w:type="dxa"/>
          </w:tcPr>
          <w:p w:rsidR="00CD3DEF" w:rsidRDefault="00CD3DEF" w:rsidP="005F1758">
            <w:pPr>
              <w:pStyle w:val="Geenafstand"/>
            </w:pPr>
            <w:r>
              <w:t>Planeconomie. Staat bepaalt prijs en hoeveelheid productie</w:t>
            </w:r>
          </w:p>
        </w:tc>
        <w:tc>
          <w:tcPr>
            <w:tcW w:w="3021" w:type="dxa"/>
          </w:tcPr>
          <w:p w:rsidR="00CD3DEF" w:rsidRDefault="00CD3DEF" w:rsidP="005F1758">
            <w:pPr>
              <w:pStyle w:val="Geenafstand"/>
            </w:pPr>
            <w:r>
              <w:t>Marktwerking (vraag en aanbod)</w:t>
            </w:r>
          </w:p>
        </w:tc>
      </w:tr>
      <w:tr w:rsidR="00CD3DEF" w:rsidTr="00CD3DEF">
        <w:tc>
          <w:tcPr>
            <w:tcW w:w="3020" w:type="dxa"/>
          </w:tcPr>
          <w:p w:rsidR="00CD3DEF" w:rsidRPr="00CD3DEF" w:rsidRDefault="00CD3DEF" w:rsidP="005F1758">
            <w:pPr>
              <w:pStyle w:val="Geenafstand"/>
              <w:rPr>
                <w:b/>
              </w:rPr>
            </w:pPr>
            <w:r w:rsidRPr="00CD3DEF">
              <w:rPr>
                <w:b/>
              </w:rPr>
              <w:t>Sociale verhoudingen</w:t>
            </w:r>
          </w:p>
        </w:tc>
        <w:tc>
          <w:tcPr>
            <w:tcW w:w="3021" w:type="dxa"/>
          </w:tcPr>
          <w:p w:rsidR="00CD3DEF" w:rsidRDefault="00CD3DEF" w:rsidP="005F1758">
            <w:pPr>
              <w:pStyle w:val="Geenafstand"/>
            </w:pPr>
            <w:r>
              <w:t>Klasseloze samenleving (iedereen is gelijk)</w:t>
            </w:r>
          </w:p>
        </w:tc>
        <w:tc>
          <w:tcPr>
            <w:tcW w:w="3021" w:type="dxa"/>
          </w:tcPr>
          <w:p w:rsidR="00CD3DEF" w:rsidRDefault="00CD3DEF" w:rsidP="005F1758">
            <w:pPr>
              <w:pStyle w:val="Geenafstand"/>
            </w:pPr>
            <w:r>
              <w:t>Gelaagde samenleving, verschil in bezittingen en status</w:t>
            </w:r>
          </w:p>
        </w:tc>
      </w:tr>
    </w:tbl>
    <w:p w:rsidR="00CD3DEF" w:rsidRDefault="00CD3DEF" w:rsidP="005F1758">
      <w:pPr>
        <w:pStyle w:val="Geenafstand"/>
      </w:pPr>
    </w:p>
    <w:p w:rsidR="00CD3DEF" w:rsidRDefault="004D05EC" w:rsidP="005F1758">
      <w:pPr>
        <w:pStyle w:val="Geenafstand"/>
      </w:pPr>
      <w:r>
        <w:t xml:space="preserve">De tegenstellingen tussen deze twee ideologieën zouden leiden tot politieke blokvorming in de wereld: kapitalistische landen versus communistische landen. Dit was mogelijk door de afloop van de Tweede Wereldoorlog, toen er in Europa een nieuwe situatie was ontstaan. Duitsland was verslagen en de militaire hegemonie en overheersing van de Sovjet-Unie in Oost-Europa was een feit. Na de Tweede Wereldoorlog maakte Stalin van deze landen binnen de kortste tijd satellietstaten van de Sovjet-Unie. In elk van deze landen kwamen communisten in de regering die precies de wensen van Moskou uitvoerden. Stalin had daarvoor 2 redenen: Hij wilde de ‘zegeningen’ van het communisme uitbreiden naar andere landen en hij wilde de kwetsbare westgrenzen van de Sovjet-Unie </w:t>
      </w:r>
      <w:r>
        <w:lastRenderedPageBreak/>
        <w:t>beschermen. Het westen vertrouwde de bedoelingen van de Sovjet-Unie steeds minder en al gauw werd de term Koude Oorlog gebruikt voor de gespannen situatie tussen Oost en West.</w:t>
      </w:r>
    </w:p>
    <w:p w:rsidR="00CA05C8" w:rsidRDefault="00CA05C8" w:rsidP="005F1758">
      <w:pPr>
        <w:pStyle w:val="Geenafstand"/>
      </w:pPr>
    </w:p>
    <w:p w:rsidR="009F00F8" w:rsidRDefault="00CA05C8" w:rsidP="005F1758">
      <w:pPr>
        <w:pStyle w:val="Geenafstand"/>
      </w:pPr>
      <w:r>
        <w:t xml:space="preserve">In </w:t>
      </w:r>
      <w:r w:rsidRPr="004D13E1">
        <w:rPr>
          <w:b/>
        </w:rPr>
        <w:t>19</w:t>
      </w:r>
      <w:r w:rsidR="009F00F8" w:rsidRPr="004D13E1">
        <w:rPr>
          <w:b/>
        </w:rPr>
        <w:t>47</w:t>
      </w:r>
      <w:r w:rsidR="009F00F8">
        <w:t xml:space="preserve"> kondigde president Truman als nieuwe beleidslijn aan dat elk land dat zich bedreigd voelde voortaan kon rekenen op Amerikaanse steun. Overal waar de Sovjet-Unie druk uitoefende, zou Amerika dus tegendruk geven. Dit is </w:t>
      </w:r>
      <w:r w:rsidR="009F00F8" w:rsidRPr="00CF502B">
        <w:rPr>
          <w:b/>
        </w:rPr>
        <w:t>de containmentpolitiek</w:t>
      </w:r>
      <w:r w:rsidR="009F00F8">
        <w:t>, dat wil zeggen da</w:t>
      </w:r>
      <w:r w:rsidR="004D13E1">
        <w:t xml:space="preserve">t </w:t>
      </w:r>
      <w:r w:rsidR="009F00F8">
        <w:t>een land ernaar streeft om machtsuitbreidingen van een tegenstander in te perken. In aansluiting op de Trumandoctrine lanceerden de Verenigde Staten het Marshallplan.</w:t>
      </w:r>
    </w:p>
    <w:p w:rsidR="009F00F8" w:rsidRDefault="009F00F8" w:rsidP="005F1758">
      <w:pPr>
        <w:pStyle w:val="Geenafstand"/>
      </w:pPr>
    </w:p>
    <w:p w:rsidR="009F00F8" w:rsidRDefault="009F00F8" w:rsidP="005F1758">
      <w:pPr>
        <w:pStyle w:val="Geenafstand"/>
      </w:pPr>
      <w:r>
        <w:t xml:space="preserve">In </w:t>
      </w:r>
      <w:r w:rsidRPr="004D13E1">
        <w:rPr>
          <w:b/>
        </w:rPr>
        <w:t>juli 1945</w:t>
      </w:r>
      <w:r>
        <w:t xml:space="preserve"> kwamen de leiders van de Geallieerden opnieuw bij elkaar. Tijdens de Conferentie van Potsdam werd als voorlopige oplossing gekozen voor een verdeling van Duitsland in 4 bezettingszones</w:t>
      </w:r>
      <w:r w:rsidR="004D13E1">
        <w:t xml:space="preserve">. De stad Berlijn, midden in de Russische bezettingszone, werd in 4 sectoren verdeeld. Elke sector stond onder beheer van een van de vier bezettingsmachten. Toen er in 1948 in de Amerikaanse, Britse en Franse zones een gemeenschappelijk munt kwam, reageerden de Russen met een blokkade van Berlijn. West-Berlijn kon toen niet meer over land vanuit het westen worden bevoorraad. Amerika organiseerde daarop een luchtbrug: vliegtuigen vlogen vanuit het westen af en aan om de West-Berlijners van alle levensbehoeften te voorzien. In </w:t>
      </w:r>
      <w:r w:rsidR="004D13E1" w:rsidRPr="004D13E1">
        <w:rPr>
          <w:b/>
        </w:rPr>
        <w:t>1949</w:t>
      </w:r>
      <w:r w:rsidR="004D13E1">
        <w:t xml:space="preserve"> hief Stalin de blokkade weer op. In dit geval had de containmentpolitiek dus gewerkt.</w:t>
      </w:r>
    </w:p>
    <w:p w:rsidR="004A2FE3" w:rsidRDefault="004A2FE3" w:rsidP="005F1758">
      <w:pPr>
        <w:pStyle w:val="Geenafstand"/>
      </w:pPr>
    </w:p>
    <w:p w:rsidR="004A2FE3" w:rsidRDefault="004A2FE3" w:rsidP="005F1758">
      <w:pPr>
        <w:pStyle w:val="Geenafstand"/>
      </w:pPr>
      <w:r>
        <w:t xml:space="preserve">De spanningen tussen Oost en West waren door de blokkade van Berlijn flink toegenomen, in deze grimmige sfeer werd in </w:t>
      </w:r>
      <w:r w:rsidRPr="004A2FE3">
        <w:rPr>
          <w:b/>
        </w:rPr>
        <w:t xml:space="preserve">1949 </w:t>
      </w:r>
      <w:r w:rsidRPr="004A2FE3">
        <w:t>de</w:t>
      </w:r>
      <w:r>
        <w:rPr>
          <w:b/>
        </w:rPr>
        <w:t xml:space="preserve"> Noord-Atlantische Verdragsorganisatie (NAVO) </w:t>
      </w:r>
      <w:r>
        <w:t xml:space="preserve">opgericht, een militair bondgenootschap van de Verenigde Staten, Canada en enkele Europese landen. De blokkade van </w:t>
      </w:r>
      <w:r w:rsidR="00CF502B">
        <w:t>Berlijn</w:t>
      </w:r>
      <w:r>
        <w:t xml:space="preserve"> had ook tot gevolg dat in </w:t>
      </w:r>
      <w:r w:rsidRPr="00CF502B">
        <w:rPr>
          <w:b/>
        </w:rPr>
        <w:t>1949</w:t>
      </w:r>
      <w:r>
        <w:t xml:space="preserve"> de drie westelijke zones werden samengevoegd tot de Bundesrepublik Deutschland (BRD), met een democratische grondwet. De Russen riepen daarop hun Oostzone uit tot Deutsche Demokratische Republik (DDR). Toen in </w:t>
      </w:r>
      <w:r w:rsidRPr="004A2FE3">
        <w:rPr>
          <w:b/>
        </w:rPr>
        <w:t xml:space="preserve">1955 </w:t>
      </w:r>
      <w:r>
        <w:t xml:space="preserve">West-Duitsland tot de NAVO toetrad, reageerde de Sovjet-Unie daarop met de oprichting van het </w:t>
      </w:r>
      <w:r w:rsidRPr="004A2FE3">
        <w:rPr>
          <w:b/>
        </w:rPr>
        <w:t>Warschaupact</w:t>
      </w:r>
      <w:r>
        <w:t xml:space="preserve"> (Oostbloklanden) In de jaren vijftig waren veel inwoners van de Oostbloklanden ontevreden over het gebrek aan vrijheid. Ruim tweeënhalf miljoen burgers uit de DDR vluchtten in die periode uit hun land. Om de leegloop van hun land te stoppen, liet de Oost-Duitse regering in </w:t>
      </w:r>
      <w:r w:rsidRPr="004A2FE3">
        <w:rPr>
          <w:b/>
        </w:rPr>
        <w:t xml:space="preserve">1961 </w:t>
      </w:r>
      <w:r w:rsidR="0064529D" w:rsidRPr="0064529D">
        <w:t xml:space="preserve">een zwaarbewaakte muur bouwen </w:t>
      </w:r>
      <w:r w:rsidR="0064529D">
        <w:t>die Oost- van West-Berlijn afsloot -&gt; de Berlijnse Muur. (symbool van de koude oorlog)</w:t>
      </w:r>
    </w:p>
    <w:p w:rsidR="0064529D" w:rsidRDefault="0064529D" w:rsidP="005F1758">
      <w:pPr>
        <w:pStyle w:val="Geenafstand"/>
      </w:pPr>
    </w:p>
    <w:p w:rsidR="0064529D" w:rsidRDefault="0064529D" w:rsidP="005F1758">
      <w:pPr>
        <w:pStyle w:val="Geenafstand"/>
      </w:pPr>
      <w:r>
        <w:t xml:space="preserve">In </w:t>
      </w:r>
      <w:r w:rsidRPr="0064529D">
        <w:rPr>
          <w:b/>
        </w:rPr>
        <w:t>1949</w:t>
      </w:r>
      <w:r>
        <w:t xml:space="preserve"> kwam er in de Koude Oorlog een nieuw spanningsveld bij: Oost-Azië. In China was een burgeroorlog uitgebroken tussen de regering van president Chiang Kai-shek en de Chinese Communistische Partij van guerrillaleider Mao Zedong. Met steun van de Sovjet-Unie veroverden Mao’s troepen het vaste land van China. Op </w:t>
      </w:r>
      <w:r w:rsidRPr="0064529D">
        <w:rPr>
          <w:b/>
        </w:rPr>
        <w:t>1 oktober 1949</w:t>
      </w:r>
      <w:r>
        <w:t xml:space="preserve"> riep Mao Zedong in Peking de ‘Chinese Volksrepubliek’ uit. Mao en zijn partijgenoten namen na </w:t>
      </w:r>
      <w:r w:rsidRPr="0064529D">
        <w:rPr>
          <w:b/>
        </w:rPr>
        <w:t xml:space="preserve">1949 </w:t>
      </w:r>
      <w:r>
        <w:t xml:space="preserve">eerst het economisch model van de Sovjet-Unie over. In </w:t>
      </w:r>
      <w:r w:rsidRPr="0064529D">
        <w:rPr>
          <w:b/>
        </w:rPr>
        <w:t>1958</w:t>
      </w:r>
      <w:r>
        <w:t xml:space="preserve"> vond Mao echter dan China een eigen weg naar de communistische heilstaat moest gaan. </w:t>
      </w:r>
    </w:p>
    <w:p w:rsidR="0064529D" w:rsidRDefault="0064529D" w:rsidP="005F1758">
      <w:pPr>
        <w:pStyle w:val="Geenafstand"/>
      </w:pPr>
    </w:p>
    <w:p w:rsidR="0064529D" w:rsidRDefault="0064529D" w:rsidP="005F1758">
      <w:pPr>
        <w:pStyle w:val="Geenafstand"/>
      </w:pPr>
      <w:r>
        <w:t xml:space="preserve">Het schiereiland Korea was verdeeld. </w:t>
      </w:r>
      <w:r w:rsidRPr="0064529D">
        <w:rPr>
          <w:b/>
        </w:rPr>
        <w:t xml:space="preserve">Na 1945 </w:t>
      </w:r>
      <w:r>
        <w:t xml:space="preserve">kwam Zuid-Korea in de Amerikaanse invloedssfeer. Het communistische Noord-Korea werd onder dictator Kim Il-Sung een bondgenoot van Stalin en Mao. In </w:t>
      </w:r>
      <w:r w:rsidRPr="0064529D">
        <w:rPr>
          <w:b/>
        </w:rPr>
        <w:t>juni 1950</w:t>
      </w:r>
      <w:r>
        <w:t xml:space="preserve"> brak op het schiereiland een hete oorlog uit. De toepen van Noord-Korea overschreden de grens tussen beide Korea’s. In het heetst van de strijd leek het erop dat de Amerikanen atoomwapens zouden inzetten tegen China. De gevechten gingen door totdat in </w:t>
      </w:r>
      <w:r w:rsidRPr="0064529D">
        <w:rPr>
          <w:b/>
        </w:rPr>
        <w:t xml:space="preserve">1953 </w:t>
      </w:r>
      <w:r>
        <w:t>een wapenstilstand werd bereikt.</w:t>
      </w:r>
    </w:p>
    <w:p w:rsidR="0064529D" w:rsidRDefault="0064529D" w:rsidP="005F1758">
      <w:pPr>
        <w:pStyle w:val="Geenafstand"/>
      </w:pPr>
    </w:p>
    <w:p w:rsidR="0064529D" w:rsidRDefault="0064529D" w:rsidP="005F1758">
      <w:pPr>
        <w:pStyle w:val="Geenafstand"/>
      </w:pPr>
      <w:r>
        <w:t xml:space="preserve">In </w:t>
      </w:r>
      <w:r w:rsidRPr="004E209D">
        <w:rPr>
          <w:b/>
        </w:rPr>
        <w:t xml:space="preserve">1962 </w:t>
      </w:r>
      <w:r>
        <w:t xml:space="preserve">balanceerde de wereld opnieuw op de rand van een atoomoorlog. </w:t>
      </w:r>
      <w:r w:rsidR="004E209D">
        <w:t xml:space="preserve">Op het eiland Cuba was in </w:t>
      </w:r>
      <w:r w:rsidR="004E209D" w:rsidRPr="004E209D">
        <w:rPr>
          <w:b/>
        </w:rPr>
        <w:t>1959</w:t>
      </w:r>
      <w:r w:rsidR="004E209D">
        <w:t xml:space="preserve"> de guerrillastrijder Fidel Castro via een revolutie aan de macht gekomen. De leider van de Sovjet-Unie Nikita Chroesjtsjov was blij met deze bondgenoot omdat het eiland maar 150 km ten zuiden van de Amerikaanse staat Florida ligt. President Kennedy gaf in 1961 toestemming aan Cubaanse tegenstanders van Castro om Cuba binnen te vallen. Chroesjtsjov besloot daarop om in het geheim middellangeafstandsrakketen met kernkoppen op Cuba te installeren. Zo kon hij én Castro </w:t>
      </w:r>
      <w:r w:rsidR="004E209D">
        <w:lastRenderedPageBreak/>
        <w:t xml:space="preserve">beschermen én de Verenigde Staten onder druk zetten. In </w:t>
      </w:r>
      <w:r w:rsidR="004E209D" w:rsidRPr="004E209D">
        <w:rPr>
          <w:b/>
        </w:rPr>
        <w:t>oktober 1962</w:t>
      </w:r>
      <w:r w:rsidR="004E209D">
        <w:t xml:space="preserve"> waren deze raketinstallaties op Amerikaanse spionagefoto’s te zien.  Kennedy zag hierin een ernstige verstoring van het machtsevenwicht. Hij blokkeerde daarom de zee rondom Cuba en dreigde Cuba te bombarderen als niet alle raketten werden ontmanteld. -&gt; Chroesjtsjov negeerde deze eis. In </w:t>
      </w:r>
      <w:r w:rsidR="004E209D" w:rsidRPr="004E209D">
        <w:rPr>
          <w:b/>
        </w:rPr>
        <w:t>1963</w:t>
      </w:r>
      <w:r w:rsidR="004E209D">
        <w:t xml:space="preserve"> leidde overleg tot een directe telefoonverbinding tussen de presidenten van de VS en de Sovjet-Unie. Bovendien kwam er een akkoord voor een verbod op bovengrondse kernproeven. </w:t>
      </w:r>
    </w:p>
    <w:p w:rsidR="004E209D" w:rsidRDefault="004E209D" w:rsidP="005F1758">
      <w:pPr>
        <w:pStyle w:val="Geenafstand"/>
      </w:pPr>
    </w:p>
    <w:p w:rsidR="004E209D" w:rsidRDefault="004E209D" w:rsidP="005F1758">
      <w:pPr>
        <w:pStyle w:val="Geenafstand"/>
        <w:rPr>
          <w:b/>
          <w:u w:val="single"/>
        </w:rPr>
      </w:pPr>
      <w:r w:rsidRPr="004E209D">
        <w:rPr>
          <w:b/>
          <w:u w:val="single"/>
        </w:rPr>
        <w:t>Paragraaf 10.2</w:t>
      </w:r>
    </w:p>
    <w:p w:rsidR="004E209D" w:rsidRDefault="004E209D" w:rsidP="005F1758">
      <w:pPr>
        <w:pStyle w:val="Geenafstand"/>
        <w:rPr>
          <w:b/>
        </w:rPr>
      </w:pPr>
      <w:r>
        <w:rPr>
          <w:b/>
        </w:rPr>
        <w:t>Kenmerkend aspect:</w:t>
      </w:r>
    </w:p>
    <w:p w:rsidR="004E209D" w:rsidRPr="004E209D" w:rsidRDefault="004E209D" w:rsidP="005F1758">
      <w:pPr>
        <w:pStyle w:val="Geenafstand"/>
      </w:pPr>
      <w:r>
        <w:t>De dekolonisatie die een eind maakte aan de westerse hegemonie in de wereld</w:t>
      </w:r>
    </w:p>
    <w:p w:rsidR="004E209D" w:rsidRPr="004A2FE3" w:rsidRDefault="004E209D" w:rsidP="005F1758">
      <w:pPr>
        <w:pStyle w:val="Geenafstand"/>
      </w:pPr>
    </w:p>
    <w:p w:rsidR="004D05EC" w:rsidRDefault="00D9621A" w:rsidP="005F1758">
      <w:pPr>
        <w:pStyle w:val="Geenafstand"/>
      </w:pPr>
      <w:r w:rsidRPr="00D9621A">
        <w:rPr>
          <w:b/>
        </w:rPr>
        <w:t>Oorzaken dekolonisatie:</w:t>
      </w:r>
      <w:r w:rsidRPr="00D9621A">
        <w:br/>
        <w:t>1. het inheemse nationalisme groeide en het verlangen naar zelfbestuur werd sterker.</w:t>
      </w:r>
      <w:r w:rsidRPr="00D9621A">
        <w:br/>
        <w:t>2. Het arrogante gedrag van de blanke kolonisten.</w:t>
      </w:r>
      <w:r w:rsidRPr="00D9621A">
        <w:br/>
        <w:t xml:space="preserve">3. Japan verslaat een westers land, het westen is te verslaan </w:t>
      </w:r>
      <w:r>
        <w:t>-&gt;</w:t>
      </w:r>
      <w:r w:rsidRPr="00D9621A">
        <w:t xml:space="preserve"> hoop.</w:t>
      </w:r>
      <w:r w:rsidRPr="00D9621A">
        <w:br/>
        <w:t>4. de VS en de Sovjet-Unie kregen de meeste macht. Zij waren tegen het kolonialisme.</w:t>
      </w:r>
      <w:r w:rsidRPr="00D9621A">
        <w:br/>
        <w:t>5. Er kwamen diverse opleidingen beschikbaar voor de inheemse bevolking (voor het besturen van de koloniën was assistentie van de inheemse bevolking nodig).</w:t>
      </w:r>
    </w:p>
    <w:p w:rsidR="004D05EC" w:rsidRDefault="004D05EC" w:rsidP="005F1758">
      <w:pPr>
        <w:pStyle w:val="Geenafstand"/>
      </w:pPr>
    </w:p>
    <w:p w:rsidR="00D9621A" w:rsidRDefault="00D9621A" w:rsidP="00D9621A">
      <w:pPr>
        <w:pStyle w:val="Geenafstand"/>
      </w:pPr>
      <w:r>
        <w:t>In de periode van de beide wereldoorlogen en den Koude Oorlog namen in de koloniën de nationalistische gevoelens toe. Dat had drie oorzaken:</w:t>
      </w:r>
    </w:p>
    <w:p w:rsidR="00D9621A" w:rsidRDefault="00D9621A" w:rsidP="00D9621A">
      <w:pPr>
        <w:pStyle w:val="Geenafstand"/>
        <w:numPr>
          <w:ilvl w:val="0"/>
          <w:numId w:val="1"/>
        </w:numPr>
      </w:pPr>
      <w:r>
        <w:t>In de Eerste Wereldoorlog lieten de Britten en de Fransen mannen uit hun Afrikaanse en Aziatische koloniën meevechten in de loopgraven. Deze soldaten hadden met eigen ogen gezien waartoe die zogenaamde superieure westerse beschaving kon leiden: tot afschuwelijk geweld, dood en verwoesting</w:t>
      </w:r>
    </w:p>
    <w:p w:rsidR="00D9621A" w:rsidRDefault="00D9621A" w:rsidP="00D9621A">
      <w:pPr>
        <w:pStyle w:val="Geenafstand"/>
        <w:numPr>
          <w:ilvl w:val="0"/>
          <w:numId w:val="1"/>
        </w:numPr>
      </w:pPr>
      <w:r>
        <w:t>In de Twee Wereldoorlog raakten Aziatische nationalisten gemotiveerd door de nederlagen van de Britten, Fransen en Nederlanders tegen Japan. Hun blanke ‘meesters’ werden diep vernederd door deze niet-blanke mogendheid. De regering in Tokio stelde de oorlog bovendien voor als een bevrijdingsstrijd van Azië</w:t>
      </w:r>
    </w:p>
    <w:p w:rsidR="00D9621A" w:rsidRDefault="00D9621A" w:rsidP="00D9621A">
      <w:pPr>
        <w:pStyle w:val="Geenafstand"/>
        <w:numPr>
          <w:ilvl w:val="0"/>
          <w:numId w:val="1"/>
        </w:numPr>
      </w:pPr>
      <w:r>
        <w:t xml:space="preserve">Na 1945 kregen de Verenigde Staten en de Sovjet-Unie het voor het zeggen in de wereld. Hoe groot de verschillen tussen de supermachten ook waren, op één punt waren ze het eens, namelijk dat kolonialisme verwerpelijk is. </w:t>
      </w:r>
    </w:p>
    <w:p w:rsidR="00D9621A" w:rsidRDefault="00D9621A" w:rsidP="00D9621A">
      <w:pPr>
        <w:pStyle w:val="Geenafstand"/>
      </w:pPr>
    </w:p>
    <w:p w:rsidR="00063AA5" w:rsidRDefault="00063AA5" w:rsidP="00D9621A">
      <w:pPr>
        <w:pStyle w:val="Geenafstand"/>
      </w:pPr>
      <w:r>
        <w:t xml:space="preserve">Toen Londen zich in </w:t>
      </w:r>
      <w:r w:rsidRPr="00063AA5">
        <w:rPr>
          <w:b/>
        </w:rPr>
        <w:t>1945</w:t>
      </w:r>
      <w:r>
        <w:t xml:space="preserve"> bereid toonde om Brits-Indië de onafhankelijkheid te verlenen, braken er bloederige gevechten uit tussen hindoes en moslims. In </w:t>
      </w:r>
      <w:r w:rsidRPr="00063AA5">
        <w:rPr>
          <w:b/>
        </w:rPr>
        <w:t>1947</w:t>
      </w:r>
      <w:r>
        <w:t xml:space="preserve"> ontstonden daardoor uit de kolonie Brits-Indië twee staten: India en Pakistan. Veel hindoes uit Pakistan verhuisden naar India en moslims uit India verhuisden naar Pakistan. </w:t>
      </w:r>
    </w:p>
    <w:p w:rsidR="00063AA5" w:rsidRDefault="00063AA5" w:rsidP="00D9621A">
      <w:pPr>
        <w:pStyle w:val="Geenafstand"/>
      </w:pPr>
    </w:p>
    <w:p w:rsidR="00063AA5" w:rsidRDefault="00063AA5" w:rsidP="00D9621A">
      <w:pPr>
        <w:pStyle w:val="Geenafstand"/>
      </w:pPr>
      <w:r>
        <w:t>Door de dekolonisatie van India en Indonesië waren de verwachtingen in nationalistische kringen in de Afrikaanse koloniën hoog. Noord-Afrika liep in de dekolonisatie van Afrika voorop. Egypte was al sinds 1922 onafhankelijk, maar de Britten wilden er hun invloed niet kwijt vanwege het strategische gelegen Suezkanaal. In 1956 nationaliseerde de Egyptische president Nasser echter het kanaal. De Britten probeerden nog samen met de Fransen in te grijpen, maar moesten deze actie staken omdat de supermachten die koloniale geweld afkeurden. De Franse regering wilde Algerije behouden. Voor Frankrijk was het de belangrijkste kolonie waar bovendien bijna een miljoen Franse kolonisten woonden. Parijs voelde zich verantwoordelijk voor deze mensen: Franse staatsburgers die eisten dat Algerije Frans zouden blijven. De spanningen mondden uit in een oorlog (1954-1962) tussen aan de ene kant het Franse leger en de Franse kolonisten en aan de andere kan het Arabische Front de Libération Nationale (FLN). Pas in 1962 kwam het door optreden van de Franse president Charles de Gaulle tot een akkoord.</w:t>
      </w:r>
    </w:p>
    <w:p w:rsidR="00063AA5" w:rsidRDefault="00063AA5" w:rsidP="00D9621A">
      <w:pPr>
        <w:pStyle w:val="Geenafstand"/>
      </w:pPr>
    </w:p>
    <w:p w:rsidR="00466253" w:rsidRDefault="00466253" w:rsidP="00D9621A">
      <w:pPr>
        <w:pStyle w:val="Geenafstand"/>
      </w:pPr>
      <w:r w:rsidRPr="00466253">
        <w:lastRenderedPageBreak/>
        <w:t xml:space="preserve">De </w:t>
      </w:r>
      <w:r>
        <w:t>Fra</w:t>
      </w:r>
      <w:r w:rsidRPr="00466253">
        <w:t>nsen vochten in Vietnam door en de Amerikanen begonnen hen te steunen.</w:t>
      </w:r>
      <w:r>
        <w:t xml:space="preserve"> (Amerikanen waren antikoloniaal, maar ze wilden Frankrijk als bondgenoot tegen de Sovjet-Unie behouden én de Amerikanen waren bang dat wanneer een land communistisch werd, het buurland spoedig zou volgen en daarna de buurlanden dáárvan weer.)</w:t>
      </w:r>
      <w:r w:rsidRPr="00466253">
        <w:t xml:space="preserve"> Ho Chi Minh leidde het Vietnamese verzet. </w:t>
      </w:r>
      <w:r w:rsidRPr="00466253">
        <w:rPr>
          <w:b/>
        </w:rPr>
        <w:t>Vanaf 1950</w:t>
      </w:r>
      <w:r w:rsidRPr="00466253">
        <w:t xml:space="preserve"> kregen ze wapens vanuit buurland China. De VS betaalde een groot deel van de Franse oorlogsinspanningen. Langzaamaan gaven de </w:t>
      </w:r>
      <w:r>
        <w:t>F</w:t>
      </w:r>
      <w:r w:rsidRPr="00466253">
        <w:t xml:space="preserve">ransen de moed op. </w:t>
      </w:r>
      <w:r w:rsidRPr="00466253">
        <w:rPr>
          <w:b/>
        </w:rPr>
        <w:t xml:space="preserve">Eind 1953 </w:t>
      </w:r>
      <w:r w:rsidRPr="00466253">
        <w:t>waren aan Franse kant al 150.000 doden gevallen. Nadat Vietnamese strijders een grote aanval op het fort bij Dien Bien Pu begonnen, verdedigde de fransen zich nog weken. Maar nadat Dien Bien Pu gevallen was gaven de fransen het op en verlieten Vietnam.</w:t>
      </w:r>
      <w:r>
        <w:t xml:space="preserve"> </w:t>
      </w:r>
    </w:p>
    <w:p w:rsidR="00466253" w:rsidRDefault="00466253" w:rsidP="00D9621A">
      <w:pPr>
        <w:pStyle w:val="Geenafstand"/>
      </w:pPr>
    </w:p>
    <w:p w:rsidR="00466253" w:rsidRDefault="00466253" w:rsidP="00D9621A">
      <w:pPr>
        <w:pStyle w:val="Geenafstand"/>
      </w:pPr>
      <w:r>
        <w:t xml:space="preserve">Een dag na de zware Nederlaag van de Fransen bij Dien Bien Phu begonnen in </w:t>
      </w:r>
      <w:r w:rsidRPr="00466253">
        <w:rPr>
          <w:b/>
        </w:rPr>
        <w:t>mei 1954</w:t>
      </w:r>
      <w:r>
        <w:t xml:space="preserve"> in Genève onderhandelingen over de toekomst van Vietnam. In de Geneefse Akkoorden werd afgesproken dat de Fransen zich zouden terugtrekken en dat Vietnam (voorlopig) gesplitst zou worden in een communistisch Noord-Vietnam onder leiding van Ho Chi Minh, en Zuid-Vietnam, dat een prowesters regime kreeg. In Zuid-Vietnam kwam in </w:t>
      </w:r>
      <w:r w:rsidRPr="00C40BAA">
        <w:rPr>
          <w:b/>
        </w:rPr>
        <w:t>1959</w:t>
      </w:r>
      <w:r>
        <w:t xml:space="preserve"> een guerrillabeweging op tegen de corrupte president Diem. De Amerikanen kwamen Diem te hulp. In augustus </w:t>
      </w:r>
      <w:r w:rsidRPr="00C40BAA">
        <w:rPr>
          <w:b/>
        </w:rPr>
        <w:t xml:space="preserve">1964 </w:t>
      </w:r>
      <w:r>
        <w:t xml:space="preserve">werd een Amerikaanse torpedobootjager in de Golf van Tonkin, voor de kust van Noord-Vietnam, aangevallen. De Amerikanen zagen dit als een daad van agressie van Noord-Vietnam. </w:t>
      </w:r>
      <w:r w:rsidR="00C40BAA">
        <w:t xml:space="preserve">De Amerikaanse president Nixon besloot in </w:t>
      </w:r>
      <w:r w:rsidR="00C40BAA" w:rsidRPr="00C40BAA">
        <w:rPr>
          <w:b/>
        </w:rPr>
        <w:t>1969</w:t>
      </w:r>
      <w:r w:rsidR="00C40BAA">
        <w:t xml:space="preserve"> om de oorlogvoering over te dragen aan het Zuid-Vietnamese regeringsleger. Pas in </w:t>
      </w:r>
      <w:r w:rsidR="00C40BAA" w:rsidRPr="00C40BAA">
        <w:rPr>
          <w:b/>
        </w:rPr>
        <w:t>1973</w:t>
      </w:r>
      <w:r w:rsidR="00C40BAA">
        <w:t xml:space="preserve"> kwam er na onderhandelingen in Parijs tussen Noord-Vietnam en Amerika een akkoord.</w:t>
      </w:r>
    </w:p>
    <w:p w:rsidR="00C40BAA" w:rsidRDefault="00C40BAA" w:rsidP="00D9621A">
      <w:pPr>
        <w:pStyle w:val="Geenafstand"/>
      </w:pPr>
    </w:p>
    <w:p w:rsidR="00C40BAA" w:rsidRDefault="00C40BAA" w:rsidP="00D9621A">
      <w:pPr>
        <w:pStyle w:val="Geenafstand"/>
      </w:pPr>
      <w:r>
        <w:t>Hierna trokken de Amerikanen zich terug uit Vietnam. Al na twee jaar vielen Noord-Vietnamese troepen Zuid-Vietnam binnen. Noord en Zuid werden herenigd en een zeer rigide communistisch systeem werd ingevoerd. De Vietnamoorlog werd de eerste oorlog die de Amerikanen verloren.</w:t>
      </w:r>
    </w:p>
    <w:p w:rsidR="00C40BAA" w:rsidRDefault="00C40BAA" w:rsidP="00D9621A">
      <w:pPr>
        <w:pStyle w:val="Geenafstand"/>
      </w:pPr>
    </w:p>
    <w:p w:rsidR="00C40BAA" w:rsidRDefault="00C40BAA" w:rsidP="00D9621A">
      <w:pPr>
        <w:pStyle w:val="Geenafstand"/>
      </w:pPr>
      <w:r w:rsidRPr="00225746">
        <w:rPr>
          <w:b/>
        </w:rPr>
        <w:t>Sinds 1948</w:t>
      </w:r>
      <w:r>
        <w:t xml:space="preserve"> hadden de blanken in Zuid-Afrika een regime van apartheid gevestigd. De aanhang van de regerende Nationale Partij bestond vooral uit nazaten van Nederlandssprekende Boeren. Zij hadden met apartheidswetten een waterdicht stelsel geschapen dat de blanken in alle opzichten bevoordeelde. Verzet tegen apartheid werd bloedig neergeslagen. In de loop van de jaren werd het verzet tegen apartheid steeds sterker en kwam het tot bloedige botsingen tussen de blanke politie en zwarte betogers. In </w:t>
      </w:r>
      <w:r w:rsidRPr="00225746">
        <w:rPr>
          <w:b/>
        </w:rPr>
        <w:t>1985</w:t>
      </w:r>
      <w:r>
        <w:t xml:space="preserve"> moest de regering zelfs de noodtoestand uitroepen. De toekomst voor de blanke minderheid in Zuid-Afrika werd steeds ongewisser. Onder druk van deze omstandigheden besloot de regering van Zuid-Afrika </w:t>
      </w:r>
      <w:r w:rsidR="00225746">
        <w:t xml:space="preserve">om in </w:t>
      </w:r>
      <w:r w:rsidR="00225746" w:rsidRPr="00225746">
        <w:rPr>
          <w:b/>
        </w:rPr>
        <w:t>1990</w:t>
      </w:r>
      <w:r w:rsidR="00225746">
        <w:t xml:space="preserve"> het roer om te gooien. Het ANC (</w:t>
      </w:r>
      <w:r w:rsidR="00225746" w:rsidRPr="00225746">
        <w:rPr>
          <w:i/>
        </w:rPr>
        <w:t>African National Congress</w:t>
      </w:r>
      <w:r w:rsidR="00225746">
        <w:t xml:space="preserve">), de partij die het verzet had geleid, werd gelegaliseerd. Nelson Mandela kwam vrij en een nieuwe grondwet maakte in </w:t>
      </w:r>
      <w:r w:rsidR="00225746" w:rsidRPr="00225746">
        <w:rPr>
          <w:b/>
        </w:rPr>
        <w:t xml:space="preserve">1994 </w:t>
      </w:r>
      <w:r w:rsidR="00225746">
        <w:t xml:space="preserve">verkiezingen mogelijk op basis van one man, one vote. Nelson Mandela werd de eerste zwarte president en de internationale boycotmaatregelen werden opgeheven. </w:t>
      </w:r>
    </w:p>
    <w:p w:rsidR="00225746" w:rsidRDefault="00225746" w:rsidP="00D9621A">
      <w:pPr>
        <w:pStyle w:val="Geenafstand"/>
      </w:pPr>
    </w:p>
    <w:p w:rsidR="00225746" w:rsidRDefault="00225746" w:rsidP="00D9621A">
      <w:pPr>
        <w:pStyle w:val="Geenafstand"/>
      </w:pPr>
      <w:r>
        <w:t xml:space="preserve">In de koude oorlog probeerden de nieuwe landen economische steun te krijgen van ‘Oost’ of ‘West’, zonder zich bij één van de machtsblokken te moeten aansluiten. Zo ontstond het begrip ‘derde wereld’. Deze benaming zou echter al snel synoniem worden met ‘onderontwikkeling’. De onafhankelijkheid van veel Afrikaanse landen was vaak maar schijn, door de economische invloed van het westen. Het waren westerse bedrijven die de winsten opstreken van de exploitatie van landgoederen, mijnen en olievelden. </w:t>
      </w:r>
    </w:p>
    <w:p w:rsidR="00F96A96" w:rsidRDefault="00F96A96" w:rsidP="00D9621A">
      <w:pPr>
        <w:pStyle w:val="Geenafstand"/>
      </w:pPr>
    </w:p>
    <w:p w:rsidR="00F96A96" w:rsidRPr="00F96A96" w:rsidRDefault="00F96A96" w:rsidP="00D9621A">
      <w:pPr>
        <w:pStyle w:val="Geenafstand"/>
        <w:rPr>
          <w:b/>
          <w:u w:val="single"/>
        </w:rPr>
      </w:pPr>
      <w:r w:rsidRPr="00F96A96">
        <w:rPr>
          <w:b/>
          <w:u w:val="single"/>
        </w:rPr>
        <w:t>Paragraaf 10.3</w:t>
      </w:r>
    </w:p>
    <w:p w:rsidR="00F96A96" w:rsidRDefault="00F96A96" w:rsidP="00D9621A">
      <w:pPr>
        <w:pStyle w:val="Geenafstand"/>
        <w:rPr>
          <w:b/>
        </w:rPr>
      </w:pPr>
      <w:r w:rsidRPr="00F96A96">
        <w:rPr>
          <w:b/>
        </w:rPr>
        <w:t>Kenmerkend aspect:</w:t>
      </w:r>
    </w:p>
    <w:p w:rsidR="00F96A96" w:rsidRDefault="00F96A96" w:rsidP="00D9621A">
      <w:pPr>
        <w:pStyle w:val="Geenafstand"/>
      </w:pPr>
      <w:r>
        <w:t>De eenwording van Europa</w:t>
      </w:r>
    </w:p>
    <w:p w:rsidR="00F96A96" w:rsidRDefault="00F96A96" w:rsidP="00D9621A">
      <w:pPr>
        <w:pStyle w:val="Geenafstand"/>
      </w:pPr>
    </w:p>
    <w:p w:rsidR="00F96A96" w:rsidRDefault="00F96A96" w:rsidP="00D9621A">
      <w:pPr>
        <w:pStyle w:val="Geenafstand"/>
      </w:pPr>
      <w:r>
        <w:t xml:space="preserve">Terwijl West-Europa welvaart en vrijheid kende, leefden de Oost-Europeanen veertig jaar lang onder communistische dictaturen. Na de dood van Stalin </w:t>
      </w:r>
      <w:r w:rsidRPr="00F96A96">
        <w:rPr>
          <w:b/>
        </w:rPr>
        <w:t>(1953)</w:t>
      </w:r>
      <w:r>
        <w:rPr>
          <w:b/>
        </w:rPr>
        <w:t xml:space="preserve"> </w:t>
      </w:r>
      <w:r>
        <w:t xml:space="preserve">leek de Sovjet-greep op Oost-Europa wat losser te worden. Stalins opvolger Chroesjtsjov maakte Stalins misdaden openbaar en wilde de </w:t>
      </w:r>
      <w:r>
        <w:lastRenderedPageBreak/>
        <w:t xml:space="preserve">dictatuur verzachten. Dit streven wordt destalinisatie genoemd. Door die versoepeling kreeg een groep mensen de moed om meer vrijheid en democratie op te eisen. In </w:t>
      </w:r>
      <w:r w:rsidRPr="00F96A96">
        <w:rPr>
          <w:b/>
        </w:rPr>
        <w:t>1956</w:t>
      </w:r>
      <w:r>
        <w:t xml:space="preserve"> gingen de Hongaren massaal de straat op. In Tsjecho-Slowakije begonnen de communistische leiders in </w:t>
      </w:r>
      <w:r w:rsidRPr="00F96A96">
        <w:rPr>
          <w:b/>
        </w:rPr>
        <w:t xml:space="preserve">1968 </w:t>
      </w:r>
      <w:r>
        <w:t xml:space="preserve">op eigen initiatief hervormingen door te voeren. De perscensuur werd afgeschaft en er kwam meer economische vrijheid. Schrijvers en kunstenaars konden onbelemmerd werken. Deze Praagse Lente eindigde </w:t>
      </w:r>
      <w:r w:rsidR="00500D65">
        <w:t xml:space="preserve">toen in augustus </w:t>
      </w:r>
      <w:r w:rsidR="00500D65" w:rsidRPr="00500D65">
        <w:rPr>
          <w:b/>
        </w:rPr>
        <w:t>1968</w:t>
      </w:r>
      <w:r w:rsidR="00500D65">
        <w:t xml:space="preserve"> vijf landen van het Warschaupact met een leger binnenvielen. De </w:t>
      </w:r>
      <w:r w:rsidR="00D800A7">
        <w:t>Russische</w:t>
      </w:r>
      <w:r w:rsidR="00500D65">
        <w:t xml:space="preserve"> partijleider Brezjnev liet weten dat wanneer één lid van de communistische ‘familie’ van landen van het rechte pad afdwaalde, de overige leden het recht hadden om broederlijke ‘hulp’ te verlenen. Volgens deze </w:t>
      </w:r>
      <w:r w:rsidR="00500D65" w:rsidRPr="00500D65">
        <w:rPr>
          <w:b/>
        </w:rPr>
        <w:t>Brezjnev-doctrine</w:t>
      </w:r>
      <w:r w:rsidR="00500D65">
        <w:t xml:space="preserve"> werden er nieuwe leiders in Praag geïnstalleerd die het land weer braaf in de pas liet lopen. Er volgde een klopjacht op burgers die zicht tijdens de Praagse Lente openlijk hadden geuit. </w:t>
      </w:r>
    </w:p>
    <w:p w:rsidR="00500D65" w:rsidRDefault="00500D65" w:rsidP="00D9621A">
      <w:pPr>
        <w:pStyle w:val="Geenafstand"/>
      </w:pPr>
    </w:p>
    <w:p w:rsidR="00500D65" w:rsidRDefault="00500D65" w:rsidP="00D9621A">
      <w:pPr>
        <w:pStyle w:val="Geenafstand"/>
      </w:pPr>
      <w:r>
        <w:t xml:space="preserve">Met het aantreden van Ronald Reagan in 1980 leek het erop dat de wapenwedloop in een nieuwe fase belandde. De nieuwe Amerikaanse president was geschokt dat de Verenigde Staten niet beschermd waren tegen binnenkomende raketten. Daarom lanceerde hij plannen voor de opbouw van een beschermend ruimteschild (SDI). Reagan durfde met dit nieuwe plan te komen omdat hij wist dat de Sovjet-Unie op dit terrein moest achterblijven. Voordat het SDI tot uitvoering gebracht werd, veranderde er rond </w:t>
      </w:r>
      <w:r w:rsidRPr="00500D65">
        <w:rPr>
          <w:b/>
        </w:rPr>
        <w:t>1985</w:t>
      </w:r>
      <w:r>
        <w:t xml:space="preserve"> ook in de Sovjet-Unie veel. Toen verklaarde Michael Gorbatsjov, de nieuwe leider van de Sovjet-Unie, dat er</w:t>
      </w:r>
      <w:r w:rsidRPr="00D800A7">
        <w:rPr>
          <w:b/>
        </w:rPr>
        <w:t xml:space="preserve"> perestrojka</w:t>
      </w:r>
      <w:r>
        <w:t xml:space="preserve"> moest komen: herstructurering van de economie</w:t>
      </w:r>
      <w:r w:rsidR="0026551B">
        <w:t xml:space="preserve">, meer efficiëntie en eigen initiatief. Tegelijk beloofde hij </w:t>
      </w:r>
      <w:r w:rsidR="0026551B" w:rsidRPr="0026551B">
        <w:rPr>
          <w:b/>
        </w:rPr>
        <w:t>glasnost:</w:t>
      </w:r>
      <w:r w:rsidR="0026551B">
        <w:t xml:space="preserve"> openheid van zaken. Zijn experiment leek een herhaling van de Praagse Lente, maar dan in het groot. Met president Reagan sloot Gorbatsjov in 1987 een akkoord over de middellangeafstandsraketten. Oost en West stonden op het punt die te plaatsen aan weerszijden van het ijzeren gordijn in een nieuwe ronde van de wapenwedloop. Het nieuwe verdrag </w:t>
      </w:r>
      <w:r w:rsidR="0026551B" w:rsidRPr="0026551B">
        <w:rPr>
          <w:b/>
        </w:rPr>
        <w:t>(INF-verdrag, 1987)</w:t>
      </w:r>
      <w:r w:rsidR="0026551B">
        <w:t xml:space="preserve"> zorgde echter voor ontspanning in de verhouding tussen het Westen en de Oostbloklanden. In het westen had men sympathie voor Gorbatsjovs politiek, maar met zijn perestrojka bereikte hij niet veel. </w:t>
      </w:r>
    </w:p>
    <w:p w:rsidR="0026551B" w:rsidRDefault="0026551B" w:rsidP="00D9621A">
      <w:pPr>
        <w:pStyle w:val="Geenafstand"/>
      </w:pPr>
    </w:p>
    <w:p w:rsidR="0026551B" w:rsidRDefault="0026551B" w:rsidP="00D9621A">
      <w:pPr>
        <w:pStyle w:val="Geenafstand"/>
      </w:pPr>
      <w:r>
        <w:t>Gorbatsjov had gehoopt dat zijn hervormingen het communistische systeem aantrekke</w:t>
      </w:r>
      <w:r w:rsidR="00787687">
        <w:t xml:space="preserve">lijker zouden maken. De bevolking van de deelrepublieken en de lidstaten van het Warschaupact gebruikten hun vrijheid echter om zelfbestuur te eisen. Gorbatsjov liet de Oost-Europese leiders weten dat ze van Moskou geen militaire assistentie hoefden te verwachten als ze geweld tegen hun bevolking zouden gebruiken. Hij haalde zelfs troepen weg uit Oost-Europa. De Brezjnev-doctrine behoorde daarmee tot het verleden. In de loop van het jaar 1989 kwam er een kettingreactie op gang. Deze begon in Polen. In </w:t>
      </w:r>
      <w:r w:rsidR="00787687" w:rsidRPr="00AE2B50">
        <w:rPr>
          <w:b/>
        </w:rPr>
        <w:t>1978</w:t>
      </w:r>
      <w:r w:rsidR="00787687">
        <w:t xml:space="preserve"> was de Poolse bisschop Karol Woytila tot paus van Rome gekozen: Johannes Paulus II. In </w:t>
      </w:r>
      <w:r w:rsidR="00787687" w:rsidRPr="00AE2B50">
        <w:rPr>
          <w:b/>
        </w:rPr>
        <w:t>1980</w:t>
      </w:r>
      <w:r w:rsidR="00787687">
        <w:t xml:space="preserve"> hadden de Polen een vrije vakbond opgericht, </w:t>
      </w:r>
      <w:r w:rsidR="00787687" w:rsidRPr="00787687">
        <w:rPr>
          <w:i/>
        </w:rPr>
        <w:t>Solidariteit</w:t>
      </w:r>
      <w:r w:rsidR="00787687">
        <w:t>, die massale aanhang verwierf. Dit ondermijnde de positie van de communistische partij. Al een jaar later riep de Poolse regering de staat van beleg uit en werd Solidariteit gedwongen tot een ondergronds bestaan. Maar in 1989, aangemoedigd door Gorbatsjovs glasnost, kwamen de Polen weer in beweging. De Poolse regering gaf toe aan de druk uit de samenleving en er kwamen vrije verkiezingen, de eerste in Oost-Europa.</w:t>
      </w:r>
      <w:r w:rsidR="00AE2B50">
        <w:t xml:space="preserve"> De drang naar vrijheid sloeg over naar Hongarije -&gt; Hervormingsgezinde leiders lieten daar een doorgang knippen in het prikkeldraad van het ijzeren gordijn. Daardoor werd vluchten naar het Westen vanuit Hongarije gemakkelijk. Burgers uit de DDR wisten via Tsjecho-Slowakije en Hongarije naar Oostenrijk weg te glippen, om via deze doorgang West-Duitsland te bereiken. Massaal gingen DDR-burgers de straat op om te demonstreren voor vrijheid en democratie. </w:t>
      </w:r>
    </w:p>
    <w:p w:rsidR="00AE2B50" w:rsidRDefault="00AE2B50" w:rsidP="00D9621A">
      <w:pPr>
        <w:pStyle w:val="Geenafstand"/>
      </w:pPr>
    </w:p>
    <w:p w:rsidR="00AE2B50" w:rsidRDefault="00AE2B50" w:rsidP="00D9621A">
      <w:pPr>
        <w:pStyle w:val="Geenafstand"/>
      </w:pPr>
      <w:r>
        <w:t xml:space="preserve">Op </w:t>
      </w:r>
      <w:r w:rsidRPr="00AE2B50">
        <w:rPr>
          <w:b/>
        </w:rPr>
        <w:t>9 november 1989</w:t>
      </w:r>
      <w:r>
        <w:t xml:space="preserve"> werd een opening gemaakt in de Berlijnse Muur. De val van de Muur werd het beeldbepalende moment in de val van het communisme. Binnen een jaar volgde de plechtige hereniging van de beide Duitslanden onder een westers, democratisch bestuur.</w:t>
      </w:r>
    </w:p>
    <w:p w:rsidR="00AE2B50" w:rsidRDefault="00AE2B50" w:rsidP="00D9621A">
      <w:pPr>
        <w:pStyle w:val="Geenafstand"/>
      </w:pPr>
    </w:p>
    <w:p w:rsidR="00AE2B50" w:rsidRDefault="00AE2B50" w:rsidP="00D9621A">
      <w:pPr>
        <w:pStyle w:val="Geenafstand"/>
      </w:pPr>
      <w:r>
        <w:t xml:space="preserve">Ook in Tsjecho-Slowakije wed het communisme vreedzaam ten val gebracht. Roemenië was het enige land waar in </w:t>
      </w:r>
      <w:r w:rsidRPr="00AE2B50">
        <w:rPr>
          <w:b/>
        </w:rPr>
        <w:t xml:space="preserve">1989 </w:t>
      </w:r>
      <w:r>
        <w:t xml:space="preserve">bloed vloeide. Daar braken felle gevechten uit tussen de geheime politie en het volk. </w:t>
      </w:r>
    </w:p>
    <w:p w:rsidR="00AE2B50" w:rsidRDefault="00AE2B50" w:rsidP="00D9621A">
      <w:pPr>
        <w:pStyle w:val="Geenafstand"/>
      </w:pPr>
      <w:r>
        <w:lastRenderedPageBreak/>
        <w:t xml:space="preserve">De val van het communisme had grote gevolgen. De leider van de Sovjet-Unie, Boris Jeltsin, ontbond in </w:t>
      </w:r>
      <w:r w:rsidRPr="00AE2B50">
        <w:rPr>
          <w:b/>
        </w:rPr>
        <w:t>1991</w:t>
      </w:r>
      <w:r>
        <w:t xml:space="preserve"> de Sovjet-Unie. Daarvoor in de plaats kwamen  vijftien soevereine republieken, waaronder de Baltische staten, Oekraïne, Wit-Rusland en Rusland. Ook het Warschaupact werd ontbonden. Verscheidene Oost-Europese staten streefden naar aansluiting van hun land bij de NAVO en vooral bij de EU.</w:t>
      </w:r>
    </w:p>
    <w:p w:rsidR="00B83F66" w:rsidRDefault="00B83F66" w:rsidP="00D9621A">
      <w:pPr>
        <w:pStyle w:val="Geenafstand"/>
      </w:pPr>
    </w:p>
    <w:p w:rsidR="00B83F66" w:rsidRPr="00B83F66" w:rsidRDefault="00B83F66" w:rsidP="00D9621A">
      <w:pPr>
        <w:pStyle w:val="Geenafstand"/>
        <w:rPr>
          <w:b/>
          <w:u w:val="single"/>
        </w:rPr>
      </w:pPr>
      <w:r w:rsidRPr="00B83F66">
        <w:rPr>
          <w:b/>
          <w:u w:val="single"/>
        </w:rPr>
        <w:t>Paragraaf 10.4</w:t>
      </w:r>
    </w:p>
    <w:p w:rsidR="00B83F66" w:rsidRPr="00B83F66" w:rsidRDefault="00B83F66" w:rsidP="00D9621A">
      <w:pPr>
        <w:pStyle w:val="Geenafstand"/>
        <w:rPr>
          <w:b/>
        </w:rPr>
      </w:pPr>
      <w:r w:rsidRPr="00B83F66">
        <w:rPr>
          <w:b/>
        </w:rPr>
        <w:t>Kenmerkend aspect:</w:t>
      </w:r>
    </w:p>
    <w:p w:rsidR="00B83F66" w:rsidRDefault="00B83F66" w:rsidP="00D9621A">
      <w:pPr>
        <w:pStyle w:val="Geenafstand"/>
      </w:pPr>
      <w:r>
        <w:t xml:space="preserve">-De toenemende westerse welvaart die vanaf de jaren zestig van de twintigste eeuw aanleiding gaf tot ingrijpende sociaal-culturele veranderingsprocessen. </w:t>
      </w:r>
    </w:p>
    <w:p w:rsidR="00B83F66" w:rsidRDefault="00B83F66" w:rsidP="00D9621A">
      <w:pPr>
        <w:pStyle w:val="Geenafstand"/>
      </w:pPr>
      <w:r>
        <w:t>-De ontwikkeling van pluriforme en multiculturele samenlevingen.</w:t>
      </w:r>
    </w:p>
    <w:p w:rsidR="00B83F66" w:rsidRDefault="00B83F66" w:rsidP="00D9621A">
      <w:pPr>
        <w:pStyle w:val="Geenafstand"/>
      </w:pPr>
    </w:p>
    <w:p w:rsidR="00B83F66" w:rsidRDefault="00B83F66" w:rsidP="00D9621A">
      <w:pPr>
        <w:pStyle w:val="Geenafstand"/>
      </w:pPr>
      <w:r>
        <w:t>Met het Marshallplan kon de infrastructuur gerepareerd worden. Dat was hard nodig, want Nederland profiteerde sterk van het herstel van zijn grote buurland. Duitsers kochten Nederlandse landbouw- en industrieproducten en Rotterdam was de belangrijkste doorvoerhaven voor het Duitse achterland. Na 1960 werd de aanschaf van duurdere dingen beschikbaar voor de grote massa.</w:t>
      </w:r>
    </w:p>
    <w:p w:rsidR="00B83F66" w:rsidRDefault="00B83F66" w:rsidP="00D9621A">
      <w:pPr>
        <w:pStyle w:val="Geenafstand"/>
      </w:pPr>
    </w:p>
    <w:p w:rsidR="00B83F66" w:rsidRDefault="00B83F66" w:rsidP="00D9621A">
      <w:pPr>
        <w:pStyle w:val="Geenafstand"/>
      </w:pPr>
      <w:r>
        <w:t xml:space="preserve">Het verlies van Nederlands-Indië vlak na de tweede wereldoorlog dempte aanvankelijk elk optimisme over de Nederlandse economie. </w:t>
      </w:r>
      <w:r w:rsidR="0064677F">
        <w:t xml:space="preserve">Het streven naar onafhankelijkheid van de kolonie Nederlands-Indië liep uit op een oorlog tussen het Nederlandse leger en de Indonesische nationalisten. Op </w:t>
      </w:r>
      <w:r w:rsidR="0064677F" w:rsidRPr="0064677F">
        <w:rPr>
          <w:b/>
        </w:rPr>
        <w:t xml:space="preserve">15 augustus 1945 </w:t>
      </w:r>
      <w:r w:rsidR="0064677F">
        <w:t xml:space="preserve">had Japan gecapituleerd. Soekarno en Hatta, twee nationalistische leiders, maakten van het machtsvacuüm gebruik om op </w:t>
      </w:r>
      <w:r w:rsidR="0064677F" w:rsidRPr="0064677F">
        <w:rPr>
          <w:b/>
        </w:rPr>
        <w:t xml:space="preserve">17 augustus </w:t>
      </w:r>
      <w:r w:rsidR="0064677F">
        <w:t>de Republiek Indonesia uit te roepen. De Nederlandse regeringsleiders namen deze onafhankelijkheidsverklaring niet serieus.</w:t>
      </w:r>
    </w:p>
    <w:p w:rsidR="0064677F" w:rsidRDefault="0064677F" w:rsidP="00D9621A">
      <w:pPr>
        <w:pStyle w:val="Geenafstand"/>
      </w:pPr>
    </w:p>
    <w:p w:rsidR="0064677F" w:rsidRDefault="0064677F" w:rsidP="00D9621A">
      <w:pPr>
        <w:pStyle w:val="Geenafstand"/>
      </w:pPr>
      <w:r>
        <w:t xml:space="preserve">De Nederlandse regering zond een grote troepenmacht naar Nederlands-Indië. Met twee ‘politionele acties’ (1947 en 1948) kreeg deze grote delen van de eilanden Java en Sumatra weer onder controle. Internationaal kreeg Nederland geen steun voor deze acties, al helemaal niet toen de Britten in 19747 aan Brits-Indië de onafhankelijkheid schonken. De Amerikanen, die bang waren dat het communisme vat zou krijgen op Zuidoost-Azië, kozen de kant van de Indonesische nationalisten. In 1949 lag er een akkoord, waarin Nederland Indonesië erkende als onafhankelijke staat (deden ze dit niet, dan zou Amerika de Marshallhulp stop zetten). Het gezag over Nederlands Nieuw-Guinea bleef echter omstreden. De moeilijkheden over deze kwestie leidden in de jaren vijftig tot het verbreken van de betrekkingen tussen Nederland en Indonesië. In </w:t>
      </w:r>
      <w:r w:rsidRPr="0064677F">
        <w:rPr>
          <w:b/>
        </w:rPr>
        <w:t xml:space="preserve">1957 </w:t>
      </w:r>
      <w:r>
        <w:t xml:space="preserve">verslechterden de onderlinge betrekkingen nog verder, toen de laatste Nederlandse bezittingen werden genationaliseerd. </w:t>
      </w:r>
    </w:p>
    <w:p w:rsidR="0064677F" w:rsidRDefault="0064677F" w:rsidP="00D9621A">
      <w:pPr>
        <w:pStyle w:val="Geenafstand"/>
      </w:pPr>
    </w:p>
    <w:p w:rsidR="0064677F" w:rsidRDefault="00D36BEE" w:rsidP="00D9621A">
      <w:pPr>
        <w:pStyle w:val="Geenafstand"/>
      </w:pPr>
      <w:r>
        <w:t xml:space="preserve">Onder invloed van de Marshallhulp en het Duitse herstel én door een algehele opleving van de internationale conjunctuur kon de oorlogsschade worden hersteld. Spoedig stonden Nederlandse producten in het buitenland bekend als goed én goedkoop. De export steeg met sprongen. De Rotterdamse haven groeide uit tot de grootste haven ter wereld. Veel mensen verhuisden van hun geboortedorp naar een slaapstad bij of een buitenwijk van de grote stad. Door deze urbanisatie viel de sociale controle weg, die kenmerkend was geweest voor de samenleving in de dorpen. Door een uitgebreid pakket van sociale voorzieningen zoals AOW en kinderbijslag was de verzorgingsstaat vrijwel voltooid.  Na 1960 wilden arbeiders hun lage lonen niet langer accepteren en in 1964 zwichtte </w:t>
      </w:r>
      <w:bookmarkStart w:id="0" w:name="_GoBack"/>
      <w:bookmarkEnd w:id="0"/>
      <w:r>
        <w:t>de regering voor hun acties en werden de lonen vrijgegeven. Daarna zouden die jarenlang met gemiddeld meer dan 10 procent per jaar stijgen, zodat men van een loonexplosie sprak. Het gevolg was dat Nederlandse producten duurder werden, wat de concurrentie positie in het buitenland aantastte. Maar de koopkracht van de Nederlands steeg flink, zodat fabrikanten hun producten nu ook op de binnenlandse markt kwijt konden.</w:t>
      </w:r>
      <w:r w:rsidR="0064677F">
        <w:t xml:space="preserve"> </w:t>
      </w:r>
    </w:p>
    <w:p w:rsidR="00D36BEE" w:rsidRDefault="00D36BEE" w:rsidP="00D9621A">
      <w:pPr>
        <w:pStyle w:val="Geenafstand"/>
      </w:pPr>
    </w:p>
    <w:p w:rsidR="00D36BEE" w:rsidRDefault="00D36BEE" w:rsidP="00D9621A">
      <w:pPr>
        <w:pStyle w:val="Geenafstand"/>
      </w:pPr>
      <w:r>
        <w:t>In de jaren zestig en zeventig veranderde de Nederlandse samenleving ingrijpend. De komst van de televisie bood echter de mogelijkheid om over de grenzen van de eigen zuil te kijken. Veel mensen maakten op die manier kennis met andere ideeën dan die zij van huis hadden meegekregen.</w:t>
      </w:r>
    </w:p>
    <w:p w:rsidR="00D36BEE" w:rsidRDefault="00D36BEE" w:rsidP="00D9621A">
      <w:pPr>
        <w:pStyle w:val="Geenafstand"/>
        <w:rPr>
          <w:b/>
        </w:rPr>
      </w:pPr>
      <w:r>
        <w:lastRenderedPageBreak/>
        <w:t xml:space="preserve">De ontzuiling werd versterkt door twee gelijktijdige processen die vooral in de steden merkbaar waren: </w:t>
      </w:r>
      <w:r w:rsidRPr="00D36BEE">
        <w:rPr>
          <w:b/>
        </w:rPr>
        <w:t xml:space="preserve">secularisering </w:t>
      </w:r>
      <w:r>
        <w:t xml:space="preserve">en </w:t>
      </w:r>
      <w:r w:rsidRPr="00D36BEE">
        <w:rPr>
          <w:b/>
        </w:rPr>
        <w:t>individualisering.</w:t>
      </w:r>
      <w:r>
        <w:t xml:space="preserve"> Secularisering wil zeggen dat steeds minder mensen zich in hun dagelijkse leven laten leiden door de kerken. Individualisering betekent dat burgers zelf wensen uit te maken </w:t>
      </w:r>
      <w:r w:rsidR="00064739">
        <w:t xml:space="preserve">hoe ze hun leven inrichten, zonder advies van een geestelijke of politicus. Met name de babyboomers ontwikkelden hun eigen cultuur. Ook roerden zich radicale feministes, die opkwamen voor gelijke rechten van man en vrouw. Rond het jaar </w:t>
      </w:r>
      <w:r w:rsidR="00064739" w:rsidRPr="00064739">
        <w:rPr>
          <w:b/>
        </w:rPr>
        <w:t xml:space="preserve">1968 </w:t>
      </w:r>
      <w:r w:rsidR="00064739">
        <w:t xml:space="preserve">leek in heel de westerse wereld de jeugd in oproer tegen de autoriteiten. Het resultaat van deze beweging was dat in ons land veel taboes werden doorbroken, ook op seksueel gebied. Ouders gaven kinderen een vrijere opvoeding. Door deze stortvloed van </w:t>
      </w:r>
      <w:r w:rsidR="00064739" w:rsidRPr="00064739">
        <w:rPr>
          <w:b/>
        </w:rPr>
        <w:t>sociaal-culturele veranderingen</w:t>
      </w:r>
      <w:r w:rsidR="00064739">
        <w:t xml:space="preserve"> was de sobere, verzuilde, gezagsgetrouwe en homogene maatschappij van de jaren vijftig verleden tijd. Nederland werd een </w:t>
      </w:r>
      <w:r w:rsidR="00064739" w:rsidRPr="00064739">
        <w:rPr>
          <w:b/>
        </w:rPr>
        <w:t>pluriforme samenleving.</w:t>
      </w:r>
    </w:p>
    <w:p w:rsidR="00064739" w:rsidRDefault="00064739" w:rsidP="00D9621A">
      <w:pPr>
        <w:pStyle w:val="Geenafstand"/>
      </w:pPr>
    </w:p>
    <w:p w:rsidR="007D2C8A" w:rsidRDefault="00064739" w:rsidP="00D9621A">
      <w:pPr>
        <w:pStyle w:val="Geenafstand"/>
      </w:pPr>
      <w:r>
        <w:t xml:space="preserve">Na 1950 veranderde de samenstelling van de Nederlandse bevolking sterk. Honderdduizenden autochtone Nederlanders kozen voor een nieuw bestaan als emigrant in Canada, Australië of Nieuw-Zeeland. Hun keuze hield verband met de aanvankelijk sombere toekomstverwachting, voor een deel een bijverschijnsel van de Koude Oorlog. Tegelijkertijd werd Nederland de eindbestemming en het nieuwe vaderland voor groepen instromers. </w:t>
      </w:r>
      <w:r w:rsidR="007D2C8A">
        <w:t>Vanaf 1960 kwamen er nieuwe immigranten bij. Ondernemers die moeilijk aan personeel konden komen, deden een beroep op gastarbeiders uit landen rond de middellandse zee. Na 1970 werd gezinshereniging toegestaan, zodat het aantal allochtonen uit Turkije en Marokko sterk steeg.</w:t>
      </w:r>
    </w:p>
    <w:p w:rsidR="007D2C8A" w:rsidRDefault="007D2C8A" w:rsidP="00D9621A">
      <w:pPr>
        <w:pStyle w:val="Geenafstand"/>
      </w:pPr>
    </w:p>
    <w:p w:rsidR="00064739" w:rsidRDefault="007D2C8A" w:rsidP="00D9621A">
      <w:pPr>
        <w:pStyle w:val="Geenafstand"/>
      </w:pPr>
      <w:r>
        <w:t>Een aparte stroom werd gevormd door asielzoekers en illegalen uit delen van de wereld die geteisterd werden door armoede, oorlog of burgeroorlog. Na de wegvallen van het IJzeren Gordijn zochten arbeiders uit nieuwe EU-lidstaten werk in ons land.</w:t>
      </w:r>
    </w:p>
    <w:p w:rsidR="00842A74" w:rsidRDefault="00842A74" w:rsidP="00D9621A">
      <w:pPr>
        <w:pStyle w:val="Geenafstand"/>
      </w:pPr>
    </w:p>
    <w:p w:rsidR="00842A74" w:rsidRPr="0064677F" w:rsidRDefault="00842A74" w:rsidP="00D9621A">
      <w:pPr>
        <w:pStyle w:val="Geenafstand"/>
      </w:pPr>
      <w:r>
        <w:t xml:space="preserve">Rond 2000 waren er van de zestien miljoen inwoners in Nederland bijna anderhalf miljoen van buitenlandse herkomst. De overheid wilde hen graag helpen te integreren, maar op de vraag hoe dat zou moeten, kwamen wisselende antwoorden. De verwachting dat culturele minderheden voor een volwaardig lidmaatschap van de maatschappij hun eigen identiteit zouden prijsgeven, bleek een illusie. Veel mensen uit de Molukse, Surinaamse, Turkse of Marokkaanse minderheden konden of wilden niet zomaar opgaan in de westerse samenleving. Met de komst van gastarbeiders uit Turkije en Marokko kreeg ook de islam een plaats in de Nederlandse samenleving. Gaandeweg werd het maatschappelijke klimaat onverdraagzamer. Bij bepaalde groepen autochtone Nederlandse groeide onbehagen over wat soms zelf een ‘sluipende islamisering’ van de samenleving werd genoemd.  </w:t>
      </w:r>
    </w:p>
    <w:sectPr w:rsidR="00842A74" w:rsidRPr="00646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D7542"/>
    <w:multiLevelType w:val="hybridMultilevel"/>
    <w:tmpl w:val="59D84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58"/>
    <w:rsid w:val="00063AA5"/>
    <w:rsid w:val="00064739"/>
    <w:rsid w:val="0015149E"/>
    <w:rsid w:val="001945E1"/>
    <w:rsid w:val="00225746"/>
    <w:rsid w:val="0026551B"/>
    <w:rsid w:val="002806CF"/>
    <w:rsid w:val="00301101"/>
    <w:rsid w:val="00421F0B"/>
    <w:rsid w:val="00466253"/>
    <w:rsid w:val="004A2FE3"/>
    <w:rsid w:val="004D05EC"/>
    <w:rsid w:val="004D13E1"/>
    <w:rsid w:val="004E209D"/>
    <w:rsid w:val="00500D65"/>
    <w:rsid w:val="00567076"/>
    <w:rsid w:val="005F1758"/>
    <w:rsid w:val="0064529D"/>
    <w:rsid w:val="0064677F"/>
    <w:rsid w:val="00700771"/>
    <w:rsid w:val="00787687"/>
    <w:rsid w:val="007D2C8A"/>
    <w:rsid w:val="00842A74"/>
    <w:rsid w:val="009A5FC5"/>
    <w:rsid w:val="009F00F8"/>
    <w:rsid w:val="00AE2B50"/>
    <w:rsid w:val="00B83F66"/>
    <w:rsid w:val="00C40BAA"/>
    <w:rsid w:val="00CA05C8"/>
    <w:rsid w:val="00CD3DEF"/>
    <w:rsid w:val="00CF502B"/>
    <w:rsid w:val="00D36BEE"/>
    <w:rsid w:val="00D800A7"/>
    <w:rsid w:val="00D9621A"/>
    <w:rsid w:val="00F96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42BE"/>
  <w15:chartTrackingRefBased/>
  <w15:docId w15:val="{AA878AE1-2508-49C5-AA77-F509BE79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1758"/>
    <w:pPr>
      <w:spacing w:after="0" w:line="240" w:lineRule="auto"/>
    </w:pPr>
  </w:style>
  <w:style w:type="table" w:styleId="Tabelraster">
    <w:name w:val="Table Grid"/>
    <w:basedOn w:val="Standaardtabel"/>
    <w:uiPriority w:val="39"/>
    <w:rsid w:val="00CD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3936</Words>
  <Characters>21651</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Sarissa</dc:creator>
  <cp:keywords/>
  <dc:description/>
  <cp:lastModifiedBy>Sarissa</cp:lastModifiedBy>
  <cp:revision>4</cp:revision>
  <dcterms:created xsi:type="dcterms:W3CDTF">2018-01-15T18:48:00Z</dcterms:created>
  <dcterms:modified xsi:type="dcterms:W3CDTF">2018-01-17T18:17:00Z</dcterms:modified>
</cp:coreProperties>
</file>