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88" w:rsidRDefault="00CE6A88" w:rsidP="00CE6A88">
      <w:pPr>
        <w:rPr>
          <w:rFonts w:ascii="Verdana" w:hAnsi="Verdana"/>
          <w:b/>
          <w:sz w:val="20"/>
          <w:szCs w:val="20"/>
        </w:rPr>
      </w:pPr>
      <w:r>
        <w:rPr>
          <w:rFonts w:ascii="Verdana" w:hAnsi="Verdana"/>
          <w:b/>
          <w:sz w:val="20"/>
          <w:szCs w:val="20"/>
        </w:rPr>
        <w:t xml:space="preserve">Rivieren </w:t>
      </w:r>
    </w:p>
    <w:p w:rsidR="00CE6A88" w:rsidRPr="00CE6A88" w:rsidRDefault="00CE6A88" w:rsidP="00CE6A88">
      <w:pPr>
        <w:rPr>
          <w:rFonts w:ascii="Verdana" w:hAnsi="Verdana"/>
          <w:sz w:val="20"/>
          <w:szCs w:val="20"/>
        </w:rPr>
        <w:sectPr w:rsidR="00CE6A88" w:rsidRPr="00CE6A88">
          <w:headerReference w:type="default" r:id="rId8"/>
          <w:pgSz w:w="11906" w:h="16838"/>
          <w:pgMar w:top="1417" w:right="1417" w:bottom="1417" w:left="1417" w:header="708" w:footer="708" w:gutter="0"/>
          <w:cols w:space="708"/>
          <w:docGrid w:linePitch="360"/>
        </w:sectPr>
      </w:pPr>
      <w:r w:rsidRPr="00CE6A88">
        <w:rPr>
          <w:rFonts w:ascii="Verdana" w:hAnsi="Verdana"/>
          <w:sz w:val="20"/>
          <w:szCs w:val="20"/>
        </w:rPr>
        <w:t>Van belang voor</w:t>
      </w:r>
      <w:proofErr w:type="gramStart"/>
      <w:r w:rsidRPr="00CE6A88">
        <w:rPr>
          <w:rFonts w:ascii="Verdana" w:hAnsi="Verdana"/>
          <w:sz w:val="20"/>
          <w:szCs w:val="20"/>
        </w:rPr>
        <w:t>:</w:t>
      </w:r>
    </w:p>
    <w:p w:rsidR="004B6A84" w:rsidRDefault="004B6A84" w:rsidP="004B6A84">
      <w:pPr>
        <w:pStyle w:val="Lijstalinea"/>
        <w:numPr>
          <w:ilvl w:val="0"/>
          <w:numId w:val="1"/>
        </w:numPr>
        <w:rPr>
          <w:rFonts w:ascii="Verdana" w:hAnsi="Verdana"/>
          <w:sz w:val="20"/>
          <w:szCs w:val="20"/>
        </w:rPr>
      </w:pPr>
      <w:proofErr w:type="gramEnd"/>
      <w:r>
        <w:rPr>
          <w:rFonts w:ascii="Verdana" w:hAnsi="Verdana"/>
          <w:sz w:val="20"/>
          <w:szCs w:val="20"/>
        </w:rPr>
        <w:t>Transport</w:t>
      </w:r>
    </w:p>
    <w:p w:rsidR="004B6A84" w:rsidRDefault="004B6A84" w:rsidP="004B6A84">
      <w:pPr>
        <w:pStyle w:val="Lijstalinea"/>
        <w:numPr>
          <w:ilvl w:val="0"/>
          <w:numId w:val="1"/>
        </w:numPr>
        <w:rPr>
          <w:rFonts w:ascii="Verdana" w:hAnsi="Verdana"/>
          <w:sz w:val="20"/>
          <w:szCs w:val="20"/>
        </w:rPr>
      </w:pPr>
      <w:r>
        <w:rPr>
          <w:rFonts w:ascii="Verdana" w:hAnsi="Verdana"/>
          <w:sz w:val="20"/>
          <w:szCs w:val="20"/>
        </w:rPr>
        <w:t>Industrie- en koelwater</w:t>
      </w:r>
    </w:p>
    <w:p w:rsidR="004B6A84" w:rsidRDefault="004B6A84" w:rsidP="004B6A84">
      <w:pPr>
        <w:pStyle w:val="Lijstalinea"/>
        <w:numPr>
          <w:ilvl w:val="0"/>
          <w:numId w:val="1"/>
        </w:numPr>
        <w:rPr>
          <w:rFonts w:ascii="Verdana" w:hAnsi="Verdana"/>
          <w:sz w:val="20"/>
          <w:szCs w:val="20"/>
        </w:rPr>
      </w:pPr>
      <w:r>
        <w:rPr>
          <w:rFonts w:ascii="Verdana" w:hAnsi="Verdana"/>
          <w:sz w:val="20"/>
          <w:szCs w:val="20"/>
        </w:rPr>
        <w:t>Drinkwater</w:t>
      </w:r>
    </w:p>
    <w:p w:rsidR="004B6A84" w:rsidRDefault="004B6A84" w:rsidP="004B6A84">
      <w:pPr>
        <w:pStyle w:val="Lijstalinea"/>
        <w:numPr>
          <w:ilvl w:val="0"/>
          <w:numId w:val="1"/>
        </w:numPr>
        <w:rPr>
          <w:rFonts w:ascii="Verdana" w:hAnsi="Verdana"/>
          <w:sz w:val="20"/>
          <w:szCs w:val="20"/>
        </w:rPr>
      </w:pPr>
      <w:r>
        <w:rPr>
          <w:rFonts w:ascii="Verdana" w:hAnsi="Verdana"/>
          <w:sz w:val="20"/>
          <w:szCs w:val="20"/>
        </w:rPr>
        <w:t>A</w:t>
      </w:r>
      <w:r w:rsidR="00CE6A88">
        <w:rPr>
          <w:rFonts w:ascii="Verdana" w:hAnsi="Verdana"/>
          <w:sz w:val="20"/>
          <w:szCs w:val="20"/>
        </w:rPr>
        <w:t xml:space="preserve">antrekkelijkheid </w:t>
      </w:r>
      <w:r>
        <w:rPr>
          <w:rFonts w:ascii="Verdana" w:hAnsi="Verdana"/>
          <w:sz w:val="20"/>
          <w:szCs w:val="20"/>
        </w:rPr>
        <w:t>landschappen</w:t>
      </w:r>
    </w:p>
    <w:p w:rsidR="00BC5134" w:rsidRDefault="00BC5134" w:rsidP="004B6A84">
      <w:pPr>
        <w:rPr>
          <w:rFonts w:ascii="Verdana" w:hAnsi="Verdana"/>
          <w:sz w:val="20"/>
          <w:szCs w:val="20"/>
        </w:rPr>
        <w:sectPr w:rsidR="00BC5134" w:rsidSect="00CE6A88">
          <w:type w:val="continuous"/>
          <w:pgSz w:w="11906" w:h="16838"/>
          <w:pgMar w:top="1417" w:right="1417" w:bottom="1417" w:left="1417" w:header="708" w:footer="708" w:gutter="0"/>
          <w:cols w:num="2" w:space="708"/>
          <w:docGrid w:linePitch="360"/>
        </w:sectPr>
      </w:pPr>
    </w:p>
    <w:p w:rsidR="004B6A84" w:rsidRDefault="00BC5134" w:rsidP="004B6A84">
      <w:pPr>
        <w:rPr>
          <w:rFonts w:ascii="Verdana" w:hAnsi="Verdana"/>
          <w:sz w:val="20"/>
          <w:szCs w:val="20"/>
        </w:rPr>
      </w:pPr>
      <w:r>
        <w:rPr>
          <w:rFonts w:ascii="Verdana" w:hAnsi="Verdana"/>
          <w:sz w:val="20"/>
          <w:szCs w:val="20"/>
        </w:rPr>
        <w:t>Stroomgebied: rivier en zijn zijrivieren</w:t>
      </w:r>
    </w:p>
    <w:p w:rsidR="00BC5134" w:rsidRDefault="00BC5134" w:rsidP="004B6A84">
      <w:pPr>
        <w:rPr>
          <w:rFonts w:ascii="Verdana" w:hAnsi="Verdana"/>
          <w:sz w:val="20"/>
          <w:szCs w:val="20"/>
        </w:rPr>
      </w:pPr>
      <w:r>
        <w:rPr>
          <w:rFonts w:ascii="Verdana" w:hAnsi="Verdana"/>
          <w:sz w:val="20"/>
          <w:szCs w:val="20"/>
        </w:rPr>
        <w:t xml:space="preserve">Stuw: watervoorzieningen bovenstrooms regelen voor de scheepvaart. </w:t>
      </w:r>
    </w:p>
    <w:p w:rsidR="00BC5134" w:rsidRDefault="00BC5134" w:rsidP="004B6A84">
      <w:pPr>
        <w:rPr>
          <w:rFonts w:ascii="Verdana" w:hAnsi="Verdana"/>
          <w:sz w:val="20"/>
          <w:szCs w:val="20"/>
        </w:rPr>
      </w:pPr>
      <w:r>
        <w:rPr>
          <w:rFonts w:ascii="Verdana" w:hAnsi="Verdana"/>
          <w:sz w:val="20"/>
          <w:szCs w:val="20"/>
        </w:rPr>
        <w:t>Debiet: waterafvoer in m</w:t>
      </w:r>
      <w:r w:rsidRPr="00BC5134">
        <w:rPr>
          <w:rFonts w:ascii="Verdana" w:hAnsi="Verdana"/>
          <w:sz w:val="20"/>
          <w:szCs w:val="20"/>
          <w:vertAlign w:val="superscript"/>
        </w:rPr>
        <w:t>3</w:t>
      </w:r>
      <w:r>
        <w:rPr>
          <w:rFonts w:ascii="Verdana" w:hAnsi="Verdana"/>
          <w:sz w:val="20"/>
          <w:szCs w:val="20"/>
        </w:rPr>
        <w:t>/seconde</w:t>
      </w:r>
    </w:p>
    <w:p w:rsidR="00BC5134" w:rsidRDefault="00BC5134" w:rsidP="004B6A84">
      <w:pPr>
        <w:rPr>
          <w:rFonts w:ascii="Verdana" w:hAnsi="Verdana"/>
          <w:sz w:val="20"/>
          <w:szCs w:val="20"/>
        </w:rPr>
      </w:pPr>
      <w:r>
        <w:rPr>
          <w:rFonts w:ascii="Verdana" w:hAnsi="Verdana"/>
          <w:sz w:val="20"/>
          <w:szCs w:val="20"/>
        </w:rPr>
        <w:t>Regiem: jaarlijkse schommelingen in de waterafvoer. Beïnvloed door:</w:t>
      </w:r>
    </w:p>
    <w:p w:rsidR="00BC5134" w:rsidRDefault="00BC5134" w:rsidP="00BC5134">
      <w:pPr>
        <w:pStyle w:val="Lijstalinea"/>
        <w:numPr>
          <w:ilvl w:val="0"/>
          <w:numId w:val="2"/>
        </w:numPr>
        <w:rPr>
          <w:rFonts w:ascii="Verdana" w:hAnsi="Verdana"/>
          <w:sz w:val="20"/>
          <w:szCs w:val="20"/>
        </w:rPr>
        <w:sectPr w:rsidR="00BC5134" w:rsidSect="00BC5134">
          <w:type w:val="continuous"/>
          <w:pgSz w:w="11906" w:h="16838"/>
          <w:pgMar w:top="1417" w:right="1417" w:bottom="1417" w:left="1417" w:header="708" w:footer="708" w:gutter="0"/>
          <w:cols w:space="708"/>
          <w:docGrid w:linePitch="360"/>
        </w:sectPr>
      </w:pPr>
    </w:p>
    <w:p w:rsidR="00BC5134" w:rsidRDefault="00BC5134" w:rsidP="00BC5134">
      <w:pPr>
        <w:pStyle w:val="Lijstalinea"/>
        <w:numPr>
          <w:ilvl w:val="0"/>
          <w:numId w:val="2"/>
        </w:numPr>
        <w:rPr>
          <w:rFonts w:ascii="Verdana" w:hAnsi="Verdana"/>
          <w:sz w:val="20"/>
          <w:szCs w:val="20"/>
        </w:rPr>
      </w:pPr>
      <w:r>
        <w:rPr>
          <w:rFonts w:ascii="Verdana" w:hAnsi="Verdana"/>
          <w:sz w:val="20"/>
          <w:szCs w:val="20"/>
        </w:rPr>
        <w:t>Eigenschappen stroomgebied</w:t>
      </w:r>
    </w:p>
    <w:p w:rsidR="00BC5134" w:rsidRDefault="00BC5134" w:rsidP="00BC5134">
      <w:pPr>
        <w:pStyle w:val="Lijstalinea"/>
        <w:numPr>
          <w:ilvl w:val="0"/>
          <w:numId w:val="2"/>
        </w:numPr>
        <w:rPr>
          <w:rFonts w:ascii="Verdana" w:hAnsi="Verdana"/>
          <w:sz w:val="20"/>
          <w:szCs w:val="20"/>
        </w:rPr>
      </w:pPr>
      <w:r>
        <w:rPr>
          <w:rFonts w:ascii="Verdana" w:hAnsi="Verdana"/>
          <w:sz w:val="20"/>
          <w:szCs w:val="20"/>
        </w:rPr>
        <w:t>Klimaat (regen of sneeuw)</w:t>
      </w:r>
    </w:p>
    <w:p w:rsidR="00BC5134" w:rsidRDefault="00BC5134" w:rsidP="00BC5134">
      <w:pPr>
        <w:pStyle w:val="Lijstalinea"/>
        <w:numPr>
          <w:ilvl w:val="0"/>
          <w:numId w:val="2"/>
        </w:numPr>
        <w:rPr>
          <w:rFonts w:ascii="Verdana" w:hAnsi="Verdana"/>
          <w:sz w:val="20"/>
          <w:szCs w:val="20"/>
        </w:rPr>
      </w:pPr>
      <w:r>
        <w:rPr>
          <w:rFonts w:ascii="Verdana" w:hAnsi="Verdana"/>
          <w:sz w:val="20"/>
          <w:szCs w:val="20"/>
        </w:rPr>
        <w:t>Aanvoer smeltwater/regenwater (regenrivier: winter. Gletsjer/gemengde rivier: voorjaar. Niet in de zomer, dan verdampt veel water)</w:t>
      </w:r>
    </w:p>
    <w:p w:rsidR="00BC5134" w:rsidRDefault="00BC5134" w:rsidP="00BC5134">
      <w:pPr>
        <w:pStyle w:val="Lijstalinea"/>
        <w:numPr>
          <w:ilvl w:val="0"/>
          <w:numId w:val="2"/>
        </w:numPr>
        <w:rPr>
          <w:rFonts w:ascii="Verdana" w:hAnsi="Verdana"/>
          <w:sz w:val="20"/>
          <w:szCs w:val="20"/>
        </w:rPr>
      </w:pPr>
      <w:r>
        <w:rPr>
          <w:rFonts w:ascii="Verdana" w:hAnsi="Verdana"/>
          <w:sz w:val="20"/>
          <w:szCs w:val="20"/>
        </w:rPr>
        <w:t>Ingrepen mens (inrichten landschap)</w:t>
      </w:r>
    </w:p>
    <w:p w:rsidR="00BC5134" w:rsidRDefault="00BC5134" w:rsidP="00BC5134">
      <w:pPr>
        <w:rPr>
          <w:rFonts w:ascii="Verdana" w:hAnsi="Verdana"/>
          <w:sz w:val="20"/>
          <w:szCs w:val="20"/>
        </w:rPr>
        <w:sectPr w:rsidR="00BC5134" w:rsidSect="00BC5134">
          <w:type w:val="continuous"/>
          <w:pgSz w:w="11906" w:h="16838"/>
          <w:pgMar w:top="1417" w:right="1417" w:bottom="1417" w:left="1417" w:header="708" w:footer="708" w:gutter="0"/>
          <w:cols w:space="708"/>
          <w:docGrid w:linePitch="360"/>
        </w:sectPr>
      </w:pPr>
    </w:p>
    <w:p w:rsidR="00BC5134" w:rsidRDefault="00BC5134" w:rsidP="00BC5134">
      <w:pPr>
        <w:rPr>
          <w:rFonts w:ascii="Verdana" w:hAnsi="Verdana"/>
          <w:sz w:val="20"/>
          <w:szCs w:val="20"/>
        </w:rPr>
      </w:pPr>
      <w:r>
        <w:rPr>
          <w:rFonts w:ascii="Verdana" w:hAnsi="Verdana"/>
          <w:sz w:val="20"/>
          <w:szCs w:val="20"/>
        </w:rPr>
        <w:t xml:space="preserve">Vertragingstijd: hoelang het duurt voordat regenval in het debiet van de rivier terug is te zien. Door de ingrepen van de mens is de dit afgenomen want minder planten om het water op te nemen. </w:t>
      </w:r>
    </w:p>
    <w:p w:rsidR="00BC5134" w:rsidRDefault="00BC5134" w:rsidP="00BC5134">
      <w:pPr>
        <w:rPr>
          <w:rFonts w:ascii="Verdana" w:eastAsiaTheme="minorEastAsia" w:hAnsi="Verdana"/>
          <w:sz w:val="20"/>
          <w:szCs w:val="20"/>
        </w:rPr>
      </w:pPr>
      <w:r>
        <w:rPr>
          <w:rFonts w:ascii="Verdana" w:hAnsi="Verdana"/>
          <w:sz w:val="20"/>
          <w:szCs w:val="20"/>
        </w:rPr>
        <w:t xml:space="preserve">In de benedenloop heeft de rivier het meeste water om af te voeren. De maatgevende afvoer wordt dus hoger als de rivier meer af moet voeren. </w:t>
      </w:r>
      <w:r w:rsidR="00CE6A88">
        <w:rPr>
          <w:rFonts w:ascii="Verdana" w:hAnsi="Verdana"/>
          <w:sz w:val="20"/>
          <w:szCs w:val="20"/>
        </w:rPr>
        <w:t xml:space="preserve">Verval heeft invloed op de stroomsnelheid. Verhang ook. </w:t>
      </w:r>
      <m:oMath>
        <m:f>
          <m:fPr>
            <m:ctrlPr>
              <w:rPr>
                <w:rFonts w:ascii="Cambria Math" w:hAnsi="Cambria Math"/>
                <w:i/>
                <w:sz w:val="20"/>
                <w:szCs w:val="20"/>
              </w:rPr>
            </m:ctrlPr>
          </m:fPr>
          <m:num>
            <m:r>
              <w:rPr>
                <w:rFonts w:ascii="Cambria Math" w:hAnsi="Cambria Math"/>
                <w:sz w:val="20"/>
                <w:szCs w:val="20"/>
              </w:rPr>
              <m:t>hoogteverschil (in m)</m:t>
            </m:r>
          </m:num>
          <m:den>
            <m:r>
              <w:rPr>
                <w:rFonts w:ascii="Cambria Math" w:hAnsi="Cambria Math"/>
                <w:sz w:val="20"/>
                <w:szCs w:val="20"/>
              </w:rPr>
              <m:t xml:space="preserve">afstand in km </m:t>
            </m:r>
          </m:den>
        </m:f>
      </m:oMath>
      <w:r w:rsidR="00CE6A88">
        <w:rPr>
          <w:rFonts w:ascii="Verdana" w:eastAsiaTheme="minorEastAsia" w:hAnsi="Verdana"/>
          <w:sz w:val="20"/>
          <w:szCs w:val="20"/>
        </w:rPr>
        <w:t xml:space="preserve"> = … m/km</w:t>
      </w:r>
    </w:p>
    <w:p w:rsidR="00CE6A88" w:rsidRPr="00CE6A88" w:rsidRDefault="00CE6A88" w:rsidP="00BC5134">
      <w:pPr>
        <w:rPr>
          <w:rFonts w:ascii="Verdana" w:eastAsiaTheme="minorEastAsia" w:hAnsi="Verdana"/>
          <w:b/>
          <w:sz w:val="20"/>
          <w:szCs w:val="20"/>
        </w:rPr>
      </w:pPr>
      <w:r w:rsidRPr="00CE6A88">
        <w:rPr>
          <w:rFonts w:ascii="Verdana" w:eastAsiaTheme="minorEastAsia" w:hAnsi="Verdana"/>
          <w:b/>
          <w:sz w:val="20"/>
          <w:szCs w:val="20"/>
        </w:rPr>
        <w:t>Bodemdaling</w:t>
      </w:r>
    </w:p>
    <w:p w:rsidR="00CE6A88" w:rsidRDefault="00CE6A88" w:rsidP="00BC5134">
      <w:pPr>
        <w:rPr>
          <w:rFonts w:ascii="Verdana" w:eastAsiaTheme="minorEastAsia" w:hAnsi="Verdana"/>
          <w:sz w:val="20"/>
          <w:szCs w:val="20"/>
        </w:rPr>
      </w:pPr>
      <w:r>
        <w:rPr>
          <w:rFonts w:ascii="Verdana" w:eastAsiaTheme="minorEastAsia" w:hAnsi="Verdana"/>
          <w:sz w:val="20"/>
          <w:szCs w:val="20"/>
        </w:rPr>
        <w:t>Door klimaatverandering komen er meer schommelingen in het regiem. In de winter komt er meer neerslag, minder in de vorm van sneeuw. In de zomer vooral droogte. De zeespiegel zal stijgen en er komt absolute zeespiegelstijging (bodemdaling)</w:t>
      </w:r>
      <w:r w:rsidR="00D82795">
        <w:rPr>
          <w:rFonts w:ascii="Verdana" w:eastAsiaTheme="minorEastAsia" w:hAnsi="Verdana"/>
          <w:sz w:val="20"/>
          <w:szCs w:val="20"/>
        </w:rPr>
        <w:t>. Komt door:</w:t>
      </w:r>
    </w:p>
    <w:p w:rsidR="00D82795" w:rsidRDefault="00D82795" w:rsidP="00D82795">
      <w:pPr>
        <w:pStyle w:val="Lijstalinea"/>
        <w:numPr>
          <w:ilvl w:val="0"/>
          <w:numId w:val="5"/>
        </w:numPr>
        <w:rPr>
          <w:rFonts w:ascii="Verdana" w:hAnsi="Verdana"/>
          <w:sz w:val="20"/>
          <w:szCs w:val="20"/>
        </w:rPr>
      </w:pPr>
      <w:r>
        <w:rPr>
          <w:rFonts w:ascii="Verdana" w:hAnsi="Verdana"/>
          <w:sz w:val="20"/>
          <w:szCs w:val="20"/>
        </w:rPr>
        <w:t>Isostasie (wipwapeffect). Gletsjer op Scandinavië tijdens ijstijd zorgde dat NL omhoog kwam. Die is nu weg dus Nederland is weer omlaag gekomen.</w:t>
      </w:r>
    </w:p>
    <w:p w:rsidR="00D82795" w:rsidRDefault="00D82795" w:rsidP="00D82795">
      <w:pPr>
        <w:pStyle w:val="Lijstalinea"/>
        <w:numPr>
          <w:ilvl w:val="0"/>
          <w:numId w:val="5"/>
        </w:numPr>
        <w:rPr>
          <w:rFonts w:ascii="Verdana" w:hAnsi="Verdana"/>
          <w:sz w:val="20"/>
          <w:szCs w:val="20"/>
        </w:rPr>
      </w:pPr>
      <w:r>
        <w:rPr>
          <w:rFonts w:ascii="Verdana" w:hAnsi="Verdana"/>
          <w:sz w:val="20"/>
          <w:szCs w:val="20"/>
        </w:rPr>
        <w:t>Veel sedimentatie van rivieren zorgt voor extra druk op de bodem</w:t>
      </w:r>
    </w:p>
    <w:p w:rsidR="00D82795" w:rsidRDefault="00D82795" w:rsidP="00D82795">
      <w:pPr>
        <w:pStyle w:val="Lijstalinea"/>
        <w:numPr>
          <w:ilvl w:val="0"/>
          <w:numId w:val="5"/>
        </w:numPr>
        <w:rPr>
          <w:rFonts w:ascii="Verdana" w:hAnsi="Verdana"/>
          <w:sz w:val="20"/>
          <w:szCs w:val="20"/>
        </w:rPr>
      </w:pPr>
      <w:r>
        <w:rPr>
          <w:rFonts w:ascii="Verdana" w:hAnsi="Verdana"/>
          <w:sz w:val="20"/>
          <w:szCs w:val="20"/>
        </w:rPr>
        <w:t xml:space="preserve">Geen ruimte voor de rivier door cultuurlandschap, sediment op uiterwaard </w:t>
      </w:r>
      <w:proofErr w:type="spellStart"/>
      <w:r>
        <w:rPr>
          <w:rFonts w:ascii="Verdana" w:hAnsi="Verdana"/>
          <w:sz w:val="20"/>
          <w:szCs w:val="20"/>
        </w:rPr>
        <w:t>ipv</w:t>
      </w:r>
      <w:proofErr w:type="spellEnd"/>
      <w:r>
        <w:rPr>
          <w:rFonts w:ascii="Verdana" w:hAnsi="Verdana"/>
          <w:sz w:val="20"/>
          <w:szCs w:val="20"/>
        </w:rPr>
        <w:t xml:space="preserve"> op buitendijks land. Geen compensatie</w:t>
      </w:r>
    </w:p>
    <w:p w:rsidR="00D82795" w:rsidRDefault="00D82795" w:rsidP="00D82795">
      <w:pPr>
        <w:pStyle w:val="Lijstalinea"/>
        <w:numPr>
          <w:ilvl w:val="0"/>
          <w:numId w:val="5"/>
        </w:numPr>
        <w:rPr>
          <w:rFonts w:ascii="Verdana" w:hAnsi="Verdana"/>
          <w:sz w:val="20"/>
          <w:szCs w:val="20"/>
        </w:rPr>
      </w:pPr>
      <w:r>
        <w:rPr>
          <w:rFonts w:ascii="Verdana" w:hAnsi="Verdana"/>
          <w:sz w:val="20"/>
          <w:szCs w:val="20"/>
        </w:rPr>
        <w:t>Inklinking. Wegpompen van water uit de grond laat het zakken</w:t>
      </w:r>
    </w:p>
    <w:p w:rsidR="00D82795" w:rsidRDefault="00D82795" w:rsidP="00D82795">
      <w:pPr>
        <w:pStyle w:val="Lijstalinea"/>
        <w:numPr>
          <w:ilvl w:val="0"/>
          <w:numId w:val="5"/>
        </w:numPr>
        <w:rPr>
          <w:rFonts w:ascii="Verdana" w:hAnsi="Verdana"/>
          <w:sz w:val="20"/>
          <w:szCs w:val="20"/>
        </w:rPr>
      </w:pPr>
      <w:r>
        <w:rPr>
          <w:rFonts w:ascii="Verdana" w:hAnsi="Verdana"/>
          <w:sz w:val="20"/>
          <w:szCs w:val="20"/>
        </w:rPr>
        <w:t>Veenoxidatie. De planten in veen vergaan door de inklinking, bodem daalt.</w:t>
      </w:r>
    </w:p>
    <w:p w:rsidR="00D82795" w:rsidRDefault="00D82795" w:rsidP="00D82795">
      <w:pPr>
        <w:pStyle w:val="Lijstalinea"/>
        <w:numPr>
          <w:ilvl w:val="0"/>
          <w:numId w:val="5"/>
        </w:numPr>
        <w:rPr>
          <w:rFonts w:ascii="Verdana" w:hAnsi="Verdana"/>
          <w:sz w:val="20"/>
          <w:szCs w:val="20"/>
        </w:rPr>
      </w:pPr>
      <w:r>
        <w:rPr>
          <w:rFonts w:ascii="Verdana" w:hAnsi="Verdana"/>
          <w:sz w:val="20"/>
          <w:szCs w:val="20"/>
        </w:rPr>
        <w:t>Aardgaswinning</w:t>
      </w:r>
    </w:p>
    <w:p w:rsidR="00D82795" w:rsidRDefault="00D82795" w:rsidP="00D82795">
      <w:pPr>
        <w:pStyle w:val="Lijstalinea"/>
        <w:numPr>
          <w:ilvl w:val="0"/>
          <w:numId w:val="5"/>
        </w:numPr>
        <w:rPr>
          <w:rFonts w:ascii="Verdana" w:hAnsi="Verdana"/>
          <w:sz w:val="20"/>
          <w:szCs w:val="20"/>
        </w:rPr>
      </w:pPr>
      <w:r>
        <w:rPr>
          <w:rFonts w:ascii="Verdana" w:hAnsi="Verdana"/>
          <w:sz w:val="20"/>
          <w:szCs w:val="20"/>
        </w:rPr>
        <w:t>Druk van buitenaf (machines)</w:t>
      </w:r>
    </w:p>
    <w:p w:rsidR="00D82795" w:rsidRPr="000F7104" w:rsidRDefault="000F7104" w:rsidP="00D82795">
      <w:pPr>
        <w:rPr>
          <w:rFonts w:ascii="Verdana" w:hAnsi="Verdana"/>
          <w:b/>
          <w:sz w:val="20"/>
          <w:szCs w:val="20"/>
        </w:rPr>
      </w:pPr>
      <w:r w:rsidRPr="000F7104">
        <w:rPr>
          <w:rFonts w:ascii="Verdana" w:hAnsi="Verdana"/>
          <w:b/>
          <w:sz w:val="20"/>
          <w:szCs w:val="20"/>
        </w:rPr>
        <w:t>Drietrapsstrategie</w:t>
      </w:r>
    </w:p>
    <w:p w:rsidR="000F7104" w:rsidRDefault="000F7104" w:rsidP="00D82795">
      <w:pPr>
        <w:rPr>
          <w:rFonts w:ascii="Verdana" w:hAnsi="Verdana"/>
          <w:sz w:val="20"/>
          <w:szCs w:val="20"/>
        </w:rPr>
      </w:pPr>
      <w:r>
        <w:rPr>
          <w:rFonts w:ascii="Verdana" w:hAnsi="Verdana"/>
          <w:sz w:val="20"/>
          <w:szCs w:val="20"/>
        </w:rPr>
        <w:t>Vroeger was het beleid water zo snel mogelijk afvoeren. Vanwege verstening en ontbossing wordt nu de drietrapsstrategie toegepast om piekafvoer tegen te gaan.</w:t>
      </w:r>
    </w:p>
    <w:p w:rsidR="000F7104" w:rsidRDefault="000F7104" w:rsidP="000F7104">
      <w:pPr>
        <w:pStyle w:val="Lijstalinea"/>
        <w:numPr>
          <w:ilvl w:val="0"/>
          <w:numId w:val="6"/>
        </w:numPr>
        <w:rPr>
          <w:rFonts w:ascii="Verdana" w:hAnsi="Verdana"/>
          <w:sz w:val="20"/>
          <w:szCs w:val="20"/>
        </w:rPr>
      </w:pPr>
      <w:r>
        <w:rPr>
          <w:rFonts w:ascii="Verdana" w:hAnsi="Verdana"/>
          <w:sz w:val="20"/>
          <w:szCs w:val="20"/>
        </w:rPr>
        <w:t>Vasthouden (grachten, vijvers, grind, bebossing) bovenstrooms</w:t>
      </w:r>
    </w:p>
    <w:p w:rsidR="000F7104" w:rsidRDefault="000F7104" w:rsidP="000F7104">
      <w:pPr>
        <w:pStyle w:val="Lijstalinea"/>
        <w:numPr>
          <w:ilvl w:val="0"/>
          <w:numId w:val="6"/>
        </w:numPr>
        <w:rPr>
          <w:rFonts w:ascii="Verdana" w:hAnsi="Verdana"/>
          <w:sz w:val="20"/>
          <w:szCs w:val="20"/>
        </w:rPr>
      </w:pPr>
      <w:r>
        <w:rPr>
          <w:rFonts w:ascii="Verdana" w:hAnsi="Verdana"/>
          <w:sz w:val="20"/>
          <w:szCs w:val="20"/>
        </w:rPr>
        <w:t>Bergen (in plassen/meren, retentie-, noodoverloopgebieden) middenstrooms</w:t>
      </w:r>
    </w:p>
    <w:p w:rsidR="000F7104" w:rsidRDefault="000F7104" w:rsidP="000F7104">
      <w:pPr>
        <w:pStyle w:val="Lijstalinea"/>
        <w:numPr>
          <w:ilvl w:val="0"/>
          <w:numId w:val="6"/>
        </w:numPr>
        <w:rPr>
          <w:rFonts w:ascii="Verdana" w:hAnsi="Verdana"/>
          <w:sz w:val="20"/>
          <w:szCs w:val="20"/>
        </w:rPr>
      </w:pPr>
      <w:r>
        <w:rPr>
          <w:rFonts w:ascii="Verdana" w:hAnsi="Verdana"/>
          <w:sz w:val="20"/>
          <w:szCs w:val="20"/>
        </w:rPr>
        <w:t>Afvoeren (stuwen open en lozen naar zee) benedenstrooms</w:t>
      </w:r>
    </w:p>
    <w:p w:rsidR="000F7104" w:rsidRDefault="000F7104" w:rsidP="000F7104">
      <w:pPr>
        <w:rPr>
          <w:rFonts w:ascii="Verdana" w:hAnsi="Verdana"/>
          <w:sz w:val="20"/>
          <w:szCs w:val="20"/>
        </w:rPr>
      </w:pPr>
      <w:r>
        <w:rPr>
          <w:rFonts w:ascii="Verdana" w:hAnsi="Verdana"/>
          <w:sz w:val="20"/>
          <w:szCs w:val="20"/>
        </w:rPr>
        <w:t>Normalisering: door kribben, recht leggen en vastleggen oevers stroomsnelheid vergroten</w:t>
      </w:r>
    </w:p>
    <w:p w:rsidR="000F7104" w:rsidRDefault="000F7104" w:rsidP="000F7104">
      <w:pPr>
        <w:rPr>
          <w:rFonts w:ascii="Verdana" w:hAnsi="Verdana"/>
          <w:sz w:val="20"/>
          <w:szCs w:val="20"/>
        </w:rPr>
      </w:pPr>
    </w:p>
    <w:p w:rsidR="000F7104" w:rsidRPr="000F7104" w:rsidRDefault="000F7104" w:rsidP="000F7104">
      <w:pPr>
        <w:rPr>
          <w:rFonts w:ascii="Verdana" w:hAnsi="Verdana"/>
          <w:b/>
          <w:sz w:val="20"/>
          <w:szCs w:val="20"/>
        </w:rPr>
      </w:pPr>
      <w:r w:rsidRPr="000F7104">
        <w:rPr>
          <w:rFonts w:ascii="Verdana" w:hAnsi="Verdana"/>
          <w:b/>
          <w:sz w:val="20"/>
          <w:szCs w:val="20"/>
        </w:rPr>
        <w:lastRenderedPageBreak/>
        <w:t>Ruimte voor de rivier</w:t>
      </w:r>
    </w:p>
    <w:p w:rsidR="000F7104" w:rsidRDefault="000F7104" w:rsidP="000F7104">
      <w:pPr>
        <w:rPr>
          <w:rFonts w:ascii="Verdana" w:hAnsi="Verdana"/>
          <w:sz w:val="20"/>
          <w:szCs w:val="20"/>
        </w:rPr>
      </w:pPr>
      <w:r>
        <w:rPr>
          <w:rFonts w:ascii="Verdana" w:hAnsi="Verdana"/>
          <w:sz w:val="20"/>
          <w:szCs w:val="20"/>
        </w:rPr>
        <w:t>Nu ecologisch herstel nastreven. Veilig maar mooi landschap. Hoe?</w:t>
      </w:r>
    </w:p>
    <w:p w:rsidR="000F7104" w:rsidRDefault="000F7104" w:rsidP="000F7104">
      <w:pPr>
        <w:pStyle w:val="Lijstalinea"/>
        <w:numPr>
          <w:ilvl w:val="0"/>
          <w:numId w:val="7"/>
        </w:numPr>
        <w:rPr>
          <w:rFonts w:ascii="Verdana" w:hAnsi="Verdana"/>
          <w:sz w:val="20"/>
          <w:szCs w:val="20"/>
        </w:rPr>
      </w:pPr>
      <w:r>
        <w:rPr>
          <w:rFonts w:ascii="Verdana" w:hAnsi="Verdana"/>
          <w:sz w:val="20"/>
          <w:szCs w:val="20"/>
        </w:rPr>
        <w:t>Rivierbedverruiming: uiterwaarden uitgraven</w:t>
      </w:r>
    </w:p>
    <w:p w:rsidR="000F7104" w:rsidRDefault="000F7104" w:rsidP="000F7104">
      <w:pPr>
        <w:pStyle w:val="Lijstalinea"/>
        <w:numPr>
          <w:ilvl w:val="0"/>
          <w:numId w:val="7"/>
        </w:numPr>
        <w:rPr>
          <w:rFonts w:ascii="Verdana" w:hAnsi="Verdana"/>
          <w:sz w:val="20"/>
          <w:szCs w:val="20"/>
        </w:rPr>
      </w:pPr>
      <w:r>
        <w:rPr>
          <w:rFonts w:ascii="Verdana" w:hAnsi="Verdana"/>
          <w:sz w:val="20"/>
          <w:szCs w:val="20"/>
        </w:rPr>
        <w:t>Nevengeul in de uiterwaard leggen</w:t>
      </w:r>
    </w:p>
    <w:p w:rsidR="000F7104" w:rsidRDefault="000F7104" w:rsidP="000F7104">
      <w:pPr>
        <w:pStyle w:val="Lijstalinea"/>
        <w:numPr>
          <w:ilvl w:val="0"/>
          <w:numId w:val="7"/>
        </w:numPr>
        <w:rPr>
          <w:rFonts w:ascii="Verdana" w:hAnsi="Verdana"/>
          <w:sz w:val="20"/>
          <w:szCs w:val="20"/>
        </w:rPr>
      </w:pPr>
      <w:r>
        <w:rPr>
          <w:rFonts w:ascii="Verdana" w:hAnsi="Verdana"/>
          <w:sz w:val="20"/>
          <w:szCs w:val="20"/>
        </w:rPr>
        <w:t>Verdiepen zomerbed</w:t>
      </w:r>
    </w:p>
    <w:p w:rsidR="000F7104" w:rsidRDefault="000F7104" w:rsidP="000F7104">
      <w:pPr>
        <w:pStyle w:val="Lijstalinea"/>
        <w:numPr>
          <w:ilvl w:val="0"/>
          <w:numId w:val="7"/>
        </w:numPr>
        <w:rPr>
          <w:rFonts w:ascii="Verdana" w:hAnsi="Verdana"/>
          <w:sz w:val="20"/>
          <w:szCs w:val="20"/>
        </w:rPr>
      </w:pPr>
      <w:r>
        <w:rPr>
          <w:rFonts w:ascii="Verdana" w:hAnsi="Verdana"/>
          <w:sz w:val="20"/>
          <w:szCs w:val="20"/>
        </w:rPr>
        <w:t>Kribverlaging</w:t>
      </w:r>
    </w:p>
    <w:p w:rsidR="000F7104" w:rsidRDefault="000F7104" w:rsidP="000F7104">
      <w:pPr>
        <w:pStyle w:val="Lijstalinea"/>
        <w:numPr>
          <w:ilvl w:val="0"/>
          <w:numId w:val="7"/>
        </w:numPr>
        <w:rPr>
          <w:rFonts w:ascii="Verdana" w:hAnsi="Verdana"/>
          <w:sz w:val="20"/>
          <w:szCs w:val="20"/>
        </w:rPr>
      </w:pPr>
      <w:r>
        <w:rPr>
          <w:rFonts w:ascii="Verdana" w:hAnsi="Verdana"/>
          <w:sz w:val="20"/>
          <w:szCs w:val="20"/>
        </w:rPr>
        <w:t>Dijk verleggen</w:t>
      </w:r>
    </w:p>
    <w:p w:rsidR="000F7104" w:rsidRDefault="000F7104" w:rsidP="000F7104">
      <w:pPr>
        <w:pStyle w:val="Lijstalinea"/>
        <w:numPr>
          <w:ilvl w:val="0"/>
          <w:numId w:val="7"/>
        </w:numPr>
        <w:rPr>
          <w:rFonts w:ascii="Verdana" w:hAnsi="Verdana"/>
          <w:sz w:val="20"/>
          <w:szCs w:val="20"/>
        </w:rPr>
      </w:pPr>
      <w:r>
        <w:rPr>
          <w:rFonts w:ascii="Verdana" w:hAnsi="Verdana"/>
          <w:sz w:val="20"/>
          <w:szCs w:val="20"/>
        </w:rPr>
        <w:t>Verwijderen obstakels uit het winterbed</w:t>
      </w:r>
    </w:p>
    <w:p w:rsidR="000F7104" w:rsidRDefault="000F7104" w:rsidP="000F7104">
      <w:pPr>
        <w:pStyle w:val="Lijstalinea"/>
        <w:numPr>
          <w:ilvl w:val="0"/>
          <w:numId w:val="7"/>
        </w:numPr>
        <w:rPr>
          <w:rFonts w:ascii="Verdana" w:hAnsi="Verdana"/>
          <w:sz w:val="20"/>
          <w:szCs w:val="20"/>
        </w:rPr>
      </w:pPr>
      <w:r>
        <w:rPr>
          <w:rFonts w:ascii="Verdana" w:hAnsi="Verdana"/>
          <w:sz w:val="20"/>
          <w:szCs w:val="20"/>
        </w:rPr>
        <w:t>Bovenstrooms retentiebekken aanleggen</w:t>
      </w:r>
    </w:p>
    <w:p w:rsidR="000F7104" w:rsidRDefault="000F7104" w:rsidP="000F7104">
      <w:pPr>
        <w:pStyle w:val="Lijstalinea"/>
        <w:numPr>
          <w:ilvl w:val="0"/>
          <w:numId w:val="7"/>
        </w:numPr>
        <w:rPr>
          <w:rFonts w:ascii="Verdana" w:hAnsi="Verdana"/>
          <w:sz w:val="20"/>
          <w:szCs w:val="20"/>
        </w:rPr>
      </w:pPr>
      <w:r>
        <w:rPr>
          <w:rFonts w:ascii="Verdana" w:hAnsi="Verdana"/>
          <w:sz w:val="20"/>
          <w:szCs w:val="20"/>
        </w:rPr>
        <w:t>Hoogwatergeul aanleggen (binnendijks)</w:t>
      </w:r>
    </w:p>
    <w:p w:rsidR="000F7104" w:rsidRDefault="000F7104" w:rsidP="000F7104">
      <w:pPr>
        <w:pStyle w:val="Lijstalinea"/>
        <w:numPr>
          <w:ilvl w:val="0"/>
          <w:numId w:val="7"/>
        </w:numPr>
        <w:rPr>
          <w:rFonts w:ascii="Verdana" w:hAnsi="Verdana"/>
          <w:sz w:val="20"/>
          <w:szCs w:val="20"/>
        </w:rPr>
      </w:pPr>
      <w:r>
        <w:rPr>
          <w:rFonts w:ascii="Verdana" w:hAnsi="Verdana"/>
          <w:sz w:val="20"/>
          <w:szCs w:val="20"/>
        </w:rPr>
        <w:t>Bos plaatsen dat het water op kan nemen</w:t>
      </w:r>
    </w:p>
    <w:p w:rsidR="000F7104" w:rsidRPr="000F7104" w:rsidRDefault="000F7104" w:rsidP="000F7104">
      <w:pPr>
        <w:rPr>
          <w:rFonts w:ascii="Verdana" w:hAnsi="Verdana"/>
          <w:sz w:val="20"/>
          <w:szCs w:val="20"/>
        </w:rPr>
      </w:pPr>
      <w:r>
        <w:rPr>
          <w:rFonts w:ascii="Verdana" w:hAnsi="Verdana"/>
          <w:sz w:val="20"/>
          <w:szCs w:val="20"/>
        </w:rPr>
        <w:t xml:space="preserve">Vroeger was het probleem van de Rijn dat het vooral vervuild was. Landen in de Rijnconferentie pakken problemen rond en bij de Rijn aan, nu is dat hoogwater en overstromingsgevaar. Bij de Maas is het hoogwater ook een gevaar, maar de plannen van Actieplan Hoogwater waren niet erg concreet en die is </w:t>
      </w:r>
      <w:bookmarkStart w:id="0" w:name="_GoBack"/>
      <w:bookmarkEnd w:id="0"/>
      <w:r>
        <w:rPr>
          <w:rFonts w:ascii="Verdana" w:hAnsi="Verdana"/>
          <w:sz w:val="20"/>
          <w:szCs w:val="20"/>
        </w:rPr>
        <w:t xml:space="preserve">vrijwel mislukt. </w:t>
      </w:r>
    </w:p>
    <w:p w:rsidR="000F7104" w:rsidRPr="000F7104" w:rsidRDefault="000F7104" w:rsidP="000F7104">
      <w:pPr>
        <w:rPr>
          <w:rFonts w:ascii="Verdana" w:hAnsi="Verdana"/>
          <w:sz w:val="20"/>
          <w:szCs w:val="20"/>
        </w:rPr>
      </w:pPr>
    </w:p>
    <w:p w:rsidR="00BC5134" w:rsidRPr="00BC5134" w:rsidRDefault="00BC5134" w:rsidP="00BC5134">
      <w:pPr>
        <w:rPr>
          <w:rFonts w:ascii="Verdana" w:hAnsi="Verdana"/>
          <w:sz w:val="20"/>
          <w:szCs w:val="20"/>
        </w:rPr>
      </w:pPr>
    </w:p>
    <w:sectPr w:rsidR="00BC5134" w:rsidRPr="00BC5134" w:rsidSect="00BC513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32" w:rsidRDefault="008A7C32" w:rsidP="004B6A84">
      <w:pPr>
        <w:spacing w:after="0" w:line="240" w:lineRule="auto"/>
      </w:pPr>
      <w:r>
        <w:separator/>
      </w:r>
    </w:p>
  </w:endnote>
  <w:endnote w:type="continuationSeparator" w:id="0">
    <w:p w:rsidR="008A7C32" w:rsidRDefault="008A7C32" w:rsidP="004B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32" w:rsidRDefault="008A7C32" w:rsidP="004B6A84">
      <w:pPr>
        <w:spacing w:after="0" w:line="240" w:lineRule="auto"/>
      </w:pPr>
      <w:r>
        <w:separator/>
      </w:r>
    </w:p>
  </w:footnote>
  <w:footnote w:type="continuationSeparator" w:id="0">
    <w:p w:rsidR="008A7C32" w:rsidRDefault="008A7C32" w:rsidP="004B6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4D" w:rsidRPr="004B6A84" w:rsidRDefault="0062364D" w:rsidP="004B6A84">
    <w:pPr>
      <w:pStyle w:val="Koptekst"/>
      <w:jc w:val="center"/>
      <w:rPr>
        <w:rFonts w:ascii="Verdana" w:hAnsi="Verdana"/>
        <w:b/>
        <w:sz w:val="20"/>
        <w:szCs w:val="20"/>
      </w:rPr>
    </w:pPr>
    <w:r w:rsidRPr="004B6A84">
      <w:rPr>
        <w:rFonts w:ascii="Verdana" w:hAnsi="Verdana"/>
        <w:b/>
        <w:sz w:val="20"/>
        <w:szCs w:val="20"/>
      </w:rPr>
      <w:t xml:space="preserve">Examen 2018 </w:t>
    </w:r>
    <w:proofErr w:type="gramStart"/>
    <w:r w:rsidRPr="004B6A84">
      <w:rPr>
        <w:rFonts w:ascii="Verdana" w:hAnsi="Verdana"/>
        <w:b/>
        <w:sz w:val="20"/>
        <w:szCs w:val="20"/>
      </w:rPr>
      <w:t>Aardrijkskunde :</w:t>
    </w:r>
    <w:proofErr w:type="gramEnd"/>
    <w:r w:rsidRPr="004B6A84">
      <w:rPr>
        <w:rFonts w:ascii="Verdana" w:hAnsi="Verdana"/>
        <w:b/>
        <w:sz w:val="20"/>
        <w:szCs w:val="20"/>
      </w:rPr>
      <w:t xml:space="preserve"> Wonen in Nederland H1 en H2</w:t>
    </w:r>
  </w:p>
  <w:p w:rsidR="0062364D" w:rsidRPr="004B6A84" w:rsidRDefault="0062364D" w:rsidP="004B6A84">
    <w:pPr>
      <w:pStyle w:val="Koptekst"/>
      <w:jc w:val="center"/>
      <w:rPr>
        <w:rFonts w:ascii="Verdana" w:hAnsi="Verdana"/>
        <w:b/>
        <w:sz w:val="20"/>
        <w:szCs w:val="20"/>
      </w:rPr>
    </w:pPr>
    <w:r w:rsidRPr="004B6A84">
      <w:rPr>
        <w:rFonts w:ascii="Verdana" w:hAnsi="Verdana"/>
        <w:b/>
        <w:sz w:val="20"/>
        <w:szCs w:val="20"/>
      </w:rPr>
      <w:t>Rivieren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8B0"/>
    <w:multiLevelType w:val="hybridMultilevel"/>
    <w:tmpl w:val="0F6A9E00"/>
    <w:lvl w:ilvl="0" w:tplc="2398F9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185C57"/>
    <w:multiLevelType w:val="hybridMultilevel"/>
    <w:tmpl w:val="94CA9B14"/>
    <w:lvl w:ilvl="0" w:tplc="2398F9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856870"/>
    <w:multiLevelType w:val="hybridMultilevel"/>
    <w:tmpl w:val="E006D132"/>
    <w:lvl w:ilvl="0" w:tplc="2398F9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306C5F"/>
    <w:multiLevelType w:val="hybridMultilevel"/>
    <w:tmpl w:val="789204F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E01A66"/>
    <w:multiLevelType w:val="hybridMultilevel"/>
    <w:tmpl w:val="D9866F94"/>
    <w:lvl w:ilvl="0" w:tplc="2398F9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D50DC3"/>
    <w:multiLevelType w:val="hybridMultilevel"/>
    <w:tmpl w:val="289436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8321D6"/>
    <w:multiLevelType w:val="hybridMultilevel"/>
    <w:tmpl w:val="B112B540"/>
    <w:lvl w:ilvl="0" w:tplc="2398F9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84"/>
    <w:rsid w:val="000F7104"/>
    <w:rsid w:val="001973FD"/>
    <w:rsid w:val="004B6A84"/>
    <w:rsid w:val="0062364D"/>
    <w:rsid w:val="008A7C32"/>
    <w:rsid w:val="00BC5134"/>
    <w:rsid w:val="00CE6A88"/>
    <w:rsid w:val="00D827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1E42C-F8F1-436B-B7BA-B418B1E3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6A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6A84"/>
  </w:style>
  <w:style w:type="paragraph" w:styleId="Voettekst">
    <w:name w:val="footer"/>
    <w:basedOn w:val="Standaard"/>
    <w:link w:val="VoettekstChar"/>
    <w:uiPriority w:val="99"/>
    <w:unhideWhenUsed/>
    <w:rsid w:val="004B6A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6A84"/>
  </w:style>
  <w:style w:type="paragraph" w:styleId="Lijstalinea">
    <w:name w:val="List Paragraph"/>
    <w:basedOn w:val="Standaard"/>
    <w:uiPriority w:val="34"/>
    <w:qFormat/>
    <w:rsid w:val="004B6A84"/>
    <w:pPr>
      <w:ind w:left="720"/>
      <w:contextualSpacing/>
    </w:pPr>
  </w:style>
  <w:style w:type="character" w:styleId="Tekstvantijdelijkeaanduiding">
    <w:name w:val="Placeholder Text"/>
    <w:basedOn w:val="Standaardalinea-lettertype"/>
    <w:uiPriority w:val="99"/>
    <w:semiHidden/>
    <w:rsid w:val="00CE6A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C376-450E-4136-9247-08FA3C2E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448</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Tijsmans</dc:creator>
  <cp:keywords/>
  <dc:description/>
  <cp:lastModifiedBy>Lianne Tijsmans</cp:lastModifiedBy>
  <cp:revision>4</cp:revision>
  <dcterms:created xsi:type="dcterms:W3CDTF">2018-04-12T09:11:00Z</dcterms:created>
  <dcterms:modified xsi:type="dcterms:W3CDTF">2018-04-12T09:53:00Z</dcterms:modified>
</cp:coreProperties>
</file>