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Wat is Rente / interest ?</w:t>
      </w:r>
    </w:p>
    <w:p w:rsidR="00000000" w:rsidDel="00000000" w:rsidP="00000000" w:rsidRDefault="00000000" w:rsidRPr="00000000" w14:paraId="00000001">
      <w:pPr>
        <w:numPr>
          <w:ilvl w:val="0"/>
          <w:numId w:val="18"/>
        </w:numPr>
        <w:ind w:left="720" w:hanging="360"/>
        <w:contextualSpacing w:val="1"/>
        <w:rPr>
          <w:u w:val="none"/>
        </w:rPr>
      </w:pPr>
      <w:r w:rsidDel="00000000" w:rsidR="00000000" w:rsidRPr="00000000">
        <w:rPr>
          <w:rtl w:val="0"/>
        </w:rPr>
        <w:t xml:space="preserve">de vergoeding of prijs die je betaalt voor een lening</w:t>
      </w:r>
    </w:p>
    <w:p w:rsidR="00000000" w:rsidDel="00000000" w:rsidP="00000000" w:rsidRDefault="00000000" w:rsidRPr="00000000" w14:paraId="00000002">
      <w:pPr>
        <w:numPr>
          <w:ilvl w:val="0"/>
          <w:numId w:val="18"/>
        </w:numPr>
        <w:ind w:left="720" w:hanging="360"/>
        <w:contextualSpacing w:val="1"/>
        <w:rPr>
          <w:u w:val="none"/>
        </w:rPr>
      </w:pPr>
      <w:r w:rsidDel="00000000" w:rsidR="00000000" w:rsidRPr="00000000">
        <w:rPr>
          <w:rtl w:val="0"/>
        </w:rPr>
        <w:t xml:space="preserve">Rente of interest zijn de kosten voor een lening, die vaak later (achteraf) betaald worden </w:t>
      </w:r>
    </w:p>
    <w:p w:rsidR="00000000" w:rsidDel="00000000" w:rsidP="00000000" w:rsidRDefault="00000000" w:rsidRPr="00000000" w14:paraId="00000003">
      <w:pPr>
        <w:numPr>
          <w:ilvl w:val="0"/>
          <w:numId w:val="18"/>
        </w:numPr>
        <w:ind w:left="720" w:hanging="360"/>
        <w:contextualSpacing w:val="1"/>
        <w:rPr>
          <w:u w:val="none"/>
        </w:rPr>
      </w:pPr>
      <w:r w:rsidDel="00000000" w:rsidR="00000000" w:rsidRPr="00000000">
        <w:rPr>
          <w:rtl w:val="0"/>
        </w:rPr>
        <w:t xml:space="preserve">Met het betalen van rente wordt de schuld niet kleiner!</w:t>
      </w:r>
    </w:p>
    <w:p w:rsidR="00000000" w:rsidDel="00000000" w:rsidP="00000000" w:rsidRDefault="00000000" w:rsidRPr="00000000" w14:paraId="00000004">
      <w:pPr>
        <w:numPr>
          <w:ilvl w:val="0"/>
          <w:numId w:val="18"/>
        </w:numPr>
        <w:ind w:left="720" w:hanging="360"/>
        <w:contextualSpacing w:val="1"/>
        <w:rPr>
          <w:u w:val="none"/>
        </w:rPr>
      </w:pPr>
      <w:r w:rsidDel="00000000" w:rsidR="00000000" w:rsidRPr="00000000">
        <w:rPr>
          <w:rtl w:val="0"/>
        </w:rPr>
        <w:t xml:space="preserve">Door aflossen neemt de schuld wel af!</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Wat is consumptief krediet?</w:t>
      </w:r>
    </w:p>
    <w:p w:rsidR="00000000" w:rsidDel="00000000" w:rsidP="00000000" w:rsidRDefault="00000000" w:rsidRPr="00000000" w14:paraId="00000007">
      <w:pPr>
        <w:numPr>
          <w:ilvl w:val="0"/>
          <w:numId w:val="27"/>
        </w:numPr>
        <w:ind w:left="720" w:hanging="360"/>
        <w:contextualSpacing w:val="1"/>
        <w:rPr>
          <w:u w:val="none"/>
        </w:rPr>
      </w:pPr>
      <w:r w:rsidDel="00000000" w:rsidR="00000000" w:rsidRPr="00000000">
        <w:rPr>
          <w:rtl w:val="0"/>
        </w:rPr>
        <w:t xml:space="preserve">Voor particulieren</w:t>
      </w:r>
    </w:p>
    <w:p w:rsidR="00000000" w:rsidDel="00000000" w:rsidP="00000000" w:rsidRDefault="00000000" w:rsidRPr="00000000" w14:paraId="00000008">
      <w:pPr>
        <w:numPr>
          <w:ilvl w:val="0"/>
          <w:numId w:val="27"/>
        </w:numPr>
        <w:ind w:left="720" w:hanging="360"/>
        <w:contextualSpacing w:val="1"/>
        <w:rPr>
          <w:u w:val="none"/>
        </w:rPr>
      </w:pPr>
      <w:r w:rsidDel="00000000" w:rsidR="00000000" w:rsidRPr="00000000">
        <w:rPr>
          <w:rtl w:val="0"/>
        </w:rPr>
        <w:t xml:space="preserve">Voor de aanschaf van vaak duurdere consumptiegoederen</w:t>
      </w:r>
    </w:p>
    <w:p w:rsidR="00000000" w:rsidDel="00000000" w:rsidP="00000000" w:rsidRDefault="00000000" w:rsidRPr="00000000" w14:paraId="00000009">
      <w:pPr>
        <w:contextualSpacing w:val="0"/>
        <w:rPr/>
      </w:pPr>
      <w:r w:rsidDel="00000000" w:rsidR="00000000" w:rsidRPr="00000000">
        <w:rPr>
          <w:rtl w:val="0"/>
        </w:rPr>
        <w:t xml:space="preserve">Voordeel geldnemer (consument)</w:t>
      </w:r>
    </w:p>
    <w:p w:rsidR="00000000" w:rsidDel="00000000" w:rsidP="00000000" w:rsidRDefault="00000000" w:rsidRPr="00000000" w14:paraId="0000000A">
      <w:pPr>
        <w:numPr>
          <w:ilvl w:val="0"/>
          <w:numId w:val="40"/>
        </w:numPr>
        <w:ind w:left="720" w:hanging="360"/>
        <w:contextualSpacing w:val="1"/>
        <w:rPr>
          <w:u w:val="none"/>
        </w:rPr>
      </w:pPr>
      <w:r w:rsidDel="00000000" w:rsidR="00000000" w:rsidRPr="00000000">
        <w:rPr>
          <w:rtl w:val="0"/>
        </w:rPr>
        <w:t xml:space="preserve">Hij kan nu iets kopen zonder dat hij het geld heeft</w:t>
      </w:r>
    </w:p>
    <w:p w:rsidR="00000000" w:rsidDel="00000000" w:rsidP="00000000" w:rsidRDefault="00000000" w:rsidRPr="00000000" w14:paraId="0000000B">
      <w:pPr>
        <w:contextualSpacing w:val="0"/>
        <w:rPr/>
      </w:pPr>
      <w:r w:rsidDel="00000000" w:rsidR="00000000" w:rsidRPr="00000000">
        <w:rPr>
          <w:rtl w:val="0"/>
        </w:rPr>
        <w:t xml:space="preserve">Nadeel geldnemer (consument)</w:t>
      </w:r>
    </w:p>
    <w:p w:rsidR="00000000" w:rsidDel="00000000" w:rsidP="00000000" w:rsidRDefault="00000000" w:rsidRPr="00000000" w14:paraId="0000000C">
      <w:pPr>
        <w:numPr>
          <w:ilvl w:val="0"/>
          <w:numId w:val="21"/>
        </w:numPr>
        <w:ind w:left="720" w:hanging="360"/>
        <w:contextualSpacing w:val="1"/>
        <w:rPr>
          <w:u w:val="none"/>
        </w:rPr>
      </w:pPr>
      <w:r w:rsidDel="00000000" w:rsidR="00000000" w:rsidRPr="00000000">
        <w:rPr>
          <w:rtl w:val="0"/>
        </w:rPr>
        <w:t xml:space="preserve">Hij betaalt een hoge rente</w:t>
      </w:r>
    </w:p>
    <w:p w:rsidR="00000000" w:rsidDel="00000000" w:rsidP="00000000" w:rsidRDefault="00000000" w:rsidRPr="00000000" w14:paraId="0000000D">
      <w:pPr>
        <w:numPr>
          <w:ilvl w:val="0"/>
          <w:numId w:val="21"/>
        </w:numPr>
        <w:ind w:left="720" w:hanging="360"/>
        <w:contextualSpacing w:val="1"/>
        <w:rPr>
          <w:u w:val="none"/>
        </w:rPr>
      </w:pPr>
      <w:r w:rsidDel="00000000" w:rsidR="00000000" w:rsidRPr="00000000">
        <w:rPr>
          <w:rtl w:val="0"/>
        </w:rPr>
        <w:t xml:space="preserve">Hij zit vast aan de lening</w:t>
      </w:r>
    </w:p>
    <w:p w:rsidR="00000000" w:rsidDel="00000000" w:rsidP="00000000" w:rsidRDefault="00000000" w:rsidRPr="00000000" w14:paraId="0000000E">
      <w:pPr>
        <w:contextualSpacing w:val="0"/>
        <w:rPr/>
      </w:pPr>
      <w:r w:rsidDel="00000000" w:rsidR="00000000" w:rsidRPr="00000000">
        <w:rPr>
          <w:rtl w:val="0"/>
        </w:rPr>
        <w:t xml:space="preserve">Voordeel geldgever</w:t>
      </w:r>
    </w:p>
    <w:p w:rsidR="00000000" w:rsidDel="00000000" w:rsidP="00000000" w:rsidRDefault="00000000" w:rsidRPr="00000000" w14:paraId="0000000F">
      <w:pPr>
        <w:numPr>
          <w:ilvl w:val="0"/>
          <w:numId w:val="25"/>
        </w:numPr>
        <w:ind w:left="720" w:hanging="360"/>
        <w:contextualSpacing w:val="1"/>
        <w:rPr>
          <w:u w:val="none"/>
        </w:rPr>
      </w:pPr>
      <w:r w:rsidDel="00000000" w:rsidR="00000000" w:rsidRPr="00000000">
        <w:rPr>
          <w:rtl w:val="0"/>
        </w:rPr>
        <w:t xml:space="preserve">Hij krijgt rente</w:t>
      </w:r>
    </w:p>
    <w:p w:rsidR="00000000" w:rsidDel="00000000" w:rsidP="00000000" w:rsidRDefault="00000000" w:rsidRPr="00000000" w14:paraId="00000010">
      <w:pPr>
        <w:numPr>
          <w:ilvl w:val="0"/>
          <w:numId w:val="25"/>
        </w:numPr>
        <w:ind w:left="720" w:hanging="360"/>
        <w:contextualSpacing w:val="1"/>
        <w:rPr>
          <w:u w:val="none"/>
        </w:rPr>
      </w:pPr>
      <w:r w:rsidDel="00000000" w:rsidR="00000000" w:rsidRPr="00000000">
        <w:rPr>
          <w:rtl w:val="0"/>
        </w:rPr>
        <w:t xml:space="preserve">Eventueel kan hij nu iets verkopen (indien afgesloten bij winkel)</w:t>
      </w:r>
    </w:p>
    <w:p w:rsidR="00000000" w:rsidDel="00000000" w:rsidP="00000000" w:rsidRDefault="00000000" w:rsidRPr="00000000" w14:paraId="00000011">
      <w:pPr>
        <w:contextualSpacing w:val="0"/>
        <w:rPr/>
      </w:pPr>
      <w:r w:rsidDel="00000000" w:rsidR="00000000" w:rsidRPr="00000000">
        <w:rPr>
          <w:rtl w:val="0"/>
        </w:rPr>
        <w:t xml:space="preserve">Nadeel geldgever</w:t>
      </w:r>
    </w:p>
    <w:p w:rsidR="00000000" w:rsidDel="00000000" w:rsidP="00000000" w:rsidRDefault="00000000" w:rsidRPr="00000000" w14:paraId="00000012">
      <w:pPr>
        <w:numPr>
          <w:ilvl w:val="0"/>
          <w:numId w:val="11"/>
        </w:numPr>
        <w:ind w:left="720" w:hanging="360"/>
        <w:contextualSpacing w:val="1"/>
        <w:rPr>
          <w:u w:val="none"/>
        </w:rPr>
      </w:pPr>
      <w:r w:rsidDel="00000000" w:rsidR="00000000" w:rsidRPr="00000000">
        <w:rPr>
          <w:rtl w:val="0"/>
        </w:rPr>
        <w:t xml:space="preserve">Wanbetaling geldnemer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Noem 4 soorten consumptief krediet</w:t>
      </w:r>
    </w:p>
    <w:p w:rsidR="00000000" w:rsidDel="00000000" w:rsidP="00000000" w:rsidRDefault="00000000" w:rsidRPr="00000000" w14:paraId="00000015">
      <w:pPr>
        <w:numPr>
          <w:ilvl w:val="0"/>
          <w:numId w:val="36"/>
        </w:numPr>
        <w:ind w:left="720" w:hanging="360"/>
        <w:contextualSpacing w:val="1"/>
        <w:rPr>
          <w:u w:val="none"/>
        </w:rPr>
      </w:pPr>
      <w:r w:rsidDel="00000000" w:rsidR="00000000" w:rsidRPr="00000000">
        <w:rPr>
          <w:rtl w:val="0"/>
        </w:rPr>
        <w:t xml:space="preserve">Doorlopend krediet -&gt; Afgesloten bij een bank, tot een bepaald maximum krediet opnemen, omvang afhankelijk van inkomen, bedrag kan in delen worden opgenomen, rente alleen over het opgenomen bedrag, afgelost bedrag kan opnieuw worden opgenomen</w:t>
      </w:r>
    </w:p>
    <w:p w:rsidR="00000000" w:rsidDel="00000000" w:rsidP="00000000" w:rsidRDefault="00000000" w:rsidRPr="00000000" w14:paraId="00000016">
      <w:pPr>
        <w:numPr>
          <w:ilvl w:val="0"/>
          <w:numId w:val="36"/>
        </w:numPr>
        <w:ind w:left="720" w:hanging="360"/>
        <w:contextualSpacing w:val="1"/>
        <w:rPr>
          <w:u w:val="none"/>
        </w:rPr>
      </w:pPr>
      <w:r w:rsidDel="00000000" w:rsidR="00000000" w:rsidRPr="00000000">
        <w:rPr>
          <w:rtl w:val="0"/>
        </w:rPr>
        <w:t xml:space="preserve">Koop op afbetaling-&gt; Gekocht product wordt in termijnen aan de leverancier betaald, koper is eigenaar gelijk na levering, bij wanbetaling kan de verkoper het geleverde product via de rechter terughalen en verkopen</w:t>
      </w:r>
    </w:p>
    <w:p w:rsidR="00000000" w:rsidDel="00000000" w:rsidP="00000000" w:rsidRDefault="00000000" w:rsidRPr="00000000" w14:paraId="00000017">
      <w:pPr>
        <w:numPr>
          <w:ilvl w:val="0"/>
          <w:numId w:val="36"/>
        </w:numPr>
        <w:ind w:left="720" w:hanging="360"/>
        <w:contextualSpacing w:val="1"/>
        <w:rPr>
          <w:u w:val="none"/>
        </w:rPr>
      </w:pPr>
      <w:r w:rsidDel="00000000" w:rsidR="00000000" w:rsidRPr="00000000">
        <w:rPr>
          <w:rtl w:val="0"/>
        </w:rPr>
        <w:t xml:space="preserve">Huurkoop-&gt; Gekocht product wordt in termijnen aan de leverancier betaald, koper is pas eigenaar als de laatste termijn is betaald, bij wanbetaling kan verkoper het geleverde product zonder rechter terughalen en verkopen</w:t>
      </w:r>
    </w:p>
    <w:p w:rsidR="00000000" w:rsidDel="00000000" w:rsidP="00000000" w:rsidRDefault="00000000" w:rsidRPr="00000000" w14:paraId="00000018">
      <w:pPr>
        <w:numPr>
          <w:ilvl w:val="0"/>
          <w:numId w:val="36"/>
        </w:numPr>
        <w:ind w:left="720" w:hanging="360"/>
        <w:contextualSpacing w:val="1"/>
        <w:rPr>
          <w:u w:val="none"/>
        </w:rPr>
      </w:pPr>
      <w:r w:rsidDel="00000000" w:rsidR="00000000" w:rsidRPr="00000000">
        <w:rPr>
          <w:rtl w:val="0"/>
        </w:rPr>
        <w:t xml:space="preserve">Persoonlijke lening -&gt; afgesloten bij een bank voor een bepaald doel, omvang lening is afhankelijk van inkomen, aflossing en interestbetaling in gelijke termijnen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Noem 3 soorten hypothecaire leningen</w:t>
      </w:r>
    </w:p>
    <w:p w:rsidR="00000000" w:rsidDel="00000000" w:rsidP="00000000" w:rsidRDefault="00000000" w:rsidRPr="00000000" w14:paraId="0000001C">
      <w:pPr>
        <w:numPr>
          <w:ilvl w:val="0"/>
          <w:numId w:val="30"/>
        </w:numPr>
        <w:ind w:left="720" w:hanging="360"/>
        <w:contextualSpacing w:val="1"/>
        <w:rPr>
          <w:u w:val="none"/>
        </w:rPr>
      </w:pPr>
      <w:r w:rsidDel="00000000" w:rsidR="00000000" w:rsidRPr="00000000">
        <w:rPr>
          <w:rtl w:val="0"/>
        </w:rPr>
        <w:t xml:space="preserve">Lineaire hypotheek -&gt; Wordt met periodiek gelijke bedragen afgelost, schuldrest daalt, dus ook de rente</w:t>
      </w:r>
    </w:p>
    <w:p w:rsidR="00000000" w:rsidDel="00000000" w:rsidP="00000000" w:rsidRDefault="00000000" w:rsidRPr="00000000" w14:paraId="0000001D">
      <w:pPr>
        <w:numPr>
          <w:ilvl w:val="0"/>
          <w:numId w:val="30"/>
        </w:numPr>
        <w:ind w:left="720" w:hanging="360"/>
        <w:contextualSpacing w:val="1"/>
        <w:rPr>
          <w:u w:val="none"/>
        </w:rPr>
      </w:pPr>
      <w:r w:rsidDel="00000000" w:rsidR="00000000" w:rsidRPr="00000000">
        <w:rPr>
          <w:rtl w:val="0"/>
        </w:rPr>
        <w:t xml:space="preserve">Spaarhypotheek-&gt; Aan het eind van de looptijd ineens afgelost met de opbrengst van de daarvoor afgesloten spaarpolis</w:t>
      </w:r>
    </w:p>
    <w:p w:rsidR="00000000" w:rsidDel="00000000" w:rsidP="00000000" w:rsidRDefault="00000000" w:rsidRPr="00000000" w14:paraId="0000001E">
      <w:pPr>
        <w:numPr>
          <w:ilvl w:val="0"/>
          <w:numId w:val="30"/>
        </w:numPr>
        <w:ind w:left="720" w:hanging="360"/>
        <w:contextualSpacing w:val="1"/>
        <w:rPr>
          <w:u w:val="none"/>
        </w:rPr>
      </w:pPr>
      <w:r w:rsidDel="00000000" w:rsidR="00000000" w:rsidRPr="00000000">
        <w:rPr>
          <w:rtl w:val="0"/>
        </w:rPr>
        <w:t xml:space="preserve">Annuïteitenhypotheek -&gt; Totaal van rente en aflossing blijft gedurende de gehele looptijd gelijk, in begin veel rente en weinig aflossing</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Voordeel Lineaire hypotheek</w:t>
      </w:r>
    </w:p>
    <w:p w:rsidR="00000000" w:rsidDel="00000000" w:rsidP="00000000" w:rsidRDefault="00000000" w:rsidRPr="00000000" w14:paraId="00000021">
      <w:pPr>
        <w:numPr>
          <w:ilvl w:val="0"/>
          <w:numId w:val="39"/>
        </w:numPr>
        <w:ind w:left="720" w:hanging="360"/>
        <w:contextualSpacing w:val="1"/>
        <w:rPr>
          <w:u w:val="none"/>
        </w:rPr>
      </w:pPr>
      <w:r w:rsidDel="00000000" w:rsidR="00000000" w:rsidRPr="00000000">
        <w:rPr>
          <w:rtl w:val="0"/>
        </w:rPr>
        <w:t xml:space="preserve">Steeds dalende rentelasten</w:t>
      </w:r>
    </w:p>
    <w:p w:rsidR="00000000" w:rsidDel="00000000" w:rsidP="00000000" w:rsidRDefault="00000000" w:rsidRPr="00000000" w14:paraId="00000022">
      <w:pPr>
        <w:numPr>
          <w:ilvl w:val="0"/>
          <w:numId w:val="39"/>
        </w:numPr>
        <w:ind w:left="720" w:hanging="360"/>
        <w:contextualSpacing w:val="1"/>
        <w:rPr>
          <w:u w:val="none"/>
        </w:rPr>
      </w:pPr>
      <w:r w:rsidDel="00000000" w:rsidR="00000000" w:rsidRPr="00000000">
        <w:rPr>
          <w:rtl w:val="0"/>
        </w:rPr>
        <w:t xml:space="preserve">Door aflossing steeds kleiner wordende schuld</w:t>
      </w:r>
    </w:p>
    <w:p w:rsidR="00000000" w:rsidDel="00000000" w:rsidP="00000000" w:rsidRDefault="00000000" w:rsidRPr="00000000" w14:paraId="00000023">
      <w:pPr>
        <w:contextualSpacing w:val="0"/>
        <w:rPr/>
      </w:pPr>
      <w:r w:rsidDel="00000000" w:rsidR="00000000" w:rsidRPr="00000000">
        <w:rPr>
          <w:rtl w:val="0"/>
        </w:rPr>
        <w:t xml:space="preserve">Nadelen Lineaire hypotheek</w:t>
      </w:r>
    </w:p>
    <w:p w:rsidR="00000000" w:rsidDel="00000000" w:rsidP="00000000" w:rsidRDefault="00000000" w:rsidRPr="00000000" w14:paraId="00000024">
      <w:pPr>
        <w:numPr>
          <w:ilvl w:val="0"/>
          <w:numId w:val="29"/>
        </w:numPr>
        <w:ind w:left="720" w:hanging="360"/>
        <w:contextualSpacing w:val="1"/>
        <w:rPr>
          <w:u w:val="none"/>
        </w:rPr>
      </w:pPr>
      <w:r w:rsidDel="00000000" w:rsidR="00000000" w:rsidRPr="00000000">
        <w:rPr>
          <w:rtl w:val="0"/>
        </w:rPr>
        <w:t xml:space="preserve">Elk jaar minder belastingvoordeel</w:t>
      </w:r>
    </w:p>
    <w:p w:rsidR="00000000" w:rsidDel="00000000" w:rsidP="00000000" w:rsidRDefault="00000000" w:rsidRPr="00000000" w14:paraId="00000025">
      <w:pPr>
        <w:numPr>
          <w:ilvl w:val="0"/>
          <w:numId w:val="29"/>
        </w:numPr>
        <w:ind w:left="720" w:hanging="360"/>
        <w:contextualSpacing w:val="1"/>
        <w:rPr>
          <w:u w:val="none"/>
        </w:rPr>
      </w:pPr>
      <w:r w:rsidDel="00000000" w:rsidR="00000000" w:rsidRPr="00000000">
        <w:rPr>
          <w:rtl w:val="0"/>
        </w:rPr>
        <w:t xml:space="preserve">Hypotheeklasten zijn eerste jaren hoger dan in latere jaren</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Voordeel Spaarhypotheek</w:t>
      </w:r>
    </w:p>
    <w:p w:rsidR="00000000" w:rsidDel="00000000" w:rsidP="00000000" w:rsidRDefault="00000000" w:rsidRPr="00000000" w14:paraId="00000028">
      <w:pPr>
        <w:numPr>
          <w:ilvl w:val="0"/>
          <w:numId w:val="7"/>
        </w:numPr>
        <w:ind w:left="720" w:hanging="360"/>
        <w:contextualSpacing w:val="1"/>
        <w:rPr>
          <w:u w:val="none"/>
        </w:rPr>
      </w:pPr>
      <w:r w:rsidDel="00000000" w:rsidR="00000000" w:rsidRPr="00000000">
        <w:rPr>
          <w:rtl w:val="0"/>
        </w:rPr>
        <w:t xml:space="preserve">Fiscaal voordeel</w:t>
      </w:r>
    </w:p>
    <w:p w:rsidR="00000000" w:rsidDel="00000000" w:rsidP="00000000" w:rsidRDefault="00000000" w:rsidRPr="00000000" w14:paraId="00000029">
      <w:pPr>
        <w:numPr>
          <w:ilvl w:val="0"/>
          <w:numId w:val="7"/>
        </w:numPr>
        <w:ind w:left="720" w:hanging="360"/>
        <w:contextualSpacing w:val="1"/>
        <w:rPr>
          <w:u w:val="none"/>
        </w:rPr>
      </w:pPr>
      <w:r w:rsidDel="00000000" w:rsidR="00000000" w:rsidRPr="00000000">
        <w:rPr>
          <w:rtl w:val="0"/>
        </w:rPr>
        <w:t xml:space="preserve">Spaarpremie en rente steeds gelijk</w:t>
      </w:r>
    </w:p>
    <w:p w:rsidR="00000000" w:rsidDel="00000000" w:rsidP="00000000" w:rsidRDefault="00000000" w:rsidRPr="00000000" w14:paraId="0000002A">
      <w:pPr>
        <w:numPr>
          <w:ilvl w:val="0"/>
          <w:numId w:val="7"/>
        </w:numPr>
        <w:ind w:left="720" w:hanging="360"/>
        <w:contextualSpacing w:val="1"/>
        <w:rPr>
          <w:u w:val="none"/>
        </w:rPr>
      </w:pPr>
      <w:r w:rsidDel="00000000" w:rsidR="00000000" w:rsidRPr="00000000">
        <w:rPr>
          <w:rtl w:val="0"/>
        </w:rPr>
        <w:t xml:space="preserve">Overwaarde spaarpolis hoeft geen belasting betaald te worden</w:t>
      </w:r>
    </w:p>
    <w:p w:rsidR="00000000" w:rsidDel="00000000" w:rsidP="00000000" w:rsidRDefault="00000000" w:rsidRPr="00000000" w14:paraId="0000002B">
      <w:pPr>
        <w:contextualSpacing w:val="0"/>
        <w:rPr/>
      </w:pPr>
      <w:r w:rsidDel="00000000" w:rsidR="00000000" w:rsidRPr="00000000">
        <w:rPr>
          <w:rtl w:val="0"/>
        </w:rPr>
        <w:t xml:space="preserve">Nadeel Spaarhypotheek</w:t>
      </w:r>
    </w:p>
    <w:p w:rsidR="00000000" w:rsidDel="00000000" w:rsidP="00000000" w:rsidRDefault="00000000" w:rsidRPr="00000000" w14:paraId="0000002C">
      <w:pPr>
        <w:numPr>
          <w:ilvl w:val="0"/>
          <w:numId w:val="33"/>
        </w:numPr>
        <w:ind w:left="720" w:hanging="360"/>
        <w:contextualSpacing w:val="1"/>
        <w:rPr>
          <w:u w:val="none"/>
        </w:rPr>
      </w:pPr>
      <w:r w:rsidDel="00000000" w:rsidR="00000000" w:rsidRPr="00000000">
        <w:rPr>
          <w:rtl w:val="0"/>
        </w:rPr>
        <w:t xml:space="preserve">Hoge jaarlijkse rentelasten</w:t>
      </w:r>
    </w:p>
    <w:p w:rsidR="00000000" w:rsidDel="00000000" w:rsidP="00000000" w:rsidRDefault="00000000" w:rsidRPr="00000000" w14:paraId="0000002D">
      <w:pPr>
        <w:numPr>
          <w:ilvl w:val="0"/>
          <w:numId w:val="33"/>
        </w:numPr>
        <w:ind w:left="720" w:hanging="360"/>
        <w:contextualSpacing w:val="1"/>
        <w:rPr>
          <w:u w:val="none"/>
        </w:rPr>
      </w:pPr>
      <w:r w:rsidDel="00000000" w:rsidR="00000000" w:rsidRPr="00000000">
        <w:rPr>
          <w:rtl w:val="0"/>
        </w:rPr>
        <w:t xml:space="preserve">Bij beleggingspolis en laag rendement moet evt worden bijgestort</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Voordeel Annuïteitenhypotheek</w:t>
      </w:r>
    </w:p>
    <w:p w:rsidR="00000000" w:rsidDel="00000000" w:rsidP="00000000" w:rsidRDefault="00000000" w:rsidRPr="00000000" w14:paraId="00000030">
      <w:pPr>
        <w:numPr>
          <w:ilvl w:val="0"/>
          <w:numId w:val="28"/>
        </w:numPr>
        <w:ind w:left="720" w:hanging="360"/>
        <w:contextualSpacing w:val="1"/>
        <w:rPr>
          <w:u w:val="none"/>
        </w:rPr>
      </w:pPr>
      <w:r w:rsidDel="00000000" w:rsidR="00000000" w:rsidRPr="00000000">
        <w:rPr>
          <w:rtl w:val="0"/>
        </w:rPr>
        <w:t xml:space="preserve">Annuïteit blijft steeds gelijk</w:t>
      </w:r>
    </w:p>
    <w:p w:rsidR="00000000" w:rsidDel="00000000" w:rsidP="00000000" w:rsidRDefault="00000000" w:rsidRPr="00000000" w14:paraId="00000031">
      <w:pPr>
        <w:numPr>
          <w:ilvl w:val="0"/>
          <w:numId w:val="28"/>
        </w:numPr>
        <w:ind w:left="720" w:hanging="360"/>
        <w:contextualSpacing w:val="1"/>
        <w:rPr>
          <w:u w:val="none"/>
        </w:rPr>
      </w:pPr>
      <w:r w:rsidDel="00000000" w:rsidR="00000000" w:rsidRPr="00000000">
        <w:rPr>
          <w:rtl w:val="0"/>
        </w:rPr>
        <w:t xml:space="preserve">Jaarlasten in eerste jaren lager dan bij andere hypothecaire leningen</w:t>
      </w:r>
    </w:p>
    <w:p w:rsidR="00000000" w:rsidDel="00000000" w:rsidP="00000000" w:rsidRDefault="00000000" w:rsidRPr="00000000" w14:paraId="00000032">
      <w:pPr>
        <w:contextualSpacing w:val="0"/>
        <w:rPr/>
      </w:pPr>
      <w:r w:rsidDel="00000000" w:rsidR="00000000" w:rsidRPr="00000000">
        <w:rPr>
          <w:rtl w:val="0"/>
        </w:rPr>
        <w:t xml:space="preserve">Nadeel Annuïteitenhypotheek</w:t>
      </w:r>
    </w:p>
    <w:p w:rsidR="00000000" w:rsidDel="00000000" w:rsidP="00000000" w:rsidRDefault="00000000" w:rsidRPr="00000000" w14:paraId="00000033">
      <w:pPr>
        <w:numPr>
          <w:ilvl w:val="0"/>
          <w:numId w:val="15"/>
        </w:numPr>
        <w:ind w:left="720" w:hanging="360"/>
        <w:contextualSpacing w:val="1"/>
        <w:rPr>
          <w:u w:val="none"/>
        </w:rPr>
      </w:pPr>
      <w:r w:rsidDel="00000000" w:rsidR="00000000" w:rsidRPr="00000000">
        <w:rPr>
          <w:rtl w:val="0"/>
        </w:rPr>
        <w:t xml:space="preserve">Steeds minder belastingvoordeel</w:t>
      </w:r>
    </w:p>
    <w:p w:rsidR="00000000" w:rsidDel="00000000" w:rsidP="00000000" w:rsidRDefault="00000000" w:rsidRPr="00000000" w14:paraId="00000034">
      <w:pPr>
        <w:numPr>
          <w:ilvl w:val="0"/>
          <w:numId w:val="15"/>
        </w:numPr>
        <w:ind w:left="720" w:hanging="360"/>
        <w:contextualSpacing w:val="1"/>
        <w:rPr>
          <w:u w:val="none"/>
        </w:rPr>
      </w:pPr>
      <w:r w:rsidDel="00000000" w:rsidR="00000000" w:rsidRPr="00000000">
        <w:rPr>
          <w:rtl w:val="0"/>
        </w:rPr>
        <w:t xml:space="preserve">Jaarlasten in laatste jaren hoger dan bij andere hypothecaire leningen</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Noem 5 bedrijfsfuncties</w:t>
      </w:r>
    </w:p>
    <w:p w:rsidR="00000000" w:rsidDel="00000000" w:rsidP="00000000" w:rsidRDefault="00000000" w:rsidRPr="00000000" w14:paraId="00000038">
      <w:pPr>
        <w:numPr>
          <w:ilvl w:val="0"/>
          <w:numId w:val="34"/>
        </w:numPr>
        <w:ind w:left="720" w:hanging="360"/>
        <w:contextualSpacing w:val="1"/>
        <w:rPr/>
      </w:pPr>
      <w:r w:rsidDel="00000000" w:rsidR="00000000" w:rsidRPr="00000000">
        <w:rPr>
          <w:rtl w:val="0"/>
        </w:rPr>
        <w:t xml:space="preserve">Inkoop</w:t>
      </w:r>
    </w:p>
    <w:p w:rsidR="00000000" w:rsidDel="00000000" w:rsidP="00000000" w:rsidRDefault="00000000" w:rsidRPr="00000000" w14:paraId="00000039">
      <w:pPr>
        <w:numPr>
          <w:ilvl w:val="0"/>
          <w:numId w:val="34"/>
        </w:numPr>
        <w:ind w:left="720" w:hanging="360"/>
        <w:contextualSpacing w:val="1"/>
        <w:rPr/>
      </w:pPr>
      <w:r w:rsidDel="00000000" w:rsidR="00000000" w:rsidRPr="00000000">
        <w:rPr>
          <w:rtl w:val="0"/>
        </w:rPr>
        <w:t xml:space="preserve">Verkoop</w:t>
      </w:r>
    </w:p>
    <w:p w:rsidR="00000000" w:rsidDel="00000000" w:rsidP="00000000" w:rsidRDefault="00000000" w:rsidRPr="00000000" w14:paraId="0000003A">
      <w:pPr>
        <w:numPr>
          <w:ilvl w:val="0"/>
          <w:numId w:val="34"/>
        </w:numPr>
        <w:ind w:left="720" w:hanging="360"/>
        <w:contextualSpacing w:val="1"/>
        <w:rPr/>
      </w:pPr>
      <w:r w:rsidDel="00000000" w:rsidR="00000000" w:rsidRPr="00000000">
        <w:rPr>
          <w:rtl w:val="0"/>
        </w:rPr>
        <w:t xml:space="preserve">Algemene zaken</w:t>
      </w:r>
    </w:p>
    <w:p w:rsidR="00000000" w:rsidDel="00000000" w:rsidP="00000000" w:rsidRDefault="00000000" w:rsidRPr="00000000" w14:paraId="0000003B">
      <w:pPr>
        <w:numPr>
          <w:ilvl w:val="0"/>
          <w:numId w:val="34"/>
        </w:numPr>
        <w:ind w:left="720" w:hanging="360"/>
        <w:contextualSpacing w:val="1"/>
        <w:rPr/>
      </w:pPr>
      <w:r w:rsidDel="00000000" w:rsidR="00000000" w:rsidRPr="00000000">
        <w:rPr>
          <w:rtl w:val="0"/>
        </w:rPr>
        <w:t xml:space="preserve">Financiering</w:t>
      </w:r>
    </w:p>
    <w:p w:rsidR="00000000" w:rsidDel="00000000" w:rsidP="00000000" w:rsidRDefault="00000000" w:rsidRPr="00000000" w14:paraId="0000003C">
      <w:pPr>
        <w:numPr>
          <w:ilvl w:val="0"/>
          <w:numId w:val="34"/>
        </w:numPr>
        <w:ind w:left="720" w:hanging="360"/>
        <w:contextualSpacing w:val="1"/>
        <w:rPr/>
      </w:pPr>
      <w:r w:rsidDel="00000000" w:rsidR="00000000" w:rsidRPr="00000000">
        <w:rPr>
          <w:rtl w:val="0"/>
        </w:rPr>
        <w:t xml:space="preserve">Inkoopwaarde van de omzet</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Noem het belang van een externe verslaggeving</w:t>
      </w:r>
    </w:p>
    <w:p w:rsidR="00000000" w:rsidDel="00000000" w:rsidP="00000000" w:rsidRDefault="00000000" w:rsidRPr="00000000" w14:paraId="00000040">
      <w:pPr>
        <w:numPr>
          <w:ilvl w:val="0"/>
          <w:numId w:val="1"/>
        </w:numPr>
        <w:ind w:left="720" w:hanging="360"/>
        <w:contextualSpacing w:val="1"/>
        <w:rPr/>
      </w:pPr>
      <w:r w:rsidDel="00000000" w:rsidR="00000000" w:rsidRPr="00000000">
        <w:rPr>
          <w:rtl w:val="0"/>
        </w:rPr>
        <w:t xml:space="preserve">Om externe stakeholders te informeren</w:t>
      </w:r>
    </w:p>
    <w:p w:rsidR="00000000" w:rsidDel="00000000" w:rsidP="00000000" w:rsidRDefault="00000000" w:rsidRPr="00000000" w14:paraId="00000041">
      <w:pPr>
        <w:numPr>
          <w:ilvl w:val="0"/>
          <w:numId w:val="1"/>
        </w:numPr>
        <w:ind w:left="720" w:hanging="360"/>
        <w:contextualSpacing w:val="1"/>
        <w:rPr/>
      </w:pPr>
      <w:r w:rsidDel="00000000" w:rsidR="00000000" w:rsidRPr="00000000">
        <w:rPr>
          <w:rtl w:val="0"/>
        </w:rPr>
        <w:t xml:space="preserve">Om interne stakeholders te informeren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Leasen</w:t>
      </w:r>
    </w:p>
    <w:p w:rsidR="00000000" w:rsidDel="00000000" w:rsidP="00000000" w:rsidRDefault="00000000" w:rsidRPr="00000000" w14:paraId="00000048">
      <w:pPr>
        <w:numPr>
          <w:ilvl w:val="0"/>
          <w:numId w:val="16"/>
        </w:numPr>
        <w:ind w:left="720" w:hanging="360"/>
        <w:contextualSpacing w:val="1"/>
        <w:rPr/>
      </w:pPr>
      <w:r w:rsidDel="00000000" w:rsidR="00000000" w:rsidRPr="00000000">
        <w:rPr>
          <w:rtl w:val="0"/>
        </w:rPr>
        <w:t xml:space="preserve"> het huren van producten voor een bepaalde tijd</w:t>
      </w:r>
    </w:p>
    <w:p w:rsidR="00000000" w:rsidDel="00000000" w:rsidP="00000000" w:rsidRDefault="00000000" w:rsidRPr="00000000" w14:paraId="00000049">
      <w:pPr>
        <w:contextualSpacing w:val="0"/>
        <w:rPr/>
      </w:pPr>
      <w:r w:rsidDel="00000000" w:rsidR="00000000" w:rsidRPr="00000000">
        <w:rPr>
          <w:rtl w:val="0"/>
        </w:rPr>
        <w:t xml:space="preserve">Voordeel Leasen</w:t>
      </w:r>
    </w:p>
    <w:p w:rsidR="00000000" w:rsidDel="00000000" w:rsidP="00000000" w:rsidRDefault="00000000" w:rsidRPr="00000000" w14:paraId="0000004A">
      <w:pPr>
        <w:numPr>
          <w:ilvl w:val="0"/>
          <w:numId w:val="12"/>
        </w:numPr>
        <w:ind w:left="720" w:hanging="360"/>
        <w:contextualSpacing w:val="1"/>
        <w:rPr/>
      </w:pPr>
      <w:r w:rsidDel="00000000" w:rsidR="00000000" w:rsidRPr="00000000">
        <w:rPr>
          <w:rtl w:val="0"/>
        </w:rPr>
        <w:t xml:space="preserve">Geen investering van geld noodzakelijk</w:t>
      </w:r>
    </w:p>
    <w:p w:rsidR="00000000" w:rsidDel="00000000" w:rsidP="00000000" w:rsidRDefault="00000000" w:rsidRPr="00000000" w14:paraId="0000004B">
      <w:pPr>
        <w:contextualSpacing w:val="0"/>
        <w:rPr/>
      </w:pPr>
      <w:r w:rsidDel="00000000" w:rsidR="00000000" w:rsidRPr="00000000">
        <w:rPr>
          <w:rtl w:val="0"/>
        </w:rPr>
        <w:t xml:space="preserve">Nadeel Leasen</w:t>
      </w:r>
    </w:p>
    <w:p w:rsidR="00000000" w:rsidDel="00000000" w:rsidP="00000000" w:rsidRDefault="00000000" w:rsidRPr="00000000" w14:paraId="0000004C">
      <w:pPr>
        <w:numPr>
          <w:ilvl w:val="0"/>
          <w:numId w:val="22"/>
        </w:numPr>
        <w:ind w:left="720" w:hanging="360"/>
        <w:contextualSpacing w:val="1"/>
        <w:rPr/>
      </w:pPr>
      <w:r w:rsidDel="00000000" w:rsidR="00000000" w:rsidRPr="00000000">
        <w:rPr>
          <w:rtl w:val="0"/>
        </w:rPr>
        <w:t xml:space="preserve">Duurder dan zelf kopen</w:t>
      </w:r>
    </w:p>
    <w:p w:rsidR="00000000" w:rsidDel="00000000" w:rsidP="00000000" w:rsidRDefault="00000000" w:rsidRPr="00000000" w14:paraId="0000004D">
      <w:pPr>
        <w:contextualSpacing w:val="0"/>
        <w:rPr/>
      </w:pPr>
      <w:r w:rsidDel="00000000" w:rsidR="00000000" w:rsidRPr="00000000">
        <w:rPr>
          <w:rtl w:val="0"/>
        </w:rPr>
        <w:t xml:space="preserve">Benoem de kenmerken van operational lease</w:t>
      </w:r>
    </w:p>
    <w:p w:rsidR="00000000" w:rsidDel="00000000" w:rsidP="00000000" w:rsidRDefault="00000000" w:rsidRPr="00000000" w14:paraId="0000004E">
      <w:pPr>
        <w:numPr>
          <w:ilvl w:val="0"/>
          <w:numId w:val="32"/>
        </w:numPr>
        <w:ind w:left="720" w:hanging="360"/>
        <w:contextualSpacing w:val="1"/>
        <w:rPr/>
      </w:pPr>
      <w:r w:rsidDel="00000000" w:rsidR="00000000" w:rsidRPr="00000000">
        <w:rPr>
          <w:rtl w:val="0"/>
        </w:rPr>
        <w:t xml:space="preserve">Leasetermijn is kort</w:t>
      </w:r>
    </w:p>
    <w:p w:rsidR="00000000" w:rsidDel="00000000" w:rsidP="00000000" w:rsidRDefault="00000000" w:rsidRPr="00000000" w14:paraId="0000004F">
      <w:pPr>
        <w:numPr>
          <w:ilvl w:val="0"/>
          <w:numId w:val="32"/>
        </w:numPr>
        <w:ind w:left="720" w:hanging="360"/>
        <w:contextualSpacing w:val="1"/>
        <w:rPr/>
      </w:pPr>
      <w:r w:rsidDel="00000000" w:rsidR="00000000" w:rsidRPr="00000000">
        <w:rPr>
          <w:rtl w:val="0"/>
        </w:rPr>
        <w:t xml:space="preserve">Leasecontract is opzegbaar</w:t>
      </w:r>
    </w:p>
    <w:p w:rsidR="00000000" w:rsidDel="00000000" w:rsidP="00000000" w:rsidRDefault="00000000" w:rsidRPr="00000000" w14:paraId="00000050">
      <w:pPr>
        <w:numPr>
          <w:ilvl w:val="0"/>
          <w:numId w:val="32"/>
        </w:numPr>
        <w:ind w:left="720" w:hanging="360"/>
        <w:contextualSpacing w:val="1"/>
        <w:rPr/>
      </w:pPr>
      <w:r w:rsidDel="00000000" w:rsidR="00000000" w:rsidRPr="00000000">
        <w:rPr>
          <w:rtl w:val="0"/>
        </w:rPr>
        <w:t xml:space="preserve">Lessor blijft juridisch en economisch eigenaar van het product</w:t>
      </w:r>
    </w:p>
    <w:p w:rsidR="00000000" w:rsidDel="00000000" w:rsidP="00000000" w:rsidRDefault="00000000" w:rsidRPr="00000000" w14:paraId="00000051">
      <w:pPr>
        <w:numPr>
          <w:ilvl w:val="0"/>
          <w:numId w:val="32"/>
        </w:numPr>
        <w:ind w:left="720" w:hanging="360"/>
        <w:contextualSpacing w:val="1"/>
        <w:rPr/>
      </w:pPr>
      <w:r w:rsidDel="00000000" w:rsidR="00000000" w:rsidRPr="00000000">
        <w:rPr>
          <w:rtl w:val="0"/>
        </w:rPr>
        <w:t xml:space="preserve">Product staat op de balans van de lessor</w:t>
      </w:r>
    </w:p>
    <w:p w:rsidR="00000000" w:rsidDel="00000000" w:rsidP="00000000" w:rsidRDefault="00000000" w:rsidRPr="00000000" w14:paraId="00000052">
      <w:pPr>
        <w:numPr>
          <w:ilvl w:val="0"/>
          <w:numId w:val="32"/>
        </w:numPr>
        <w:ind w:left="720" w:hanging="360"/>
        <w:contextualSpacing w:val="1"/>
        <w:rPr/>
      </w:pPr>
      <w:r w:rsidDel="00000000" w:rsidR="00000000" w:rsidRPr="00000000">
        <w:rPr>
          <w:rtl w:val="0"/>
        </w:rPr>
        <w:t xml:space="preserve">In leaseprijs zijn meestal alle kosten inbegrepen</w:t>
      </w:r>
    </w:p>
    <w:p w:rsidR="00000000" w:rsidDel="00000000" w:rsidP="00000000" w:rsidRDefault="00000000" w:rsidRPr="00000000" w14:paraId="00000053">
      <w:pPr>
        <w:contextualSpacing w:val="0"/>
        <w:rPr/>
      </w:pPr>
      <w:r w:rsidDel="00000000" w:rsidR="00000000" w:rsidRPr="00000000">
        <w:rPr>
          <w:rtl w:val="0"/>
        </w:rPr>
        <w:t xml:space="preserve">Benoem de kenmerken van Financial lease</w:t>
      </w:r>
    </w:p>
    <w:p w:rsidR="00000000" w:rsidDel="00000000" w:rsidP="00000000" w:rsidRDefault="00000000" w:rsidRPr="00000000" w14:paraId="00000054">
      <w:pPr>
        <w:numPr>
          <w:ilvl w:val="0"/>
          <w:numId w:val="5"/>
        </w:numPr>
        <w:ind w:left="720" w:hanging="360"/>
        <w:contextualSpacing w:val="1"/>
        <w:rPr/>
      </w:pPr>
      <w:r w:rsidDel="00000000" w:rsidR="00000000" w:rsidRPr="00000000">
        <w:rPr>
          <w:rtl w:val="0"/>
        </w:rPr>
        <w:t xml:space="preserve">Leasetermijn is lang</w:t>
      </w:r>
    </w:p>
    <w:p w:rsidR="00000000" w:rsidDel="00000000" w:rsidP="00000000" w:rsidRDefault="00000000" w:rsidRPr="00000000" w14:paraId="00000055">
      <w:pPr>
        <w:numPr>
          <w:ilvl w:val="0"/>
          <w:numId w:val="5"/>
        </w:numPr>
        <w:ind w:left="720" w:hanging="360"/>
        <w:contextualSpacing w:val="1"/>
        <w:rPr/>
      </w:pPr>
      <w:r w:rsidDel="00000000" w:rsidR="00000000" w:rsidRPr="00000000">
        <w:rPr>
          <w:rtl w:val="0"/>
        </w:rPr>
        <w:t xml:space="preserve">Leasecontract is niet opzegbaar</w:t>
      </w:r>
    </w:p>
    <w:p w:rsidR="00000000" w:rsidDel="00000000" w:rsidP="00000000" w:rsidRDefault="00000000" w:rsidRPr="00000000" w14:paraId="00000056">
      <w:pPr>
        <w:numPr>
          <w:ilvl w:val="0"/>
          <w:numId w:val="5"/>
        </w:numPr>
        <w:ind w:left="720" w:hanging="360"/>
        <w:contextualSpacing w:val="1"/>
        <w:rPr/>
      </w:pPr>
      <w:r w:rsidDel="00000000" w:rsidR="00000000" w:rsidRPr="00000000">
        <w:rPr>
          <w:rtl w:val="0"/>
        </w:rPr>
        <w:t xml:space="preserve">Lessor blijft juridisch eigenaar van het product</w:t>
      </w:r>
    </w:p>
    <w:p w:rsidR="00000000" w:rsidDel="00000000" w:rsidP="00000000" w:rsidRDefault="00000000" w:rsidRPr="00000000" w14:paraId="00000057">
      <w:pPr>
        <w:numPr>
          <w:ilvl w:val="0"/>
          <w:numId w:val="5"/>
        </w:numPr>
        <w:ind w:left="720" w:hanging="360"/>
        <w:contextualSpacing w:val="1"/>
        <w:rPr/>
      </w:pPr>
      <w:r w:rsidDel="00000000" w:rsidR="00000000" w:rsidRPr="00000000">
        <w:rPr>
          <w:rtl w:val="0"/>
        </w:rPr>
        <w:t xml:space="preserve">Lessee is economisch eigenaar van product</w:t>
      </w:r>
    </w:p>
    <w:p w:rsidR="00000000" w:rsidDel="00000000" w:rsidP="00000000" w:rsidRDefault="00000000" w:rsidRPr="00000000" w14:paraId="00000058">
      <w:pPr>
        <w:numPr>
          <w:ilvl w:val="0"/>
          <w:numId w:val="5"/>
        </w:numPr>
        <w:ind w:left="720" w:hanging="360"/>
        <w:contextualSpacing w:val="1"/>
        <w:rPr/>
      </w:pPr>
      <w:r w:rsidDel="00000000" w:rsidR="00000000" w:rsidRPr="00000000">
        <w:rPr>
          <w:rtl w:val="0"/>
        </w:rPr>
        <w:t xml:space="preserve">Product staat op balans lessee</w:t>
      </w:r>
    </w:p>
    <w:p w:rsidR="00000000" w:rsidDel="00000000" w:rsidP="00000000" w:rsidRDefault="00000000" w:rsidRPr="00000000" w14:paraId="00000059">
      <w:pPr>
        <w:numPr>
          <w:ilvl w:val="0"/>
          <w:numId w:val="5"/>
        </w:numPr>
        <w:ind w:left="720" w:hanging="360"/>
        <w:contextualSpacing w:val="1"/>
        <w:rPr/>
      </w:pPr>
      <w:r w:rsidDel="00000000" w:rsidR="00000000" w:rsidRPr="00000000">
        <w:rPr>
          <w:rtl w:val="0"/>
        </w:rPr>
        <w:t xml:space="preserve">In leaseprijs zijn interest en aflossing inbegrepen</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Natuurlijke personen</w:t>
      </w:r>
    </w:p>
    <w:p w:rsidR="00000000" w:rsidDel="00000000" w:rsidP="00000000" w:rsidRDefault="00000000" w:rsidRPr="00000000" w14:paraId="0000005C">
      <w:pPr>
        <w:numPr>
          <w:ilvl w:val="0"/>
          <w:numId w:val="3"/>
        </w:numPr>
        <w:ind w:left="720" w:hanging="360"/>
        <w:contextualSpacing w:val="1"/>
        <w:rPr/>
      </w:pPr>
      <w:r w:rsidDel="00000000" w:rsidR="00000000" w:rsidRPr="00000000">
        <w:rPr>
          <w:rtl w:val="0"/>
        </w:rPr>
        <w:t xml:space="preserve">Eenmanszaak VOF</w:t>
      </w:r>
    </w:p>
    <w:p w:rsidR="00000000" w:rsidDel="00000000" w:rsidP="00000000" w:rsidRDefault="00000000" w:rsidRPr="00000000" w14:paraId="0000005D">
      <w:pPr>
        <w:numPr>
          <w:ilvl w:val="0"/>
          <w:numId w:val="3"/>
        </w:numPr>
        <w:ind w:left="720" w:hanging="360"/>
        <w:contextualSpacing w:val="1"/>
        <w:rPr/>
      </w:pPr>
      <w:r w:rsidDel="00000000" w:rsidR="00000000" w:rsidRPr="00000000">
        <w:rPr>
          <w:rtl w:val="0"/>
        </w:rPr>
        <w:t xml:space="preserve">Geen juridische status</w:t>
      </w:r>
    </w:p>
    <w:p w:rsidR="00000000" w:rsidDel="00000000" w:rsidP="00000000" w:rsidRDefault="00000000" w:rsidRPr="00000000" w14:paraId="0000005E">
      <w:pPr>
        <w:numPr>
          <w:ilvl w:val="0"/>
          <w:numId w:val="3"/>
        </w:numPr>
        <w:ind w:left="720" w:hanging="360"/>
        <w:contextualSpacing w:val="1"/>
        <w:rPr/>
      </w:pPr>
      <w:r w:rsidDel="00000000" w:rsidR="00000000" w:rsidRPr="00000000">
        <w:rPr>
          <w:rtl w:val="0"/>
        </w:rPr>
        <w:t xml:space="preserve">Geen scheiding privé en zakelijk vermogen</w:t>
      </w:r>
    </w:p>
    <w:p w:rsidR="00000000" w:rsidDel="00000000" w:rsidP="00000000" w:rsidRDefault="00000000" w:rsidRPr="00000000" w14:paraId="0000005F">
      <w:pPr>
        <w:numPr>
          <w:ilvl w:val="0"/>
          <w:numId w:val="3"/>
        </w:numPr>
        <w:ind w:left="720" w:hanging="360"/>
        <w:contextualSpacing w:val="1"/>
        <w:rPr/>
      </w:pPr>
      <w:r w:rsidDel="00000000" w:rsidR="00000000" w:rsidRPr="00000000">
        <w:rPr>
          <w:rtl w:val="0"/>
        </w:rPr>
        <w:t xml:space="preserve">Eigenaar is privé aansprakelijk</w:t>
      </w:r>
    </w:p>
    <w:p w:rsidR="00000000" w:rsidDel="00000000" w:rsidP="00000000" w:rsidRDefault="00000000" w:rsidRPr="00000000" w14:paraId="00000060">
      <w:pPr>
        <w:contextualSpacing w:val="0"/>
        <w:rPr/>
      </w:pPr>
      <w:r w:rsidDel="00000000" w:rsidR="00000000" w:rsidRPr="00000000">
        <w:rPr>
          <w:rtl w:val="0"/>
        </w:rPr>
        <w:t xml:space="preserve">Rechtspersonen</w:t>
      </w:r>
    </w:p>
    <w:p w:rsidR="00000000" w:rsidDel="00000000" w:rsidP="00000000" w:rsidRDefault="00000000" w:rsidRPr="00000000" w14:paraId="00000061">
      <w:pPr>
        <w:numPr>
          <w:ilvl w:val="0"/>
          <w:numId w:val="26"/>
        </w:numPr>
        <w:ind w:left="720" w:hanging="360"/>
        <w:contextualSpacing w:val="1"/>
        <w:rPr/>
      </w:pPr>
      <w:r w:rsidDel="00000000" w:rsidR="00000000" w:rsidRPr="00000000">
        <w:rPr>
          <w:rtl w:val="0"/>
        </w:rPr>
        <w:t xml:space="preserve">BV, NV, stichting, vereniging</w:t>
      </w:r>
    </w:p>
    <w:p w:rsidR="00000000" w:rsidDel="00000000" w:rsidP="00000000" w:rsidRDefault="00000000" w:rsidRPr="00000000" w14:paraId="00000062">
      <w:pPr>
        <w:numPr>
          <w:ilvl w:val="0"/>
          <w:numId w:val="26"/>
        </w:numPr>
        <w:ind w:left="720" w:hanging="360"/>
        <w:contextualSpacing w:val="1"/>
        <w:rPr/>
      </w:pPr>
      <w:r w:rsidDel="00000000" w:rsidR="00000000" w:rsidRPr="00000000">
        <w:rPr>
          <w:rtl w:val="0"/>
        </w:rPr>
        <w:t xml:space="preserve">Scheiding prive en zakelijk vermogen</w:t>
      </w:r>
    </w:p>
    <w:p w:rsidR="00000000" w:rsidDel="00000000" w:rsidP="00000000" w:rsidRDefault="00000000" w:rsidRPr="00000000" w14:paraId="00000063">
      <w:pPr>
        <w:numPr>
          <w:ilvl w:val="0"/>
          <w:numId w:val="26"/>
        </w:numPr>
        <w:ind w:left="720" w:hanging="360"/>
        <w:contextualSpacing w:val="1"/>
        <w:rPr/>
      </w:pPr>
      <w:r w:rsidDel="00000000" w:rsidR="00000000" w:rsidRPr="00000000">
        <w:rPr>
          <w:rtl w:val="0"/>
        </w:rPr>
        <w:t xml:space="preserve">Eigenaren lopen alleen over het eigen ingebrachte vermogen risico</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t xml:space="preserve">Waarom houdt een bedrijf voorraad aan?</w:t>
      </w:r>
    </w:p>
    <w:p w:rsidR="00000000" w:rsidDel="00000000" w:rsidP="00000000" w:rsidRDefault="00000000" w:rsidRPr="00000000" w14:paraId="00000067">
      <w:pPr>
        <w:numPr>
          <w:ilvl w:val="0"/>
          <w:numId w:val="17"/>
        </w:numPr>
        <w:ind w:left="720" w:hanging="360"/>
        <w:contextualSpacing w:val="1"/>
        <w:rPr/>
      </w:pPr>
      <w:r w:rsidDel="00000000" w:rsidR="00000000" w:rsidRPr="00000000">
        <w:rPr>
          <w:rtl w:val="0"/>
        </w:rPr>
        <w:t xml:space="preserve">Voorkomen van nee verkopen</w:t>
      </w:r>
    </w:p>
    <w:p w:rsidR="00000000" w:rsidDel="00000000" w:rsidP="00000000" w:rsidRDefault="00000000" w:rsidRPr="00000000" w14:paraId="00000068">
      <w:pPr>
        <w:contextualSpacing w:val="0"/>
        <w:rPr/>
      </w:pPr>
      <w:r w:rsidDel="00000000" w:rsidR="00000000" w:rsidRPr="00000000">
        <w:rPr>
          <w:rtl w:val="0"/>
        </w:rPr>
        <w:t xml:space="preserve">Nadelen van het houden van een voorraad</w:t>
      </w:r>
    </w:p>
    <w:p w:rsidR="00000000" w:rsidDel="00000000" w:rsidP="00000000" w:rsidRDefault="00000000" w:rsidRPr="00000000" w14:paraId="00000069">
      <w:pPr>
        <w:numPr>
          <w:ilvl w:val="0"/>
          <w:numId w:val="23"/>
        </w:numPr>
        <w:ind w:left="720" w:hanging="360"/>
        <w:contextualSpacing w:val="1"/>
        <w:rPr/>
      </w:pPr>
      <w:r w:rsidDel="00000000" w:rsidR="00000000" w:rsidRPr="00000000">
        <w:rPr>
          <w:rtl w:val="0"/>
        </w:rPr>
        <w:t xml:space="preserve">Waardedaling-&gt; diefstal, brand, bederf, prijsdaling goederen, incourant</w:t>
      </w:r>
    </w:p>
    <w:p w:rsidR="00000000" w:rsidDel="00000000" w:rsidP="00000000" w:rsidRDefault="00000000" w:rsidRPr="00000000" w14:paraId="0000006A">
      <w:pPr>
        <w:numPr>
          <w:ilvl w:val="0"/>
          <w:numId w:val="23"/>
        </w:numPr>
        <w:ind w:left="720" w:hanging="360"/>
        <w:contextualSpacing w:val="1"/>
        <w:rPr/>
      </w:pPr>
      <w:r w:rsidDel="00000000" w:rsidR="00000000" w:rsidRPr="00000000">
        <w:rPr>
          <w:rtl w:val="0"/>
        </w:rPr>
        <w:t xml:space="preserve">Het kost geld-&gt; Je moet investeren, Je betaalt rente</w:t>
      </w:r>
    </w:p>
    <w:p w:rsidR="00000000" w:rsidDel="00000000" w:rsidP="00000000" w:rsidRDefault="00000000" w:rsidRPr="00000000" w14:paraId="0000006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t xml:space="preserve">Fifo</w:t>
      </w:r>
    </w:p>
    <w:p w:rsidR="00000000" w:rsidDel="00000000" w:rsidP="00000000" w:rsidRDefault="00000000" w:rsidRPr="00000000" w14:paraId="0000006E">
      <w:pPr>
        <w:numPr>
          <w:ilvl w:val="0"/>
          <w:numId w:val="31"/>
        </w:numPr>
        <w:ind w:left="720" w:hanging="360"/>
        <w:contextualSpacing w:val="1"/>
        <w:rPr/>
      </w:pPr>
      <w:r w:rsidDel="00000000" w:rsidR="00000000" w:rsidRPr="00000000">
        <w:rPr>
          <w:rtl w:val="0"/>
        </w:rPr>
        <w:t xml:space="preserve">Vakken vullen supermarkt, nieuwe artikelen achteraan zetten oudste wordt eerst verkocht</w:t>
      </w:r>
    </w:p>
    <w:p w:rsidR="00000000" w:rsidDel="00000000" w:rsidP="00000000" w:rsidRDefault="00000000" w:rsidRPr="00000000" w14:paraId="0000006F">
      <w:pPr>
        <w:numPr>
          <w:ilvl w:val="0"/>
          <w:numId w:val="31"/>
        </w:numPr>
        <w:ind w:left="720" w:hanging="360"/>
        <w:contextualSpacing w:val="1"/>
        <w:rPr/>
      </w:pPr>
      <w:r w:rsidDel="00000000" w:rsidR="00000000" w:rsidRPr="00000000">
        <w:rPr>
          <w:rtl w:val="0"/>
        </w:rPr>
        <w:t xml:space="preserve">Mem</w:t>
      </w:r>
    </w:p>
    <w:p w:rsidR="00000000" w:rsidDel="00000000" w:rsidP="00000000" w:rsidRDefault="00000000" w:rsidRPr="00000000" w14:paraId="00000070">
      <w:pPr>
        <w:contextualSpacing w:val="0"/>
        <w:rPr/>
      </w:pPr>
      <w:r w:rsidDel="00000000" w:rsidR="00000000" w:rsidRPr="00000000">
        <w:rPr>
          <w:rtl w:val="0"/>
        </w:rPr>
        <w:t xml:space="preserve">Lifo</w:t>
      </w:r>
    </w:p>
    <w:p w:rsidR="00000000" w:rsidDel="00000000" w:rsidP="00000000" w:rsidRDefault="00000000" w:rsidRPr="00000000" w14:paraId="00000071">
      <w:pPr>
        <w:numPr>
          <w:ilvl w:val="0"/>
          <w:numId w:val="19"/>
        </w:numPr>
        <w:ind w:left="720" w:hanging="360"/>
        <w:contextualSpacing w:val="1"/>
        <w:rPr/>
      </w:pPr>
      <w:r w:rsidDel="00000000" w:rsidR="00000000" w:rsidRPr="00000000">
        <w:rPr>
          <w:rtl w:val="0"/>
        </w:rPr>
        <w:t xml:space="preserve">Nieuwste voorraad wordt eerst verkocht</w:t>
      </w:r>
    </w:p>
    <w:p w:rsidR="00000000" w:rsidDel="00000000" w:rsidP="00000000" w:rsidRDefault="00000000" w:rsidRPr="00000000" w14:paraId="00000072">
      <w:pPr>
        <w:numPr>
          <w:ilvl w:val="0"/>
          <w:numId w:val="19"/>
        </w:numPr>
        <w:ind w:left="720" w:hanging="360"/>
        <w:contextualSpacing w:val="1"/>
        <w:rPr/>
      </w:pPr>
      <w:r w:rsidDel="00000000" w:rsidR="00000000" w:rsidRPr="00000000">
        <w:rPr>
          <w:rtl w:val="0"/>
        </w:rPr>
        <w:t xml:space="preserve">Heit</w:t>
      </w:r>
    </w:p>
    <w:p w:rsidR="00000000" w:rsidDel="00000000" w:rsidP="00000000" w:rsidRDefault="00000000" w:rsidRPr="00000000" w14:paraId="00000073">
      <w:pPr>
        <w:contextualSpacing w:val="0"/>
        <w:rPr/>
      </w:pPr>
      <w:r w:rsidDel="00000000" w:rsidR="00000000" w:rsidRPr="00000000">
        <w:rPr>
          <w:rtl w:val="0"/>
        </w:rPr>
        <w:t xml:space="preserve">VVP</w:t>
      </w:r>
    </w:p>
    <w:p w:rsidR="00000000" w:rsidDel="00000000" w:rsidP="00000000" w:rsidRDefault="00000000" w:rsidRPr="00000000" w14:paraId="00000074">
      <w:pPr>
        <w:numPr>
          <w:ilvl w:val="0"/>
          <w:numId w:val="38"/>
        </w:numPr>
        <w:ind w:left="720" w:hanging="360"/>
        <w:contextualSpacing w:val="1"/>
        <w:rPr/>
      </w:pPr>
      <w:r w:rsidDel="00000000" w:rsidR="00000000" w:rsidRPr="00000000">
        <w:rPr>
          <w:rtl w:val="0"/>
        </w:rPr>
        <w:t xml:space="preserve">Vaste verrekenprijs</w:t>
      </w:r>
    </w:p>
    <w:p w:rsidR="00000000" w:rsidDel="00000000" w:rsidP="00000000" w:rsidRDefault="00000000" w:rsidRPr="00000000" w14:paraId="00000075">
      <w:pPr>
        <w:numPr>
          <w:ilvl w:val="0"/>
          <w:numId w:val="38"/>
        </w:numPr>
        <w:ind w:left="720" w:hanging="360"/>
        <w:contextualSpacing w:val="1"/>
        <w:rPr/>
      </w:pPr>
      <w:r w:rsidDel="00000000" w:rsidR="00000000" w:rsidRPr="00000000">
        <w:rPr>
          <w:rtl w:val="0"/>
        </w:rPr>
        <w:t xml:space="preserve">De voorraad wordt gewaardeerd tegen de gemiddelde verwachte inkoopprijs</w:t>
      </w:r>
    </w:p>
    <w:p w:rsidR="00000000" w:rsidDel="00000000" w:rsidP="00000000" w:rsidRDefault="00000000" w:rsidRPr="00000000" w14:paraId="00000076">
      <w:pPr>
        <w:numPr>
          <w:ilvl w:val="0"/>
          <w:numId w:val="38"/>
        </w:numPr>
        <w:ind w:left="720" w:hanging="360"/>
        <w:contextualSpacing w:val="1"/>
        <w:rPr/>
      </w:pPr>
      <w:r w:rsidDel="00000000" w:rsidR="00000000" w:rsidRPr="00000000">
        <w:rPr>
          <w:rtl w:val="0"/>
        </w:rPr>
        <w:t xml:space="preserve">Afzet x vvp</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Benoem de 3 soorten variabele kosten</w:t>
      </w:r>
    </w:p>
    <w:p w:rsidR="00000000" w:rsidDel="00000000" w:rsidP="00000000" w:rsidRDefault="00000000" w:rsidRPr="00000000" w14:paraId="0000007A">
      <w:pPr>
        <w:numPr>
          <w:ilvl w:val="0"/>
          <w:numId w:val="42"/>
        </w:numPr>
        <w:ind w:left="720" w:hanging="360"/>
        <w:contextualSpacing w:val="1"/>
        <w:rPr/>
      </w:pPr>
      <w:r w:rsidDel="00000000" w:rsidR="00000000" w:rsidRPr="00000000">
        <w:rPr>
          <w:rtl w:val="0"/>
        </w:rPr>
        <w:t xml:space="preserve">Progressief-&gt; reageren meer dan evenredig op een verandering van de afzet</w:t>
      </w:r>
    </w:p>
    <w:p w:rsidR="00000000" w:rsidDel="00000000" w:rsidP="00000000" w:rsidRDefault="00000000" w:rsidRPr="00000000" w14:paraId="0000007B">
      <w:pPr>
        <w:numPr>
          <w:ilvl w:val="0"/>
          <w:numId w:val="42"/>
        </w:numPr>
        <w:ind w:left="720" w:hanging="360"/>
        <w:contextualSpacing w:val="1"/>
        <w:rPr/>
      </w:pPr>
      <w:r w:rsidDel="00000000" w:rsidR="00000000" w:rsidRPr="00000000">
        <w:rPr>
          <w:rtl w:val="0"/>
        </w:rPr>
        <w:t xml:space="preserve">Degressief-&gt; reageren minder dan evenredig op een verandering van de afzet</w:t>
      </w:r>
    </w:p>
    <w:p w:rsidR="00000000" w:rsidDel="00000000" w:rsidP="00000000" w:rsidRDefault="00000000" w:rsidRPr="00000000" w14:paraId="0000007C">
      <w:pPr>
        <w:numPr>
          <w:ilvl w:val="0"/>
          <w:numId w:val="42"/>
        </w:numPr>
        <w:ind w:left="720" w:hanging="360"/>
        <w:contextualSpacing w:val="1"/>
        <w:rPr/>
      </w:pPr>
      <w:r w:rsidDel="00000000" w:rsidR="00000000" w:rsidRPr="00000000">
        <w:rPr>
          <w:rtl w:val="0"/>
        </w:rPr>
        <w:t xml:space="preserve">Proportioneel-&gt; reageren evenredig op een verandering van de afzet</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Benoem de kenmerken van een vereniging:</w:t>
      </w:r>
    </w:p>
    <w:p w:rsidR="00000000" w:rsidDel="00000000" w:rsidP="00000000" w:rsidRDefault="00000000" w:rsidRPr="00000000" w14:paraId="00000080">
      <w:pPr>
        <w:numPr>
          <w:ilvl w:val="0"/>
          <w:numId w:val="9"/>
        </w:numPr>
        <w:ind w:left="720" w:hanging="360"/>
        <w:contextualSpacing w:val="1"/>
        <w:rPr/>
      </w:pPr>
      <w:r w:rsidDel="00000000" w:rsidR="00000000" w:rsidRPr="00000000">
        <w:rPr>
          <w:rtl w:val="0"/>
        </w:rPr>
        <w:t xml:space="preserve">Niet commercieel</w:t>
      </w:r>
    </w:p>
    <w:p w:rsidR="00000000" w:rsidDel="00000000" w:rsidP="00000000" w:rsidRDefault="00000000" w:rsidRPr="00000000" w14:paraId="00000081">
      <w:pPr>
        <w:numPr>
          <w:ilvl w:val="0"/>
          <w:numId w:val="9"/>
        </w:numPr>
        <w:ind w:left="720" w:hanging="360"/>
        <w:contextualSpacing w:val="1"/>
        <w:rPr/>
      </w:pPr>
      <w:r w:rsidDel="00000000" w:rsidR="00000000" w:rsidRPr="00000000">
        <w:rPr>
          <w:rtl w:val="0"/>
        </w:rPr>
        <w:t xml:space="preserve">Leden</w:t>
      </w:r>
    </w:p>
    <w:p w:rsidR="00000000" w:rsidDel="00000000" w:rsidP="00000000" w:rsidRDefault="00000000" w:rsidRPr="00000000" w14:paraId="00000082">
      <w:pPr>
        <w:numPr>
          <w:ilvl w:val="0"/>
          <w:numId w:val="9"/>
        </w:numPr>
        <w:ind w:left="720" w:hanging="360"/>
        <w:contextualSpacing w:val="1"/>
        <w:rPr/>
      </w:pPr>
      <w:r w:rsidDel="00000000" w:rsidR="00000000" w:rsidRPr="00000000">
        <w:rPr>
          <w:rtl w:val="0"/>
        </w:rPr>
        <w:t xml:space="preserve">ALV hoogste beslissingsorgaan</w:t>
      </w:r>
    </w:p>
    <w:p w:rsidR="00000000" w:rsidDel="00000000" w:rsidP="00000000" w:rsidRDefault="00000000" w:rsidRPr="00000000" w14:paraId="00000083">
      <w:pPr>
        <w:numPr>
          <w:ilvl w:val="0"/>
          <w:numId w:val="9"/>
        </w:numPr>
        <w:ind w:left="720" w:hanging="360"/>
        <w:contextualSpacing w:val="1"/>
        <w:rPr/>
      </w:pPr>
      <w:r w:rsidDel="00000000" w:rsidR="00000000" w:rsidRPr="00000000">
        <w:rPr>
          <w:rtl w:val="0"/>
        </w:rPr>
        <w:t xml:space="preserve">Rechtspersoon</w:t>
      </w:r>
    </w:p>
    <w:p w:rsidR="00000000" w:rsidDel="00000000" w:rsidP="00000000" w:rsidRDefault="00000000" w:rsidRPr="00000000" w14:paraId="00000084">
      <w:pPr>
        <w:numPr>
          <w:ilvl w:val="0"/>
          <w:numId w:val="9"/>
        </w:numPr>
        <w:ind w:left="720" w:hanging="360"/>
        <w:contextualSpacing w:val="1"/>
        <w:rPr/>
      </w:pPr>
      <w:r w:rsidDel="00000000" w:rsidR="00000000" w:rsidRPr="00000000">
        <w:rPr>
          <w:rtl w:val="0"/>
        </w:rPr>
        <w:t xml:space="preserve">Aansprakelijkheid afhankelijk van soort vereniging</w:t>
      </w:r>
    </w:p>
    <w:p w:rsidR="00000000" w:rsidDel="00000000" w:rsidP="00000000" w:rsidRDefault="00000000" w:rsidRPr="00000000" w14:paraId="00000085">
      <w:pPr>
        <w:contextualSpacing w:val="0"/>
        <w:rPr/>
      </w:pPr>
      <w:r w:rsidDel="00000000" w:rsidR="00000000" w:rsidRPr="00000000">
        <w:rPr>
          <w:rtl w:val="0"/>
        </w:rPr>
        <w:t xml:space="preserve">Benoem de kenmerken van een VBR</w:t>
      </w:r>
    </w:p>
    <w:p w:rsidR="00000000" w:rsidDel="00000000" w:rsidP="00000000" w:rsidRDefault="00000000" w:rsidRPr="00000000" w14:paraId="00000086">
      <w:pPr>
        <w:numPr>
          <w:ilvl w:val="0"/>
          <w:numId w:val="41"/>
        </w:numPr>
        <w:ind w:left="720" w:hanging="360"/>
        <w:contextualSpacing w:val="1"/>
        <w:rPr/>
      </w:pPr>
      <w:r w:rsidDel="00000000" w:rsidR="00000000" w:rsidRPr="00000000">
        <w:rPr>
          <w:rtl w:val="0"/>
        </w:rPr>
        <w:t xml:space="preserve">Vereniging met beperkte rechtsbevoegdheid</w:t>
      </w:r>
    </w:p>
    <w:p w:rsidR="00000000" w:rsidDel="00000000" w:rsidP="00000000" w:rsidRDefault="00000000" w:rsidRPr="00000000" w14:paraId="00000087">
      <w:pPr>
        <w:numPr>
          <w:ilvl w:val="0"/>
          <w:numId w:val="41"/>
        </w:numPr>
        <w:ind w:left="720" w:hanging="360"/>
        <w:contextualSpacing w:val="1"/>
        <w:rPr/>
      </w:pPr>
      <w:r w:rsidDel="00000000" w:rsidR="00000000" w:rsidRPr="00000000">
        <w:rPr>
          <w:rtl w:val="0"/>
        </w:rPr>
        <w:t xml:space="preserve">Informele vereniging</w:t>
      </w:r>
    </w:p>
    <w:p w:rsidR="00000000" w:rsidDel="00000000" w:rsidP="00000000" w:rsidRDefault="00000000" w:rsidRPr="00000000" w14:paraId="00000088">
      <w:pPr>
        <w:numPr>
          <w:ilvl w:val="0"/>
          <w:numId w:val="41"/>
        </w:numPr>
        <w:ind w:left="720" w:hanging="360"/>
        <w:contextualSpacing w:val="1"/>
        <w:rPr/>
      </w:pPr>
      <w:r w:rsidDel="00000000" w:rsidR="00000000" w:rsidRPr="00000000">
        <w:rPr>
          <w:rtl w:val="0"/>
        </w:rPr>
        <w:t xml:space="preserve">Geen notariële akte</w:t>
      </w:r>
    </w:p>
    <w:p w:rsidR="00000000" w:rsidDel="00000000" w:rsidP="00000000" w:rsidRDefault="00000000" w:rsidRPr="00000000" w14:paraId="00000089">
      <w:pPr>
        <w:numPr>
          <w:ilvl w:val="0"/>
          <w:numId w:val="41"/>
        </w:numPr>
        <w:ind w:left="720" w:hanging="360"/>
        <w:contextualSpacing w:val="1"/>
        <w:rPr/>
      </w:pPr>
      <w:r w:rsidDel="00000000" w:rsidR="00000000" w:rsidRPr="00000000">
        <w:rPr>
          <w:rtl w:val="0"/>
        </w:rPr>
        <w:t xml:space="preserve">Inschrijving Kvk kan, hoeft niet</w:t>
      </w:r>
    </w:p>
    <w:p w:rsidR="00000000" w:rsidDel="00000000" w:rsidP="00000000" w:rsidRDefault="00000000" w:rsidRPr="00000000" w14:paraId="0000008A">
      <w:pPr>
        <w:numPr>
          <w:ilvl w:val="0"/>
          <w:numId w:val="41"/>
        </w:numPr>
        <w:ind w:left="720" w:hanging="360"/>
        <w:contextualSpacing w:val="1"/>
        <w:rPr/>
      </w:pPr>
      <w:r w:rsidDel="00000000" w:rsidR="00000000" w:rsidRPr="00000000">
        <w:rPr>
          <w:rtl w:val="0"/>
        </w:rPr>
        <w:t xml:space="preserve">Bestuur hoofdelijk aansprakelijk in privé</w:t>
      </w:r>
    </w:p>
    <w:p w:rsidR="00000000" w:rsidDel="00000000" w:rsidP="00000000" w:rsidRDefault="00000000" w:rsidRPr="00000000" w14:paraId="0000008B">
      <w:pPr>
        <w:contextualSpacing w:val="0"/>
        <w:rPr/>
      </w:pPr>
      <w:r w:rsidDel="00000000" w:rsidR="00000000" w:rsidRPr="00000000">
        <w:rPr>
          <w:rtl w:val="0"/>
        </w:rPr>
        <w:t xml:space="preserve">Benoem de kenmerken van een VVR</w:t>
      </w:r>
    </w:p>
    <w:p w:rsidR="00000000" w:rsidDel="00000000" w:rsidP="00000000" w:rsidRDefault="00000000" w:rsidRPr="00000000" w14:paraId="0000008C">
      <w:pPr>
        <w:numPr>
          <w:ilvl w:val="0"/>
          <w:numId w:val="10"/>
        </w:numPr>
        <w:ind w:left="720" w:hanging="360"/>
        <w:contextualSpacing w:val="1"/>
        <w:rPr/>
      </w:pPr>
      <w:r w:rsidDel="00000000" w:rsidR="00000000" w:rsidRPr="00000000">
        <w:rPr>
          <w:rtl w:val="0"/>
        </w:rPr>
        <w:t xml:space="preserve">Vereniging met volledige rechtsbevoegdheid</w:t>
      </w:r>
    </w:p>
    <w:p w:rsidR="00000000" w:rsidDel="00000000" w:rsidP="00000000" w:rsidRDefault="00000000" w:rsidRPr="00000000" w14:paraId="0000008D">
      <w:pPr>
        <w:numPr>
          <w:ilvl w:val="0"/>
          <w:numId w:val="10"/>
        </w:numPr>
        <w:ind w:left="720" w:hanging="360"/>
        <w:contextualSpacing w:val="1"/>
        <w:rPr/>
      </w:pPr>
      <w:r w:rsidDel="00000000" w:rsidR="00000000" w:rsidRPr="00000000">
        <w:rPr>
          <w:rtl w:val="0"/>
        </w:rPr>
        <w:t xml:space="preserve">Formele vereniging</w:t>
      </w:r>
    </w:p>
    <w:p w:rsidR="00000000" w:rsidDel="00000000" w:rsidP="00000000" w:rsidRDefault="00000000" w:rsidRPr="00000000" w14:paraId="0000008E">
      <w:pPr>
        <w:numPr>
          <w:ilvl w:val="0"/>
          <w:numId w:val="10"/>
        </w:numPr>
        <w:ind w:left="720" w:hanging="360"/>
        <w:contextualSpacing w:val="1"/>
        <w:rPr/>
      </w:pPr>
      <w:r w:rsidDel="00000000" w:rsidR="00000000" w:rsidRPr="00000000">
        <w:rPr>
          <w:rtl w:val="0"/>
        </w:rPr>
        <w:t xml:space="preserve">Notariële akte</w:t>
      </w:r>
    </w:p>
    <w:p w:rsidR="00000000" w:rsidDel="00000000" w:rsidP="00000000" w:rsidRDefault="00000000" w:rsidRPr="00000000" w14:paraId="0000008F">
      <w:pPr>
        <w:numPr>
          <w:ilvl w:val="0"/>
          <w:numId w:val="10"/>
        </w:numPr>
        <w:ind w:left="720" w:hanging="360"/>
        <w:contextualSpacing w:val="1"/>
        <w:rPr/>
      </w:pPr>
      <w:r w:rsidDel="00000000" w:rsidR="00000000" w:rsidRPr="00000000">
        <w:rPr>
          <w:rtl w:val="0"/>
        </w:rPr>
        <w:t xml:space="preserve">Inschrijving Kvk verplicht</w:t>
      </w:r>
    </w:p>
    <w:p w:rsidR="00000000" w:rsidDel="00000000" w:rsidP="00000000" w:rsidRDefault="00000000" w:rsidRPr="00000000" w14:paraId="00000090">
      <w:pPr>
        <w:numPr>
          <w:ilvl w:val="0"/>
          <w:numId w:val="10"/>
        </w:numPr>
        <w:ind w:left="720" w:hanging="360"/>
        <w:contextualSpacing w:val="1"/>
        <w:rPr/>
      </w:pPr>
      <w:r w:rsidDel="00000000" w:rsidR="00000000" w:rsidRPr="00000000">
        <w:rPr>
          <w:rtl w:val="0"/>
        </w:rPr>
        <w:t xml:space="preserve">Bestuur niet hoofdelijk aansprakelijk in privé</w:t>
      </w:r>
    </w:p>
    <w:p w:rsidR="00000000" w:rsidDel="00000000" w:rsidP="00000000" w:rsidRDefault="00000000" w:rsidRPr="00000000" w14:paraId="00000091">
      <w:pPr>
        <w:contextualSpacing w:val="0"/>
        <w:rPr/>
      </w:pPr>
      <w:r w:rsidDel="00000000" w:rsidR="00000000" w:rsidRPr="00000000">
        <w:rPr>
          <w:rtl w:val="0"/>
        </w:rPr>
        <w:t xml:space="preserve">Benoem de kenmerken van een stichting:</w:t>
      </w:r>
    </w:p>
    <w:p w:rsidR="00000000" w:rsidDel="00000000" w:rsidP="00000000" w:rsidRDefault="00000000" w:rsidRPr="00000000" w14:paraId="00000092">
      <w:pPr>
        <w:numPr>
          <w:ilvl w:val="0"/>
          <w:numId w:val="13"/>
        </w:numPr>
        <w:ind w:left="720" w:hanging="360"/>
        <w:contextualSpacing w:val="1"/>
        <w:rPr/>
      </w:pPr>
      <w:r w:rsidDel="00000000" w:rsidR="00000000" w:rsidRPr="00000000">
        <w:rPr>
          <w:rtl w:val="0"/>
        </w:rPr>
        <w:t xml:space="preserve">Niet commercieel</w:t>
      </w:r>
    </w:p>
    <w:p w:rsidR="00000000" w:rsidDel="00000000" w:rsidP="00000000" w:rsidRDefault="00000000" w:rsidRPr="00000000" w14:paraId="00000093">
      <w:pPr>
        <w:numPr>
          <w:ilvl w:val="0"/>
          <w:numId w:val="13"/>
        </w:numPr>
        <w:ind w:left="720" w:hanging="360"/>
        <w:contextualSpacing w:val="1"/>
        <w:rPr/>
      </w:pPr>
      <w:r w:rsidDel="00000000" w:rsidR="00000000" w:rsidRPr="00000000">
        <w:rPr>
          <w:rtl w:val="0"/>
        </w:rPr>
        <w:t xml:space="preserve">Geen lede</w:t>
      </w:r>
    </w:p>
    <w:p w:rsidR="00000000" w:rsidDel="00000000" w:rsidP="00000000" w:rsidRDefault="00000000" w:rsidRPr="00000000" w14:paraId="00000094">
      <w:pPr>
        <w:numPr>
          <w:ilvl w:val="0"/>
          <w:numId w:val="13"/>
        </w:numPr>
        <w:ind w:left="720" w:hanging="360"/>
        <w:contextualSpacing w:val="1"/>
        <w:rPr/>
      </w:pPr>
      <w:r w:rsidDel="00000000" w:rsidR="00000000" w:rsidRPr="00000000">
        <w:rPr>
          <w:rtl w:val="0"/>
        </w:rPr>
        <w:t xml:space="preserve">Bestuur hoogste besluitvormingsorgaan</w:t>
      </w:r>
    </w:p>
    <w:p w:rsidR="00000000" w:rsidDel="00000000" w:rsidP="00000000" w:rsidRDefault="00000000" w:rsidRPr="00000000" w14:paraId="00000095">
      <w:pPr>
        <w:numPr>
          <w:ilvl w:val="0"/>
          <w:numId w:val="13"/>
        </w:numPr>
        <w:ind w:left="720" w:hanging="360"/>
        <w:contextualSpacing w:val="1"/>
        <w:rPr/>
      </w:pPr>
      <w:r w:rsidDel="00000000" w:rsidR="00000000" w:rsidRPr="00000000">
        <w:rPr>
          <w:rtl w:val="0"/>
        </w:rPr>
        <w:t xml:space="preserve">Rechtspersoon</w:t>
      </w:r>
    </w:p>
    <w:p w:rsidR="00000000" w:rsidDel="00000000" w:rsidP="00000000" w:rsidRDefault="00000000" w:rsidRPr="00000000" w14:paraId="00000096">
      <w:pPr>
        <w:numPr>
          <w:ilvl w:val="0"/>
          <w:numId w:val="13"/>
        </w:numPr>
        <w:ind w:left="720" w:hanging="360"/>
        <w:contextualSpacing w:val="1"/>
        <w:rPr/>
      </w:pPr>
      <w:r w:rsidDel="00000000" w:rsidR="00000000" w:rsidRPr="00000000">
        <w:rPr>
          <w:rtl w:val="0"/>
        </w:rPr>
        <w:t xml:space="preserve">Geen hoofdelijke aansprakelijkheid in privé</w:t>
      </w:r>
    </w:p>
    <w:p w:rsidR="00000000" w:rsidDel="00000000" w:rsidP="00000000" w:rsidRDefault="00000000" w:rsidRPr="00000000" w14:paraId="00000097">
      <w:pPr>
        <w:numPr>
          <w:ilvl w:val="0"/>
          <w:numId w:val="13"/>
        </w:numPr>
        <w:ind w:left="720" w:hanging="360"/>
        <w:contextualSpacing w:val="1"/>
        <w:rPr/>
      </w:pPr>
      <w:r w:rsidDel="00000000" w:rsidR="00000000" w:rsidRPr="00000000">
        <w:rPr>
          <w:rtl w:val="0"/>
        </w:rPr>
        <w:t xml:space="preserve">Notariële akte</w:t>
      </w:r>
    </w:p>
    <w:p w:rsidR="00000000" w:rsidDel="00000000" w:rsidP="00000000" w:rsidRDefault="00000000" w:rsidRPr="00000000" w14:paraId="00000098">
      <w:pPr>
        <w:numPr>
          <w:ilvl w:val="0"/>
          <w:numId w:val="13"/>
        </w:numPr>
        <w:ind w:left="720" w:hanging="360"/>
        <w:contextualSpacing w:val="1"/>
        <w:rPr/>
      </w:pPr>
      <w:r w:rsidDel="00000000" w:rsidR="00000000" w:rsidRPr="00000000">
        <w:rPr>
          <w:rtl w:val="0"/>
        </w:rPr>
        <w:t xml:space="preserve">Inschrijving Kvk</w:t>
      </w:r>
    </w:p>
    <w:p w:rsidR="00000000" w:rsidDel="00000000" w:rsidP="00000000" w:rsidRDefault="00000000" w:rsidRPr="00000000" w14:paraId="00000099">
      <w:pPr>
        <w:contextualSpacing w:val="0"/>
        <w:rPr>
          <w:sz w:val="24"/>
          <w:szCs w:val="24"/>
        </w:rPr>
      </w:pPr>
      <w:r w:rsidDel="00000000" w:rsidR="00000000" w:rsidRPr="00000000">
        <w:rPr>
          <w:rtl w:val="0"/>
        </w:rPr>
      </w:r>
    </w:p>
    <w:p w:rsidR="00000000" w:rsidDel="00000000" w:rsidP="00000000" w:rsidRDefault="00000000" w:rsidRPr="00000000" w14:paraId="0000009A">
      <w:pPr>
        <w:contextualSpacing w:val="0"/>
        <w:rPr>
          <w:sz w:val="24"/>
          <w:szCs w:val="24"/>
        </w:rPr>
      </w:pPr>
      <w:r w:rsidDel="00000000" w:rsidR="00000000" w:rsidRPr="00000000">
        <w:rPr>
          <w:sz w:val="24"/>
          <w:szCs w:val="24"/>
          <w:rtl w:val="0"/>
        </w:rPr>
        <w:t xml:space="preserve">BESLOTEN VENNOOTSCHAP</w:t>
      </w:r>
    </w:p>
    <w:p w:rsidR="00000000" w:rsidDel="00000000" w:rsidP="00000000" w:rsidRDefault="00000000" w:rsidRPr="00000000" w14:paraId="0000009B">
      <w:pPr>
        <w:numPr>
          <w:ilvl w:val="0"/>
          <w:numId w:val="24"/>
        </w:numPr>
        <w:ind w:left="720" w:hanging="360"/>
        <w:contextualSpacing w:val="1"/>
        <w:rPr>
          <w:sz w:val="24"/>
          <w:szCs w:val="24"/>
        </w:rPr>
      </w:pPr>
      <w:r w:rsidDel="00000000" w:rsidR="00000000" w:rsidRPr="00000000">
        <w:rPr>
          <w:sz w:val="24"/>
          <w:szCs w:val="24"/>
          <w:rtl w:val="0"/>
        </w:rPr>
        <w:t xml:space="preserve">Rechtspersoon</w:t>
      </w:r>
    </w:p>
    <w:p w:rsidR="00000000" w:rsidDel="00000000" w:rsidP="00000000" w:rsidRDefault="00000000" w:rsidRPr="00000000" w14:paraId="0000009C">
      <w:pPr>
        <w:numPr>
          <w:ilvl w:val="0"/>
          <w:numId w:val="24"/>
        </w:numPr>
        <w:ind w:left="720" w:hanging="360"/>
        <w:contextualSpacing w:val="1"/>
        <w:rPr>
          <w:sz w:val="24"/>
          <w:szCs w:val="24"/>
        </w:rPr>
      </w:pPr>
      <w:r w:rsidDel="00000000" w:rsidR="00000000" w:rsidRPr="00000000">
        <w:rPr>
          <w:sz w:val="24"/>
          <w:szCs w:val="24"/>
          <w:rtl w:val="0"/>
        </w:rPr>
        <w:t xml:space="preserve">Directie niet hoofdelijk in privé aansprakelijk, behalve bij onbehoorlijk bestuur</w:t>
      </w:r>
    </w:p>
    <w:p w:rsidR="00000000" w:rsidDel="00000000" w:rsidP="00000000" w:rsidRDefault="00000000" w:rsidRPr="00000000" w14:paraId="0000009D">
      <w:pPr>
        <w:numPr>
          <w:ilvl w:val="0"/>
          <w:numId w:val="24"/>
        </w:numPr>
        <w:ind w:left="720" w:hanging="360"/>
        <w:contextualSpacing w:val="1"/>
        <w:rPr>
          <w:sz w:val="24"/>
          <w:szCs w:val="24"/>
        </w:rPr>
      </w:pPr>
      <w:r w:rsidDel="00000000" w:rsidR="00000000" w:rsidRPr="00000000">
        <w:rPr>
          <w:sz w:val="24"/>
          <w:szCs w:val="24"/>
          <w:rtl w:val="0"/>
        </w:rPr>
        <w:t xml:space="preserve">Aandelenkapitaal (geen vereist startkapitaal)</w:t>
      </w:r>
    </w:p>
    <w:p w:rsidR="00000000" w:rsidDel="00000000" w:rsidP="00000000" w:rsidRDefault="00000000" w:rsidRPr="00000000" w14:paraId="0000009E">
      <w:pPr>
        <w:numPr>
          <w:ilvl w:val="0"/>
          <w:numId w:val="24"/>
        </w:numPr>
        <w:ind w:left="720" w:hanging="360"/>
        <w:contextualSpacing w:val="1"/>
        <w:rPr>
          <w:sz w:val="24"/>
          <w:szCs w:val="24"/>
        </w:rPr>
      </w:pPr>
      <w:r w:rsidDel="00000000" w:rsidR="00000000" w:rsidRPr="00000000">
        <w:rPr>
          <w:sz w:val="24"/>
          <w:szCs w:val="24"/>
          <w:rtl w:val="0"/>
        </w:rPr>
        <w:t xml:space="preserve">Aandelen op naam (aandeelhoudersregister, niet vrij verhandelbaar)</w:t>
      </w:r>
    </w:p>
    <w:p w:rsidR="00000000" w:rsidDel="00000000" w:rsidP="00000000" w:rsidRDefault="00000000" w:rsidRPr="00000000" w14:paraId="0000009F">
      <w:pPr>
        <w:numPr>
          <w:ilvl w:val="0"/>
          <w:numId w:val="24"/>
        </w:numPr>
        <w:ind w:left="720" w:hanging="360"/>
        <w:contextualSpacing w:val="1"/>
        <w:rPr>
          <w:sz w:val="24"/>
          <w:szCs w:val="24"/>
        </w:rPr>
      </w:pPr>
      <w:r w:rsidDel="00000000" w:rsidR="00000000" w:rsidRPr="00000000">
        <w:rPr>
          <w:sz w:val="24"/>
          <w:szCs w:val="24"/>
          <w:rtl w:val="0"/>
        </w:rPr>
        <w:t xml:space="preserve">Aandeelhouder = eigenaar; AVA</w:t>
      </w:r>
    </w:p>
    <w:p w:rsidR="00000000" w:rsidDel="00000000" w:rsidP="00000000" w:rsidRDefault="00000000" w:rsidRPr="00000000" w14:paraId="000000A0">
      <w:pPr>
        <w:numPr>
          <w:ilvl w:val="0"/>
          <w:numId w:val="24"/>
        </w:numPr>
        <w:ind w:left="720" w:hanging="360"/>
        <w:contextualSpacing w:val="1"/>
        <w:rPr>
          <w:sz w:val="24"/>
          <w:szCs w:val="24"/>
        </w:rPr>
      </w:pPr>
      <w:r w:rsidDel="00000000" w:rsidR="00000000" w:rsidRPr="00000000">
        <w:rPr>
          <w:sz w:val="24"/>
          <w:szCs w:val="24"/>
          <w:rtl w:val="0"/>
        </w:rPr>
        <w:t xml:space="preserve">Notariële akte en Verklaring van Geen Bezwaar</w:t>
      </w:r>
    </w:p>
    <w:p w:rsidR="00000000" w:rsidDel="00000000" w:rsidP="00000000" w:rsidRDefault="00000000" w:rsidRPr="00000000" w14:paraId="000000A1">
      <w:pPr>
        <w:numPr>
          <w:ilvl w:val="0"/>
          <w:numId w:val="24"/>
        </w:numPr>
        <w:ind w:left="720" w:hanging="360"/>
        <w:contextualSpacing w:val="1"/>
        <w:rPr>
          <w:sz w:val="24"/>
          <w:szCs w:val="24"/>
        </w:rPr>
      </w:pPr>
      <w:r w:rsidDel="00000000" w:rsidR="00000000" w:rsidRPr="00000000">
        <w:rPr>
          <w:sz w:val="24"/>
          <w:szCs w:val="24"/>
          <w:rtl w:val="0"/>
        </w:rPr>
        <w:t xml:space="preserve">Inschrijving KvK</w:t>
      </w:r>
    </w:p>
    <w:p w:rsidR="00000000" w:rsidDel="00000000" w:rsidP="00000000" w:rsidRDefault="00000000" w:rsidRPr="00000000" w14:paraId="000000A2">
      <w:pPr>
        <w:numPr>
          <w:ilvl w:val="0"/>
          <w:numId w:val="24"/>
        </w:numPr>
        <w:ind w:left="720" w:hanging="360"/>
        <w:contextualSpacing w:val="1"/>
        <w:rPr>
          <w:sz w:val="24"/>
          <w:szCs w:val="24"/>
        </w:rPr>
      </w:pPr>
      <w:r w:rsidDel="00000000" w:rsidR="00000000" w:rsidRPr="00000000">
        <w:rPr>
          <w:sz w:val="24"/>
          <w:szCs w:val="24"/>
          <w:rtl w:val="0"/>
        </w:rPr>
        <w:t xml:space="preserve">Publicatieplicht </w:t>
      </w:r>
    </w:p>
    <w:p w:rsidR="00000000" w:rsidDel="00000000" w:rsidP="00000000" w:rsidRDefault="00000000" w:rsidRPr="00000000" w14:paraId="000000A3">
      <w:pPr>
        <w:numPr>
          <w:ilvl w:val="0"/>
          <w:numId w:val="24"/>
        </w:numPr>
        <w:ind w:left="720" w:hanging="360"/>
        <w:contextualSpacing w:val="1"/>
        <w:rPr>
          <w:sz w:val="24"/>
          <w:szCs w:val="24"/>
        </w:rPr>
      </w:pPr>
      <w:r w:rsidDel="00000000" w:rsidR="00000000" w:rsidRPr="00000000">
        <w:rPr>
          <w:sz w:val="24"/>
          <w:szCs w:val="24"/>
          <w:rtl w:val="0"/>
        </w:rPr>
        <w:t xml:space="preserve">Vennootschapsbelasting (20 à 25%)</w:t>
      </w:r>
    </w:p>
    <w:p w:rsidR="00000000" w:rsidDel="00000000" w:rsidP="00000000" w:rsidRDefault="00000000" w:rsidRPr="00000000" w14:paraId="000000A4">
      <w:pPr>
        <w:contextualSpacing w:val="0"/>
        <w:rPr>
          <w:sz w:val="24"/>
          <w:szCs w:val="24"/>
        </w:rPr>
      </w:pPr>
      <w:r w:rsidDel="00000000" w:rsidR="00000000" w:rsidRPr="00000000">
        <w:rPr>
          <w:rtl w:val="0"/>
        </w:rPr>
      </w:r>
    </w:p>
    <w:p w:rsidR="00000000" w:rsidDel="00000000" w:rsidP="00000000" w:rsidRDefault="00000000" w:rsidRPr="00000000" w14:paraId="000000A5">
      <w:pPr>
        <w:contextualSpacing w:val="0"/>
        <w:rPr>
          <w:sz w:val="24"/>
          <w:szCs w:val="24"/>
        </w:rPr>
      </w:pPr>
      <w:r w:rsidDel="00000000" w:rsidR="00000000" w:rsidRPr="00000000">
        <w:rPr>
          <w:sz w:val="24"/>
          <w:szCs w:val="24"/>
          <w:rtl w:val="0"/>
        </w:rPr>
        <w:t xml:space="preserve">NAAMLOZE VENNOOTSCHAP</w:t>
      </w:r>
    </w:p>
    <w:p w:rsidR="00000000" w:rsidDel="00000000" w:rsidP="00000000" w:rsidRDefault="00000000" w:rsidRPr="00000000" w14:paraId="000000A6">
      <w:pPr>
        <w:numPr>
          <w:ilvl w:val="0"/>
          <w:numId w:val="37"/>
        </w:numPr>
        <w:ind w:left="720" w:hanging="360"/>
        <w:contextualSpacing w:val="1"/>
        <w:rPr>
          <w:sz w:val="24"/>
          <w:szCs w:val="24"/>
        </w:rPr>
      </w:pPr>
      <w:r w:rsidDel="00000000" w:rsidR="00000000" w:rsidRPr="00000000">
        <w:rPr>
          <w:sz w:val="24"/>
          <w:szCs w:val="24"/>
          <w:rtl w:val="0"/>
        </w:rPr>
        <w:t xml:space="preserve">Rechtspersoon</w:t>
      </w:r>
    </w:p>
    <w:p w:rsidR="00000000" w:rsidDel="00000000" w:rsidP="00000000" w:rsidRDefault="00000000" w:rsidRPr="00000000" w14:paraId="000000A7">
      <w:pPr>
        <w:numPr>
          <w:ilvl w:val="0"/>
          <w:numId w:val="37"/>
        </w:numPr>
        <w:ind w:left="720" w:hanging="360"/>
        <w:contextualSpacing w:val="1"/>
        <w:rPr>
          <w:sz w:val="24"/>
          <w:szCs w:val="24"/>
        </w:rPr>
      </w:pPr>
      <w:r w:rsidDel="00000000" w:rsidR="00000000" w:rsidRPr="00000000">
        <w:rPr>
          <w:sz w:val="24"/>
          <w:szCs w:val="24"/>
          <w:rtl w:val="0"/>
        </w:rPr>
        <w:t xml:space="preserve">Directie niet hoofdelijk in privé aansprakelijk, behalve bij onbehoorlijk bestuur</w:t>
      </w:r>
    </w:p>
    <w:p w:rsidR="00000000" w:rsidDel="00000000" w:rsidP="00000000" w:rsidRDefault="00000000" w:rsidRPr="00000000" w14:paraId="000000A8">
      <w:pPr>
        <w:numPr>
          <w:ilvl w:val="0"/>
          <w:numId w:val="37"/>
        </w:numPr>
        <w:ind w:left="720" w:hanging="360"/>
        <w:contextualSpacing w:val="1"/>
        <w:rPr>
          <w:sz w:val="24"/>
          <w:szCs w:val="24"/>
        </w:rPr>
      </w:pPr>
      <w:r w:rsidDel="00000000" w:rsidR="00000000" w:rsidRPr="00000000">
        <w:rPr>
          <w:sz w:val="24"/>
          <w:szCs w:val="24"/>
          <w:rtl w:val="0"/>
        </w:rPr>
        <w:t xml:space="preserve">Aandelenkapitaal (minimaal € 45.000)</w:t>
      </w:r>
    </w:p>
    <w:p w:rsidR="00000000" w:rsidDel="00000000" w:rsidP="00000000" w:rsidRDefault="00000000" w:rsidRPr="00000000" w14:paraId="000000A9">
      <w:pPr>
        <w:numPr>
          <w:ilvl w:val="0"/>
          <w:numId w:val="37"/>
        </w:numPr>
        <w:ind w:left="720" w:hanging="360"/>
        <w:contextualSpacing w:val="1"/>
        <w:rPr>
          <w:sz w:val="24"/>
          <w:szCs w:val="24"/>
        </w:rPr>
      </w:pPr>
      <w:r w:rsidDel="00000000" w:rsidR="00000000" w:rsidRPr="00000000">
        <w:rPr>
          <w:sz w:val="24"/>
          <w:szCs w:val="24"/>
          <w:rtl w:val="0"/>
        </w:rPr>
        <w:t xml:space="preserve">Aandelen aan toonder (op beurs verhandelbaar) </w:t>
      </w:r>
    </w:p>
    <w:p w:rsidR="00000000" w:rsidDel="00000000" w:rsidP="00000000" w:rsidRDefault="00000000" w:rsidRPr="00000000" w14:paraId="000000AA">
      <w:pPr>
        <w:numPr>
          <w:ilvl w:val="0"/>
          <w:numId w:val="37"/>
        </w:numPr>
        <w:ind w:left="720" w:hanging="360"/>
        <w:contextualSpacing w:val="1"/>
        <w:rPr>
          <w:sz w:val="24"/>
          <w:szCs w:val="24"/>
        </w:rPr>
      </w:pPr>
      <w:r w:rsidDel="00000000" w:rsidR="00000000" w:rsidRPr="00000000">
        <w:rPr>
          <w:sz w:val="24"/>
          <w:szCs w:val="24"/>
          <w:rtl w:val="0"/>
        </w:rPr>
        <w:t xml:space="preserve">Aandeelhouder = eigenaar </w:t>
      </w:r>
    </w:p>
    <w:p w:rsidR="00000000" w:rsidDel="00000000" w:rsidP="00000000" w:rsidRDefault="00000000" w:rsidRPr="00000000" w14:paraId="000000AB">
      <w:pPr>
        <w:numPr>
          <w:ilvl w:val="0"/>
          <w:numId w:val="37"/>
        </w:numPr>
        <w:ind w:left="720" w:hanging="360"/>
        <w:contextualSpacing w:val="1"/>
        <w:rPr>
          <w:sz w:val="24"/>
          <w:szCs w:val="24"/>
        </w:rPr>
      </w:pPr>
      <w:r w:rsidDel="00000000" w:rsidR="00000000" w:rsidRPr="00000000">
        <w:rPr>
          <w:sz w:val="24"/>
          <w:szCs w:val="24"/>
          <w:rtl w:val="0"/>
        </w:rPr>
        <w:t xml:space="preserve">Algemene Vergadering van Aandeelhouders (AVA) </w:t>
      </w:r>
    </w:p>
    <w:p w:rsidR="00000000" w:rsidDel="00000000" w:rsidP="00000000" w:rsidRDefault="00000000" w:rsidRPr="00000000" w14:paraId="000000AC">
      <w:pPr>
        <w:numPr>
          <w:ilvl w:val="0"/>
          <w:numId w:val="37"/>
        </w:numPr>
        <w:ind w:left="720" w:hanging="360"/>
        <w:contextualSpacing w:val="1"/>
        <w:rPr>
          <w:sz w:val="24"/>
          <w:szCs w:val="24"/>
        </w:rPr>
      </w:pPr>
      <w:r w:rsidDel="00000000" w:rsidR="00000000" w:rsidRPr="00000000">
        <w:rPr>
          <w:sz w:val="24"/>
          <w:szCs w:val="24"/>
          <w:rtl w:val="0"/>
        </w:rPr>
        <w:t xml:space="preserve">Notariële akte en Verklaring van Geen Bezwaar </w:t>
      </w:r>
    </w:p>
    <w:p w:rsidR="00000000" w:rsidDel="00000000" w:rsidP="00000000" w:rsidRDefault="00000000" w:rsidRPr="00000000" w14:paraId="000000AD">
      <w:pPr>
        <w:numPr>
          <w:ilvl w:val="0"/>
          <w:numId w:val="37"/>
        </w:numPr>
        <w:ind w:left="720" w:hanging="360"/>
        <w:contextualSpacing w:val="1"/>
        <w:rPr>
          <w:sz w:val="24"/>
          <w:szCs w:val="24"/>
        </w:rPr>
      </w:pPr>
      <w:r w:rsidDel="00000000" w:rsidR="00000000" w:rsidRPr="00000000">
        <w:rPr>
          <w:sz w:val="24"/>
          <w:szCs w:val="24"/>
          <w:rtl w:val="0"/>
        </w:rPr>
        <w:t xml:space="preserve">Inschrijving KvK </w:t>
      </w:r>
    </w:p>
    <w:p w:rsidR="00000000" w:rsidDel="00000000" w:rsidP="00000000" w:rsidRDefault="00000000" w:rsidRPr="00000000" w14:paraId="000000AE">
      <w:pPr>
        <w:numPr>
          <w:ilvl w:val="0"/>
          <w:numId w:val="37"/>
        </w:numPr>
        <w:ind w:left="720" w:hanging="360"/>
        <w:contextualSpacing w:val="1"/>
        <w:rPr>
          <w:sz w:val="24"/>
          <w:szCs w:val="24"/>
        </w:rPr>
      </w:pPr>
      <w:r w:rsidDel="00000000" w:rsidR="00000000" w:rsidRPr="00000000">
        <w:rPr>
          <w:sz w:val="24"/>
          <w:szCs w:val="24"/>
          <w:rtl w:val="0"/>
        </w:rPr>
        <w:t xml:space="preserve">Publicatieplicht </w:t>
      </w:r>
    </w:p>
    <w:p w:rsidR="00000000" w:rsidDel="00000000" w:rsidP="00000000" w:rsidRDefault="00000000" w:rsidRPr="00000000" w14:paraId="000000AF">
      <w:pPr>
        <w:numPr>
          <w:ilvl w:val="0"/>
          <w:numId w:val="37"/>
        </w:numPr>
        <w:ind w:left="720" w:hanging="360"/>
        <w:contextualSpacing w:val="1"/>
        <w:rPr>
          <w:sz w:val="24"/>
          <w:szCs w:val="24"/>
        </w:rPr>
      </w:pPr>
      <w:r w:rsidDel="00000000" w:rsidR="00000000" w:rsidRPr="00000000">
        <w:rPr>
          <w:sz w:val="24"/>
          <w:szCs w:val="24"/>
          <w:rtl w:val="0"/>
        </w:rPr>
        <w:t xml:space="preserve">Vennootschapsbelasting (20 à 25%)</w:t>
      </w:r>
    </w:p>
    <w:p w:rsidR="00000000" w:rsidDel="00000000" w:rsidP="00000000" w:rsidRDefault="00000000" w:rsidRPr="00000000" w14:paraId="000000B0">
      <w:pPr>
        <w:contextualSpacing w:val="0"/>
        <w:rPr>
          <w:sz w:val="24"/>
          <w:szCs w:val="24"/>
        </w:rPr>
      </w:pPr>
      <w:r w:rsidDel="00000000" w:rsidR="00000000" w:rsidRPr="00000000">
        <w:rPr>
          <w:rtl w:val="0"/>
        </w:rPr>
      </w:r>
    </w:p>
    <w:p w:rsidR="00000000" w:rsidDel="00000000" w:rsidP="00000000" w:rsidRDefault="00000000" w:rsidRPr="00000000" w14:paraId="000000B1">
      <w:pPr>
        <w:contextualSpacing w:val="0"/>
        <w:rPr>
          <w:sz w:val="24"/>
          <w:szCs w:val="24"/>
        </w:rPr>
      </w:pPr>
      <w:r w:rsidDel="00000000" w:rsidR="00000000" w:rsidRPr="00000000">
        <w:rPr>
          <w:sz w:val="24"/>
          <w:szCs w:val="24"/>
          <w:rtl w:val="0"/>
        </w:rPr>
        <w:t xml:space="preserve"> BESLOTEN VENNOOTSCHAP </w:t>
      </w:r>
    </w:p>
    <w:p w:rsidR="00000000" w:rsidDel="00000000" w:rsidP="00000000" w:rsidRDefault="00000000" w:rsidRPr="00000000" w14:paraId="000000B2">
      <w:pPr>
        <w:contextualSpacing w:val="0"/>
        <w:rPr>
          <w:sz w:val="24"/>
          <w:szCs w:val="24"/>
        </w:rPr>
      </w:pPr>
      <w:r w:rsidDel="00000000" w:rsidR="00000000" w:rsidRPr="00000000">
        <w:rPr>
          <w:sz w:val="24"/>
          <w:szCs w:val="24"/>
          <w:rtl w:val="0"/>
        </w:rPr>
        <w:t xml:space="preserve">Voordeel</w:t>
      </w:r>
    </w:p>
    <w:p w:rsidR="00000000" w:rsidDel="00000000" w:rsidP="00000000" w:rsidRDefault="00000000" w:rsidRPr="00000000" w14:paraId="000000B3">
      <w:pPr>
        <w:numPr>
          <w:ilvl w:val="0"/>
          <w:numId w:val="2"/>
        </w:numPr>
        <w:ind w:left="720" w:hanging="360"/>
        <w:contextualSpacing w:val="1"/>
        <w:rPr>
          <w:sz w:val="24"/>
          <w:szCs w:val="24"/>
        </w:rPr>
      </w:pPr>
      <w:r w:rsidDel="00000000" w:rsidR="00000000" w:rsidRPr="00000000">
        <w:rPr>
          <w:sz w:val="24"/>
          <w:szCs w:val="24"/>
          <w:rtl w:val="0"/>
        </w:rPr>
        <w:t xml:space="preserve">Mogelijkheid veel (eigen) vermogen </w:t>
      </w:r>
    </w:p>
    <w:p w:rsidR="00000000" w:rsidDel="00000000" w:rsidP="00000000" w:rsidRDefault="00000000" w:rsidRPr="00000000" w14:paraId="000000B4">
      <w:pPr>
        <w:numPr>
          <w:ilvl w:val="0"/>
          <w:numId w:val="2"/>
        </w:numPr>
        <w:ind w:left="720" w:hanging="360"/>
        <w:contextualSpacing w:val="1"/>
        <w:rPr>
          <w:sz w:val="24"/>
          <w:szCs w:val="24"/>
        </w:rPr>
      </w:pPr>
      <w:r w:rsidDel="00000000" w:rsidR="00000000" w:rsidRPr="00000000">
        <w:rPr>
          <w:rFonts w:ascii="Arial Unicode MS" w:cs="Arial Unicode MS" w:eastAsia="Arial Unicode MS" w:hAnsi="Arial Unicode MS"/>
          <w:sz w:val="24"/>
          <w:szCs w:val="24"/>
          <w:rtl w:val="0"/>
        </w:rPr>
        <w:t xml:space="preserve">Directie ≠ eigenaar  bekwaamheid </w:t>
      </w:r>
    </w:p>
    <w:p w:rsidR="00000000" w:rsidDel="00000000" w:rsidP="00000000" w:rsidRDefault="00000000" w:rsidRPr="00000000" w14:paraId="000000B5">
      <w:pPr>
        <w:numPr>
          <w:ilvl w:val="0"/>
          <w:numId w:val="2"/>
        </w:numPr>
        <w:ind w:left="720" w:hanging="360"/>
        <w:contextualSpacing w:val="1"/>
        <w:rPr>
          <w:sz w:val="24"/>
          <w:szCs w:val="24"/>
        </w:rPr>
      </w:pPr>
      <w:r w:rsidDel="00000000" w:rsidR="00000000" w:rsidRPr="00000000">
        <w:rPr>
          <w:sz w:val="24"/>
          <w:szCs w:val="24"/>
          <w:rtl w:val="0"/>
        </w:rPr>
        <w:t xml:space="preserve">Directie is in loondienst (salaris, werknemersverzekeringen) </w:t>
      </w:r>
    </w:p>
    <w:p w:rsidR="00000000" w:rsidDel="00000000" w:rsidP="00000000" w:rsidRDefault="00000000" w:rsidRPr="00000000" w14:paraId="000000B6">
      <w:pPr>
        <w:numPr>
          <w:ilvl w:val="0"/>
          <w:numId w:val="2"/>
        </w:numPr>
        <w:ind w:left="720" w:hanging="360"/>
        <w:contextualSpacing w:val="1"/>
        <w:rPr>
          <w:sz w:val="24"/>
          <w:szCs w:val="24"/>
        </w:rPr>
      </w:pPr>
      <w:r w:rsidDel="00000000" w:rsidR="00000000" w:rsidRPr="00000000">
        <w:rPr>
          <w:sz w:val="24"/>
          <w:szCs w:val="24"/>
          <w:rtl w:val="0"/>
        </w:rPr>
        <w:t xml:space="preserve">Goede continuïteit (rechtspersoonlijkheid, geen privéopnamen) </w:t>
      </w:r>
    </w:p>
    <w:p w:rsidR="00000000" w:rsidDel="00000000" w:rsidP="00000000" w:rsidRDefault="00000000" w:rsidRPr="00000000" w14:paraId="000000B7">
      <w:pPr>
        <w:numPr>
          <w:ilvl w:val="0"/>
          <w:numId w:val="2"/>
        </w:numPr>
        <w:ind w:left="720" w:hanging="360"/>
        <w:contextualSpacing w:val="1"/>
        <w:rPr>
          <w:sz w:val="24"/>
          <w:szCs w:val="24"/>
        </w:rPr>
      </w:pPr>
      <w:r w:rsidDel="00000000" w:rsidR="00000000" w:rsidRPr="00000000">
        <w:rPr>
          <w:sz w:val="24"/>
          <w:szCs w:val="24"/>
          <w:rtl w:val="0"/>
        </w:rPr>
        <w:t xml:space="preserve">Vaak directie = aandeelhouder  meer betrokkenheid</w:t>
      </w:r>
    </w:p>
    <w:p w:rsidR="00000000" w:rsidDel="00000000" w:rsidP="00000000" w:rsidRDefault="00000000" w:rsidRPr="00000000" w14:paraId="000000B8">
      <w:pPr>
        <w:contextualSpacing w:val="0"/>
        <w:rPr>
          <w:sz w:val="24"/>
          <w:szCs w:val="24"/>
        </w:rPr>
      </w:pPr>
      <w:r w:rsidDel="00000000" w:rsidR="00000000" w:rsidRPr="00000000">
        <w:rPr>
          <w:sz w:val="24"/>
          <w:szCs w:val="24"/>
          <w:rtl w:val="0"/>
        </w:rPr>
        <w:t xml:space="preserve">Nadeel BV</w:t>
      </w:r>
    </w:p>
    <w:p w:rsidR="00000000" w:rsidDel="00000000" w:rsidP="00000000" w:rsidRDefault="00000000" w:rsidRPr="00000000" w14:paraId="000000B9">
      <w:pPr>
        <w:numPr>
          <w:ilvl w:val="0"/>
          <w:numId w:val="4"/>
        </w:numPr>
        <w:ind w:left="720" w:hanging="360"/>
        <w:contextualSpacing w:val="1"/>
        <w:rPr>
          <w:sz w:val="24"/>
          <w:szCs w:val="24"/>
        </w:rPr>
      </w:pPr>
      <w:r w:rsidDel="00000000" w:rsidR="00000000" w:rsidRPr="00000000">
        <w:rPr>
          <w:sz w:val="24"/>
          <w:szCs w:val="24"/>
          <w:rtl w:val="0"/>
        </w:rPr>
        <w:t xml:space="preserve">Aandeelhouders vooral geïnteresseerd in winstuitkering, minder in beleid!</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BA">
      <w:pPr>
        <w:contextualSpacing w:val="0"/>
        <w:rPr>
          <w:sz w:val="24"/>
          <w:szCs w:val="24"/>
        </w:rPr>
      </w:pPr>
      <w:r w:rsidDel="00000000" w:rsidR="00000000" w:rsidRPr="00000000">
        <w:rPr>
          <w:sz w:val="24"/>
          <w:szCs w:val="24"/>
          <w:rtl w:val="0"/>
        </w:rPr>
        <w:br w:type="textWrapping"/>
        <w:br w:type="textWrapping"/>
        <w:t xml:space="preserve">NAAMLOZE VENNOOTSCHAP</w:t>
      </w:r>
    </w:p>
    <w:p w:rsidR="00000000" w:rsidDel="00000000" w:rsidP="00000000" w:rsidRDefault="00000000" w:rsidRPr="00000000" w14:paraId="000000BB">
      <w:pPr>
        <w:contextualSpacing w:val="0"/>
        <w:rPr>
          <w:sz w:val="24"/>
          <w:szCs w:val="24"/>
        </w:rPr>
      </w:pPr>
      <w:r w:rsidDel="00000000" w:rsidR="00000000" w:rsidRPr="00000000">
        <w:rPr>
          <w:sz w:val="24"/>
          <w:szCs w:val="24"/>
          <w:rtl w:val="0"/>
        </w:rPr>
        <w:t xml:space="preserve">Voordelen</w:t>
      </w:r>
    </w:p>
    <w:p w:rsidR="00000000" w:rsidDel="00000000" w:rsidP="00000000" w:rsidRDefault="00000000" w:rsidRPr="00000000" w14:paraId="000000BC">
      <w:pPr>
        <w:numPr>
          <w:ilvl w:val="0"/>
          <w:numId w:val="6"/>
        </w:numPr>
        <w:ind w:left="720" w:hanging="360"/>
        <w:contextualSpacing w:val="1"/>
        <w:rPr>
          <w:sz w:val="24"/>
          <w:szCs w:val="24"/>
        </w:rPr>
      </w:pPr>
      <w:r w:rsidDel="00000000" w:rsidR="00000000" w:rsidRPr="00000000">
        <w:rPr>
          <w:sz w:val="24"/>
          <w:szCs w:val="24"/>
          <w:rtl w:val="0"/>
        </w:rPr>
        <w:t xml:space="preserve">Mogelijkheid veel (eigen) vermogen </w:t>
      </w:r>
    </w:p>
    <w:p w:rsidR="00000000" w:rsidDel="00000000" w:rsidP="00000000" w:rsidRDefault="00000000" w:rsidRPr="00000000" w14:paraId="000000BD">
      <w:pPr>
        <w:numPr>
          <w:ilvl w:val="0"/>
          <w:numId w:val="6"/>
        </w:numPr>
        <w:ind w:left="720" w:hanging="360"/>
        <w:contextualSpacing w:val="1"/>
        <w:rPr>
          <w:sz w:val="24"/>
          <w:szCs w:val="24"/>
        </w:rPr>
      </w:pPr>
      <w:r w:rsidDel="00000000" w:rsidR="00000000" w:rsidRPr="00000000">
        <w:rPr>
          <w:rFonts w:ascii="Arial Unicode MS" w:cs="Arial Unicode MS" w:eastAsia="Arial Unicode MS" w:hAnsi="Arial Unicode MS"/>
          <w:sz w:val="24"/>
          <w:szCs w:val="24"/>
          <w:rtl w:val="0"/>
        </w:rPr>
        <w:t xml:space="preserve">Directie ≠ eigenaar  bekwaamheid </w:t>
      </w:r>
    </w:p>
    <w:p w:rsidR="00000000" w:rsidDel="00000000" w:rsidP="00000000" w:rsidRDefault="00000000" w:rsidRPr="00000000" w14:paraId="000000BE">
      <w:pPr>
        <w:numPr>
          <w:ilvl w:val="0"/>
          <w:numId w:val="6"/>
        </w:numPr>
        <w:ind w:left="720" w:hanging="360"/>
        <w:contextualSpacing w:val="1"/>
        <w:rPr>
          <w:sz w:val="24"/>
          <w:szCs w:val="24"/>
        </w:rPr>
      </w:pPr>
      <w:r w:rsidDel="00000000" w:rsidR="00000000" w:rsidRPr="00000000">
        <w:rPr>
          <w:sz w:val="24"/>
          <w:szCs w:val="24"/>
          <w:rtl w:val="0"/>
        </w:rPr>
        <w:t xml:space="preserve">Directie is in loondienst (salaris, werknemersverzekeringen) </w:t>
      </w:r>
    </w:p>
    <w:p w:rsidR="00000000" w:rsidDel="00000000" w:rsidP="00000000" w:rsidRDefault="00000000" w:rsidRPr="00000000" w14:paraId="000000BF">
      <w:pPr>
        <w:numPr>
          <w:ilvl w:val="0"/>
          <w:numId w:val="6"/>
        </w:numPr>
        <w:ind w:left="720" w:hanging="360"/>
        <w:contextualSpacing w:val="1"/>
        <w:rPr>
          <w:sz w:val="24"/>
          <w:szCs w:val="24"/>
        </w:rPr>
      </w:pPr>
      <w:r w:rsidDel="00000000" w:rsidR="00000000" w:rsidRPr="00000000">
        <w:rPr>
          <w:sz w:val="24"/>
          <w:szCs w:val="24"/>
          <w:rtl w:val="0"/>
        </w:rPr>
        <w:t xml:space="preserve">Goede continuïteit (rechtspersoonlijkheid, geen privéopnamen) </w:t>
      </w:r>
    </w:p>
    <w:p w:rsidR="00000000" w:rsidDel="00000000" w:rsidP="00000000" w:rsidRDefault="00000000" w:rsidRPr="00000000" w14:paraId="000000C0">
      <w:pPr>
        <w:contextualSpacing w:val="0"/>
        <w:rPr>
          <w:sz w:val="24"/>
          <w:szCs w:val="24"/>
        </w:rPr>
      </w:pPr>
      <w:r w:rsidDel="00000000" w:rsidR="00000000" w:rsidRPr="00000000">
        <w:rPr>
          <w:sz w:val="24"/>
          <w:szCs w:val="24"/>
          <w:rtl w:val="0"/>
        </w:rPr>
        <w:t xml:space="preserve">Nadelen</w:t>
      </w:r>
    </w:p>
    <w:p w:rsidR="00000000" w:rsidDel="00000000" w:rsidP="00000000" w:rsidRDefault="00000000" w:rsidRPr="00000000" w14:paraId="000000C1">
      <w:pPr>
        <w:numPr>
          <w:ilvl w:val="0"/>
          <w:numId w:val="35"/>
        </w:numPr>
        <w:ind w:left="720" w:hanging="360"/>
        <w:contextualSpacing w:val="1"/>
        <w:rPr>
          <w:sz w:val="24"/>
          <w:szCs w:val="24"/>
        </w:rPr>
      </w:pPr>
      <w:r w:rsidDel="00000000" w:rsidR="00000000" w:rsidRPr="00000000">
        <w:rPr>
          <w:sz w:val="24"/>
          <w:szCs w:val="24"/>
          <w:rtl w:val="0"/>
        </w:rPr>
        <w:t xml:space="preserve">Aandeelhouders vooral geïnteresseerd in winstuitkering, minder in beleid!</w:t>
      </w:r>
    </w:p>
    <w:p w:rsidR="00000000" w:rsidDel="00000000" w:rsidP="00000000" w:rsidRDefault="00000000" w:rsidRPr="00000000" w14:paraId="000000C2">
      <w:pPr>
        <w:numPr>
          <w:ilvl w:val="0"/>
          <w:numId w:val="35"/>
        </w:numPr>
        <w:ind w:left="720" w:hanging="360"/>
        <w:contextualSpacing w:val="1"/>
        <w:rPr>
          <w:sz w:val="24"/>
          <w:szCs w:val="24"/>
        </w:rPr>
      </w:pPr>
      <w:r w:rsidDel="00000000" w:rsidR="00000000" w:rsidRPr="00000000">
        <w:rPr>
          <w:sz w:val="24"/>
          <w:szCs w:val="24"/>
          <w:rtl w:val="0"/>
        </w:rPr>
        <w:t xml:space="preserve">Directie kan (te) grote risico’s nemen </w:t>
      </w:r>
    </w:p>
    <w:p w:rsidR="00000000" w:rsidDel="00000000" w:rsidP="00000000" w:rsidRDefault="00000000" w:rsidRPr="00000000" w14:paraId="000000C3">
      <w:pPr>
        <w:numPr>
          <w:ilvl w:val="0"/>
          <w:numId w:val="35"/>
        </w:numPr>
        <w:ind w:left="720" w:hanging="360"/>
        <w:contextualSpacing w:val="1"/>
        <w:rPr>
          <w:sz w:val="24"/>
          <w:szCs w:val="24"/>
        </w:rPr>
      </w:pPr>
      <w:r w:rsidDel="00000000" w:rsidR="00000000" w:rsidRPr="00000000">
        <w:rPr>
          <w:sz w:val="24"/>
          <w:szCs w:val="24"/>
          <w:rtl w:val="0"/>
        </w:rPr>
        <w:t xml:space="preserve">Aandeelhouders vooral geïnteresseerd in winstuitkering, minder in beleid!</w:t>
      </w:r>
    </w:p>
    <w:p w:rsidR="00000000" w:rsidDel="00000000" w:rsidP="00000000" w:rsidRDefault="00000000" w:rsidRPr="00000000" w14:paraId="000000C4">
      <w:pPr>
        <w:contextualSpacing w:val="0"/>
        <w:rPr>
          <w:sz w:val="24"/>
          <w:szCs w:val="24"/>
        </w:rPr>
      </w:pPr>
      <w:r w:rsidDel="00000000" w:rsidR="00000000" w:rsidRPr="00000000">
        <w:rPr>
          <w:rtl w:val="0"/>
        </w:rPr>
      </w:r>
    </w:p>
    <w:p w:rsidR="00000000" w:rsidDel="00000000" w:rsidP="00000000" w:rsidRDefault="00000000" w:rsidRPr="00000000" w14:paraId="000000C5">
      <w:pPr>
        <w:contextualSpacing w:val="0"/>
        <w:rPr>
          <w:sz w:val="24"/>
          <w:szCs w:val="24"/>
        </w:rPr>
      </w:pPr>
      <w:r w:rsidDel="00000000" w:rsidR="00000000" w:rsidRPr="00000000">
        <w:rPr>
          <w:rtl w:val="0"/>
        </w:rPr>
      </w:r>
    </w:p>
    <w:p w:rsidR="00000000" w:rsidDel="00000000" w:rsidP="00000000" w:rsidRDefault="00000000" w:rsidRPr="00000000" w14:paraId="000000C6">
      <w:pPr>
        <w:contextualSpacing w:val="0"/>
        <w:rPr>
          <w:sz w:val="24"/>
          <w:szCs w:val="24"/>
        </w:rPr>
      </w:pPr>
      <w:r w:rsidDel="00000000" w:rsidR="00000000" w:rsidRPr="00000000">
        <w:rPr>
          <w:sz w:val="24"/>
          <w:szCs w:val="24"/>
          <w:rtl w:val="0"/>
        </w:rPr>
        <w:t xml:space="preserve">Er zijn twee deelmarkten:</w:t>
      </w:r>
    </w:p>
    <w:p w:rsidR="00000000" w:rsidDel="00000000" w:rsidP="00000000" w:rsidRDefault="00000000" w:rsidRPr="00000000" w14:paraId="000000C7">
      <w:pPr>
        <w:numPr>
          <w:ilvl w:val="0"/>
          <w:numId w:val="14"/>
        </w:numPr>
        <w:ind w:left="720" w:hanging="360"/>
        <w:contextualSpacing w:val="1"/>
        <w:rPr>
          <w:sz w:val="24"/>
          <w:szCs w:val="24"/>
        </w:rPr>
      </w:pPr>
      <w:r w:rsidDel="00000000" w:rsidR="00000000" w:rsidRPr="00000000">
        <w:rPr>
          <w:sz w:val="24"/>
          <w:szCs w:val="24"/>
          <w:rtl w:val="0"/>
        </w:rPr>
        <w:t xml:space="preserve">Kapitaalmarkt – Langlopend vermogen</w:t>
      </w:r>
    </w:p>
    <w:p w:rsidR="00000000" w:rsidDel="00000000" w:rsidP="00000000" w:rsidRDefault="00000000" w:rsidRPr="00000000" w14:paraId="000000C8">
      <w:pPr>
        <w:numPr>
          <w:ilvl w:val="0"/>
          <w:numId w:val="14"/>
        </w:numPr>
        <w:ind w:left="720" w:hanging="360"/>
        <w:contextualSpacing w:val="1"/>
        <w:rPr>
          <w:sz w:val="24"/>
          <w:szCs w:val="24"/>
        </w:rPr>
      </w:pPr>
      <w:r w:rsidDel="00000000" w:rsidR="00000000" w:rsidRPr="00000000">
        <w:rPr>
          <w:sz w:val="24"/>
          <w:szCs w:val="24"/>
          <w:rtl w:val="0"/>
        </w:rPr>
        <w:t xml:space="preserve">Geldmarkt – Kortlopend vermogen </w:t>
      </w:r>
    </w:p>
    <w:p w:rsidR="00000000" w:rsidDel="00000000" w:rsidP="00000000" w:rsidRDefault="00000000" w:rsidRPr="00000000" w14:paraId="000000C9">
      <w:pPr>
        <w:contextualSpacing w:val="0"/>
        <w:rPr>
          <w:sz w:val="24"/>
          <w:szCs w:val="24"/>
        </w:rPr>
      </w:pPr>
      <w:r w:rsidDel="00000000" w:rsidR="00000000" w:rsidRPr="00000000">
        <w:rPr>
          <w:sz w:val="24"/>
          <w:szCs w:val="24"/>
          <w:rtl w:val="0"/>
        </w:rPr>
        <w:t xml:space="preserve">Soorten financiële markten:</w:t>
      </w:r>
    </w:p>
    <w:p w:rsidR="00000000" w:rsidDel="00000000" w:rsidP="00000000" w:rsidRDefault="00000000" w:rsidRPr="00000000" w14:paraId="000000CA">
      <w:pPr>
        <w:numPr>
          <w:ilvl w:val="0"/>
          <w:numId w:val="8"/>
        </w:numPr>
        <w:ind w:left="720" w:hanging="360"/>
        <w:contextualSpacing w:val="1"/>
        <w:rPr>
          <w:sz w:val="24"/>
          <w:szCs w:val="24"/>
        </w:rPr>
      </w:pPr>
      <w:r w:rsidDel="00000000" w:rsidR="00000000" w:rsidRPr="00000000">
        <w:rPr>
          <w:sz w:val="24"/>
          <w:szCs w:val="24"/>
          <w:rtl w:val="0"/>
        </w:rPr>
        <w:t xml:space="preserve">Geldmarkt (kortlopend vermogen)</w:t>
      </w:r>
    </w:p>
    <w:p w:rsidR="00000000" w:rsidDel="00000000" w:rsidP="00000000" w:rsidRDefault="00000000" w:rsidRPr="00000000" w14:paraId="000000CB">
      <w:pPr>
        <w:numPr>
          <w:ilvl w:val="0"/>
          <w:numId w:val="8"/>
        </w:numPr>
        <w:ind w:left="720" w:hanging="360"/>
        <w:contextualSpacing w:val="1"/>
        <w:rPr>
          <w:sz w:val="24"/>
          <w:szCs w:val="24"/>
        </w:rPr>
      </w:pPr>
      <w:r w:rsidDel="00000000" w:rsidR="00000000" w:rsidRPr="00000000">
        <w:rPr>
          <w:sz w:val="24"/>
          <w:szCs w:val="24"/>
          <w:rtl w:val="0"/>
        </w:rPr>
        <w:t xml:space="preserve">Kapitaalmarkt (langlopend vermogen)</w:t>
      </w:r>
    </w:p>
    <w:p w:rsidR="00000000" w:rsidDel="00000000" w:rsidP="00000000" w:rsidRDefault="00000000" w:rsidRPr="00000000" w14:paraId="000000CC">
      <w:pPr>
        <w:numPr>
          <w:ilvl w:val="0"/>
          <w:numId w:val="8"/>
        </w:numPr>
        <w:ind w:left="720" w:hanging="360"/>
        <w:contextualSpacing w:val="1"/>
        <w:rPr>
          <w:sz w:val="24"/>
          <w:szCs w:val="24"/>
        </w:rPr>
      </w:pPr>
      <w:r w:rsidDel="00000000" w:rsidR="00000000" w:rsidRPr="00000000">
        <w:rPr>
          <w:sz w:val="24"/>
          <w:szCs w:val="24"/>
          <w:rtl w:val="0"/>
        </w:rPr>
        <w:t xml:space="preserve">Derivatenmarkt </w:t>
      </w:r>
    </w:p>
    <w:p w:rsidR="00000000" w:rsidDel="00000000" w:rsidP="00000000" w:rsidRDefault="00000000" w:rsidRPr="00000000" w14:paraId="000000CD">
      <w:pPr>
        <w:numPr>
          <w:ilvl w:val="0"/>
          <w:numId w:val="8"/>
        </w:numPr>
        <w:ind w:left="720" w:hanging="360"/>
        <w:contextualSpacing w:val="1"/>
        <w:rPr>
          <w:sz w:val="24"/>
          <w:szCs w:val="24"/>
        </w:rPr>
      </w:pPr>
      <w:r w:rsidDel="00000000" w:rsidR="00000000" w:rsidRPr="00000000">
        <w:rPr>
          <w:sz w:val="24"/>
          <w:szCs w:val="24"/>
          <w:rtl w:val="0"/>
        </w:rPr>
        <w:t xml:space="preserve">Deviezenmarkt</w:t>
      </w:r>
    </w:p>
    <w:p w:rsidR="00000000" w:rsidDel="00000000" w:rsidP="00000000" w:rsidRDefault="00000000" w:rsidRPr="00000000" w14:paraId="000000CE">
      <w:pPr>
        <w:contextualSpacing w:val="0"/>
        <w:rPr>
          <w:sz w:val="24"/>
          <w:szCs w:val="24"/>
        </w:rPr>
      </w:pPr>
      <w:r w:rsidDel="00000000" w:rsidR="00000000" w:rsidRPr="00000000">
        <w:rPr>
          <w:sz w:val="24"/>
          <w:szCs w:val="24"/>
          <w:rtl w:val="0"/>
        </w:rPr>
        <w:t xml:space="preserve">Functies van banken</w:t>
      </w:r>
    </w:p>
    <w:p w:rsidR="00000000" w:rsidDel="00000000" w:rsidP="00000000" w:rsidRDefault="00000000" w:rsidRPr="00000000" w14:paraId="000000CF">
      <w:pPr>
        <w:numPr>
          <w:ilvl w:val="0"/>
          <w:numId w:val="20"/>
        </w:numPr>
        <w:ind w:left="720" w:hanging="360"/>
        <w:contextualSpacing w:val="1"/>
        <w:rPr>
          <w:sz w:val="24"/>
          <w:szCs w:val="24"/>
        </w:rPr>
      </w:pPr>
      <w:r w:rsidDel="00000000" w:rsidR="00000000" w:rsidRPr="00000000">
        <w:rPr>
          <w:sz w:val="24"/>
          <w:szCs w:val="24"/>
          <w:rtl w:val="0"/>
        </w:rPr>
        <w:t xml:space="preserve">Kredietbemiddeling</w:t>
      </w:r>
    </w:p>
    <w:p w:rsidR="00000000" w:rsidDel="00000000" w:rsidP="00000000" w:rsidRDefault="00000000" w:rsidRPr="00000000" w14:paraId="000000D0">
      <w:pPr>
        <w:numPr>
          <w:ilvl w:val="0"/>
          <w:numId w:val="20"/>
        </w:numPr>
        <w:ind w:left="720" w:hanging="360"/>
        <w:contextualSpacing w:val="1"/>
        <w:rPr>
          <w:sz w:val="24"/>
          <w:szCs w:val="24"/>
        </w:rPr>
      </w:pPr>
      <w:r w:rsidDel="00000000" w:rsidR="00000000" w:rsidRPr="00000000">
        <w:rPr>
          <w:sz w:val="24"/>
          <w:szCs w:val="24"/>
          <w:rtl w:val="0"/>
        </w:rPr>
        <w:t xml:space="preserve">Kredietverlening</w:t>
      </w:r>
    </w:p>
    <w:p w:rsidR="00000000" w:rsidDel="00000000" w:rsidP="00000000" w:rsidRDefault="00000000" w:rsidRPr="00000000" w14:paraId="000000D1">
      <w:pPr>
        <w:numPr>
          <w:ilvl w:val="0"/>
          <w:numId w:val="20"/>
        </w:numPr>
        <w:ind w:left="720" w:hanging="360"/>
        <w:contextualSpacing w:val="1"/>
        <w:rPr>
          <w:sz w:val="24"/>
          <w:szCs w:val="24"/>
        </w:rPr>
      </w:pPr>
      <w:r w:rsidDel="00000000" w:rsidR="00000000" w:rsidRPr="00000000">
        <w:rPr>
          <w:sz w:val="24"/>
          <w:szCs w:val="24"/>
          <w:rtl w:val="0"/>
        </w:rPr>
        <w:t xml:space="preserve">Beheren van spaargelden</w:t>
      </w:r>
    </w:p>
    <w:p w:rsidR="00000000" w:rsidDel="00000000" w:rsidP="00000000" w:rsidRDefault="00000000" w:rsidRPr="00000000" w14:paraId="000000D2">
      <w:pPr>
        <w:numPr>
          <w:ilvl w:val="0"/>
          <w:numId w:val="20"/>
        </w:numPr>
        <w:ind w:left="720" w:hanging="360"/>
        <w:contextualSpacing w:val="1"/>
        <w:rPr>
          <w:sz w:val="24"/>
          <w:szCs w:val="24"/>
        </w:rPr>
      </w:pPr>
      <w:r w:rsidDel="00000000" w:rsidR="00000000" w:rsidRPr="00000000">
        <w:rPr>
          <w:sz w:val="24"/>
          <w:szCs w:val="24"/>
          <w:rtl w:val="0"/>
        </w:rPr>
        <w:t xml:space="preserve">Uitvoeren v/h betalingsverkeer</w:t>
      </w:r>
    </w:p>
    <w:p w:rsidR="00000000" w:rsidDel="00000000" w:rsidP="00000000" w:rsidRDefault="00000000" w:rsidRPr="00000000" w14:paraId="000000D3">
      <w:pPr>
        <w:numPr>
          <w:ilvl w:val="0"/>
          <w:numId w:val="20"/>
        </w:numPr>
        <w:ind w:left="720" w:hanging="360"/>
        <w:contextualSpacing w:val="1"/>
        <w:rPr>
          <w:sz w:val="24"/>
          <w:szCs w:val="24"/>
        </w:rPr>
      </w:pPr>
      <w:r w:rsidDel="00000000" w:rsidR="00000000" w:rsidRPr="00000000">
        <w:rPr>
          <w:sz w:val="24"/>
          <w:szCs w:val="24"/>
          <w:rtl w:val="0"/>
        </w:rPr>
        <w:t xml:space="preserve">Hulp bij de emissie van effecten</w:t>
      </w:r>
    </w:p>
    <w:p w:rsidR="00000000" w:rsidDel="00000000" w:rsidP="00000000" w:rsidRDefault="00000000" w:rsidRPr="00000000" w14:paraId="000000D4">
      <w:pPr>
        <w:numPr>
          <w:ilvl w:val="0"/>
          <w:numId w:val="20"/>
        </w:numPr>
        <w:ind w:left="720" w:hanging="360"/>
        <w:contextualSpacing w:val="1"/>
        <w:rPr>
          <w:sz w:val="24"/>
          <w:szCs w:val="24"/>
        </w:rPr>
      </w:pPr>
      <w:r w:rsidDel="00000000" w:rsidR="00000000" w:rsidRPr="00000000">
        <w:rPr>
          <w:sz w:val="24"/>
          <w:szCs w:val="24"/>
          <w:rtl w:val="0"/>
        </w:rPr>
        <w:t xml:space="preserve">Bewaren van effecten</w:t>
      </w:r>
    </w:p>
    <w:p w:rsidR="00000000" w:rsidDel="00000000" w:rsidP="00000000" w:rsidRDefault="00000000" w:rsidRPr="00000000" w14:paraId="000000D5">
      <w:pPr>
        <w:numPr>
          <w:ilvl w:val="0"/>
          <w:numId w:val="20"/>
        </w:numPr>
        <w:ind w:left="720" w:hanging="360"/>
        <w:contextualSpacing w:val="1"/>
        <w:rPr>
          <w:sz w:val="24"/>
          <w:szCs w:val="24"/>
        </w:rPr>
      </w:pPr>
      <w:r w:rsidDel="00000000" w:rsidR="00000000" w:rsidRPr="00000000">
        <w:rPr>
          <w:sz w:val="24"/>
          <w:szCs w:val="24"/>
          <w:rtl w:val="0"/>
        </w:rPr>
        <w:t xml:space="preserve">Aan- en verkoop van valuta</w:t>
      </w:r>
    </w:p>
    <w:p w:rsidR="00000000" w:rsidDel="00000000" w:rsidP="00000000" w:rsidRDefault="00000000" w:rsidRPr="00000000" w14:paraId="000000D6">
      <w:pPr>
        <w:numPr>
          <w:ilvl w:val="0"/>
          <w:numId w:val="20"/>
        </w:numPr>
        <w:ind w:left="720" w:hanging="360"/>
        <w:contextualSpacing w:val="1"/>
        <w:rPr>
          <w:sz w:val="24"/>
          <w:szCs w:val="24"/>
        </w:rPr>
      </w:pPr>
      <w:r w:rsidDel="00000000" w:rsidR="00000000" w:rsidRPr="00000000">
        <w:rPr>
          <w:sz w:val="24"/>
          <w:szCs w:val="24"/>
          <w:rtl w:val="0"/>
        </w:rPr>
        <w:t xml:space="preserve">Aan- en verkopen van effecten </w:t>
      </w:r>
      <w:r w:rsidDel="00000000" w:rsidR="00000000" w:rsidRPr="00000000">
        <w:rPr>
          <w:rtl w:val="0"/>
        </w:rPr>
      </w:r>
    </w:p>
    <w:p w:rsidR="00000000" w:rsidDel="00000000" w:rsidP="00000000" w:rsidRDefault="00000000" w:rsidRPr="00000000" w14:paraId="000000D7">
      <w:pPr>
        <w:contextualSpacing w:val="0"/>
        <w:rPr/>
      </w:pPr>
      <w:r w:rsidDel="00000000" w:rsidR="00000000" w:rsidRPr="00000000">
        <w:rPr>
          <w:rtl w:val="0"/>
        </w:rPr>
      </w:r>
    </w:p>
    <w:p w:rsidR="00000000" w:rsidDel="00000000" w:rsidP="00000000" w:rsidRDefault="00000000" w:rsidRPr="00000000" w14:paraId="000000D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Schuldrest -&gt; oorspronkelijk geleende bedrag – aflossingen</w:t>
      </w:r>
    </w:p>
    <w:p w:rsidR="00000000" w:rsidDel="00000000" w:rsidP="00000000" w:rsidRDefault="00000000" w:rsidRPr="00000000" w14:paraId="000000DA">
      <w:pPr>
        <w:contextualSpacing w:val="0"/>
        <w:rPr/>
      </w:pPr>
      <w:r w:rsidDel="00000000" w:rsidR="00000000" w:rsidRPr="00000000">
        <w:rPr>
          <w:rtl w:val="0"/>
        </w:rPr>
        <w:t xml:space="preserve">Annuïteit -&gt; een vast bedrag bestaande uit aflossing + rente</w:t>
      </w:r>
    </w:p>
    <w:p w:rsidR="00000000" w:rsidDel="00000000" w:rsidP="00000000" w:rsidRDefault="00000000" w:rsidRPr="00000000" w14:paraId="000000DB">
      <w:pPr>
        <w:contextualSpacing w:val="0"/>
        <w:rPr/>
      </w:pPr>
      <w:r w:rsidDel="00000000" w:rsidR="00000000" w:rsidRPr="00000000">
        <w:rPr>
          <w:rtl w:val="0"/>
        </w:rPr>
        <w:t xml:space="preserve">Enkelvoudige interest-&gt; Alleen rente over beginkapitaal</w:t>
      </w:r>
    </w:p>
    <w:p w:rsidR="00000000" w:rsidDel="00000000" w:rsidP="00000000" w:rsidRDefault="00000000" w:rsidRPr="00000000" w14:paraId="000000DC">
      <w:pPr>
        <w:contextualSpacing w:val="0"/>
        <w:rPr/>
      </w:pPr>
      <w:r w:rsidDel="00000000" w:rsidR="00000000" w:rsidRPr="00000000">
        <w:rPr>
          <w:rtl w:val="0"/>
        </w:rPr>
        <w:t xml:space="preserve">Bruto Lasten-&gt; Rente+aflossing</w:t>
      </w:r>
    </w:p>
    <w:p w:rsidR="00000000" w:rsidDel="00000000" w:rsidP="00000000" w:rsidRDefault="00000000" w:rsidRPr="00000000" w14:paraId="000000DD">
      <w:pPr>
        <w:contextualSpacing w:val="0"/>
        <w:rPr/>
      </w:pPr>
      <w:r w:rsidDel="00000000" w:rsidR="00000000" w:rsidRPr="00000000">
        <w:rPr>
          <w:rtl w:val="0"/>
        </w:rPr>
        <w:t xml:space="preserve">Netto Lasten-&gt; Bruto Lasten - Belastingvoordeel</w:t>
      </w:r>
    </w:p>
    <w:p w:rsidR="00000000" w:rsidDel="00000000" w:rsidP="00000000" w:rsidRDefault="00000000" w:rsidRPr="00000000" w14:paraId="000000DE">
      <w:pPr>
        <w:contextualSpacing w:val="0"/>
        <w:rPr/>
      </w:pPr>
      <w:r w:rsidDel="00000000" w:rsidR="00000000" w:rsidRPr="00000000">
        <w:rPr>
          <w:rtl w:val="0"/>
        </w:rPr>
        <w:t xml:space="preserve">Hypotheek-&gt; recht om een onroerend goed te mogen verkopen</w:t>
      </w:r>
    </w:p>
    <w:p w:rsidR="00000000" w:rsidDel="00000000" w:rsidP="00000000" w:rsidRDefault="00000000" w:rsidRPr="00000000" w14:paraId="000000DF">
      <w:pPr>
        <w:contextualSpacing w:val="0"/>
        <w:rPr/>
      </w:pPr>
      <w:r w:rsidDel="00000000" w:rsidR="00000000" w:rsidRPr="00000000">
        <w:rPr>
          <w:rtl w:val="0"/>
        </w:rPr>
        <w:t xml:space="preserve">Hypothecaire lening-&gt;Onderhandse lening met onroerend goed als onderpand</w:t>
      </w:r>
    </w:p>
    <w:p w:rsidR="00000000" w:rsidDel="00000000" w:rsidP="00000000" w:rsidRDefault="00000000" w:rsidRPr="00000000" w14:paraId="000000E0">
      <w:pPr>
        <w:contextualSpacing w:val="0"/>
        <w:rPr/>
      </w:pPr>
      <w:r w:rsidDel="00000000" w:rsidR="00000000" w:rsidRPr="00000000">
        <w:rPr>
          <w:rtl w:val="0"/>
        </w:rPr>
        <w:t xml:space="preserve">Executiewaarde-&gt; opbrengst onroerend goed</w:t>
      </w:r>
    </w:p>
    <w:p w:rsidR="00000000" w:rsidDel="00000000" w:rsidP="00000000" w:rsidRDefault="00000000" w:rsidRPr="00000000" w14:paraId="000000E1">
      <w:pPr>
        <w:contextualSpacing w:val="0"/>
        <w:rPr/>
      </w:pPr>
      <w:r w:rsidDel="00000000" w:rsidR="00000000" w:rsidRPr="00000000">
        <w:rPr>
          <w:rtl w:val="0"/>
        </w:rPr>
        <w:t xml:space="preserve">Crowdfunding-&gt; een alternatieve financieringswijze zonder tussenkomst van banken waarbij het publiek projecten financiert</w:t>
      </w:r>
    </w:p>
    <w:p w:rsidR="00000000" w:rsidDel="00000000" w:rsidP="00000000" w:rsidRDefault="00000000" w:rsidRPr="00000000" w14:paraId="000000E2">
      <w:pPr>
        <w:contextualSpacing w:val="0"/>
        <w:rPr/>
      </w:pPr>
      <w:r w:rsidDel="00000000" w:rsidR="00000000" w:rsidRPr="00000000">
        <w:rPr>
          <w:rtl w:val="0"/>
        </w:rPr>
        <w:t xml:space="preserve">Belastingvoordeel-&gt; Belastingtarief x rente</w:t>
      </w:r>
    </w:p>
    <w:p w:rsidR="00000000" w:rsidDel="00000000" w:rsidP="00000000" w:rsidRDefault="00000000" w:rsidRPr="00000000" w14:paraId="000000E3">
      <w:pPr>
        <w:contextualSpacing w:val="0"/>
        <w:rPr/>
      </w:pPr>
      <w:r w:rsidDel="00000000" w:rsidR="00000000" w:rsidRPr="00000000">
        <w:rPr>
          <w:rtl w:val="0"/>
        </w:rPr>
        <w:t xml:space="preserve">Kosten -&gt; De geldwaarde van alle productiemiddelen die je nodig hebt voor het produceren van goederen en diensten of een uitgave die minder waard wordt.</w:t>
      </w:r>
    </w:p>
    <w:p w:rsidR="00000000" w:rsidDel="00000000" w:rsidP="00000000" w:rsidRDefault="00000000" w:rsidRPr="00000000" w14:paraId="000000E4">
      <w:pPr>
        <w:contextualSpacing w:val="0"/>
        <w:rPr/>
      </w:pPr>
      <w:r w:rsidDel="00000000" w:rsidR="00000000" w:rsidRPr="00000000">
        <w:rPr>
          <w:rtl w:val="0"/>
        </w:rPr>
        <w:t xml:space="preserve">Permanentie -&gt; kosten, opbrengsten toerekenen aan de juiste periode, zodat het bedrijf kan zien hoe men ervoor staat</w:t>
      </w:r>
    </w:p>
    <w:p w:rsidR="00000000" w:rsidDel="00000000" w:rsidP="00000000" w:rsidRDefault="00000000" w:rsidRPr="00000000" w14:paraId="000000E5">
      <w:pPr>
        <w:contextualSpacing w:val="0"/>
        <w:rPr/>
      </w:pPr>
      <w:r w:rsidDel="00000000" w:rsidR="00000000" w:rsidRPr="00000000">
        <w:rPr>
          <w:rtl w:val="0"/>
        </w:rPr>
        <w:t xml:space="preserve">Anticipatieposten-&gt; Vooruitlopen op de betalingen en of ontvangsten, eerst kosten/ baten boeken daarna volgt de betaling/ontvangst</w:t>
      </w:r>
    </w:p>
    <w:p w:rsidR="00000000" w:rsidDel="00000000" w:rsidP="00000000" w:rsidRDefault="00000000" w:rsidRPr="00000000" w14:paraId="000000E6">
      <w:pPr>
        <w:contextualSpacing w:val="0"/>
        <w:rPr/>
      </w:pPr>
      <w:r w:rsidDel="00000000" w:rsidR="00000000" w:rsidRPr="00000000">
        <w:rPr>
          <w:rtl w:val="0"/>
        </w:rPr>
        <w:t xml:space="preserve">Uitstelposten -&gt; Uitstellen van de opbrengsten en of kosten, eerst is er een betaling/ontvangst daarna worden kosten/baten geboekt</w:t>
      </w:r>
    </w:p>
    <w:p w:rsidR="00000000" w:rsidDel="00000000" w:rsidP="00000000" w:rsidRDefault="00000000" w:rsidRPr="00000000" w14:paraId="000000E7">
      <w:pPr>
        <w:contextualSpacing w:val="0"/>
        <w:rPr/>
      </w:pPr>
      <w:r w:rsidDel="00000000" w:rsidR="00000000" w:rsidRPr="00000000">
        <w:rPr>
          <w:rtl w:val="0"/>
        </w:rPr>
        <w:t xml:space="preserve">Aflossen -&gt; Betaling, geen kosten ½ keer per jaar</w:t>
      </w:r>
    </w:p>
    <w:p w:rsidR="00000000" w:rsidDel="00000000" w:rsidP="00000000" w:rsidRDefault="00000000" w:rsidRPr="00000000" w14:paraId="000000E8">
      <w:pPr>
        <w:contextualSpacing w:val="0"/>
        <w:rPr/>
      </w:pPr>
      <w:r w:rsidDel="00000000" w:rsidR="00000000" w:rsidRPr="00000000">
        <w:rPr>
          <w:rtl w:val="0"/>
        </w:rPr>
        <w:t xml:space="preserve">Rente -&gt; Kosten, die achteraf betaald worden gegeven rente % geldt per jaar</w:t>
      </w:r>
    </w:p>
    <w:p w:rsidR="00000000" w:rsidDel="00000000" w:rsidP="00000000" w:rsidRDefault="00000000" w:rsidRPr="00000000" w14:paraId="000000E9">
      <w:pPr>
        <w:contextualSpacing w:val="0"/>
        <w:rPr/>
      </w:pPr>
      <w:r w:rsidDel="00000000" w:rsidR="00000000" w:rsidRPr="00000000">
        <w:rPr>
          <w:rtl w:val="0"/>
        </w:rPr>
        <w:t xml:space="preserve">IWA -&gt; Wat zijn de kosten van dat gedeelte van de voorraad dat is verkocht</w:t>
      </w:r>
    </w:p>
    <w:p w:rsidR="00000000" w:rsidDel="00000000" w:rsidP="00000000" w:rsidRDefault="00000000" w:rsidRPr="00000000" w14:paraId="000000EA">
      <w:pPr>
        <w:contextualSpacing w:val="0"/>
        <w:rPr/>
      </w:pPr>
      <w:r w:rsidDel="00000000" w:rsidR="00000000" w:rsidRPr="00000000">
        <w:rPr>
          <w:rtl w:val="0"/>
        </w:rPr>
        <w:t xml:space="preserve">Matching-beginsel -&gt; De kosten moeten worden toegerekend aan de producten die in een bepaalde periode worden verkocht</w:t>
      </w:r>
    </w:p>
    <w:p w:rsidR="00000000" w:rsidDel="00000000" w:rsidP="00000000" w:rsidRDefault="00000000" w:rsidRPr="00000000" w14:paraId="000000EB">
      <w:pPr>
        <w:contextualSpacing w:val="0"/>
        <w:rPr/>
      </w:pPr>
      <w:r w:rsidDel="00000000" w:rsidR="00000000" w:rsidRPr="00000000">
        <w:rPr>
          <w:rtl w:val="0"/>
        </w:rPr>
        <w:t xml:space="preserve">Afschrijvingskosten -&gt; De kosten van waardedaling van duurzame productiemiddelen</w:t>
      </w:r>
    </w:p>
    <w:p w:rsidR="00000000" w:rsidDel="00000000" w:rsidP="00000000" w:rsidRDefault="00000000" w:rsidRPr="00000000" w14:paraId="000000EC">
      <w:pPr>
        <w:contextualSpacing w:val="0"/>
        <w:rPr/>
      </w:pPr>
      <w:r w:rsidDel="00000000" w:rsidR="00000000" w:rsidRPr="00000000">
        <w:rPr>
          <w:rtl w:val="0"/>
        </w:rPr>
        <w:t xml:space="preserve">Economische levensduur -&gt; De tijd dat het duurzame productiemiddel waarde heeft voor het bedrijf en winstgevend produceert ofwel de werkelijke gebruiksduur</w:t>
      </w:r>
    </w:p>
    <w:p w:rsidR="00000000" w:rsidDel="00000000" w:rsidP="00000000" w:rsidRDefault="00000000" w:rsidRPr="00000000" w14:paraId="000000ED">
      <w:pPr>
        <w:contextualSpacing w:val="0"/>
        <w:rPr/>
      </w:pPr>
      <w:r w:rsidDel="00000000" w:rsidR="00000000" w:rsidRPr="00000000">
        <w:rPr>
          <w:rtl w:val="0"/>
        </w:rPr>
        <w:t xml:space="preserve">Technische levensduur -&gt; De tijd waarin het duurzame productiemiddel technisch nog kan functioneren</w:t>
      </w:r>
    </w:p>
    <w:p w:rsidR="00000000" w:rsidDel="00000000" w:rsidP="00000000" w:rsidRDefault="00000000" w:rsidRPr="00000000" w14:paraId="000000EE">
      <w:pPr>
        <w:contextualSpacing w:val="0"/>
        <w:rPr/>
      </w:pPr>
      <w:r w:rsidDel="00000000" w:rsidR="00000000" w:rsidRPr="00000000">
        <w:rPr>
          <w:rtl w:val="0"/>
        </w:rPr>
        <w:t xml:space="preserve">Boekwaarde -&gt; aanschafwaarde- totale afschrijving , de boekwaarde is de balanswaarde vaak gelijk aan de werkelijke waarde van het duurzame productiemiddel</w:t>
      </w:r>
    </w:p>
    <w:p w:rsidR="00000000" w:rsidDel="00000000" w:rsidP="00000000" w:rsidRDefault="00000000" w:rsidRPr="00000000" w14:paraId="000000EF">
      <w:pPr>
        <w:contextualSpacing w:val="0"/>
        <w:rPr/>
      </w:pPr>
      <w:r w:rsidDel="00000000" w:rsidR="00000000" w:rsidRPr="00000000">
        <w:rPr>
          <w:rtl w:val="0"/>
        </w:rPr>
        <w:t xml:space="preserve">Boekwinst-&gt; Verkoopwaarde Dpm - boekwaarde</w:t>
      </w:r>
    </w:p>
    <w:p w:rsidR="00000000" w:rsidDel="00000000" w:rsidP="00000000" w:rsidRDefault="00000000" w:rsidRPr="00000000" w14:paraId="000000F0">
      <w:pPr>
        <w:contextualSpacing w:val="0"/>
        <w:rPr/>
      </w:pPr>
      <w:r w:rsidDel="00000000" w:rsidR="00000000" w:rsidRPr="00000000">
        <w:rPr>
          <w:rtl w:val="0"/>
        </w:rPr>
        <w:t xml:space="preserve">Cumulatieve afschrijving -&gt; De totale afschrijvingen na n jaar</w:t>
      </w:r>
    </w:p>
    <w:p w:rsidR="00000000" w:rsidDel="00000000" w:rsidP="00000000" w:rsidRDefault="00000000" w:rsidRPr="00000000" w14:paraId="000000F1">
      <w:pPr>
        <w:contextualSpacing w:val="0"/>
        <w:rPr/>
      </w:pPr>
      <w:r w:rsidDel="00000000" w:rsidR="00000000" w:rsidRPr="00000000">
        <w:rPr>
          <w:rtl w:val="0"/>
        </w:rPr>
        <w:t xml:space="preserve">Debiteuren-&gt; Verstrekt leverancierskrediet</w:t>
      </w:r>
    </w:p>
    <w:p w:rsidR="00000000" w:rsidDel="00000000" w:rsidP="00000000" w:rsidRDefault="00000000" w:rsidRPr="00000000" w14:paraId="000000F2">
      <w:pPr>
        <w:contextualSpacing w:val="0"/>
        <w:rPr/>
      </w:pPr>
      <w:r w:rsidDel="00000000" w:rsidR="00000000" w:rsidRPr="00000000">
        <w:rPr>
          <w:rtl w:val="0"/>
        </w:rPr>
        <w:t xml:space="preserve">Crediteuren-&gt; ontvangen leverancierskrediet</w:t>
      </w:r>
    </w:p>
    <w:p w:rsidR="00000000" w:rsidDel="00000000" w:rsidP="00000000" w:rsidRDefault="00000000" w:rsidRPr="00000000" w14:paraId="000000F3">
      <w:pPr>
        <w:contextualSpacing w:val="0"/>
        <w:rPr/>
      </w:pPr>
      <w:r w:rsidDel="00000000" w:rsidR="00000000" w:rsidRPr="00000000">
        <w:rPr>
          <w:rtl w:val="0"/>
        </w:rPr>
        <w:t xml:space="preserve">Liquiditeitsbegroting-&gt; Een overzicht van alle verwachte ontvangsten en verwachte uitgaven van een onderneming</w:t>
      </w:r>
    </w:p>
    <w:p w:rsidR="00000000" w:rsidDel="00000000" w:rsidP="00000000" w:rsidRDefault="00000000" w:rsidRPr="00000000" w14:paraId="000000F4">
      <w:pPr>
        <w:contextualSpacing w:val="0"/>
        <w:rPr/>
      </w:pPr>
      <w:r w:rsidDel="00000000" w:rsidR="00000000" w:rsidRPr="00000000">
        <w:rPr>
          <w:rtl w:val="0"/>
        </w:rPr>
        <w:t xml:space="preserve">Resultatenbegroting-&gt; Een overzicht van alle verwachte opbrengsten en verwachte kosten van een onderneming</w:t>
      </w:r>
    </w:p>
    <w:p w:rsidR="00000000" w:rsidDel="00000000" w:rsidP="00000000" w:rsidRDefault="00000000" w:rsidRPr="00000000" w14:paraId="000000F5">
      <w:pPr>
        <w:contextualSpacing w:val="0"/>
        <w:rPr/>
      </w:pPr>
      <w:r w:rsidDel="00000000" w:rsidR="00000000" w:rsidRPr="00000000">
        <w:rPr>
          <w:rtl w:val="0"/>
        </w:rPr>
        <w:t xml:space="preserve">Overheadkosten-&gt; Verzamelbegrip voor de som van algemene verkoop en financieringskosten</w:t>
      </w:r>
    </w:p>
    <w:p w:rsidR="00000000" w:rsidDel="00000000" w:rsidP="00000000" w:rsidRDefault="00000000" w:rsidRPr="00000000" w14:paraId="000000F6">
      <w:pPr>
        <w:contextualSpacing w:val="0"/>
        <w:rPr/>
      </w:pPr>
      <w:r w:rsidDel="00000000" w:rsidR="00000000" w:rsidRPr="00000000">
        <w:rPr>
          <w:rtl w:val="0"/>
        </w:rPr>
        <w:t xml:space="preserve">Voorcalculatie-&gt; Een schatting of begroting maken van opbrengsten en kosten voordat een periode begint</w:t>
      </w:r>
    </w:p>
    <w:p w:rsidR="00000000" w:rsidDel="00000000" w:rsidP="00000000" w:rsidRDefault="00000000" w:rsidRPr="00000000" w14:paraId="000000F7">
      <w:pPr>
        <w:contextualSpacing w:val="0"/>
        <w:rPr/>
      </w:pPr>
      <w:r w:rsidDel="00000000" w:rsidR="00000000" w:rsidRPr="00000000">
        <w:rPr>
          <w:rtl w:val="0"/>
        </w:rPr>
        <w:t xml:space="preserve">Nacalculatie-&gt;  Aflezen van de opbrengsten en kosten aan het einde van een periode</w:t>
      </w:r>
    </w:p>
    <w:p w:rsidR="00000000" w:rsidDel="00000000" w:rsidP="00000000" w:rsidRDefault="00000000" w:rsidRPr="00000000" w14:paraId="000000F8">
      <w:pPr>
        <w:contextualSpacing w:val="0"/>
        <w:rPr/>
      </w:pPr>
      <w:r w:rsidDel="00000000" w:rsidR="00000000" w:rsidRPr="00000000">
        <w:rPr>
          <w:rtl w:val="0"/>
        </w:rPr>
        <w:t xml:space="preserve">Omzet&gt; Afzet x verkoopprijs</w:t>
      </w:r>
    </w:p>
    <w:p w:rsidR="00000000" w:rsidDel="00000000" w:rsidP="00000000" w:rsidRDefault="00000000" w:rsidRPr="00000000" w14:paraId="000000F9">
      <w:pPr>
        <w:contextualSpacing w:val="0"/>
        <w:rPr/>
      </w:pPr>
      <w:r w:rsidDel="00000000" w:rsidR="00000000" w:rsidRPr="00000000">
        <w:rPr>
          <w:rtl w:val="0"/>
        </w:rPr>
        <w:t xml:space="preserve">Rentekosten -&gt; Kosten ontvangen leverancierskrediet</w:t>
      </w:r>
    </w:p>
    <w:p w:rsidR="00000000" w:rsidDel="00000000" w:rsidP="00000000" w:rsidRDefault="00000000" w:rsidRPr="00000000" w14:paraId="000000FA">
      <w:pPr>
        <w:contextualSpacing w:val="0"/>
        <w:rPr/>
      </w:pPr>
      <w:r w:rsidDel="00000000" w:rsidR="00000000" w:rsidRPr="00000000">
        <w:rPr>
          <w:rtl w:val="0"/>
        </w:rPr>
        <w:t xml:space="preserve">Jaarverslag -&gt; Het verslag van de directie van de onderneming over de gang van zaken in het afgelopen jaar</w:t>
      </w:r>
    </w:p>
    <w:p w:rsidR="00000000" w:rsidDel="00000000" w:rsidP="00000000" w:rsidRDefault="00000000" w:rsidRPr="00000000" w14:paraId="000000FB">
      <w:pPr>
        <w:contextualSpacing w:val="0"/>
        <w:rPr/>
      </w:pPr>
      <w:r w:rsidDel="00000000" w:rsidR="00000000" w:rsidRPr="00000000">
        <w:rPr>
          <w:rtl w:val="0"/>
        </w:rPr>
        <w:t xml:space="preserve">Jaarrekening -&gt; Een document dat bestaat uit de balans, resultatenrekening en een bijbehorende toelichting</w:t>
      </w:r>
    </w:p>
    <w:p w:rsidR="00000000" w:rsidDel="00000000" w:rsidP="00000000" w:rsidRDefault="00000000" w:rsidRPr="00000000" w14:paraId="000000FC">
      <w:pPr>
        <w:contextualSpacing w:val="0"/>
        <w:rPr/>
      </w:pPr>
      <w:r w:rsidDel="00000000" w:rsidR="00000000" w:rsidRPr="00000000">
        <w:rPr>
          <w:rtl w:val="0"/>
        </w:rPr>
        <w:t xml:space="preserve">Financieringsresultaat -&gt; rentebaten - rentelasten</w:t>
      </w:r>
    </w:p>
    <w:p w:rsidR="00000000" w:rsidDel="00000000" w:rsidP="00000000" w:rsidRDefault="00000000" w:rsidRPr="00000000" w14:paraId="000000FD">
      <w:pPr>
        <w:contextualSpacing w:val="0"/>
        <w:rPr/>
      </w:pPr>
      <w:r w:rsidDel="00000000" w:rsidR="00000000" w:rsidRPr="00000000">
        <w:rPr>
          <w:rtl w:val="0"/>
        </w:rPr>
        <w:t xml:space="preserve">Bedrijfsresultaat -&gt; Nettowinst </w:t>
      </w:r>
    </w:p>
    <w:p w:rsidR="00000000" w:rsidDel="00000000" w:rsidP="00000000" w:rsidRDefault="00000000" w:rsidRPr="00000000" w14:paraId="000000FE">
      <w:pPr>
        <w:contextualSpacing w:val="0"/>
        <w:rPr/>
      </w:pPr>
      <w:r w:rsidDel="00000000" w:rsidR="00000000" w:rsidRPr="00000000">
        <w:rPr>
          <w:rtl w:val="0"/>
        </w:rPr>
        <w:t xml:space="preserve">Voorraad -&gt; Goederen die men in bewaring houdt voor later gebruik</w:t>
      </w:r>
    </w:p>
    <w:p w:rsidR="00000000" w:rsidDel="00000000" w:rsidP="00000000" w:rsidRDefault="00000000" w:rsidRPr="00000000" w14:paraId="000000FF">
      <w:pPr>
        <w:contextualSpacing w:val="0"/>
        <w:rPr/>
      </w:pPr>
      <w:r w:rsidDel="00000000" w:rsidR="00000000" w:rsidRPr="00000000">
        <w:rPr>
          <w:rtl w:val="0"/>
        </w:rPr>
        <w:t xml:space="preserve">Technische voorraad -&gt; De voorraad die in het magazijn ligt oftewel de werkelijke voorraad</w:t>
      </w:r>
    </w:p>
    <w:p w:rsidR="00000000" w:rsidDel="00000000" w:rsidP="00000000" w:rsidRDefault="00000000" w:rsidRPr="00000000" w14:paraId="00000100">
      <w:pPr>
        <w:contextualSpacing w:val="0"/>
        <w:rPr/>
      </w:pPr>
      <w:r w:rsidDel="00000000" w:rsidR="00000000" w:rsidRPr="00000000">
        <w:rPr>
          <w:rtl w:val="0"/>
        </w:rPr>
        <w:t xml:space="preserve">Economische voorraad -&gt; Alle voorraden waarover het bedrijf risico loopt</w:t>
      </w:r>
    </w:p>
    <w:p w:rsidR="00000000" w:rsidDel="00000000" w:rsidP="00000000" w:rsidRDefault="00000000" w:rsidRPr="00000000" w14:paraId="00000101">
      <w:pPr>
        <w:contextualSpacing w:val="0"/>
        <w:rPr/>
      </w:pPr>
      <w:r w:rsidDel="00000000" w:rsidR="00000000" w:rsidRPr="00000000">
        <w:rPr>
          <w:rtl w:val="0"/>
        </w:rPr>
        <w:t xml:space="preserve">Variabele kosten -&gt; Nemen toe of af als de productie en of afzet toe of afneemt</w:t>
      </w:r>
    </w:p>
    <w:p w:rsidR="00000000" w:rsidDel="00000000" w:rsidP="00000000" w:rsidRDefault="00000000" w:rsidRPr="00000000" w14:paraId="00000102">
      <w:pPr>
        <w:contextualSpacing w:val="0"/>
        <w:rPr/>
      </w:pPr>
      <w:r w:rsidDel="00000000" w:rsidR="00000000" w:rsidRPr="00000000">
        <w:rPr>
          <w:rtl w:val="0"/>
        </w:rPr>
        <w:t xml:space="preserve">Constante kosten -&gt; Veranderen niet bij een toe of afname van de productie en of afzet</w:t>
      </w:r>
    </w:p>
    <w:p w:rsidR="00000000" w:rsidDel="00000000" w:rsidP="00000000" w:rsidRDefault="00000000" w:rsidRPr="00000000" w14:paraId="00000103">
      <w:pPr>
        <w:contextualSpacing w:val="0"/>
        <w:rPr/>
      </w:pPr>
      <w:r w:rsidDel="00000000" w:rsidR="00000000" w:rsidRPr="00000000">
        <w:rPr>
          <w:rtl w:val="0"/>
        </w:rPr>
        <w:t xml:space="preserve">Break even afzet-&gt; de afzet waarvoor geldt winst=0</w:t>
      </w:r>
    </w:p>
    <w:p w:rsidR="00000000" w:rsidDel="00000000" w:rsidP="00000000" w:rsidRDefault="00000000" w:rsidRPr="00000000" w14:paraId="00000104">
      <w:pPr>
        <w:contextualSpacing w:val="0"/>
        <w:rPr/>
      </w:pPr>
      <w:r w:rsidDel="00000000" w:rsidR="00000000" w:rsidRPr="00000000">
        <w:rPr>
          <w:rtl w:val="0"/>
        </w:rPr>
        <w:t xml:space="preserve">Break even omzet-&gt; de omzet waarvoor geldt winst=0</w:t>
      </w:r>
    </w:p>
    <w:p w:rsidR="00000000" w:rsidDel="00000000" w:rsidP="00000000" w:rsidRDefault="00000000" w:rsidRPr="00000000" w14:paraId="00000105">
      <w:pPr>
        <w:contextualSpacing w:val="0"/>
        <w:rPr/>
      </w:pPr>
      <w:r w:rsidDel="00000000" w:rsidR="00000000" w:rsidRPr="00000000">
        <w:rPr>
          <w:rtl w:val="0"/>
        </w:rPr>
        <w:t xml:space="preserve">Dekkingsbijdrage-&gt; Het verschil tussen verkoopprijs en variabele kosten</w:t>
      </w:r>
    </w:p>
    <w:p w:rsidR="00000000" w:rsidDel="00000000" w:rsidP="00000000" w:rsidRDefault="00000000" w:rsidRPr="00000000" w14:paraId="00000106">
      <w:pPr>
        <w:contextualSpacing w:val="0"/>
        <w:rPr/>
      </w:pPr>
      <w:r w:rsidDel="00000000" w:rsidR="00000000" w:rsidRPr="00000000">
        <w:rPr>
          <w:rtl w:val="0"/>
        </w:rPr>
        <w:t xml:space="preserve">Voorcalculatorische nettowinst-&gt; bepaal je door bij het verwachte verkoopresultaat de verwachte overige opbrengsten en verwachte begrotingsafwijkingen</w:t>
      </w:r>
    </w:p>
    <w:p w:rsidR="00000000" w:rsidDel="00000000" w:rsidP="00000000" w:rsidRDefault="00000000" w:rsidRPr="00000000" w14:paraId="00000107">
      <w:pPr>
        <w:contextualSpacing w:val="0"/>
        <w:rPr/>
      </w:pPr>
      <w:r w:rsidDel="00000000" w:rsidR="00000000" w:rsidRPr="00000000">
        <w:rPr>
          <w:rtl w:val="0"/>
        </w:rPr>
        <w:t xml:space="preserve">Budgetresultaat-&gt; De correctie op het verkoopresultaat in de nacalculatie</w:t>
      </w:r>
    </w:p>
    <w:p w:rsidR="00000000" w:rsidDel="00000000" w:rsidP="00000000" w:rsidRDefault="00000000" w:rsidRPr="00000000" w14:paraId="00000108">
      <w:pPr>
        <w:contextualSpacing w:val="0"/>
        <w:rPr/>
      </w:pPr>
      <w:r w:rsidDel="00000000" w:rsidR="00000000" w:rsidRPr="00000000">
        <w:rPr>
          <w:rtl w:val="0"/>
        </w:rPr>
        <w:t xml:space="preserve">Budget-&gt; de kosten die een ondernemer had mogen maken bij de werkelijke afzet</w:t>
      </w:r>
    </w:p>
    <w:p w:rsidR="00000000" w:rsidDel="00000000" w:rsidP="00000000" w:rsidRDefault="00000000" w:rsidRPr="00000000" w14:paraId="00000109">
      <w:pPr>
        <w:contextualSpacing w:val="0"/>
        <w:rPr/>
      </w:pPr>
      <w:r w:rsidDel="00000000" w:rsidR="00000000" w:rsidRPr="00000000">
        <w:rPr>
          <w:rtl w:val="0"/>
        </w:rPr>
        <w:t xml:space="preserve">Ondernemingsvorm-&gt; De wijze waarop een bedrijf juridisch is geregeld, het juridische jasje</w:t>
      </w:r>
    </w:p>
    <w:p w:rsidR="00000000" w:rsidDel="00000000" w:rsidP="00000000" w:rsidRDefault="00000000" w:rsidRPr="00000000" w14:paraId="0000010A">
      <w:pPr>
        <w:contextualSpacing w:val="0"/>
        <w:rPr/>
      </w:pPr>
      <w:r w:rsidDel="00000000" w:rsidR="00000000" w:rsidRPr="00000000">
        <w:rPr>
          <w:rtl w:val="0"/>
        </w:rPr>
        <w:t xml:space="preserve">Rechtspersoon-&gt; een juridische bescherming voor eigenaren die geen of weinig risico met hun privé geld willen lopen</w:t>
      </w:r>
    </w:p>
    <w:p w:rsidR="00000000" w:rsidDel="00000000" w:rsidP="00000000" w:rsidRDefault="00000000" w:rsidRPr="00000000" w14:paraId="0000010B">
      <w:pPr>
        <w:contextualSpacing w:val="0"/>
        <w:rPr/>
      </w:pPr>
      <w:r w:rsidDel="00000000" w:rsidR="00000000" w:rsidRPr="00000000">
        <w:rPr>
          <w:rtl w:val="0"/>
        </w:rPr>
        <w:t xml:space="preserve">Natuurlijk persoon-&gt; alle mensen van vlees en bloed die zelfstandig verplichtingen aangaan</w:t>
      </w:r>
    </w:p>
    <w:p w:rsidR="00000000" w:rsidDel="00000000" w:rsidP="00000000" w:rsidRDefault="00000000" w:rsidRPr="00000000" w14:paraId="0000010C">
      <w:pPr>
        <w:contextualSpacing w:val="0"/>
        <w:rPr/>
      </w:pPr>
      <w:r w:rsidDel="00000000" w:rsidR="00000000" w:rsidRPr="00000000">
        <w:rPr>
          <w:rtl w:val="0"/>
        </w:rPr>
        <w:t xml:space="preserve">Maatschappelijk verantwoord ondernemen-&gt; De ondernemingsstrategie waarbij aandacht voor people, planet en profit in evenwicht is</w:t>
      </w:r>
    </w:p>
    <w:p w:rsidR="00000000" w:rsidDel="00000000" w:rsidP="00000000" w:rsidRDefault="00000000" w:rsidRPr="00000000" w14:paraId="0000010D">
      <w:pPr>
        <w:contextualSpacing w:val="0"/>
        <w:rPr/>
      </w:pPr>
      <w:r w:rsidDel="00000000" w:rsidR="00000000" w:rsidRPr="00000000">
        <w:rPr>
          <w:rtl w:val="0"/>
        </w:rPr>
        <w:t xml:space="preserve">People-&gt; hoe gaat het bedrijf om met zijn personeel en hoe presteert men op het gebied van sociale cohesie</w:t>
      </w:r>
    </w:p>
    <w:p w:rsidR="00000000" w:rsidDel="00000000" w:rsidP="00000000" w:rsidRDefault="00000000" w:rsidRPr="00000000" w14:paraId="0000010E">
      <w:pPr>
        <w:contextualSpacing w:val="0"/>
        <w:rPr/>
      </w:pPr>
      <w:r w:rsidDel="00000000" w:rsidR="00000000" w:rsidRPr="00000000">
        <w:rPr>
          <w:rtl w:val="0"/>
        </w:rPr>
        <w:t xml:space="preserve">Planet-&gt; hoe pakt een bedrijf zijn verantwoordelijkheid op ten aanzien van het belasten van het milieu de natuur en het landschap</w:t>
      </w:r>
    </w:p>
    <w:p w:rsidR="00000000" w:rsidDel="00000000" w:rsidP="00000000" w:rsidRDefault="00000000" w:rsidRPr="00000000" w14:paraId="0000010F">
      <w:pPr>
        <w:contextualSpacing w:val="0"/>
        <w:rPr/>
      </w:pPr>
      <w:r w:rsidDel="00000000" w:rsidR="00000000" w:rsidRPr="00000000">
        <w:rPr>
          <w:rtl w:val="0"/>
        </w:rPr>
        <w:t xml:space="preserve">Profit-&gt; naast financiële prestaties kijkt men ook naar thema’s als werkgelegenheid opbouwen van een goede reputatie, transparantie en verantwoording, investeringen in infrastructuur, locatiebeleid en politieke betrokkenheid</w:t>
      </w:r>
    </w:p>
    <w:p w:rsidR="00000000" w:rsidDel="00000000" w:rsidP="00000000" w:rsidRDefault="00000000" w:rsidRPr="00000000" w14:paraId="00000110">
      <w:pPr>
        <w:contextualSpacing w:val="0"/>
        <w:rPr/>
      </w:pPr>
      <w:r w:rsidDel="00000000" w:rsidR="00000000" w:rsidRPr="00000000">
        <w:rPr>
          <w:rtl w:val="0"/>
        </w:rPr>
        <w:t xml:space="preserve">Stichting-&gt; een rechtspersoon zonder leden, die met behulp van vermogen een bepaald doel wil bereiken</w:t>
      </w:r>
    </w:p>
    <w:p w:rsidR="00000000" w:rsidDel="00000000" w:rsidP="00000000" w:rsidRDefault="00000000" w:rsidRPr="00000000" w14:paraId="00000111">
      <w:pPr>
        <w:contextualSpacing w:val="0"/>
        <w:rPr/>
      </w:pPr>
      <w:r w:rsidDel="00000000" w:rsidR="00000000" w:rsidRPr="00000000">
        <w:rPr>
          <w:rtl w:val="0"/>
        </w:rPr>
        <w:t xml:space="preserve">Ondernemingscontinuïteit-&gt; het voortbestaan</w:t>
      </w:r>
    </w:p>
    <w:p w:rsidR="00000000" w:rsidDel="00000000" w:rsidP="00000000" w:rsidRDefault="00000000" w:rsidRPr="00000000" w14:paraId="00000112">
      <w:pPr>
        <w:contextualSpacing w:val="0"/>
        <w:rPr/>
      </w:pPr>
      <w:r w:rsidDel="00000000" w:rsidR="00000000" w:rsidRPr="00000000">
        <w:rPr>
          <w:rtl w:val="0"/>
        </w:rPr>
        <w:t xml:space="preserve">Vereniging-&gt; Een vereniging is een samenwerkingsverband tussen twee of meer personen die een bepaald doel willen realiseren</w:t>
      </w:r>
    </w:p>
    <w:p w:rsidR="00000000" w:rsidDel="00000000" w:rsidP="00000000" w:rsidRDefault="00000000" w:rsidRPr="00000000" w14:paraId="00000113">
      <w:pPr>
        <w:contextualSpacing w:val="0"/>
        <w:rPr/>
      </w:pPr>
      <w:r w:rsidDel="00000000" w:rsidR="00000000" w:rsidRPr="00000000">
        <w:rPr>
          <w:rtl w:val="0"/>
        </w:rPr>
        <w:t xml:space="preserve">Budgetfinanciering-&gt; de overheid geeft een bepaald budget om dingen te regelen</w:t>
      </w:r>
    </w:p>
    <w:p w:rsidR="00000000" w:rsidDel="00000000" w:rsidP="00000000" w:rsidRDefault="00000000" w:rsidRPr="00000000" w14:paraId="00000114">
      <w:pPr>
        <w:contextualSpacing w:val="0"/>
        <w:rPr/>
      </w:pPr>
      <w:r w:rsidDel="00000000" w:rsidR="00000000" w:rsidRPr="00000000">
        <w:rPr>
          <w:rtl w:val="0"/>
        </w:rPr>
        <w:t xml:space="preserve">Lumpsum financiering-&gt; Afhankelijk van het aantal producten</w:t>
      </w:r>
    </w:p>
    <w:p w:rsidR="00000000" w:rsidDel="00000000" w:rsidP="00000000" w:rsidRDefault="00000000" w:rsidRPr="00000000" w14:paraId="00000115">
      <w:pPr>
        <w:contextualSpacing w:val="0"/>
        <w:rPr/>
      </w:pPr>
      <w:r w:rsidDel="00000000" w:rsidR="00000000" w:rsidRPr="00000000">
        <w:rPr>
          <w:rtl w:val="0"/>
        </w:rPr>
        <w:t xml:space="preserve">Subsidies-&gt; De organisatie moet zich aan de regels houden om voor subsidies in aanmerking te komen</w:t>
      </w:r>
    </w:p>
    <w:p w:rsidR="00000000" w:rsidDel="00000000" w:rsidP="00000000" w:rsidRDefault="00000000" w:rsidRPr="00000000" w14:paraId="00000116">
      <w:pPr>
        <w:contextualSpacing w:val="0"/>
        <w:rPr/>
      </w:pPr>
      <w:r w:rsidDel="00000000" w:rsidR="00000000" w:rsidRPr="00000000">
        <w:rPr>
          <w:rtl w:val="0"/>
        </w:rPr>
        <w:t xml:space="preserve">Effectief-&gt; Doelgericht het doel raken</w:t>
      </w:r>
    </w:p>
    <w:p w:rsidR="00000000" w:rsidDel="00000000" w:rsidP="00000000" w:rsidRDefault="00000000" w:rsidRPr="00000000" w14:paraId="00000117">
      <w:pPr>
        <w:contextualSpacing w:val="0"/>
        <w:rPr/>
      </w:pPr>
      <w:r w:rsidDel="00000000" w:rsidR="00000000" w:rsidRPr="00000000">
        <w:rPr>
          <w:rtl w:val="0"/>
        </w:rPr>
        <w:t xml:space="preserve">Efficiënt-&gt; Doelmatig de kortste route</w:t>
      </w:r>
    </w:p>
    <w:p w:rsidR="00000000" w:rsidDel="00000000" w:rsidP="00000000" w:rsidRDefault="00000000" w:rsidRPr="00000000" w14:paraId="00000118">
      <w:pPr>
        <w:contextualSpacing w:val="0"/>
        <w:rPr/>
      </w:pPr>
      <w:r w:rsidDel="00000000" w:rsidR="00000000" w:rsidRPr="00000000">
        <w:rPr>
          <w:rtl w:val="0"/>
        </w:rPr>
        <w:t xml:space="preserve">Lessor-&gt; verhuurder</w:t>
      </w:r>
    </w:p>
    <w:p w:rsidR="00000000" w:rsidDel="00000000" w:rsidP="00000000" w:rsidRDefault="00000000" w:rsidRPr="00000000" w14:paraId="00000119">
      <w:pPr>
        <w:contextualSpacing w:val="0"/>
        <w:rPr/>
      </w:pPr>
      <w:r w:rsidDel="00000000" w:rsidR="00000000" w:rsidRPr="00000000">
        <w:rPr>
          <w:rtl w:val="0"/>
        </w:rPr>
        <w:t xml:space="preserve">Lessee-&gt; huurder</w:t>
      </w:r>
    </w:p>
    <w:p w:rsidR="00000000" w:rsidDel="00000000" w:rsidP="00000000" w:rsidRDefault="00000000" w:rsidRPr="00000000" w14:paraId="0000011A">
      <w:pPr>
        <w:contextualSpacing w:val="0"/>
        <w:rPr/>
      </w:pPr>
      <w:r w:rsidDel="00000000" w:rsidR="00000000" w:rsidRPr="00000000">
        <w:rPr>
          <w:rtl w:val="0"/>
        </w:rPr>
        <w:t xml:space="preserve">Boekhouding-&gt; Noteren van financiële gegevens</w:t>
      </w:r>
    </w:p>
    <w:p w:rsidR="00000000" w:rsidDel="00000000" w:rsidP="00000000" w:rsidRDefault="00000000" w:rsidRPr="00000000" w14:paraId="0000011B">
      <w:pPr>
        <w:contextualSpacing w:val="0"/>
        <w:rPr/>
      </w:pPr>
      <w:r w:rsidDel="00000000" w:rsidR="00000000" w:rsidRPr="00000000">
        <w:rPr>
          <w:rtl w:val="0"/>
        </w:rPr>
        <w:t xml:space="preserve">Balans-&gt; Overzicht van de bezittingen de schulden en het eigen vermogen op een bepaald moment</w:t>
      </w:r>
    </w:p>
    <w:p w:rsidR="00000000" w:rsidDel="00000000" w:rsidP="00000000" w:rsidRDefault="00000000" w:rsidRPr="00000000" w14:paraId="0000011C">
      <w:pPr>
        <w:contextualSpacing w:val="0"/>
        <w:rPr/>
      </w:pPr>
      <w:r w:rsidDel="00000000" w:rsidR="00000000" w:rsidRPr="00000000">
        <w:rPr>
          <w:rtl w:val="0"/>
        </w:rPr>
        <w:t xml:space="preserve">Liquiditeitsbalans-&gt; Balans waarin de posten in een vaste volgorde staan</w:t>
      </w:r>
    </w:p>
    <w:p w:rsidR="00000000" w:rsidDel="00000000" w:rsidP="00000000" w:rsidRDefault="00000000" w:rsidRPr="00000000" w14:paraId="0000011D">
      <w:pPr>
        <w:contextualSpacing w:val="0"/>
        <w:rPr/>
      </w:pPr>
      <w:r w:rsidDel="00000000" w:rsidR="00000000" w:rsidRPr="00000000">
        <w:rPr>
          <w:rtl w:val="0"/>
        </w:rPr>
        <w:t xml:space="preserve">Begroting van ontvangsten en uitgaven-&gt; een overzicht van verwachte ontvangsten en uitgaven in komende periode</w:t>
      </w:r>
    </w:p>
    <w:p w:rsidR="00000000" w:rsidDel="00000000" w:rsidP="00000000" w:rsidRDefault="00000000" w:rsidRPr="00000000" w14:paraId="0000011E">
      <w:pPr>
        <w:contextualSpacing w:val="0"/>
        <w:rPr/>
      </w:pPr>
      <w:r w:rsidDel="00000000" w:rsidR="00000000" w:rsidRPr="00000000">
        <w:rPr>
          <w:rtl w:val="0"/>
        </w:rPr>
        <w:t xml:space="preserve">Liquiditeitsbegroting-&gt; Overzicht waarin je kunt zien of de onderneming op korte termijn haar schulden kan betalen</w:t>
      </w:r>
    </w:p>
    <w:p w:rsidR="00000000" w:rsidDel="00000000" w:rsidP="00000000" w:rsidRDefault="00000000" w:rsidRPr="00000000" w14:paraId="0000011F">
      <w:pPr>
        <w:contextualSpacing w:val="0"/>
        <w:rPr/>
      </w:pPr>
      <w:r w:rsidDel="00000000" w:rsidR="00000000" w:rsidRPr="00000000">
        <w:rPr>
          <w:rtl w:val="0"/>
        </w:rPr>
        <w:t xml:space="preserve">Kasstelsel-&gt; Overzicht van ontvangsten en uitgaven ofwel een boekhouding van geldstromen</w:t>
      </w:r>
    </w:p>
    <w:p w:rsidR="00000000" w:rsidDel="00000000" w:rsidP="00000000" w:rsidRDefault="00000000" w:rsidRPr="00000000" w14:paraId="00000120">
      <w:pPr>
        <w:contextualSpacing w:val="0"/>
        <w:rPr/>
      </w:pPr>
      <w:r w:rsidDel="00000000" w:rsidR="00000000" w:rsidRPr="00000000">
        <w:rPr>
          <w:rtl w:val="0"/>
        </w:rPr>
        <w:t xml:space="preserve">periodetoerekeningsstelsel-&gt; manier van boekhouden waarbij strikt onderscheid wordt gemaakt tussen baten en lasten </w:t>
      </w:r>
    </w:p>
    <w:p w:rsidR="00000000" w:rsidDel="00000000" w:rsidP="00000000" w:rsidRDefault="00000000" w:rsidRPr="00000000" w14:paraId="00000121">
      <w:pPr>
        <w:contextualSpacing w:val="0"/>
        <w:rPr/>
      </w:pPr>
      <w:r w:rsidDel="00000000" w:rsidR="00000000" w:rsidRPr="00000000">
        <w:rPr>
          <w:rtl w:val="0"/>
        </w:rPr>
        <w:t xml:space="preserve">Baten-&gt; datgene wat je verkoopt, toerekent aan een periode-Leuk</w:t>
      </w:r>
    </w:p>
    <w:p w:rsidR="00000000" w:rsidDel="00000000" w:rsidP="00000000" w:rsidRDefault="00000000" w:rsidRPr="00000000" w14:paraId="00000122">
      <w:pPr>
        <w:contextualSpacing w:val="0"/>
        <w:rPr/>
      </w:pPr>
      <w:r w:rsidDel="00000000" w:rsidR="00000000" w:rsidRPr="00000000">
        <w:rPr>
          <w:rtl w:val="0"/>
        </w:rPr>
        <w:t xml:space="preserve">Lasten-&gt; wat je ge/verbruikt aan middelen - Niet leuk</w:t>
      </w:r>
    </w:p>
    <w:p w:rsidR="00000000" w:rsidDel="00000000" w:rsidP="00000000" w:rsidRDefault="00000000" w:rsidRPr="00000000" w14:paraId="00000123">
      <w:pPr>
        <w:contextualSpacing w:val="0"/>
        <w:rPr/>
      </w:pPr>
      <w:r w:rsidDel="00000000" w:rsidR="00000000" w:rsidRPr="00000000">
        <w:rPr>
          <w:rtl w:val="0"/>
        </w:rPr>
        <w:t xml:space="preserve">Matching principe-&gt; baten en lasten worden toegerekend aan de periode waarop ze betrekking hebben</w:t>
      </w:r>
    </w:p>
    <w:p w:rsidR="00000000" w:rsidDel="00000000" w:rsidP="00000000" w:rsidRDefault="00000000" w:rsidRPr="00000000" w14:paraId="00000124">
      <w:pPr>
        <w:contextualSpacing w:val="0"/>
        <w:rPr>
          <w:sz w:val="24"/>
          <w:szCs w:val="24"/>
        </w:rPr>
      </w:pPr>
      <w:r w:rsidDel="00000000" w:rsidR="00000000" w:rsidRPr="00000000">
        <w:rPr>
          <w:sz w:val="24"/>
          <w:szCs w:val="24"/>
          <w:rtl w:val="0"/>
        </w:rPr>
        <w:t xml:space="preserve">Financiële waakhonden-&gt; Toezichthouder is de Autoriteit Financiële Markten (AFM). Zij zorgen o.a. voor een correcte “financiële bijsluiter” voor financiële consumentenproducten, ze houden toezicht op de handel in effecten.</w:t>
      </w:r>
    </w:p>
    <w:p w:rsidR="00000000" w:rsidDel="00000000" w:rsidP="00000000" w:rsidRDefault="00000000" w:rsidRPr="00000000" w14:paraId="00000125">
      <w:pPr>
        <w:contextualSpacing w:val="0"/>
        <w:rPr>
          <w:sz w:val="24"/>
          <w:szCs w:val="24"/>
        </w:rPr>
      </w:pPr>
      <w:r w:rsidDel="00000000" w:rsidR="00000000" w:rsidRPr="00000000">
        <w:rPr>
          <w:sz w:val="24"/>
          <w:szCs w:val="24"/>
          <w:rtl w:val="0"/>
        </w:rPr>
        <w:t xml:space="preserve">Kapitaalmarkt-&gt; Het geheel van vraag en aanbod naar financieringsmiddelen met een lange looptijd.</w:t>
        <w:br w:type="textWrapping"/>
        <w:t xml:space="preserve">Openbaar vermogen-&gt; de voorwaarden waartegen geld kan worden geleend (rente en aflossing) zijn van tevoren in alle openbaarheid bekend gemaakt. Iedere geïnteresseerde kan deelnemen. </w:t>
      </w:r>
    </w:p>
    <w:p w:rsidR="00000000" w:rsidDel="00000000" w:rsidP="00000000" w:rsidRDefault="00000000" w:rsidRPr="00000000" w14:paraId="00000126">
      <w:pPr>
        <w:contextualSpacing w:val="0"/>
        <w:rPr>
          <w:sz w:val="24"/>
          <w:szCs w:val="24"/>
        </w:rPr>
      </w:pPr>
      <w:r w:rsidDel="00000000" w:rsidR="00000000" w:rsidRPr="00000000">
        <w:rPr>
          <w:sz w:val="24"/>
          <w:szCs w:val="24"/>
          <w:rtl w:val="0"/>
        </w:rPr>
        <w:t xml:space="preserve">Onderhands vermogen-&gt; de voorwaarden waartegen geld kan worden geleend, zijn nog niet bekend. De geldvrager en geldgever onderhandelen rechtstreeks met elkaar.</w:t>
      </w:r>
    </w:p>
    <w:p w:rsidR="00000000" w:rsidDel="00000000" w:rsidP="00000000" w:rsidRDefault="00000000" w:rsidRPr="00000000" w14:paraId="00000127">
      <w:pPr>
        <w:contextualSpacing w:val="0"/>
        <w:rPr>
          <w:sz w:val="24"/>
          <w:szCs w:val="24"/>
        </w:rPr>
      </w:pPr>
      <w:r w:rsidDel="00000000" w:rsidR="00000000" w:rsidRPr="00000000">
        <w:rPr>
          <w:sz w:val="24"/>
          <w:szCs w:val="24"/>
          <w:rtl w:val="0"/>
        </w:rPr>
        <w:t xml:space="preserve">NV-&gt;</w:t>
      </w:r>
      <w:r w:rsidDel="00000000" w:rsidR="00000000" w:rsidRPr="00000000">
        <w:rPr>
          <w:sz w:val="24"/>
          <w:szCs w:val="24"/>
          <w:vertAlign w:val="superscript"/>
          <w:rtl w:val="0"/>
        </w:rPr>
        <w:t xml:space="preserve"> </w:t>
      </w:r>
      <w:r w:rsidDel="00000000" w:rsidR="00000000" w:rsidRPr="00000000">
        <w:rPr>
          <w:sz w:val="24"/>
          <w:szCs w:val="24"/>
          <w:rtl w:val="0"/>
        </w:rPr>
        <w:t xml:space="preserve">Een NV is een vennootschap waarvan het kapitaal is verdeeld in aandelen, net zoals bij een BV.</w:t>
      </w:r>
    </w:p>
    <w:p w:rsidR="00000000" w:rsidDel="00000000" w:rsidP="00000000" w:rsidRDefault="00000000" w:rsidRPr="00000000" w14:paraId="00000128">
      <w:pPr>
        <w:contextualSpacing w:val="0"/>
        <w:rPr>
          <w:sz w:val="24"/>
          <w:szCs w:val="24"/>
        </w:rPr>
      </w:pPr>
      <w:r w:rsidDel="00000000" w:rsidR="00000000" w:rsidRPr="00000000">
        <w:rPr>
          <w:sz w:val="24"/>
          <w:szCs w:val="24"/>
          <w:rtl w:val="0"/>
        </w:rPr>
        <w:t xml:space="preserve">Effecten-&gt; verzamelnaam voor waardepapieren, zoals aandelen en obligaties.</w:t>
      </w:r>
    </w:p>
    <w:p w:rsidR="00000000" w:rsidDel="00000000" w:rsidP="00000000" w:rsidRDefault="00000000" w:rsidRPr="00000000" w14:paraId="00000129">
      <w:pPr>
        <w:contextualSpacing w:val="0"/>
        <w:rPr>
          <w:sz w:val="24"/>
          <w:szCs w:val="24"/>
        </w:rPr>
      </w:pPr>
      <w:r w:rsidDel="00000000" w:rsidR="00000000" w:rsidRPr="00000000">
        <w:rPr>
          <w:sz w:val="24"/>
          <w:szCs w:val="24"/>
          <w:rtl w:val="0"/>
        </w:rPr>
        <w:t xml:space="preserve">Aandelen-&gt; een eigendomsbewijs voor een deel van de vennootschap. </w:t>
      </w:r>
    </w:p>
    <w:p w:rsidR="00000000" w:rsidDel="00000000" w:rsidP="00000000" w:rsidRDefault="00000000" w:rsidRPr="00000000" w14:paraId="0000012A">
      <w:pPr>
        <w:contextualSpacing w:val="0"/>
        <w:rPr>
          <w:sz w:val="24"/>
          <w:szCs w:val="24"/>
        </w:rPr>
      </w:pPr>
      <w:r w:rsidDel="00000000" w:rsidR="00000000" w:rsidRPr="00000000">
        <w:rPr>
          <w:sz w:val="24"/>
          <w:szCs w:val="24"/>
          <w:rtl w:val="0"/>
        </w:rPr>
        <w:t xml:space="preserve">Geldmarkt-&gt; Het geheel van vraag en aanbod van financieringsmiddelen met een korte looptijd. Korte looptijd; meestal korter dan 2 jaar</w:t>
      </w:r>
    </w:p>
    <w:p w:rsidR="00000000" w:rsidDel="00000000" w:rsidP="00000000" w:rsidRDefault="00000000" w:rsidRPr="00000000" w14:paraId="0000012B">
      <w:pPr>
        <w:contextualSpacing w:val="0"/>
        <w:rPr>
          <w:sz w:val="24"/>
          <w:szCs w:val="24"/>
        </w:rPr>
      </w:pPr>
      <w:r w:rsidDel="00000000" w:rsidR="00000000" w:rsidRPr="00000000">
        <w:rPr>
          <w:sz w:val="24"/>
          <w:szCs w:val="24"/>
          <w:rtl w:val="0"/>
        </w:rPr>
        <w:t xml:space="preserve">vermogensmarkt-&gt;Het geheel van vraag en aanbod naar vermogen.</w:t>
      </w:r>
    </w:p>
    <w:p w:rsidR="00000000" w:rsidDel="00000000" w:rsidP="00000000" w:rsidRDefault="00000000" w:rsidRPr="00000000" w14:paraId="0000012C">
      <w:pPr>
        <w:contextualSpacing w:val="0"/>
        <w:rPr/>
      </w:pPr>
      <w:r w:rsidDel="00000000" w:rsidR="00000000" w:rsidRPr="00000000">
        <w:rPr>
          <w:rtl w:val="0"/>
        </w:rPr>
        <w:t xml:space="preserve">Samengestelde interest-&gt; rente over rente </w:t>
      </w:r>
    </w:p>
    <w:p w:rsidR="00000000" w:rsidDel="00000000" w:rsidP="00000000" w:rsidRDefault="00000000" w:rsidRPr="00000000" w14:paraId="0000012D">
      <w:pPr>
        <w:contextualSpacing w:val="0"/>
        <w:rPr>
          <w:sz w:val="24"/>
          <w:szCs w:val="24"/>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F">
      <w:pPr>
        <w:contextualSpacing w:val="0"/>
        <w:rPr/>
      </w:pPr>
      <w:r w:rsidDel="00000000" w:rsidR="00000000" w:rsidRPr="00000000">
        <w:rPr>
          <w:rtl w:val="0"/>
        </w:rPr>
        <w:t xml:space="preserve">Beo= Bea x prijs / </w:t>
      </w:r>
      <m:oMath>
        <m:f>
          <m:fPr>
            <m:ctrlPr>
              <w:rPr/>
            </m:ctrlPr>
          </m:fPr>
          <m:num>
            <m:r>
              <w:rPr/>
              <m:t xml:space="preserve">Totale constante kosten</m:t>
            </m:r>
          </m:num>
          <m:den>
            <m:r>
              <w:rPr/>
              <m:t xml:space="preserve">Dekkingsbijdrage in perunage</m:t>
            </m:r>
          </m:den>
        </m:f>
      </m:oMath>
      <w:r w:rsidDel="00000000" w:rsidR="00000000" w:rsidRPr="00000000">
        <w:rPr>
          <w:rtl w:val="0"/>
        </w:rPr>
      </w:r>
    </w:p>
    <w:p w:rsidR="00000000" w:rsidDel="00000000" w:rsidP="00000000" w:rsidRDefault="00000000" w:rsidRPr="00000000" w14:paraId="00000130">
      <w:pPr>
        <w:contextualSpacing w:val="0"/>
        <w:rPr/>
      </w:pPr>
      <w:r w:rsidDel="00000000" w:rsidR="00000000" w:rsidRPr="00000000">
        <w:rPr>
          <w:rtl w:val="0"/>
        </w:rPr>
        <w:t xml:space="preserve">Bea= </w:t>
      </w:r>
      <m:oMath>
        <m:f>
          <m:fPr>
            <m:ctrlPr>
              <w:rPr/>
            </m:ctrlPr>
          </m:fPr>
          <m:num>
            <m:r>
              <w:rPr/>
              <m:t xml:space="preserve">TCK</m:t>
            </m:r>
          </m:num>
          <m:den>
            <m:r>
              <w:rPr/>
              <m:t xml:space="preserve">DB per stuk</m:t>
            </m:r>
          </m:den>
        </m:f>
      </m:oMath>
      <w:r w:rsidDel="00000000" w:rsidR="00000000" w:rsidRPr="00000000">
        <w:rPr>
          <w:rtl w:val="0"/>
        </w:rPr>
      </w:r>
    </w:p>
    <w:p w:rsidR="00000000" w:rsidDel="00000000" w:rsidP="00000000" w:rsidRDefault="00000000" w:rsidRPr="00000000" w14:paraId="00000131">
      <w:pPr>
        <w:contextualSpacing w:val="0"/>
        <w:rPr/>
      </w:pPr>
      <w:r w:rsidDel="00000000" w:rsidR="00000000" w:rsidRPr="00000000">
        <w:rPr>
          <w:rtl w:val="0"/>
        </w:rPr>
        <w:t xml:space="preserve">TW= TO-TK</w:t>
      </w:r>
    </w:p>
    <w:p w:rsidR="00000000" w:rsidDel="00000000" w:rsidP="00000000" w:rsidRDefault="00000000" w:rsidRPr="00000000" w14:paraId="00000132">
      <w:pPr>
        <w:contextualSpacing w:val="0"/>
        <w:rPr/>
      </w:pPr>
      <w:r w:rsidDel="00000000" w:rsidR="00000000" w:rsidRPr="00000000">
        <w:rPr>
          <w:rtl w:val="0"/>
        </w:rPr>
        <w:t xml:space="preserve">Prunage= </w:t>
      </w:r>
      <m:oMath>
        <m:f>
          <m:fPr>
            <m:ctrlPr>
              <w:rPr/>
            </m:ctrlPr>
          </m:fPr>
          <m:num>
            <m:r>
              <w:rPr/>
              <m:t xml:space="preserve">percentage</m:t>
            </m:r>
          </m:num>
          <m:den>
            <m:r>
              <w:rPr/>
              <m:t xml:space="preserve">100</m:t>
            </m:r>
          </m:den>
        </m:f>
      </m:oMath>
      <w:r w:rsidDel="00000000" w:rsidR="00000000" w:rsidRPr="00000000">
        <w:rPr>
          <w:rtl w:val="0"/>
        </w:rPr>
      </w:r>
    </w:p>
    <w:p w:rsidR="00000000" w:rsidDel="00000000" w:rsidP="00000000" w:rsidRDefault="00000000" w:rsidRPr="00000000" w14:paraId="00000133">
      <w:pPr>
        <w:contextualSpacing w:val="0"/>
        <w:rPr/>
      </w:pPr>
      <w:r w:rsidDel="00000000" w:rsidR="00000000" w:rsidRPr="00000000">
        <w:rPr>
          <w:rtl w:val="0"/>
        </w:rPr>
        <w:t xml:space="preserve">Verkoopprijs= Inkoopprijs+brutowinstopslag</w:t>
      </w:r>
    </w:p>
    <w:p w:rsidR="00000000" w:rsidDel="00000000" w:rsidP="00000000" w:rsidRDefault="00000000" w:rsidRPr="00000000" w14:paraId="00000134">
      <w:pPr>
        <w:contextualSpacing w:val="0"/>
        <w:rPr/>
      </w:pPr>
      <w:r w:rsidDel="00000000" w:rsidR="00000000" w:rsidRPr="00000000">
        <w:rPr>
          <w:rtl w:val="0"/>
        </w:rPr>
        <w:t xml:space="preserve">Verwacht verkoopresultaat= begrote afzet x (verkoopprijs-kostprijs)</w:t>
      </w:r>
    </w:p>
    <w:p w:rsidR="00000000" w:rsidDel="00000000" w:rsidP="00000000" w:rsidRDefault="00000000" w:rsidRPr="00000000" w14:paraId="00000135">
      <w:pPr>
        <w:contextualSpacing w:val="0"/>
        <w:rPr/>
      </w:pPr>
      <w:r w:rsidDel="00000000" w:rsidR="00000000" w:rsidRPr="00000000">
        <w:rPr>
          <w:rtl w:val="0"/>
        </w:rPr>
        <w:t xml:space="preserve">Werkelijk verkoopresultaat= werkelijke afzet x (werkelijke verkoopprijs-kostprijs)</w:t>
      </w:r>
    </w:p>
    <w:p w:rsidR="00000000" w:rsidDel="00000000" w:rsidP="00000000" w:rsidRDefault="00000000" w:rsidRPr="00000000" w14:paraId="00000136">
      <w:pPr>
        <w:contextualSpacing w:val="0"/>
        <w:rPr/>
      </w:pPr>
      <w:r w:rsidDel="00000000" w:rsidR="00000000" w:rsidRPr="00000000">
        <w:rPr>
          <w:rtl w:val="0"/>
        </w:rPr>
        <w:t xml:space="preserve">Eindwaarde= beginwaarde </w:t>
      </w:r>
      <m:oMath>
        <m:r>
          <m:t>×</m:t>
        </m:r>
      </m:oMath>
      <w:r w:rsidDel="00000000" w:rsidR="00000000" w:rsidRPr="00000000">
        <w:rPr>
          <w:rtl w:val="0"/>
        </w:rPr>
        <w:t xml:space="preserve">(1+</w:t>
      </w:r>
      <m:oMath>
        <m:f>
          <m:fPr>
            <m:ctrlPr>
              <w:rPr/>
            </m:ctrlPr>
          </m:fPr>
          <m:num>
            <m:r>
              <w:rPr/>
              <m:t xml:space="preserve">interestpercentage</m:t>
            </m:r>
          </m:num>
          <m:den>
            <m:r>
              <w:rPr/>
              <m:t xml:space="preserve">100</m:t>
            </m:r>
          </m:den>
        </m:f>
      </m:oMath>
      <w:r w:rsidDel="00000000" w:rsidR="00000000" w:rsidRPr="00000000">
        <w:rPr>
          <w:rtl w:val="0"/>
        </w:rPr>
        <w:t xml:space="preserve">)</w:t>
      </w:r>
      <m:oMath>
        <m:sSup>
          <m:sSupPr>
            <m:ctrlPr>
              <w:rPr/>
            </m:ctrlPr>
          </m:sSupPr>
          <m:e/>
          <m:sup>
            <m:r>
              <w:rPr/>
              <m:t xml:space="preserve">aantal periode</m:t>
            </m:r>
          </m:sup>
        </m:sSup>
      </m:oMath>
      <w:r w:rsidDel="00000000" w:rsidR="00000000" w:rsidRPr="00000000">
        <w:rPr>
          <w:rtl w:val="0"/>
        </w:rPr>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r>
    </w:p>
    <w:p w:rsidR="00000000" w:rsidDel="00000000" w:rsidP="00000000" w:rsidRDefault="00000000" w:rsidRPr="00000000" w14:paraId="00000139">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4057650</wp:posOffset>
                </wp:positionH>
                <wp:positionV relativeFrom="paragraph">
                  <wp:posOffset>9525</wp:posOffset>
                </wp:positionV>
                <wp:extent cx="2105025" cy="2686050"/>
                <wp:effectExtent b="0" l="0" r="0" t="0"/>
                <wp:wrapSquare wrapText="bothSides" distB="114300" distT="114300" distL="114300" distR="114300"/>
                <wp:docPr id="3" name=""/>
                <a:graphic>
                  <a:graphicData uri="http://schemas.microsoft.com/office/word/2010/wordprocessingShape">
                    <wps:wsp>
                      <wps:cNvSpPr txBox="1"/>
                      <wps:cNvPr id="4" name="Shape 4"/>
                      <wps:spPr>
                        <a:xfrm>
                          <a:off x="0" y="0"/>
                          <a:ext cx="2095500" cy="2676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Inkoopprijs ex btw</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Opslag inkoopkosten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VVP</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Opslag overheadkosten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Kostprijs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Opslag nettowinst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Verkoopprijs excl btw</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Btw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Verkoopprijs incl btw </w:t>
                            </w: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4057650</wp:posOffset>
                </wp:positionH>
                <wp:positionV relativeFrom="paragraph">
                  <wp:posOffset>9525</wp:posOffset>
                </wp:positionV>
                <wp:extent cx="2105025" cy="2686050"/>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105025" cy="26860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-342899</wp:posOffset>
                </wp:positionH>
                <wp:positionV relativeFrom="paragraph">
                  <wp:posOffset>9525</wp:posOffset>
                </wp:positionV>
                <wp:extent cx="2543175" cy="2181225"/>
                <wp:effectExtent b="0" l="0" r="0" t="0"/>
                <wp:wrapSquare wrapText="bothSides" distB="114300" distT="114300" distL="114300" distR="114300"/>
                <wp:docPr id="1" name=""/>
                <a:graphic>
                  <a:graphicData uri="http://schemas.microsoft.com/office/word/2010/wordprocessingShape">
                    <wps:wsp>
                      <wps:cNvSpPr txBox="1"/>
                      <wps:cNvPr id="2" name="Shape 2"/>
                      <wps:spPr>
                        <a:xfrm>
                          <a:off x="0" y="838200"/>
                          <a:ext cx="2533800" cy="2161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Omzet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IWA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Brutowinst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Overige kosten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Nettowinst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Prive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Verandering van het eigen vermogen</w:t>
                            </w: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-342899</wp:posOffset>
                </wp:positionH>
                <wp:positionV relativeFrom="paragraph">
                  <wp:posOffset>9525</wp:posOffset>
                </wp:positionV>
                <wp:extent cx="2543175" cy="21812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43175" cy="2181225"/>
                        </a:xfrm>
                        <a:prstGeom prst="rect"/>
                        <a:ln/>
                      </pic:spPr>
                    </pic:pic>
                  </a:graphicData>
                </a:graphic>
              </wp:anchor>
            </w:drawing>
          </mc:Fallback>
        </mc:AlternateContent>
      </w:r>
    </w:p>
    <w:p w:rsidR="00000000" w:rsidDel="00000000" w:rsidP="00000000" w:rsidRDefault="00000000" w:rsidRPr="00000000" w14:paraId="0000013A">
      <w:pPr>
        <w:contextualSpacing w:val="0"/>
        <w:rPr/>
      </w:pPr>
      <w:r w:rsidDel="00000000" w:rsidR="00000000" w:rsidRPr="00000000">
        <w:rPr>
          <w:rtl w:val="0"/>
        </w:rPr>
      </w:r>
    </w:p>
    <w:p w:rsidR="00000000" w:rsidDel="00000000" w:rsidP="00000000" w:rsidRDefault="00000000" w:rsidRPr="00000000" w14:paraId="0000013B">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-342899</wp:posOffset>
                </wp:positionH>
                <wp:positionV relativeFrom="paragraph">
                  <wp:posOffset>2628900</wp:posOffset>
                </wp:positionV>
                <wp:extent cx="1752600" cy="1619250"/>
                <wp:effectExtent b="0" l="0" r="0" t="0"/>
                <wp:wrapSquare wrapText="bothSides" distB="114300" distT="114300" distL="114300" distR="114300"/>
                <wp:docPr id="2" name=""/>
                <a:graphic>
                  <a:graphicData uri="http://schemas.microsoft.com/office/word/2010/wordprocessingShape">
                    <wps:wsp>
                      <wps:cNvSpPr txBox="1"/>
                      <wps:cNvPr id="3" name="Shape 3"/>
                      <wps:spPr>
                        <a:xfrm>
                          <a:off x="0" y="1400175"/>
                          <a:ext cx="1743000" cy="1599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Totale omzet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Inkoopwaarde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Brutowinst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Overige kosten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Overige opbrengsten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Nettowinst</w:t>
                            </w: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-342899</wp:posOffset>
                </wp:positionH>
                <wp:positionV relativeFrom="paragraph">
                  <wp:posOffset>2628900</wp:posOffset>
                </wp:positionV>
                <wp:extent cx="1752600" cy="161925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752600" cy="1619250"/>
                        </a:xfrm>
                        <a:prstGeom prst="rect"/>
                        <a:ln/>
                      </pic:spPr>
                    </pic:pic>
                  </a:graphicData>
                </a:graphic>
              </wp:anchor>
            </w:drawing>
          </mc:Fallback>
        </mc:AlternateConten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