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26808" w14:textId="3AB802BF" w:rsidR="009B2EB7" w:rsidRDefault="009B2EB7" w:rsidP="004B538C">
      <w:pPr>
        <w:pStyle w:val="Kop1"/>
        <w:spacing w:line="360" w:lineRule="auto"/>
      </w:pPr>
      <w:r>
        <w:t xml:space="preserve">H1 </w:t>
      </w:r>
      <w:r w:rsidR="009C362D">
        <w:t>Wat is politiek?</w:t>
      </w:r>
    </w:p>
    <w:p w14:paraId="7997417B" w14:textId="44705F07" w:rsidR="009C362D" w:rsidRDefault="009C362D" w:rsidP="004B538C">
      <w:pPr>
        <w:pStyle w:val="Kop2"/>
        <w:spacing w:line="360" w:lineRule="auto"/>
      </w:pPr>
      <w:r>
        <w:t>§</w:t>
      </w:r>
      <w:r w:rsidR="004B538C">
        <w:t>1</w:t>
      </w:r>
      <w:r>
        <w:t xml:space="preserve"> Het begrip politiek</w:t>
      </w:r>
    </w:p>
    <w:p w14:paraId="7886BCF7" w14:textId="614F0883" w:rsidR="009C362D" w:rsidRPr="004B538C" w:rsidRDefault="009C362D" w:rsidP="000243F2">
      <w:pPr>
        <w:spacing w:line="240" w:lineRule="auto"/>
        <w:rPr>
          <w:sz w:val="24"/>
          <w:szCs w:val="24"/>
        </w:rPr>
      </w:pPr>
      <w:r w:rsidRPr="004B538C">
        <w:rPr>
          <w:sz w:val="24"/>
          <w:szCs w:val="24"/>
          <w:u w:val="single"/>
        </w:rPr>
        <w:t>Politicologie:</w:t>
      </w:r>
      <w:r w:rsidRPr="004B538C">
        <w:rPr>
          <w:sz w:val="24"/>
          <w:szCs w:val="24"/>
        </w:rPr>
        <w:t xml:space="preserve"> wetenschap die politiek onderzoekt </w:t>
      </w:r>
    </w:p>
    <w:p w14:paraId="449A75A5" w14:textId="0CF6942D" w:rsidR="009C362D" w:rsidRPr="004B538C" w:rsidRDefault="009C362D" w:rsidP="000243F2">
      <w:pPr>
        <w:spacing w:line="240" w:lineRule="auto"/>
        <w:rPr>
          <w:sz w:val="24"/>
          <w:szCs w:val="24"/>
        </w:rPr>
      </w:pPr>
      <w:r w:rsidRPr="004B538C">
        <w:rPr>
          <w:sz w:val="24"/>
          <w:szCs w:val="24"/>
        </w:rPr>
        <w:t>Betekenissen politiek:</w:t>
      </w:r>
    </w:p>
    <w:p w14:paraId="55DF461B" w14:textId="428192AE" w:rsidR="005E77F5" w:rsidRPr="004B538C" w:rsidRDefault="005E77F5" w:rsidP="000243F2">
      <w:pPr>
        <w:pStyle w:val="Lijstalinea"/>
        <w:numPr>
          <w:ilvl w:val="0"/>
          <w:numId w:val="1"/>
        </w:numPr>
        <w:spacing w:line="240" w:lineRule="auto"/>
        <w:rPr>
          <w:sz w:val="24"/>
          <w:szCs w:val="24"/>
        </w:rPr>
      </w:pPr>
      <w:r w:rsidRPr="004B538C">
        <w:rPr>
          <w:sz w:val="24"/>
          <w:szCs w:val="24"/>
          <w:u w:val="single"/>
        </w:rPr>
        <w:t>Beleid:</w:t>
      </w:r>
      <w:r w:rsidRPr="004B538C">
        <w:rPr>
          <w:sz w:val="24"/>
          <w:szCs w:val="24"/>
        </w:rPr>
        <w:t xml:space="preserve"> maatregelen </w:t>
      </w:r>
      <w:proofErr w:type="spellStart"/>
      <w:r w:rsidRPr="004B538C">
        <w:rPr>
          <w:sz w:val="24"/>
          <w:szCs w:val="24"/>
        </w:rPr>
        <w:t>vd</w:t>
      </w:r>
      <w:proofErr w:type="spellEnd"/>
      <w:r w:rsidRPr="004B538C">
        <w:rPr>
          <w:sz w:val="24"/>
          <w:szCs w:val="24"/>
        </w:rPr>
        <w:t xml:space="preserve"> ministers (+ambtenaren) om een probleem aan te pakken en op te lossen (bv. onderwijsbeleid)</w:t>
      </w:r>
    </w:p>
    <w:p w14:paraId="169CAFC9" w14:textId="34D8E152" w:rsidR="005E77F5" w:rsidRPr="004B538C" w:rsidRDefault="005E77F5" w:rsidP="000243F2">
      <w:pPr>
        <w:pStyle w:val="Lijstalinea"/>
        <w:numPr>
          <w:ilvl w:val="0"/>
          <w:numId w:val="1"/>
        </w:numPr>
        <w:spacing w:line="240" w:lineRule="auto"/>
        <w:rPr>
          <w:sz w:val="24"/>
          <w:szCs w:val="24"/>
        </w:rPr>
      </w:pPr>
      <w:r w:rsidRPr="004B538C">
        <w:rPr>
          <w:sz w:val="24"/>
          <w:szCs w:val="24"/>
          <w:u w:val="single"/>
        </w:rPr>
        <w:t>Staatsinrichting:</w:t>
      </w:r>
      <w:r w:rsidRPr="004B538C">
        <w:rPr>
          <w:sz w:val="24"/>
          <w:szCs w:val="24"/>
        </w:rPr>
        <w:t xml:space="preserve"> geheel van regels waarin is vastgelegd hoe een land bestuurd wordt; macht staatshoofd, bevoegdheden regering etc.</w:t>
      </w:r>
    </w:p>
    <w:p w14:paraId="194EB75D" w14:textId="28CA5E94" w:rsidR="005E77F5" w:rsidRPr="004B538C" w:rsidRDefault="005E77F5" w:rsidP="000243F2">
      <w:pPr>
        <w:pStyle w:val="Lijstalinea"/>
        <w:numPr>
          <w:ilvl w:val="0"/>
          <w:numId w:val="1"/>
        </w:numPr>
        <w:spacing w:line="240" w:lineRule="auto"/>
        <w:rPr>
          <w:sz w:val="24"/>
          <w:szCs w:val="24"/>
        </w:rPr>
      </w:pPr>
      <w:r w:rsidRPr="004B538C">
        <w:rPr>
          <w:sz w:val="24"/>
          <w:szCs w:val="24"/>
          <w:u w:val="single"/>
        </w:rPr>
        <w:t>Strategie/handelwijze</w:t>
      </w:r>
      <w:r w:rsidRPr="004B538C">
        <w:rPr>
          <w:sz w:val="24"/>
          <w:szCs w:val="24"/>
        </w:rPr>
        <w:t>: doel bereiken</w:t>
      </w:r>
    </w:p>
    <w:p w14:paraId="7F48D96E" w14:textId="36321305" w:rsidR="005E77F5" w:rsidRPr="004B538C" w:rsidRDefault="005E77F5" w:rsidP="000243F2">
      <w:pPr>
        <w:pStyle w:val="Lijstalinea"/>
        <w:numPr>
          <w:ilvl w:val="0"/>
          <w:numId w:val="1"/>
        </w:numPr>
        <w:spacing w:line="240" w:lineRule="auto"/>
        <w:rPr>
          <w:sz w:val="24"/>
          <w:szCs w:val="24"/>
        </w:rPr>
      </w:pPr>
      <w:r w:rsidRPr="004B538C">
        <w:rPr>
          <w:sz w:val="24"/>
          <w:szCs w:val="24"/>
          <w:u w:val="single"/>
        </w:rPr>
        <w:t>Behendig/sluw</w:t>
      </w:r>
      <w:r w:rsidRPr="004B538C">
        <w:rPr>
          <w:sz w:val="24"/>
          <w:szCs w:val="24"/>
        </w:rPr>
        <w:t>: geen rechtstreeks antwoord; politiek antwoord</w:t>
      </w:r>
    </w:p>
    <w:p w14:paraId="769B12ED" w14:textId="77777777" w:rsidR="005E77F5" w:rsidRPr="004B538C" w:rsidRDefault="005E77F5" w:rsidP="000243F2">
      <w:pPr>
        <w:spacing w:line="240" w:lineRule="auto"/>
        <w:rPr>
          <w:sz w:val="24"/>
          <w:szCs w:val="24"/>
        </w:rPr>
      </w:pPr>
    </w:p>
    <w:p w14:paraId="473DCD4F" w14:textId="3FF7B878" w:rsidR="005E77F5" w:rsidRPr="004B538C" w:rsidRDefault="005E77F5" w:rsidP="000243F2">
      <w:pPr>
        <w:spacing w:line="240" w:lineRule="auto"/>
        <w:rPr>
          <w:sz w:val="24"/>
          <w:szCs w:val="24"/>
        </w:rPr>
      </w:pPr>
      <w:r w:rsidRPr="004B538C">
        <w:rPr>
          <w:sz w:val="24"/>
          <w:szCs w:val="24"/>
          <w:u w:val="single"/>
        </w:rPr>
        <w:t>Proces van politieke besluitvorming</w:t>
      </w:r>
      <w:r w:rsidRPr="004B538C">
        <w:rPr>
          <w:sz w:val="24"/>
          <w:szCs w:val="24"/>
        </w:rPr>
        <w:t xml:space="preserve">: proces van omzetting van verlangens, wensen en eisen vanuit de samenleving in bindende besluiten. Probleem </w:t>
      </w:r>
      <w:r w:rsidRPr="004B538C">
        <w:rPr>
          <w:sz w:val="24"/>
          <w:szCs w:val="24"/>
        </w:rPr>
        <w:sym w:font="Wingdings" w:char="F0E0"/>
      </w:r>
      <w:r w:rsidRPr="004B538C">
        <w:rPr>
          <w:sz w:val="24"/>
          <w:szCs w:val="24"/>
        </w:rPr>
        <w:t xml:space="preserve"> oplossing.</w:t>
      </w:r>
    </w:p>
    <w:p w14:paraId="361ADF5D" w14:textId="77777777" w:rsidR="005E77F5" w:rsidRPr="004B538C" w:rsidRDefault="005E77F5" w:rsidP="000243F2">
      <w:pPr>
        <w:spacing w:line="240" w:lineRule="auto"/>
        <w:rPr>
          <w:sz w:val="24"/>
          <w:szCs w:val="24"/>
        </w:rPr>
      </w:pPr>
    </w:p>
    <w:p w14:paraId="1D6CAA97" w14:textId="5E90F42E" w:rsidR="005E77F5" w:rsidRPr="004B538C" w:rsidRDefault="005E77F5" w:rsidP="000243F2">
      <w:pPr>
        <w:spacing w:line="240" w:lineRule="auto"/>
        <w:rPr>
          <w:sz w:val="24"/>
          <w:szCs w:val="24"/>
        </w:rPr>
      </w:pPr>
      <w:r w:rsidRPr="004B538C">
        <w:rPr>
          <w:sz w:val="24"/>
          <w:szCs w:val="24"/>
        </w:rPr>
        <w:t>Politieke besluitvorming oplossen maatschappelijke problemen.</w:t>
      </w:r>
    </w:p>
    <w:p w14:paraId="6CD911E8" w14:textId="77777777" w:rsidR="005E77F5" w:rsidRPr="004B538C" w:rsidRDefault="005E77F5" w:rsidP="000243F2">
      <w:pPr>
        <w:spacing w:line="240" w:lineRule="auto"/>
        <w:rPr>
          <w:sz w:val="24"/>
          <w:szCs w:val="24"/>
        </w:rPr>
      </w:pPr>
    </w:p>
    <w:p w14:paraId="29E0845D" w14:textId="38B40D0E" w:rsidR="005E77F5" w:rsidRPr="004B538C" w:rsidRDefault="005E77F5" w:rsidP="000243F2">
      <w:pPr>
        <w:spacing w:line="240" w:lineRule="auto"/>
        <w:rPr>
          <w:sz w:val="24"/>
          <w:szCs w:val="24"/>
          <w:u w:val="single"/>
        </w:rPr>
      </w:pPr>
      <w:r w:rsidRPr="004B538C">
        <w:rPr>
          <w:sz w:val="24"/>
          <w:szCs w:val="24"/>
          <w:u w:val="single"/>
        </w:rPr>
        <w:t xml:space="preserve">Politiek probleem: </w:t>
      </w:r>
      <w:r w:rsidR="00325161">
        <w:rPr>
          <w:sz w:val="24"/>
          <w:szCs w:val="24"/>
          <w:u w:val="single"/>
        </w:rPr>
        <w:t>(= maatschappelijk probleem)</w:t>
      </w:r>
    </w:p>
    <w:p w14:paraId="606D2F01" w14:textId="77777777" w:rsidR="005E77F5" w:rsidRPr="004B538C" w:rsidRDefault="005E77F5" w:rsidP="000243F2">
      <w:pPr>
        <w:pStyle w:val="Lijstalinea"/>
        <w:numPr>
          <w:ilvl w:val="0"/>
          <w:numId w:val="2"/>
        </w:numPr>
        <w:spacing w:line="240" w:lineRule="auto"/>
        <w:rPr>
          <w:sz w:val="24"/>
          <w:szCs w:val="24"/>
        </w:rPr>
      </w:pPr>
      <w:r w:rsidRPr="004B538C">
        <w:rPr>
          <w:sz w:val="24"/>
          <w:szCs w:val="24"/>
        </w:rPr>
        <w:t>Situatie die een grote groep mensen ongewenst vindt;</w:t>
      </w:r>
    </w:p>
    <w:p w14:paraId="79F46F22" w14:textId="1E2428DC" w:rsidR="005E77F5" w:rsidRPr="004B538C" w:rsidRDefault="005E77F5" w:rsidP="000243F2">
      <w:pPr>
        <w:pStyle w:val="Lijstalinea"/>
        <w:numPr>
          <w:ilvl w:val="0"/>
          <w:numId w:val="2"/>
        </w:numPr>
        <w:spacing w:line="240" w:lineRule="auto"/>
        <w:rPr>
          <w:sz w:val="24"/>
          <w:szCs w:val="24"/>
        </w:rPr>
      </w:pPr>
      <w:r w:rsidRPr="004B538C">
        <w:rPr>
          <w:sz w:val="24"/>
          <w:szCs w:val="24"/>
        </w:rPr>
        <w:t>Die ontstaan is door maatschappelijke ontwikkelingen;</w:t>
      </w:r>
    </w:p>
    <w:p w14:paraId="1B9E2CAA" w14:textId="7B0E2787" w:rsidR="005E77F5" w:rsidRPr="004B538C" w:rsidRDefault="005E77F5" w:rsidP="000243F2">
      <w:pPr>
        <w:pStyle w:val="Lijstalinea"/>
        <w:numPr>
          <w:ilvl w:val="0"/>
          <w:numId w:val="2"/>
        </w:numPr>
        <w:spacing w:line="240" w:lineRule="auto"/>
        <w:rPr>
          <w:sz w:val="24"/>
          <w:szCs w:val="24"/>
        </w:rPr>
      </w:pPr>
      <w:r w:rsidRPr="004B538C">
        <w:rPr>
          <w:sz w:val="24"/>
          <w:szCs w:val="24"/>
        </w:rPr>
        <w:t>Die te maken heeft met tegengestelde belangen;</w:t>
      </w:r>
    </w:p>
    <w:p w14:paraId="6C40551D" w14:textId="288F7FCA" w:rsidR="005E77F5" w:rsidRPr="004B538C" w:rsidRDefault="005E77F5" w:rsidP="000243F2">
      <w:pPr>
        <w:pStyle w:val="Lijstalinea"/>
        <w:numPr>
          <w:ilvl w:val="0"/>
          <w:numId w:val="2"/>
        </w:numPr>
        <w:spacing w:line="240" w:lineRule="auto"/>
        <w:rPr>
          <w:sz w:val="24"/>
          <w:szCs w:val="24"/>
        </w:rPr>
      </w:pPr>
      <w:r w:rsidRPr="004B538C">
        <w:rPr>
          <w:sz w:val="24"/>
          <w:szCs w:val="24"/>
        </w:rPr>
        <w:t>Die de mensen (mede) door overheidsingrijpen veranderd willen zien (file).</w:t>
      </w:r>
    </w:p>
    <w:p w14:paraId="679DB757" w14:textId="77777777" w:rsidR="005E77F5" w:rsidRPr="004B538C" w:rsidRDefault="005E77F5" w:rsidP="000243F2">
      <w:pPr>
        <w:spacing w:line="240" w:lineRule="auto"/>
        <w:rPr>
          <w:sz w:val="24"/>
          <w:szCs w:val="24"/>
        </w:rPr>
      </w:pPr>
    </w:p>
    <w:p w14:paraId="7ADBE61C" w14:textId="1DB08F5F" w:rsidR="005E77F5" w:rsidRPr="004B538C" w:rsidRDefault="005E77F5" w:rsidP="000243F2">
      <w:pPr>
        <w:spacing w:line="240" w:lineRule="auto"/>
        <w:rPr>
          <w:sz w:val="24"/>
          <w:szCs w:val="24"/>
        </w:rPr>
      </w:pPr>
      <w:r w:rsidRPr="004B538C">
        <w:rPr>
          <w:sz w:val="24"/>
          <w:szCs w:val="24"/>
          <w:u w:val="single"/>
        </w:rPr>
        <w:t>Publieke agenda</w:t>
      </w:r>
      <w:r w:rsidRPr="004B538C">
        <w:rPr>
          <w:sz w:val="24"/>
          <w:szCs w:val="24"/>
        </w:rPr>
        <w:t>: problemen die aandacht krijgen van burgers en maatschappelijke groeperingen</w:t>
      </w:r>
    </w:p>
    <w:p w14:paraId="6117B189" w14:textId="5AAB0CFF" w:rsidR="005E77F5" w:rsidRPr="004B538C" w:rsidRDefault="005E77F5" w:rsidP="000243F2">
      <w:pPr>
        <w:spacing w:line="240" w:lineRule="auto"/>
        <w:rPr>
          <w:sz w:val="24"/>
          <w:szCs w:val="24"/>
        </w:rPr>
      </w:pPr>
      <w:r w:rsidRPr="004B538C">
        <w:rPr>
          <w:sz w:val="24"/>
          <w:szCs w:val="24"/>
          <w:u w:val="single"/>
        </w:rPr>
        <w:t>Politieke agenda:</w:t>
      </w:r>
      <w:r w:rsidRPr="004B538C">
        <w:rPr>
          <w:sz w:val="24"/>
          <w:szCs w:val="24"/>
        </w:rPr>
        <w:t xml:space="preserve"> media-aandacht/bemoeienis belangengroeperingen, publiek</w:t>
      </w:r>
      <w:r w:rsidRPr="004B538C">
        <w:rPr>
          <w:sz w:val="24"/>
          <w:szCs w:val="24"/>
        </w:rPr>
        <w:sym w:font="Wingdings" w:char="F0E0"/>
      </w:r>
      <w:r w:rsidRPr="004B538C">
        <w:rPr>
          <w:sz w:val="24"/>
          <w:szCs w:val="24"/>
        </w:rPr>
        <w:t xml:space="preserve"> politiek; overheid geacht probleem op te lossen</w:t>
      </w:r>
      <w:r w:rsidRPr="004B538C">
        <w:rPr>
          <w:sz w:val="24"/>
          <w:szCs w:val="24"/>
        </w:rPr>
        <w:sym w:font="Wingdings" w:char="F0E0"/>
      </w:r>
      <w:r w:rsidRPr="004B538C">
        <w:rPr>
          <w:sz w:val="24"/>
          <w:szCs w:val="24"/>
        </w:rPr>
        <w:t xml:space="preserve"> </w:t>
      </w:r>
      <w:r w:rsidRPr="004B538C">
        <w:rPr>
          <w:sz w:val="24"/>
          <w:szCs w:val="24"/>
          <w:u w:val="single"/>
        </w:rPr>
        <w:t>overheidsbeleid</w:t>
      </w:r>
      <w:r w:rsidRPr="004B538C">
        <w:rPr>
          <w:sz w:val="24"/>
          <w:szCs w:val="24"/>
        </w:rPr>
        <w:t xml:space="preserve"> nodig: </w:t>
      </w:r>
      <w:r w:rsidR="009E7E6D" w:rsidRPr="004B538C">
        <w:rPr>
          <w:sz w:val="24"/>
          <w:szCs w:val="24"/>
        </w:rPr>
        <w:t xml:space="preserve">de genomen besluiten van en de getroffen </w:t>
      </w:r>
      <w:r w:rsidR="004B538C" w:rsidRPr="004B538C">
        <w:rPr>
          <w:sz w:val="24"/>
          <w:szCs w:val="24"/>
        </w:rPr>
        <w:t>maatregelen door de overheid/</w:t>
      </w:r>
      <w:r w:rsidR="009E7E6D" w:rsidRPr="004B538C">
        <w:rPr>
          <w:sz w:val="24"/>
          <w:szCs w:val="24"/>
        </w:rPr>
        <w:t xml:space="preserve"> politiek bekrachtigd plan, waarin gekozen </w:t>
      </w:r>
      <w:r w:rsidR="004B538C" w:rsidRPr="004B538C">
        <w:rPr>
          <w:sz w:val="24"/>
          <w:szCs w:val="24"/>
        </w:rPr>
        <w:t>doelen</w:t>
      </w:r>
      <w:r w:rsidR="009E7E6D" w:rsidRPr="004B538C">
        <w:rPr>
          <w:sz w:val="24"/>
          <w:szCs w:val="24"/>
        </w:rPr>
        <w:t xml:space="preserve"> en het inzetten van middelen in een</w:t>
      </w:r>
      <w:r w:rsidR="004B538C" w:rsidRPr="004B538C">
        <w:rPr>
          <w:sz w:val="24"/>
          <w:szCs w:val="24"/>
        </w:rPr>
        <w:t xml:space="preserve"> </w:t>
      </w:r>
      <w:r w:rsidR="009E7E6D" w:rsidRPr="004B538C">
        <w:rPr>
          <w:sz w:val="24"/>
          <w:szCs w:val="24"/>
        </w:rPr>
        <w:t xml:space="preserve">bepaalde </w:t>
      </w:r>
      <w:r w:rsidR="004B538C" w:rsidRPr="004B538C">
        <w:rPr>
          <w:sz w:val="24"/>
          <w:szCs w:val="24"/>
        </w:rPr>
        <w:t>tijdsvolgorde</w:t>
      </w:r>
      <w:r w:rsidR="009E7E6D" w:rsidRPr="004B538C">
        <w:rPr>
          <w:sz w:val="24"/>
          <w:szCs w:val="24"/>
        </w:rPr>
        <w:t xml:space="preserve"> zin vastgelegd. </w:t>
      </w:r>
    </w:p>
    <w:p w14:paraId="6F1E6E92" w14:textId="77777777" w:rsidR="004B538C" w:rsidRPr="004B538C" w:rsidRDefault="004B538C" w:rsidP="000243F2">
      <w:pPr>
        <w:spacing w:line="240" w:lineRule="auto"/>
        <w:rPr>
          <w:sz w:val="24"/>
          <w:szCs w:val="24"/>
        </w:rPr>
      </w:pPr>
    </w:p>
    <w:p w14:paraId="6B875FC0" w14:textId="77058B5F" w:rsidR="004B538C" w:rsidRPr="004B538C" w:rsidRDefault="004B538C" w:rsidP="000243F2">
      <w:pPr>
        <w:spacing w:line="240" w:lineRule="auto"/>
        <w:rPr>
          <w:sz w:val="24"/>
          <w:szCs w:val="24"/>
        </w:rPr>
      </w:pPr>
      <w:r w:rsidRPr="004B538C">
        <w:rPr>
          <w:sz w:val="24"/>
          <w:szCs w:val="24"/>
          <w:u w:val="single"/>
        </w:rPr>
        <w:t xml:space="preserve">Easton: </w:t>
      </w:r>
      <w:r w:rsidRPr="004B538C">
        <w:rPr>
          <w:sz w:val="24"/>
          <w:szCs w:val="24"/>
        </w:rPr>
        <w:t xml:space="preserve">‘politiek is gezaghebbende toedeling van waardevolle materiële en immateriële zaken voor een samenleving.’ </w:t>
      </w:r>
    </w:p>
    <w:p w14:paraId="4DD723C2" w14:textId="42F1B761" w:rsidR="004B538C" w:rsidRPr="004B538C" w:rsidRDefault="004B538C" w:rsidP="000243F2">
      <w:pPr>
        <w:spacing w:line="240" w:lineRule="auto"/>
        <w:rPr>
          <w:sz w:val="24"/>
          <w:szCs w:val="24"/>
        </w:rPr>
      </w:pPr>
      <w:r w:rsidRPr="004B538C">
        <w:rPr>
          <w:sz w:val="24"/>
          <w:szCs w:val="24"/>
        </w:rPr>
        <w:t xml:space="preserve">*materiële zaken: verdeling </w:t>
      </w:r>
      <w:r w:rsidRPr="004B538C">
        <w:rPr>
          <w:sz w:val="24"/>
          <w:szCs w:val="24"/>
          <w:u w:val="single"/>
        </w:rPr>
        <w:t>schaarse middelen</w:t>
      </w:r>
      <w:r w:rsidRPr="004B538C">
        <w:rPr>
          <w:sz w:val="24"/>
          <w:szCs w:val="24"/>
        </w:rPr>
        <w:t>: geld, woningen, zorg en energie.</w:t>
      </w:r>
    </w:p>
    <w:p w14:paraId="4E14D636" w14:textId="4A444CB3" w:rsidR="004B538C" w:rsidRPr="004B538C" w:rsidRDefault="004B538C" w:rsidP="000243F2">
      <w:pPr>
        <w:spacing w:line="240" w:lineRule="auto"/>
        <w:rPr>
          <w:sz w:val="24"/>
          <w:szCs w:val="24"/>
        </w:rPr>
      </w:pPr>
      <w:r w:rsidRPr="004B538C">
        <w:rPr>
          <w:sz w:val="24"/>
          <w:szCs w:val="24"/>
        </w:rPr>
        <w:lastRenderedPageBreak/>
        <w:t xml:space="preserve">*immateriële zaken: </w:t>
      </w:r>
      <w:r w:rsidRPr="004B538C">
        <w:rPr>
          <w:sz w:val="24"/>
          <w:szCs w:val="24"/>
          <w:u w:val="single"/>
        </w:rPr>
        <w:t>toedeling waarden</w:t>
      </w:r>
      <w:r w:rsidRPr="004B538C">
        <w:rPr>
          <w:sz w:val="24"/>
          <w:szCs w:val="24"/>
        </w:rPr>
        <w:t xml:space="preserve"> zoals vrijheid en gelijkwaardigheid.</w:t>
      </w:r>
    </w:p>
    <w:p w14:paraId="2AC0AAC8" w14:textId="3E729BFE" w:rsidR="004B538C" w:rsidRPr="004B538C" w:rsidRDefault="004B538C" w:rsidP="000243F2">
      <w:pPr>
        <w:pStyle w:val="Lijstalinea"/>
        <w:numPr>
          <w:ilvl w:val="0"/>
          <w:numId w:val="3"/>
        </w:numPr>
        <w:spacing w:line="240" w:lineRule="auto"/>
        <w:rPr>
          <w:sz w:val="24"/>
          <w:szCs w:val="24"/>
        </w:rPr>
      </w:pPr>
      <w:r w:rsidRPr="004B538C">
        <w:rPr>
          <w:sz w:val="24"/>
          <w:szCs w:val="24"/>
        </w:rPr>
        <w:t>Wie krijgt wat, waar, wanneer en in welke vorm?</w:t>
      </w:r>
    </w:p>
    <w:p w14:paraId="393F5348" w14:textId="311C708C" w:rsidR="004B538C" w:rsidRPr="004B538C" w:rsidRDefault="004B538C" w:rsidP="000243F2">
      <w:pPr>
        <w:spacing w:line="240" w:lineRule="auto"/>
        <w:rPr>
          <w:sz w:val="24"/>
          <w:szCs w:val="24"/>
        </w:rPr>
      </w:pPr>
      <w:r w:rsidRPr="004B538C">
        <w:rPr>
          <w:noProof/>
          <w:sz w:val="24"/>
          <w:szCs w:val="24"/>
          <w:lang w:eastAsia="nl-NL"/>
        </w:rPr>
        <mc:AlternateContent>
          <mc:Choice Requires="wps">
            <w:drawing>
              <wp:anchor distT="0" distB="0" distL="114300" distR="114300" simplePos="0" relativeHeight="251659264" behindDoc="0" locked="0" layoutInCell="1" allowOverlap="1" wp14:anchorId="2B1686F3" wp14:editId="79256F30">
                <wp:simplePos x="0" y="0"/>
                <wp:positionH relativeFrom="column">
                  <wp:posOffset>2351405</wp:posOffset>
                </wp:positionH>
                <wp:positionV relativeFrom="paragraph">
                  <wp:posOffset>76835</wp:posOffset>
                </wp:positionV>
                <wp:extent cx="571500" cy="682625"/>
                <wp:effectExtent l="25400" t="0" r="63500" b="53975"/>
                <wp:wrapThrough wrapText="bothSides">
                  <wp:wrapPolygon edited="0">
                    <wp:start x="2880" y="0"/>
                    <wp:lineTo x="-960" y="11252"/>
                    <wp:lineTo x="-960" y="14467"/>
                    <wp:lineTo x="8640" y="22504"/>
                    <wp:lineTo x="13440" y="22504"/>
                    <wp:lineTo x="14400" y="22504"/>
                    <wp:lineTo x="23040" y="13663"/>
                    <wp:lineTo x="23040" y="12860"/>
                    <wp:lineTo x="19200" y="804"/>
                    <wp:lineTo x="19200" y="0"/>
                    <wp:lineTo x="2880" y="0"/>
                  </wp:wrapPolygon>
                </wp:wrapThrough>
                <wp:docPr id="1" name="Pijl omlaag 1"/>
                <wp:cNvGraphicFramePr/>
                <a:graphic xmlns:a="http://schemas.openxmlformats.org/drawingml/2006/main">
                  <a:graphicData uri="http://schemas.microsoft.com/office/word/2010/wordprocessingShape">
                    <wps:wsp>
                      <wps:cNvSpPr/>
                      <wps:spPr>
                        <a:xfrm>
                          <a:off x="0" y="0"/>
                          <a:ext cx="571500" cy="682625"/>
                        </a:xfrm>
                        <a:prstGeom prst="downArrow">
                          <a:avLst/>
                        </a:prstGeom>
                        <a:solidFill>
                          <a:schemeClr val="accent5">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7300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 o:spid="_x0000_s1026" type="#_x0000_t67" style="position:absolute;margin-left:185.15pt;margin-top:6.05pt;width:45pt;height:5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" adj="12558" fillcolor="#8fc8f4 [1944]" strokecolor="#2f2a5f [1607]" strokeweight="1pt">
                <w10:wrap type="through"/>
              </v:shape>
            </w:pict>
          </mc:Fallback>
        </mc:AlternateContent>
      </w:r>
    </w:p>
    <w:p w14:paraId="6B4E19FC" w14:textId="35423603" w:rsidR="004B538C" w:rsidRPr="004B538C" w:rsidRDefault="004B538C" w:rsidP="000243F2">
      <w:pPr>
        <w:spacing w:line="240" w:lineRule="auto"/>
        <w:rPr>
          <w:sz w:val="24"/>
          <w:szCs w:val="24"/>
          <w:u w:val="single"/>
        </w:rPr>
      </w:pPr>
      <w:r w:rsidRPr="004B538C">
        <w:rPr>
          <w:noProof/>
          <w:sz w:val="24"/>
          <w:szCs w:val="24"/>
          <w:u w:val="single"/>
          <w:lang w:eastAsia="nl-NL"/>
        </w:rPr>
        <mc:AlternateContent>
          <mc:Choice Requires="wps">
            <w:drawing>
              <wp:anchor distT="0" distB="0" distL="114300" distR="114300" simplePos="0" relativeHeight="251660288" behindDoc="0" locked="0" layoutInCell="1" allowOverlap="1" wp14:anchorId="481ED6D9" wp14:editId="391777C1">
                <wp:simplePos x="0" y="0"/>
                <wp:positionH relativeFrom="column">
                  <wp:posOffset>2926715</wp:posOffset>
                </wp:positionH>
                <wp:positionV relativeFrom="paragraph">
                  <wp:posOffset>29845</wp:posOffset>
                </wp:positionV>
                <wp:extent cx="228600" cy="114300"/>
                <wp:effectExtent l="0" t="0" r="0" b="12700"/>
                <wp:wrapSquare wrapText="bothSides"/>
                <wp:docPr id="2" name="Tekstvak 2"/>
                <wp:cNvGraphicFramePr/>
                <a:graphic xmlns:a="http://schemas.openxmlformats.org/drawingml/2006/main">
                  <a:graphicData uri="http://schemas.microsoft.com/office/word/2010/wordprocessingShape">
                    <wps:wsp>
                      <wps:cNvSpPr txBox="1"/>
                      <wps:spPr>
                        <a:xfrm>
                          <a:off x="0" y="0"/>
                          <a:ext cx="22860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76661D" w14:textId="77777777" w:rsidR="00D31276" w:rsidRDefault="00D31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1ED6D9" id="_x0000_t202" coordsize="21600,21600" o:spt="202" path="m0,0l0,21600,21600,21600,21600,0xe">
                <v:stroke joinstyle="miter"/>
                <v:path gradientshapeok="t" o:connecttype="rect"/>
              </v:shapetype>
              <v:shape id="Tekstvak 2" o:spid="_x0000_s1026" type="#_x0000_t202" style="position:absolute;margin-left:230.45pt;margin-top:2.35pt;width:18pt;height: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" filled="f" stroked="f">
                <v:textbox>
                  <w:txbxContent>
                    <w:p w14:paraId="2676661D" w14:textId="77777777" w:rsidR="00D31276" w:rsidRDefault="00D31276"/>
                  </w:txbxContent>
                </v:textbox>
                <w10:wrap type="square"/>
              </v:shape>
            </w:pict>
          </mc:Fallback>
        </mc:AlternateContent>
      </w:r>
    </w:p>
    <w:p w14:paraId="2E47D23B" w14:textId="77777777" w:rsidR="004B538C" w:rsidRPr="004B538C" w:rsidRDefault="004B538C" w:rsidP="000243F2">
      <w:pPr>
        <w:spacing w:line="240" w:lineRule="auto"/>
        <w:rPr>
          <w:sz w:val="24"/>
          <w:szCs w:val="24"/>
          <w:u w:val="single"/>
        </w:rPr>
      </w:pPr>
    </w:p>
    <w:p w14:paraId="45CFDB65" w14:textId="629F2D78" w:rsidR="004B538C" w:rsidRDefault="004B538C" w:rsidP="000243F2">
      <w:pPr>
        <w:spacing w:line="240" w:lineRule="auto"/>
        <w:rPr>
          <w:sz w:val="24"/>
          <w:szCs w:val="24"/>
        </w:rPr>
      </w:pPr>
      <w:r w:rsidRPr="004B538C">
        <w:rPr>
          <w:sz w:val="24"/>
          <w:szCs w:val="24"/>
          <w:u w:val="single"/>
        </w:rPr>
        <w:t>Politiek:</w:t>
      </w:r>
      <w:r w:rsidRPr="004B538C">
        <w:rPr>
          <w:sz w:val="24"/>
          <w:szCs w:val="24"/>
        </w:rPr>
        <w:t xml:space="preserve"> Het besluitvormingsproces over de vraag hoe schaarse middelen verdeeld moeten worden, waarbij de manier van besluiten nemen en de inhoud ervan ‘gezag moeten hebben’ (manier van vaststellen beleid) en daarmee steun krijgen van een meerderheid </w:t>
      </w:r>
      <w:proofErr w:type="spellStart"/>
      <w:r w:rsidRPr="004B538C">
        <w:rPr>
          <w:sz w:val="24"/>
          <w:szCs w:val="24"/>
        </w:rPr>
        <w:t>vd</w:t>
      </w:r>
      <w:proofErr w:type="spellEnd"/>
      <w:r w:rsidRPr="004B538C">
        <w:rPr>
          <w:sz w:val="24"/>
          <w:szCs w:val="24"/>
        </w:rPr>
        <w:t xml:space="preserve"> bevolking. </w:t>
      </w:r>
    </w:p>
    <w:p w14:paraId="7B630603" w14:textId="7258874F" w:rsidR="004B538C" w:rsidRDefault="004B538C" w:rsidP="000243F2">
      <w:pPr>
        <w:pStyle w:val="Kop2"/>
      </w:pPr>
      <w:r>
        <w:t>§2 De overheid</w:t>
      </w:r>
    </w:p>
    <w:p w14:paraId="4287E492" w14:textId="518EED03" w:rsidR="004B538C" w:rsidRDefault="004B538C" w:rsidP="000243F2">
      <w:pPr>
        <w:spacing w:line="240" w:lineRule="auto"/>
        <w:rPr>
          <w:sz w:val="24"/>
        </w:rPr>
      </w:pPr>
      <w:r w:rsidRPr="004B538C">
        <w:rPr>
          <w:sz w:val="24"/>
          <w:u w:val="single"/>
        </w:rPr>
        <w:t>Collectieve goederen</w:t>
      </w:r>
      <w:r>
        <w:rPr>
          <w:sz w:val="24"/>
          <w:u w:val="single"/>
        </w:rPr>
        <w:t>:</w:t>
      </w:r>
      <w:r>
        <w:rPr>
          <w:sz w:val="24"/>
        </w:rPr>
        <w:t xml:space="preserve"> goederen die van algemeen belang geacht worden, die moeilijk via de markt kunnen worden aangeboden, maar in principe voor iedereen beschikbaar zijn.</w:t>
      </w:r>
    </w:p>
    <w:p w14:paraId="43E20963" w14:textId="732761F4" w:rsidR="004B538C" w:rsidRDefault="004B538C" w:rsidP="000243F2">
      <w:pPr>
        <w:spacing w:line="240" w:lineRule="auto"/>
        <w:rPr>
          <w:sz w:val="24"/>
        </w:rPr>
      </w:pPr>
      <w:r w:rsidRPr="007655AD">
        <w:rPr>
          <w:sz w:val="24"/>
          <w:u w:val="single"/>
        </w:rPr>
        <w:t>Collectieve diensten</w:t>
      </w:r>
      <w:r>
        <w:rPr>
          <w:sz w:val="24"/>
        </w:rPr>
        <w:t>: bv het leger en verkiezingen organiseren</w:t>
      </w:r>
    </w:p>
    <w:p w14:paraId="502EA24A" w14:textId="0BFC7998" w:rsidR="007655AD" w:rsidRDefault="007655AD" w:rsidP="000243F2">
      <w:pPr>
        <w:pStyle w:val="Lijstalinea"/>
        <w:numPr>
          <w:ilvl w:val="0"/>
          <w:numId w:val="5"/>
        </w:numPr>
        <w:spacing w:line="240" w:lineRule="auto"/>
        <w:rPr>
          <w:sz w:val="24"/>
        </w:rPr>
      </w:pPr>
      <w:r>
        <w:rPr>
          <w:sz w:val="24"/>
        </w:rPr>
        <w:t>Betaald m.b.v. belasting</w:t>
      </w:r>
    </w:p>
    <w:p w14:paraId="3630DF8A" w14:textId="204216EF" w:rsidR="007655AD" w:rsidRPr="007655AD" w:rsidRDefault="007655AD" w:rsidP="000243F2">
      <w:pPr>
        <w:pStyle w:val="Lijstalinea"/>
        <w:numPr>
          <w:ilvl w:val="0"/>
          <w:numId w:val="5"/>
        </w:numPr>
        <w:spacing w:line="240" w:lineRule="auto"/>
        <w:rPr>
          <w:sz w:val="24"/>
        </w:rPr>
      </w:pPr>
      <w:r>
        <w:rPr>
          <w:sz w:val="24"/>
        </w:rPr>
        <w:t xml:space="preserve">Veel door overheid: </w:t>
      </w:r>
      <w:r w:rsidRPr="007655AD">
        <w:rPr>
          <w:sz w:val="24"/>
          <w:u w:val="single"/>
        </w:rPr>
        <w:t>draagkrachtbeginsel</w:t>
      </w:r>
      <w:r>
        <w:rPr>
          <w:sz w:val="24"/>
        </w:rPr>
        <w:t xml:space="preserve">, maar ook particulier: </w:t>
      </w:r>
      <w:r w:rsidRPr="007655AD">
        <w:rPr>
          <w:sz w:val="24"/>
          <w:u w:val="single"/>
        </w:rPr>
        <w:t>profijtbeginsel</w:t>
      </w:r>
    </w:p>
    <w:p w14:paraId="22768C31" w14:textId="3997E265" w:rsidR="007655AD" w:rsidRDefault="007655AD" w:rsidP="000243F2">
      <w:pPr>
        <w:pStyle w:val="Lijstalinea"/>
        <w:numPr>
          <w:ilvl w:val="0"/>
          <w:numId w:val="5"/>
        </w:numPr>
        <w:spacing w:line="240" w:lineRule="auto"/>
        <w:rPr>
          <w:sz w:val="24"/>
        </w:rPr>
      </w:pPr>
      <w:r>
        <w:rPr>
          <w:sz w:val="24"/>
          <w:u w:val="single"/>
        </w:rPr>
        <w:t>Sociaal contract:</w:t>
      </w:r>
      <w:r>
        <w:rPr>
          <w:sz w:val="24"/>
        </w:rPr>
        <w:t xml:space="preserve"> in ruil voor diensten die de overheid levert, aanvaarden burgers beperking (financiële) vrijheid, bv. belasting voor wegen betalen. </w:t>
      </w:r>
    </w:p>
    <w:p w14:paraId="77D54DE5" w14:textId="1C22981A" w:rsidR="007655AD" w:rsidRDefault="007655AD" w:rsidP="000243F2">
      <w:pPr>
        <w:spacing w:line="240" w:lineRule="auto"/>
        <w:rPr>
          <w:sz w:val="24"/>
        </w:rPr>
      </w:pPr>
      <w:r>
        <w:rPr>
          <w:sz w:val="24"/>
        </w:rPr>
        <w:t xml:space="preserve">Taken </w:t>
      </w:r>
      <w:proofErr w:type="spellStart"/>
      <w:r>
        <w:rPr>
          <w:sz w:val="24"/>
        </w:rPr>
        <w:t>vd</w:t>
      </w:r>
      <w:proofErr w:type="spellEnd"/>
      <w:r>
        <w:rPr>
          <w:sz w:val="24"/>
        </w:rPr>
        <w:t xml:space="preserve"> overheid </w:t>
      </w:r>
    </w:p>
    <w:p w14:paraId="54BE1B1A" w14:textId="60A7A3F1" w:rsidR="007655AD" w:rsidRDefault="007655AD" w:rsidP="000243F2">
      <w:pPr>
        <w:pStyle w:val="Lijstalinea"/>
        <w:numPr>
          <w:ilvl w:val="0"/>
          <w:numId w:val="6"/>
        </w:numPr>
        <w:spacing w:line="240" w:lineRule="auto"/>
        <w:rPr>
          <w:sz w:val="24"/>
        </w:rPr>
      </w:pPr>
      <w:r>
        <w:rPr>
          <w:sz w:val="24"/>
        </w:rPr>
        <w:t>Garanderen openbare orde en veiligheid (agenten)</w:t>
      </w:r>
      <w:r w:rsidR="009B5506">
        <w:rPr>
          <w:sz w:val="24"/>
        </w:rPr>
        <w:t>;</w:t>
      </w:r>
    </w:p>
    <w:p w14:paraId="6A4B79E2" w14:textId="2B994146" w:rsidR="007655AD" w:rsidRDefault="009B5506" w:rsidP="000243F2">
      <w:pPr>
        <w:pStyle w:val="Lijstalinea"/>
        <w:numPr>
          <w:ilvl w:val="0"/>
          <w:numId w:val="6"/>
        </w:numPr>
        <w:spacing w:line="240" w:lineRule="auto"/>
        <w:rPr>
          <w:sz w:val="24"/>
        </w:rPr>
      </w:pPr>
      <w:r>
        <w:rPr>
          <w:noProof/>
          <w:sz w:val="24"/>
          <w:lang w:eastAsia="nl-NL"/>
        </w:rPr>
        <mc:AlternateContent>
          <mc:Choice Requires="wps">
            <w:drawing>
              <wp:anchor distT="0" distB="0" distL="114300" distR="114300" simplePos="0" relativeHeight="251663360" behindDoc="0" locked="0" layoutInCell="1" allowOverlap="1" wp14:anchorId="60C1BFCB" wp14:editId="2C2787DD">
                <wp:simplePos x="0" y="0"/>
                <wp:positionH relativeFrom="column">
                  <wp:posOffset>-382890</wp:posOffset>
                </wp:positionH>
                <wp:positionV relativeFrom="paragraph">
                  <wp:posOffset>0</wp:posOffset>
                </wp:positionV>
                <wp:extent cx="223520" cy="1148080"/>
                <wp:effectExtent l="25400" t="0" r="55880" b="71120"/>
                <wp:wrapThrough wrapText="bothSides">
                  <wp:wrapPolygon edited="0">
                    <wp:start x="-2455" y="0"/>
                    <wp:lineTo x="0" y="15292"/>
                    <wp:lineTo x="4909" y="22460"/>
                    <wp:lineTo x="17182" y="22460"/>
                    <wp:lineTo x="24545" y="7646"/>
                    <wp:lineTo x="24545" y="0"/>
                    <wp:lineTo x="-2455" y="0"/>
                  </wp:wrapPolygon>
                </wp:wrapThrough>
                <wp:docPr id="5" name="Driehoek 5"/>
                <wp:cNvGraphicFramePr/>
                <a:graphic xmlns:a="http://schemas.openxmlformats.org/drawingml/2006/main">
                  <a:graphicData uri="http://schemas.microsoft.com/office/word/2010/wordprocessingShape">
                    <wps:wsp>
                      <wps:cNvSpPr/>
                      <wps:spPr>
                        <a:xfrm flipV="1">
                          <a:off x="0" y="0"/>
                          <a:ext cx="223520" cy="1148080"/>
                        </a:xfrm>
                        <a:prstGeom prst="triangle">
                          <a:avLst/>
                        </a:prstGeom>
                        <a:solidFill>
                          <a:schemeClr val="accent5">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64BE3"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iehoek 5" o:spid="_x0000_s1026" type="#_x0000_t5" style="position:absolute;margin-left:-30.15pt;margin-top:0;width:17.6pt;height:90.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" fillcolor="#8fc8f4 [1944]" strokecolor="#2f2a5f [1607]" strokeweight="1pt">
                <w10:wrap type="through"/>
              </v:shape>
            </w:pict>
          </mc:Fallback>
        </mc:AlternateContent>
      </w:r>
      <w:r w:rsidR="007655AD">
        <w:rPr>
          <w:sz w:val="24"/>
        </w:rPr>
        <w:t>Garanderen mensenrechten</w:t>
      </w:r>
      <w:r>
        <w:rPr>
          <w:sz w:val="24"/>
        </w:rPr>
        <w:t>;</w:t>
      </w:r>
    </w:p>
    <w:p w14:paraId="37EC462A" w14:textId="63B3B86C" w:rsidR="007655AD" w:rsidRDefault="007655AD" w:rsidP="000243F2">
      <w:pPr>
        <w:pStyle w:val="Lijstalinea"/>
        <w:numPr>
          <w:ilvl w:val="0"/>
          <w:numId w:val="6"/>
        </w:numPr>
        <w:spacing w:line="240" w:lineRule="auto"/>
        <w:rPr>
          <w:sz w:val="24"/>
        </w:rPr>
      </w:pPr>
      <w:r>
        <w:rPr>
          <w:sz w:val="24"/>
        </w:rPr>
        <w:t>Onderhouden goede buitenlandse betrekkingen, binnen bestaande samenwerkingsverbanden zoals NAVO</w:t>
      </w:r>
      <w:r w:rsidR="009B5506">
        <w:rPr>
          <w:sz w:val="24"/>
        </w:rPr>
        <w:t>, maar ook daarbuiten bv. China;</w:t>
      </w:r>
      <w:r>
        <w:rPr>
          <w:sz w:val="24"/>
        </w:rPr>
        <w:t xml:space="preserve"> </w:t>
      </w:r>
    </w:p>
    <w:p w14:paraId="1932F55E" w14:textId="7424C7DA" w:rsidR="009B5506" w:rsidRDefault="009B5506" w:rsidP="000243F2">
      <w:pPr>
        <w:pStyle w:val="Lijstalinea"/>
        <w:numPr>
          <w:ilvl w:val="0"/>
          <w:numId w:val="6"/>
        </w:numPr>
        <w:spacing w:line="240" w:lineRule="auto"/>
        <w:rPr>
          <w:sz w:val="24"/>
        </w:rPr>
      </w:pPr>
      <w:r>
        <w:rPr>
          <w:sz w:val="24"/>
        </w:rPr>
        <w:t>Scheppen werkgelegenheid, sociale zekerheid, goede arbeidsomstandigheden, infrastructuur en goed economisch klimaat;</w:t>
      </w:r>
    </w:p>
    <w:p w14:paraId="52FBD364" w14:textId="5F0B8442" w:rsidR="009B5506" w:rsidRDefault="009B5506" w:rsidP="000243F2">
      <w:pPr>
        <w:pStyle w:val="Lijstalinea"/>
        <w:numPr>
          <w:ilvl w:val="0"/>
          <w:numId w:val="6"/>
        </w:numPr>
        <w:spacing w:line="240" w:lineRule="auto"/>
        <w:rPr>
          <w:sz w:val="24"/>
        </w:rPr>
      </w:pPr>
      <w:r>
        <w:rPr>
          <w:noProof/>
          <w:sz w:val="24"/>
          <w:lang w:eastAsia="nl-NL"/>
        </w:rPr>
        <mc:AlternateContent>
          <mc:Choice Requires="wps">
            <w:drawing>
              <wp:anchor distT="0" distB="0" distL="114300" distR="114300" simplePos="0" relativeHeight="251664384" behindDoc="0" locked="0" layoutInCell="1" allowOverlap="1" wp14:anchorId="57DDC7D8" wp14:editId="0393F3D8">
                <wp:simplePos x="0" y="0"/>
                <wp:positionH relativeFrom="column">
                  <wp:posOffset>-393700</wp:posOffset>
                </wp:positionH>
                <wp:positionV relativeFrom="paragraph">
                  <wp:posOffset>46355</wp:posOffset>
                </wp:positionV>
                <wp:extent cx="223520" cy="227965"/>
                <wp:effectExtent l="0" t="0" r="30480" b="26035"/>
                <wp:wrapSquare wrapText="bothSides"/>
                <wp:docPr id="6" name="Ovaal 6"/>
                <wp:cNvGraphicFramePr/>
                <a:graphic xmlns:a="http://schemas.openxmlformats.org/drawingml/2006/main">
                  <a:graphicData uri="http://schemas.microsoft.com/office/word/2010/wordprocessingShape">
                    <wps:wsp>
                      <wps:cNvSpPr/>
                      <wps:spPr>
                        <a:xfrm>
                          <a:off x="0" y="0"/>
                          <a:ext cx="223520" cy="227965"/>
                        </a:xfrm>
                        <a:prstGeom prst="ellipse">
                          <a:avLst/>
                        </a:prstGeom>
                        <a:solidFill>
                          <a:schemeClr val="accent5">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7595F1" id="Ovaal 6" o:spid="_x0000_s1026" style="position:absolute;margin-left:-31pt;margin-top:3.65pt;width:17.6pt;height:17.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" fillcolor="#8fc8f4 [1944]" strokecolor="#2f2a5f [1607]" strokeweight="1pt">
                <v:stroke joinstyle="miter"/>
                <w10:wrap type="square"/>
              </v:oval>
            </w:pict>
          </mc:Fallback>
        </mc:AlternateContent>
      </w:r>
      <w:r>
        <w:rPr>
          <w:sz w:val="24"/>
        </w:rPr>
        <w:t>Zorgen voor welzijn, onderwijs, volksgezondheid en andere goederen/diensten op sociaal-cultureel gebied.</w:t>
      </w:r>
    </w:p>
    <w:p w14:paraId="4213FCC4" w14:textId="073B44E5" w:rsidR="009B5506" w:rsidRDefault="009B5506" w:rsidP="000243F2">
      <w:pPr>
        <w:spacing w:line="240" w:lineRule="auto"/>
        <w:rPr>
          <w:sz w:val="24"/>
        </w:rPr>
      </w:pPr>
      <w:r>
        <w:rPr>
          <w:sz w:val="24"/>
        </w:rPr>
        <w:t>In de 19</w:t>
      </w:r>
      <w:r w:rsidRPr="009B5506">
        <w:rPr>
          <w:sz w:val="24"/>
          <w:vertAlign w:val="superscript"/>
        </w:rPr>
        <w:t>e</w:t>
      </w:r>
      <w:r>
        <w:rPr>
          <w:sz w:val="24"/>
        </w:rPr>
        <w:t xml:space="preserve"> eeuw was NL een nachtwakerstaat, na WO II: verzorgingsstaat</w:t>
      </w:r>
      <w:r w:rsidRPr="009B5506">
        <w:rPr>
          <w:sz w:val="24"/>
        </w:rPr>
        <w:sym w:font="Wingdings" w:char="F0E0"/>
      </w:r>
      <w:r>
        <w:rPr>
          <w:sz w:val="24"/>
        </w:rPr>
        <w:t xml:space="preserve"> eind 20</w:t>
      </w:r>
      <w:r w:rsidRPr="009B5506">
        <w:rPr>
          <w:sz w:val="24"/>
          <w:vertAlign w:val="superscript"/>
        </w:rPr>
        <w:t>e</w:t>
      </w:r>
      <w:r>
        <w:rPr>
          <w:sz w:val="24"/>
        </w:rPr>
        <w:t xml:space="preserve"> eeuw bijna onbetaalbaar</w:t>
      </w:r>
      <w:r w:rsidRPr="009B5506">
        <w:rPr>
          <w:sz w:val="24"/>
        </w:rPr>
        <w:sym w:font="Wingdings" w:char="F0E0"/>
      </w:r>
      <w:r>
        <w:rPr>
          <w:sz w:val="24"/>
        </w:rPr>
        <w:t xml:space="preserve"> privatisering. Verschillende visie over wie welke taken in de samenleving moet verrichten:</w:t>
      </w:r>
    </w:p>
    <w:p w14:paraId="65304105" w14:textId="19EF8BEA" w:rsidR="009B5506" w:rsidRDefault="009B5506" w:rsidP="000243F2">
      <w:pPr>
        <w:pStyle w:val="Lijstalinea"/>
        <w:numPr>
          <w:ilvl w:val="0"/>
          <w:numId w:val="7"/>
        </w:numPr>
        <w:spacing w:line="240" w:lineRule="auto"/>
        <w:rPr>
          <w:sz w:val="24"/>
        </w:rPr>
      </w:pPr>
      <w:r w:rsidRPr="009B5506">
        <w:rPr>
          <w:sz w:val="24"/>
          <w:u w:val="single"/>
        </w:rPr>
        <w:t>Liberaal-individualistische visie</w:t>
      </w:r>
      <w:r>
        <w:rPr>
          <w:sz w:val="24"/>
        </w:rPr>
        <w:t>: nadruk individuele vrijheden, takenpakket overheid beperken tot strikt noodzakelijke. Markt (werking) en particulier initiatief groetere rol.</w:t>
      </w:r>
    </w:p>
    <w:p w14:paraId="2CAA3CE9" w14:textId="493D90D7" w:rsidR="009B5506" w:rsidRDefault="009B5506" w:rsidP="000243F2">
      <w:pPr>
        <w:pStyle w:val="Lijstalinea"/>
        <w:numPr>
          <w:ilvl w:val="0"/>
          <w:numId w:val="7"/>
        </w:numPr>
        <w:spacing w:line="240" w:lineRule="auto"/>
        <w:rPr>
          <w:sz w:val="24"/>
        </w:rPr>
      </w:pPr>
      <w:r w:rsidRPr="009B5506">
        <w:rPr>
          <w:sz w:val="24"/>
          <w:u w:val="single"/>
        </w:rPr>
        <w:t>Sociaal-collectivistische visie</w:t>
      </w:r>
      <w:r>
        <w:rPr>
          <w:sz w:val="24"/>
        </w:rPr>
        <w:t xml:space="preserve">: nadruk sociale gelijkheden, overheid ingrijpen op </w:t>
      </w:r>
      <w:r w:rsidRPr="009B5506">
        <w:rPr>
          <w:sz w:val="24"/>
        </w:rPr>
        <w:t xml:space="preserve">sociaaleconomisch </w:t>
      </w:r>
      <w:r>
        <w:rPr>
          <w:sz w:val="24"/>
        </w:rPr>
        <w:t xml:space="preserve">leven, minder vertrouwen in de marktwerking door negatieve gevolgen voor de lagere sociale klassen. </w:t>
      </w:r>
    </w:p>
    <w:p w14:paraId="15D75E9C" w14:textId="77777777" w:rsidR="009B5506" w:rsidRPr="009B5506" w:rsidRDefault="009B5506" w:rsidP="000243F2">
      <w:pPr>
        <w:pStyle w:val="Kop2"/>
      </w:pPr>
    </w:p>
    <w:p w14:paraId="2BB80E82" w14:textId="56B5E484" w:rsidR="009B5506" w:rsidRDefault="009B5506" w:rsidP="000243F2">
      <w:pPr>
        <w:pStyle w:val="Kop2"/>
      </w:pPr>
      <w:r>
        <w:t>§3 Politiek en macht</w:t>
      </w:r>
    </w:p>
    <w:p w14:paraId="352FC256" w14:textId="05FD8BA7" w:rsidR="002B41FA" w:rsidRDefault="002B41FA" w:rsidP="000243F2">
      <w:pPr>
        <w:spacing w:line="240" w:lineRule="auto"/>
        <w:rPr>
          <w:sz w:val="24"/>
        </w:rPr>
      </w:pPr>
      <w:r>
        <w:rPr>
          <w:sz w:val="24"/>
        </w:rPr>
        <w:lastRenderedPageBreak/>
        <w:t>NL Staat</w:t>
      </w:r>
    </w:p>
    <w:p w14:paraId="4EB5AD99" w14:textId="39852C82" w:rsidR="002B41FA" w:rsidRDefault="002B41FA" w:rsidP="000243F2">
      <w:pPr>
        <w:pStyle w:val="Lijstalinea"/>
        <w:numPr>
          <w:ilvl w:val="0"/>
          <w:numId w:val="3"/>
        </w:numPr>
        <w:spacing w:line="240" w:lineRule="auto"/>
        <w:rPr>
          <w:sz w:val="24"/>
        </w:rPr>
      </w:pPr>
      <w:r>
        <w:rPr>
          <w:sz w:val="24"/>
        </w:rPr>
        <w:t>Overheid soevereine macht;</w:t>
      </w:r>
    </w:p>
    <w:p w14:paraId="45094407" w14:textId="7D542807" w:rsidR="002B41FA" w:rsidRPr="002B41FA" w:rsidRDefault="002B41FA" w:rsidP="000243F2">
      <w:pPr>
        <w:spacing w:line="240" w:lineRule="auto"/>
        <w:rPr>
          <w:sz w:val="24"/>
        </w:rPr>
      </w:pPr>
      <w:r>
        <w:rPr>
          <w:sz w:val="24"/>
        </w:rPr>
        <w:t>*</w:t>
      </w:r>
      <w:r w:rsidRPr="002B41FA">
        <w:rPr>
          <w:sz w:val="24"/>
          <w:u w:val="single"/>
        </w:rPr>
        <w:t>Soevereiniteit:</w:t>
      </w:r>
      <w:r>
        <w:rPr>
          <w:sz w:val="24"/>
        </w:rPr>
        <w:t xml:space="preserve"> hoogste macht en overheid zelf land besturen, zonder inmenging van andere staten.</w:t>
      </w:r>
    </w:p>
    <w:p w14:paraId="378EC5E3" w14:textId="1435DB22" w:rsidR="002B41FA" w:rsidRDefault="002B41FA" w:rsidP="000243F2">
      <w:pPr>
        <w:pStyle w:val="Lijstalinea"/>
        <w:numPr>
          <w:ilvl w:val="0"/>
          <w:numId w:val="3"/>
        </w:numPr>
        <w:spacing w:line="240" w:lineRule="auto"/>
        <w:rPr>
          <w:sz w:val="24"/>
        </w:rPr>
      </w:pPr>
      <w:r>
        <w:rPr>
          <w:sz w:val="24"/>
        </w:rPr>
        <w:t>Bevolking, waarover geregeerd wordt;</w:t>
      </w:r>
    </w:p>
    <w:p w14:paraId="4718B80A" w14:textId="5C9A0745" w:rsidR="002B41FA" w:rsidRDefault="002B41FA" w:rsidP="000243F2">
      <w:pPr>
        <w:pStyle w:val="Lijstalinea"/>
        <w:numPr>
          <w:ilvl w:val="0"/>
          <w:numId w:val="3"/>
        </w:numPr>
        <w:spacing w:line="240" w:lineRule="auto"/>
        <w:rPr>
          <w:sz w:val="24"/>
        </w:rPr>
      </w:pPr>
      <w:r>
        <w:rPr>
          <w:sz w:val="24"/>
        </w:rPr>
        <w:t>Grondgebied internationaal erkend;</w:t>
      </w:r>
    </w:p>
    <w:p w14:paraId="651AF856" w14:textId="7632C2C1" w:rsidR="009B5506" w:rsidRDefault="002B41FA" w:rsidP="000243F2">
      <w:pPr>
        <w:pStyle w:val="Lijstalinea"/>
        <w:numPr>
          <w:ilvl w:val="0"/>
          <w:numId w:val="3"/>
        </w:numPr>
        <w:spacing w:line="240" w:lineRule="auto"/>
        <w:rPr>
          <w:sz w:val="24"/>
        </w:rPr>
      </w:pPr>
      <w:r>
        <w:rPr>
          <w:sz w:val="24"/>
        </w:rPr>
        <w:t>Overheid beschikt geweldsmonopolie.</w:t>
      </w:r>
    </w:p>
    <w:p w14:paraId="14666EEF" w14:textId="66EC037A" w:rsidR="002B41FA" w:rsidRDefault="002B41FA" w:rsidP="000243F2">
      <w:pPr>
        <w:spacing w:line="240" w:lineRule="auto"/>
        <w:rPr>
          <w:sz w:val="24"/>
        </w:rPr>
      </w:pPr>
      <w:r w:rsidRPr="002B41FA">
        <w:rPr>
          <w:sz w:val="24"/>
          <w:u w:val="single"/>
        </w:rPr>
        <w:t>Macht</w:t>
      </w:r>
      <w:r>
        <w:rPr>
          <w:sz w:val="24"/>
        </w:rPr>
        <w:t>: het vermogen om het gedrag van anderen, eventueel tegen hun zin, te beïnvloeden.</w:t>
      </w:r>
    </w:p>
    <w:p w14:paraId="6C28ADBB" w14:textId="60861976" w:rsidR="002B41FA" w:rsidRDefault="002B41FA" w:rsidP="000243F2">
      <w:pPr>
        <w:spacing w:line="240" w:lineRule="auto"/>
        <w:rPr>
          <w:sz w:val="24"/>
        </w:rPr>
      </w:pPr>
      <w:r w:rsidRPr="002B41FA">
        <w:rPr>
          <w:sz w:val="24"/>
          <w:u w:val="single"/>
        </w:rPr>
        <w:t>Politieke macht</w:t>
      </w:r>
      <w:r>
        <w:rPr>
          <w:sz w:val="24"/>
        </w:rPr>
        <w:t>: het vermogen de politieke besluitvorming te bepalen.</w:t>
      </w:r>
    </w:p>
    <w:p w14:paraId="074E43A7" w14:textId="41C63FD5" w:rsidR="002B41FA" w:rsidRDefault="002B41FA" w:rsidP="000243F2">
      <w:pPr>
        <w:spacing w:line="240" w:lineRule="auto"/>
        <w:rPr>
          <w:sz w:val="24"/>
        </w:rPr>
      </w:pPr>
      <w:r>
        <w:rPr>
          <w:sz w:val="24"/>
          <w:u w:val="single"/>
        </w:rPr>
        <w:t>Machtsbronnen</w:t>
      </w:r>
      <w:r>
        <w:rPr>
          <w:sz w:val="24"/>
        </w:rPr>
        <w:t>: wetten, kennis, aantal, geld, morele steun, bevoegdheden</w:t>
      </w:r>
    </w:p>
    <w:p w14:paraId="6D8B92F0" w14:textId="77777777" w:rsidR="002B41FA" w:rsidRDefault="002B41FA" w:rsidP="000243F2">
      <w:pPr>
        <w:spacing w:line="240" w:lineRule="auto"/>
        <w:rPr>
          <w:sz w:val="24"/>
        </w:rPr>
      </w:pPr>
    </w:p>
    <w:p w14:paraId="1E90E2BF" w14:textId="1A6637D4" w:rsidR="002B41FA" w:rsidRDefault="002B41FA" w:rsidP="000243F2">
      <w:pPr>
        <w:spacing w:line="240" w:lineRule="auto"/>
        <w:rPr>
          <w:sz w:val="24"/>
        </w:rPr>
      </w:pPr>
      <w:r>
        <w:rPr>
          <w:sz w:val="24"/>
        </w:rPr>
        <w:t xml:space="preserve">Overheid geweldsmonopolie; alleen overheid mag geweld gebruiken. </w:t>
      </w:r>
    </w:p>
    <w:p w14:paraId="5E787896" w14:textId="007D2E4C" w:rsidR="002B41FA" w:rsidRDefault="002B41FA" w:rsidP="000243F2">
      <w:pPr>
        <w:spacing w:line="240" w:lineRule="auto"/>
        <w:rPr>
          <w:sz w:val="24"/>
        </w:rPr>
      </w:pPr>
      <w:r>
        <w:rPr>
          <w:sz w:val="24"/>
          <w:u w:val="single"/>
        </w:rPr>
        <w:t>Gezag:</w:t>
      </w:r>
      <w:r>
        <w:rPr>
          <w:sz w:val="24"/>
        </w:rPr>
        <w:t xml:space="preserve"> mensen accepteren de macht of zeggenschap van anderen als legitiem</w:t>
      </w:r>
    </w:p>
    <w:p w14:paraId="789B7FA7" w14:textId="22A53742" w:rsidR="002B41FA" w:rsidRDefault="002B41FA" w:rsidP="000243F2">
      <w:pPr>
        <w:spacing w:line="240" w:lineRule="auto"/>
        <w:rPr>
          <w:sz w:val="24"/>
        </w:rPr>
      </w:pPr>
      <w:r>
        <w:rPr>
          <w:sz w:val="24"/>
        </w:rPr>
        <w:t>Dictatuur: 1 partij/persoon aan de macht.</w:t>
      </w:r>
    </w:p>
    <w:p w14:paraId="5D65BA34" w14:textId="164744AA" w:rsidR="002B41FA" w:rsidRDefault="002B41FA" w:rsidP="000243F2">
      <w:pPr>
        <w:spacing w:line="240" w:lineRule="auto"/>
        <w:rPr>
          <w:sz w:val="24"/>
        </w:rPr>
      </w:pPr>
      <w:r>
        <w:rPr>
          <w:sz w:val="24"/>
        </w:rPr>
        <w:t>NL waarborgt om burgers tegen machtsmisbruik te beschermen door de overheid</w:t>
      </w:r>
      <w:r w:rsidRPr="002B41FA">
        <w:rPr>
          <w:sz w:val="24"/>
        </w:rPr>
        <w:sym w:font="Wingdings" w:char="F0E0"/>
      </w:r>
      <w:r>
        <w:rPr>
          <w:sz w:val="24"/>
        </w:rPr>
        <w:t>rechtstaat.</w:t>
      </w:r>
    </w:p>
    <w:p w14:paraId="2CBE2968" w14:textId="42FB28D2" w:rsidR="002B41FA" w:rsidRDefault="002B41FA" w:rsidP="000243F2">
      <w:pPr>
        <w:pStyle w:val="Kop2"/>
      </w:pPr>
      <w:r>
        <w:t xml:space="preserve">§4 visies over politieke </w:t>
      </w:r>
      <w:r w:rsidR="00A628FA">
        <w:t>macht</w:t>
      </w:r>
    </w:p>
    <w:p w14:paraId="31BD3731" w14:textId="4B24A9D8" w:rsidR="00A628FA" w:rsidRDefault="00A628FA" w:rsidP="000243F2">
      <w:pPr>
        <w:spacing w:line="240" w:lineRule="auto"/>
        <w:rPr>
          <w:sz w:val="24"/>
        </w:rPr>
      </w:pPr>
      <w:r>
        <w:rPr>
          <w:sz w:val="24"/>
        </w:rPr>
        <w:t xml:space="preserve">Kenmerk democratie: </w:t>
      </w:r>
      <w:r w:rsidR="00A0715E">
        <w:rPr>
          <w:sz w:val="24"/>
        </w:rPr>
        <w:t>volkssoevereiniteit</w:t>
      </w:r>
      <w:bookmarkStart w:id="0" w:name="_GoBack"/>
      <w:bookmarkEnd w:id="0"/>
    </w:p>
    <w:p w14:paraId="3859C7D9" w14:textId="022E6FE1" w:rsidR="00A628FA" w:rsidRDefault="00A628FA" w:rsidP="000243F2">
      <w:pPr>
        <w:spacing w:line="240" w:lineRule="auto"/>
        <w:rPr>
          <w:sz w:val="24"/>
        </w:rPr>
      </w:pPr>
      <w:r>
        <w:rPr>
          <w:sz w:val="24"/>
        </w:rPr>
        <w:t xml:space="preserve">Manier waarop macht in een democratie wordt verdeeld en uitgeoefend, bestaan verschillende visies. </w:t>
      </w:r>
      <w:r>
        <w:rPr>
          <w:sz w:val="24"/>
          <w:u w:val="single"/>
        </w:rPr>
        <w:t xml:space="preserve">Descriptieve (beschrijvende) </w:t>
      </w:r>
      <w:r>
        <w:rPr>
          <w:sz w:val="24"/>
        </w:rPr>
        <w:t xml:space="preserve">en </w:t>
      </w:r>
      <w:r>
        <w:rPr>
          <w:sz w:val="24"/>
          <w:u w:val="single"/>
        </w:rPr>
        <w:t>normatieve (beoordelende)</w:t>
      </w:r>
      <w:r>
        <w:rPr>
          <w:sz w:val="24"/>
        </w:rPr>
        <w:t xml:space="preserve"> opvattingen door elkaar:</w:t>
      </w:r>
    </w:p>
    <w:p w14:paraId="7D31FFC7" w14:textId="3F002096" w:rsidR="00A628FA" w:rsidRDefault="00A628FA" w:rsidP="000243F2">
      <w:pPr>
        <w:pStyle w:val="Lijstalinea"/>
        <w:numPr>
          <w:ilvl w:val="0"/>
          <w:numId w:val="8"/>
        </w:numPr>
        <w:spacing w:line="240" w:lineRule="auto"/>
        <w:rPr>
          <w:sz w:val="24"/>
        </w:rPr>
      </w:pPr>
      <w:r>
        <w:rPr>
          <w:sz w:val="24"/>
        </w:rPr>
        <w:t>Klassieke democratietheorie</w:t>
      </w:r>
    </w:p>
    <w:p w14:paraId="2B783E70" w14:textId="53FBBDE1" w:rsidR="00A628FA" w:rsidRDefault="00A628FA" w:rsidP="000243F2">
      <w:pPr>
        <w:pStyle w:val="Lijstalinea"/>
        <w:numPr>
          <w:ilvl w:val="0"/>
          <w:numId w:val="8"/>
        </w:numPr>
        <w:spacing w:line="240" w:lineRule="auto"/>
        <w:rPr>
          <w:sz w:val="24"/>
        </w:rPr>
      </w:pPr>
      <w:r>
        <w:rPr>
          <w:sz w:val="24"/>
        </w:rPr>
        <w:t>Representatie democratie</w:t>
      </w:r>
    </w:p>
    <w:p w14:paraId="02EEE26D" w14:textId="0E8348C0" w:rsidR="00A628FA" w:rsidRDefault="00A628FA" w:rsidP="000243F2">
      <w:pPr>
        <w:pStyle w:val="Lijstalinea"/>
        <w:numPr>
          <w:ilvl w:val="0"/>
          <w:numId w:val="8"/>
        </w:numPr>
        <w:spacing w:line="240" w:lineRule="auto"/>
        <w:rPr>
          <w:sz w:val="24"/>
        </w:rPr>
      </w:pPr>
      <w:r>
        <w:rPr>
          <w:sz w:val="24"/>
        </w:rPr>
        <w:t>Pluralistische democratie</w:t>
      </w:r>
    </w:p>
    <w:p w14:paraId="7BB04909" w14:textId="49F3A40D" w:rsidR="00A628FA" w:rsidRDefault="00A628FA" w:rsidP="000243F2">
      <w:pPr>
        <w:pStyle w:val="Lijstalinea"/>
        <w:numPr>
          <w:ilvl w:val="0"/>
          <w:numId w:val="8"/>
        </w:numPr>
        <w:spacing w:line="240" w:lineRule="auto"/>
        <w:rPr>
          <w:sz w:val="24"/>
        </w:rPr>
      </w:pPr>
      <w:r>
        <w:rPr>
          <w:sz w:val="24"/>
        </w:rPr>
        <w:t>Elitetheorie</w:t>
      </w:r>
    </w:p>
    <w:tbl>
      <w:tblPr>
        <w:tblStyle w:val="Lijsttabel3-accent4"/>
        <w:tblW w:w="0" w:type="auto"/>
        <w:tblLook w:val="04A0" w:firstRow="1" w:lastRow="0" w:firstColumn="1" w:lastColumn="0" w:noHBand="0" w:noVBand="1"/>
      </w:tblPr>
      <w:tblGrid>
        <w:gridCol w:w="1934"/>
        <w:gridCol w:w="2336"/>
        <w:gridCol w:w="2577"/>
        <w:gridCol w:w="2209"/>
      </w:tblGrid>
      <w:tr w:rsidR="00A16EA9" w14:paraId="0015F883" w14:textId="77777777" w:rsidTr="009D6D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4" w:type="dxa"/>
          </w:tcPr>
          <w:p w14:paraId="311C3B9F" w14:textId="77777777" w:rsidR="00A628FA" w:rsidRPr="00A628FA" w:rsidRDefault="00A628FA" w:rsidP="000243F2">
            <w:pPr>
              <w:rPr>
                <w:sz w:val="24"/>
              </w:rPr>
            </w:pPr>
            <w:r w:rsidRPr="00A628FA">
              <w:rPr>
                <w:sz w:val="24"/>
              </w:rPr>
              <w:t>Klassieke democratietheorie</w:t>
            </w:r>
          </w:p>
          <w:p w14:paraId="7AB73555" w14:textId="77777777" w:rsidR="00A628FA" w:rsidRDefault="00A628FA" w:rsidP="000243F2">
            <w:pPr>
              <w:rPr>
                <w:sz w:val="24"/>
              </w:rPr>
            </w:pPr>
          </w:p>
        </w:tc>
        <w:tc>
          <w:tcPr>
            <w:tcW w:w="2336" w:type="dxa"/>
          </w:tcPr>
          <w:p w14:paraId="2C4FF720" w14:textId="77777777" w:rsidR="00A628FA" w:rsidRPr="00A628FA" w:rsidRDefault="00A628FA" w:rsidP="000243F2">
            <w:pPr>
              <w:cnfStyle w:val="100000000000" w:firstRow="1" w:lastRow="0" w:firstColumn="0" w:lastColumn="0" w:oddVBand="0" w:evenVBand="0" w:oddHBand="0" w:evenHBand="0" w:firstRowFirstColumn="0" w:firstRowLastColumn="0" w:lastRowFirstColumn="0" w:lastRowLastColumn="0"/>
              <w:rPr>
                <w:sz w:val="24"/>
              </w:rPr>
            </w:pPr>
            <w:r w:rsidRPr="00A628FA">
              <w:rPr>
                <w:sz w:val="24"/>
              </w:rPr>
              <w:t>Representatie democratie</w:t>
            </w:r>
          </w:p>
          <w:p w14:paraId="6185EE0B" w14:textId="77777777" w:rsidR="00A628FA" w:rsidRDefault="00A628FA" w:rsidP="000243F2">
            <w:pPr>
              <w:cnfStyle w:val="100000000000" w:firstRow="1" w:lastRow="0" w:firstColumn="0" w:lastColumn="0" w:oddVBand="0" w:evenVBand="0" w:oddHBand="0" w:evenHBand="0" w:firstRowFirstColumn="0" w:firstRowLastColumn="0" w:lastRowFirstColumn="0" w:lastRowLastColumn="0"/>
              <w:rPr>
                <w:sz w:val="24"/>
              </w:rPr>
            </w:pPr>
          </w:p>
        </w:tc>
        <w:tc>
          <w:tcPr>
            <w:tcW w:w="2577" w:type="dxa"/>
          </w:tcPr>
          <w:p w14:paraId="2F6C1558" w14:textId="77777777" w:rsidR="00A628FA" w:rsidRPr="00A628FA" w:rsidRDefault="00A628FA" w:rsidP="000243F2">
            <w:pPr>
              <w:cnfStyle w:val="100000000000" w:firstRow="1" w:lastRow="0" w:firstColumn="0" w:lastColumn="0" w:oddVBand="0" w:evenVBand="0" w:oddHBand="0" w:evenHBand="0" w:firstRowFirstColumn="0" w:firstRowLastColumn="0" w:lastRowFirstColumn="0" w:lastRowLastColumn="0"/>
              <w:rPr>
                <w:sz w:val="24"/>
              </w:rPr>
            </w:pPr>
            <w:r w:rsidRPr="00A628FA">
              <w:rPr>
                <w:sz w:val="24"/>
              </w:rPr>
              <w:t>Pluralistische democratie</w:t>
            </w:r>
          </w:p>
          <w:p w14:paraId="6A0A190D" w14:textId="77777777" w:rsidR="00A628FA" w:rsidRDefault="00A628FA" w:rsidP="000243F2">
            <w:pPr>
              <w:cnfStyle w:val="100000000000" w:firstRow="1" w:lastRow="0" w:firstColumn="0" w:lastColumn="0" w:oddVBand="0" w:evenVBand="0" w:oddHBand="0" w:evenHBand="0" w:firstRowFirstColumn="0" w:firstRowLastColumn="0" w:lastRowFirstColumn="0" w:lastRowLastColumn="0"/>
              <w:rPr>
                <w:sz w:val="24"/>
              </w:rPr>
            </w:pPr>
          </w:p>
        </w:tc>
        <w:tc>
          <w:tcPr>
            <w:tcW w:w="2209" w:type="dxa"/>
          </w:tcPr>
          <w:p w14:paraId="206FE7A2" w14:textId="5474087F" w:rsidR="00A628FA" w:rsidRDefault="00A628FA" w:rsidP="000243F2">
            <w:pPr>
              <w:cnfStyle w:val="100000000000" w:firstRow="1" w:lastRow="0" w:firstColumn="0" w:lastColumn="0" w:oddVBand="0" w:evenVBand="0" w:oddHBand="0" w:evenHBand="0" w:firstRowFirstColumn="0" w:firstRowLastColumn="0" w:lastRowFirstColumn="0" w:lastRowLastColumn="0"/>
              <w:rPr>
                <w:sz w:val="24"/>
              </w:rPr>
            </w:pPr>
            <w:r>
              <w:rPr>
                <w:sz w:val="24"/>
              </w:rPr>
              <w:t>Elitetheorie</w:t>
            </w:r>
          </w:p>
        </w:tc>
      </w:tr>
      <w:tr w:rsidR="00A16EA9" w:rsidRPr="000F764C" w14:paraId="057523EC" w14:textId="77777777" w:rsidTr="009D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tcPr>
          <w:p w14:paraId="05C1C276" w14:textId="0E39B931" w:rsidR="00A628FA" w:rsidRPr="000F764C" w:rsidRDefault="00A628FA" w:rsidP="000243F2">
            <w:pPr>
              <w:pStyle w:val="Lijstalinea"/>
              <w:numPr>
                <w:ilvl w:val="0"/>
                <w:numId w:val="9"/>
              </w:numPr>
              <w:rPr>
                <w:b w:val="0"/>
                <w:sz w:val="24"/>
              </w:rPr>
            </w:pPr>
            <w:r w:rsidRPr="000F764C">
              <w:rPr>
                <w:b w:val="0"/>
                <w:sz w:val="24"/>
              </w:rPr>
              <w:t>Politieke besluitvorming o.b.v. de wil van het volk</w:t>
            </w:r>
          </w:p>
          <w:p w14:paraId="1AAD7F45" w14:textId="77777777" w:rsidR="00A628FA" w:rsidRPr="000F764C" w:rsidRDefault="00A628FA" w:rsidP="000243F2">
            <w:pPr>
              <w:pStyle w:val="Lijstalinea"/>
              <w:numPr>
                <w:ilvl w:val="0"/>
                <w:numId w:val="9"/>
              </w:numPr>
              <w:rPr>
                <w:b w:val="0"/>
                <w:sz w:val="24"/>
              </w:rPr>
            </w:pPr>
            <w:r w:rsidRPr="000F764C">
              <w:rPr>
                <w:b w:val="0"/>
                <w:sz w:val="24"/>
              </w:rPr>
              <w:lastRenderedPageBreak/>
              <w:t>Actieve participatie</w:t>
            </w:r>
          </w:p>
          <w:p w14:paraId="6BC182AA" w14:textId="77777777" w:rsidR="00A628FA" w:rsidRPr="000F764C" w:rsidRDefault="00A628FA" w:rsidP="000243F2">
            <w:pPr>
              <w:pStyle w:val="Lijstalinea"/>
              <w:numPr>
                <w:ilvl w:val="0"/>
                <w:numId w:val="9"/>
              </w:numPr>
              <w:rPr>
                <w:b w:val="0"/>
                <w:sz w:val="24"/>
              </w:rPr>
            </w:pPr>
            <w:r w:rsidRPr="000F764C">
              <w:rPr>
                <w:b w:val="0"/>
                <w:sz w:val="24"/>
              </w:rPr>
              <w:t xml:space="preserve">Lincoln: </w:t>
            </w:r>
            <w:r w:rsidRPr="000F764C">
              <w:rPr>
                <w:b w:val="0"/>
                <w:i/>
                <w:sz w:val="24"/>
              </w:rPr>
              <w:t>‘</w:t>
            </w:r>
            <w:proofErr w:type="spellStart"/>
            <w:r w:rsidRPr="000F764C">
              <w:rPr>
                <w:b w:val="0"/>
                <w:i/>
                <w:sz w:val="24"/>
              </w:rPr>
              <w:t>Democracy</w:t>
            </w:r>
            <w:proofErr w:type="spellEnd"/>
            <w:r w:rsidRPr="000F764C">
              <w:rPr>
                <w:b w:val="0"/>
                <w:i/>
                <w:sz w:val="24"/>
              </w:rPr>
              <w:t xml:space="preserve"> is </w:t>
            </w:r>
            <w:proofErr w:type="spellStart"/>
            <w:r w:rsidRPr="000F764C">
              <w:rPr>
                <w:b w:val="0"/>
                <w:i/>
                <w:sz w:val="24"/>
              </w:rPr>
              <w:t>the</w:t>
            </w:r>
            <w:proofErr w:type="spellEnd"/>
            <w:r w:rsidRPr="000F764C">
              <w:rPr>
                <w:b w:val="0"/>
                <w:i/>
                <w:sz w:val="24"/>
              </w:rPr>
              <w:t xml:space="preserve"> </w:t>
            </w:r>
            <w:proofErr w:type="spellStart"/>
            <w:r w:rsidRPr="000F764C">
              <w:rPr>
                <w:b w:val="0"/>
                <w:i/>
                <w:sz w:val="24"/>
              </w:rPr>
              <w:t>government</w:t>
            </w:r>
            <w:proofErr w:type="spellEnd"/>
            <w:r w:rsidRPr="000F764C">
              <w:rPr>
                <w:b w:val="0"/>
                <w:i/>
                <w:sz w:val="24"/>
              </w:rPr>
              <w:t xml:space="preserve"> of </w:t>
            </w:r>
            <w:proofErr w:type="spellStart"/>
            <w:r w:rsidRPr="000F764C">
              <w:rPr>
                <w:b w:val="0"/>
                <w:i/>
                <w:sz w:val="24"/>
              </w:rPr>
              <w:t>the</w:t>
            </w:r>
            <w:proofErr w:type="spellEnd"/>
            <w:r w:rsidRPr="000F764C">
              <w:rPr>
                <w:b w:val="0"/>
                <w:i/>
                <w:sz w:val="24"/>
              </w:rPr>
              <w:t xml:space="preserve"> </w:t>
            </w:r>
            <w:proofErr w:type="spellStart"/>
            <w:r w:rsidRPr="000F764C">
              <w:rPr>
                <w:b w:val="0"/>
                <w:i/>
                <w:sz w:val="24"/>
              </w:rPr>
              <w:t>people</w:t>
            </w:r>
            <w:proofErr w:type="spellEnd"/>
            <w:r w:rsidRPr="000F764C">
              <w:rPr>
                <w:b w:val="0"/>
                <w:i/>
                <w:sz w:val="24"/>
              </w:rPr>
              <w:t xml:space="preserve">, </w:t>
            </w:r>
            <w:proofErr w:type="spellStart"/>
            <w:r w:rsidRPr="000F764C">
              <w:rPr>
                <w:b w:val="0"/>
                <w:i/>
                <w:sz w:val="24"/>
              </w:rPr>
              <w:t>by</w:t>
            </w:r>
            <w:proofErr w:type="spellEnd"/>
            <w:r w:rsidRPr="000F764C">
              <w:rPr>
                <w:b w:val="0"/>
                <w:i/>
                <w:sz w:val="24"/>
              </w:rPr>
              <w:t xml:space="preserve"> </w:t>
            </w:r>
            <w:proofErr w:type="spellStart"/>
            <w:r w:rsidRPr="000F764C">
              <w:rPr>
                <w:b w:val="0"/>
                <w:i/>
                <w:sz w:val="24"/>
              </w:rPr>
              <w:t>the</w:t>
            </w:r>
            <w:proofErr w:type="spellEnd"/>
            <w:r w:rsidRPr="000F764C">
              <w:rPr>
                <w:b w:val="0"/>
                <w:i/>
                <w:sz w:val="24"/>
              </w:rPr>
              <w:t xml:space="preserve"> </w:t>
            </w:r>
            <w:proofErr w:type="spellStart"/>
            <w:r w:rsidRPr="000F764C">
              <w:rPr>
                <w:b w:val="0"/>
                <w:i/>
                <w:sz w:val="24"/>
              </w:rPr>
              <w:t>people</w:t>
            </w:r>
            <w:proofErr w:type="spellEnd"/>
            <w:r w:rsidRPr="000F764C">
              <w:rPr>
                <w:b w:val="0"/>
                <w:i/>
                <w:sz w:val="24"/>
              </w:rPr>
              <w:t xml:space="preserve">, </w:t>
            </w:r>
            <w:proofErr w:type="spellStart"/>
            <w:r w:rsidRPr="000F764C">
              <w:rPr>
                <w:b w:val="0"/>
                <w:i/>
                <w:sz w:val="24"/>
              </w:rPr>
              <w:t>for</w:t>
            </w:r>
            <w:proofErr w:type="spellEnd"/>
            <w:r w:rsidRPr="000F764C">
              <w:rPr>
                <w:b w:val="0"/>
                <w:i/>
                <w:sz w:val="24"/>
              </w:rPr>
              <w:t xml:space="preserve"> </w:t>
            </w:r>
            <w:proofErr w:type="spellStart"/>
            <w:r w:rsidRPr="000F764C">
              <w:rPr>
                <w:b w:val="0"/>
                <w:i/>
                <w:sz w:val="24"/>
              </w:rPr>
              <w:t>the</w:t>
            </w:r>
            <w:proofErr w:type="spellEnd"/>
            <w:r w:rsidRPr="000F764C">
              <w:rPr>
                <w:b w:val="0"/>
                <w:i/>
                <w:sz w:val="24"/>
              </w:rPr>
              <w:t xml:space="preserve"> </w:t>
            </w:r>
            <w:proofErr w:type="spellStart"/>
            <w:r w:rsidRPr="000F764C">
              <w:rPr>
                <w:b w:val="0"/>
                <w:i/>
                <w:sz w:val="24"/>
              </w:rPr>
              <w:t>people</w:t>
            </w:r>
            <w:proofErr w:type="spellEnd"/>
            <w:r w:rsidRPr="000F764C">
              <w:rPr>
                <w:b w:val="0"/>
                <w:i/>
                <w:sz w:val="24"/>
              </w:rPr>
              <w:t>’</w:t>
            </w:r>
          </w:p>
          <w:p w14:paraId="6352F035" w14:textId="77777777" w:rsidR="00A628FA" w:rsidRPr="000F764C" w:rsidRDefault="00A628FA" w:rsidP="000243F2">
            <w:pPr>
              <w:pStyle w:val="Lijstalinea"/>
              <w:numPr>
                <w:ilvl w:val="0"/>
                <w:numId w:val="9"/>
              </w:numPr>
              <w:rPr>
                <w:b w:val="0"/>
                <w:sz w:val="24"/>
              </w:rPr>
            </w:pPr>
            <w:proofErr w:type="spellStart"/>
            <w:r w:rsidRPr="000F764C">
              <w:rPr>
                <w:b w:val="0"/>
                <w:sz w:val="24"/>
              </w:rPr>
              <w:t>Politicie</w:t>
            </w:r>
            <w:proofErr w:type="spellEnd"/>
            <w:r w:rsidRPr="000F764C">
              <w:rPr>
                <w:b w:val="0"/>
                <w:sz w:val="24"/>
              </w:rPr>
              <w:t xml:space="preserve"> doen wat het volk wil</w:t>
            </w:r>
          </w:p>
          <w:p w14:paraId="3975E626" w14:textId="77777777" w:rsidR="00A628FA" w:rsidRPr="000F764C" w:rsidRDefault="00A628FA" w:rsidP="000243F2">
            <w:pPr>
              <w:rPr>
                <w:b w:val="0"/>
                <w:sz w:val="24"/>
                <w:u w:val="single"/>
              </w:rPr>
            </w:pPr>
            <w:r w:rsidRPr="000F764C">
              <w:rPr>
                <w:b w:val="0"/>
                <w:sz w:val="24"/>
                <w:u w:val="single"/>
              </w:rPr>
              <w:t>Kortom:</w:t>
            </w:r>
          </w:p>
          <w:p w14:paraId="65EB7814" w14:textId="18A75669" w:rsidR="00A628FA" w:rsidRPr="000F764C" w:rsidRDefault="00A628FA" w:rsidP="000243F2">
            <w:pPr>
              <w:rPr>
                <w:b w:val="0"/>
                <w:sz w:val="24"/>
              </w:rPr>
            </w:pPr>
            <w:r w:rsidRPr="000F764C">
              <w:rPr>
                <w:b w:val="0"/>
                <w:sz w:val="24"/>
                <w:u w:val="single"/>
              </w:rPr>
              <w:t>Normatieve opvatting:</w:t>
            </w:r>
            <w:r w:rsidRPr="000F764C">
              <w:rPr>
                <w:b w:val="0"/>
                <w:sz w:val="24"/>
              </w:rPr>
              <w:t xml:space="preserve"> mensen politiek gelijkwaardig, gebruiken actief en passsief kiesrecht en er is gelijke toegang tot een openbaar</w:t>
            </w:r>
            <w:r w:rsidR="00722B66" w:rsidRPr="000F764C">
              <w:rPr>
                <w:b w:val="0"/>
                <w:sz w:val="24"/>
              </w:rPr>
              <w:t xml:space="preserve"> ambt of publieke functie.</w:t>
            </w:r>
          </w:p>
        </w:tc>
        <w:tc>
          <w:tcPr>
            <w:tcW w:w="2336" w:type="dxa"/>
          </w:tcPr>
          <w:p w14:paraId="78D722AC" w14:textId="77777777" w:rsidR="00A628FA" w:rsidRPr="000F764C" w:rsidRDefault="00722B66" w:rsidP="000243F2">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lastRenderedPageBreak/>
              <w:t>Realistisch</w:t>
            </w:r>
          </w:p>
          <w:p w14:paraId="4B855E9E" w14:textId="77777777" w:rsidR="00722B66" w:rsidRPr="000F764C" w:rsidRDefault="00722B66" w:rsidP="000243F2">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 xml:space="preserve">Bevolking legt zeggenschap in handen van gekozen politieke </w:t>
            </w:r>
            <w:r w:rsidRPr="000F764C">
              <w:rPr>
                <w:sz w:val="24"/>
              </w:rPr>
              <w:lastRenderedPageBreak/>
              <w:t>vertegenwoordigers</w:t>
            </w:r>
          </w:p>
          <w:p w14:paraId="558B4443" w14:textId="17844032" w:rsidR="00722B66" w:rsidRPr="000F764C" w:rsidRDefault="00722B66" w:rsidP="000243F2">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 xml:space="preserve">Professionele politici </w:t>
            </w:r>
            <w:r w:rsidR="004821B9" w:rsidRPr="000F764C">
              <w:rPr>
                <w:sz w:val="24"/>
              </w:rPr>
              <w:t>beslissen</w:t>
            </w:r>
          </w:p>
          <w:p w14:paraId="29C5FE8B" w14:textId="77777777" w:rsidR="00722B66" w:rsidRPr="000F764C" w:rsidRDefault="00722B66" w:rsidP="000243F2">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 xml:space="preserve">Strijd politici onderling </w:t>
            </w:r>
          </w:p>
          <w:p w14:paraId="156A83D7" w14:textId="4E46D917" w:rsidR="00722B66" w:rsidRPr="000F764C" w:rsidRDefault="00722B66" w:rsidP="000243F2">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Gunst van de kiezers</w:t>
            </w:r>
          </w:p>
        </w:tc>
        <w:tc>
          <w:tcPr>
            <w:tcW w:w="2577" w:type="dxa"/>
          </w:tcPr>
          <w:p w14:paraId="7E608E59" w14:textId="77777777" w:rsidR="00A628FA" w:rsidRPr="000F764C" w:rsidRDefault="00722B66" w:rsidP="000243F2">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lastRenderedPageBreak/>
              <w:t>Aanvulling representatieve theorie</w:t>
            </w:r>
          </w:p>
          <w:p w14:paraId="7046337B" w14:textId="77777777" w:rsidR="00722B66" w:rsidRPr="000F764C" w:rsidRDefault="00722B66" w:rsidP="000243F2">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Verschillende groepen vertegenwoordi</w:t>
            </w:r>
            <w:r w:rsidRPr="000F764C">
              <w:rPr>
                <w:sz w:val="24"/>
              </w:rPr>
              <w:lastRenderedPageBreak/>
              <w:t>gen eigen belangen, via verkiezingen en maatschappelijke organisaties</w:t>
            </w:r>
          </w:p>
          <w:p w14:paraId="7924176E" w14:textId="77777777" w:rsidR="00722B66" w:rsidRPr="000F764C" w:rsidRDefault="00722B66" w:rsidP="000243F2">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Politieke macht verdeeld over meer politieke actoren:</w:t>
            </w:r>
          </w:p>
          <w:p w14:paraId="0850FB5E" w14:textId="77777777" w:rsidR="00722B66" w:rsidRPr="000F764C" w:rsidRDefault="00722B66" w:rsidP="000243F2">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 xml:space="preserve">Elke actor rol in proces </w:t>
            </w:r>
            <w:proofErr w:type="spellStart"/>
            <w:proofErr w:type="gramStart"/>
            <w:r w:rsidRPr="000F764C">
              <w:rPr>
                <w:sz w:val="24"/>
              </w:rPr>
              <w:t>pol.besl</w:t>
            </w:r>
            <w:proofErr w:type="gramEnd"/>
            <w:r w:rsidRPr="000F764C">
              <w:rPr>
                <w:sz w:val="24"/>
              </w:rPr>
              <w:t>.vorm</w:t>
            </w:r>
            <w:proofErr w:type="spellEnd"/>
            <w:r w:rsidRPr="000F764C">
              <w:rPr>
                <w:sz w:val="24"/>
              </w:rPr>
              <w:t>.</w:t>
            </w:r>
          </w:p>
          <w:p w14:paraId="01F636AF" w14:textId="77777777" w:rsidR="00722B66" w:rsidRPr="000F764C" w:rsidRDefault="00722B66" w:rsidP="000243F2">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Machtsbronnen bepalen grote politieke macht</w:t>
            </w:r>
          </w:p>
          <w:p w14:paraId="325097C9" w14:textId="051E6229" w:rsidR="00722B66" w:rsidRPr="000F764C" w:rsidRDefault="00722B66" w:rsidP="000243F2">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Vakbond geeft je bv politieke macht</w:t>
            </w:r>
          </w:p>
        </w:tc>
        <w:tc>
          <w:tcPr>
            <w:tcW w:w="2209" w:type="dxa"/>
          </w:tcPr>
          <w:p w14:paraId="49848252" w14:textId="77777777" w:rsidR="00A628FA" w:rsidRPr="000F764C" w:rsidRDefault="004821B9" w:rsidP="000243F2">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lastRenderedPageBreak/>
              <w:t>Elite neemt sleutelpositie in</w:t>
            </w:r>
            <w:r w:rsidRPr="000F764C">
              <w:rPr>
                <w:sz w:val="24"/>
              </w:rPr>
              <w:sym w:font="Wingdings" w:char="F0E0"/>
            </w:r>
            <w:r w:rsidRPr="000F764C">
              <w:rPr>
                <w:sz w:val="24"/>
              </w:rPr>
              <w:t xml:space="preserve"> kan alle politieke macht naar zich </w:t>
            </w:r>
            <w:r w:rsidRPr="000F764C">
              <w:rPr>
                <w:sz w:val="24"/>
              </w:rPr>
              <w:lastRenderedPageBreak/>
              <w:t>toetrekken (zorgverzekeraars)</w:t>
            </w:r>
          </w:p>
          <w:p w14:paraId="1F534DC1" w14:textId="77777777" w:rsidR="004821B9" w:rsidRPr="000F764C" w:rsidRDefault="004821B9" w:rsidP="000243F2">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4"/>
              </w:rPr>
            </w:pPr>
            <w:r w:rsidRPr="000F764C">
              <w:rPr>
                <w:sz w:val="24"/>
              </w:rPr>
              <w:t>Overheid kan hier haast niet tegenop</w:t>
            </w:r>
          </w:p>
          <w:p w14:paraId="2514135B" w14:textId="77777777" w:rsidR="004821B9" w:rsidRPr="000F764C" w:rsidRDefault="004821B9" w:rsidP="000243F2">
            <w:pPr>
              <w:cnfStyle w:val="000000100000" w:firstRow="0" w:lastRow="0" w:firstColumn="0" w:lastColumn="0" w:oddVBand="0" w:evenVBand="0" w:oddHBand="1" w:evenHBand="0" w:firstRowFirstColumn="0" w:firstRowLastColumn="0" w:lastRowFirstColumn="0" w:lastRowLastColumn="0"/>
              <w:rPr>
                <w:sz w:val="24"/>
              </w:rPr>
            </w:pPr>
            <w:r w:rsidRPr="000F764C">
              <w:rPr>
                <w:sz w:val="24"/>
              </w:rPr>
              <w:t>C. Wright Mills (1916-1962):</w:t>
            </w:r>
          </w:p>
          <w:p w14:paraId="6CB3D7BB" w14:textId="2F85112E" w:rsidR="004821B9" w:rsidRPr="000F764C" w:rsidRDefault="004821B9" w:rsidP="000243F2">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4"/>
              </w:rPr>
            </w:pPr>
            <w:r w:rsidRPr="000F764C">
              <w:rPr>
                <w:i/>
                <w:sz w:val="24"/>
              </w:rPr>
              <w:t>Veel belangrijke beslissingen buiten parlement om genomen</w:t>
            </w:r>
          </w:p>
          <w:p w14:paraId="29923665" w14:textId="3502D881" w:rsidR="004821B9" w:rsidRPr="000F764C" w:rsidRDefault="004821B9" w:rsidP="000243F2">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4"/>
              </w:rPr>
            </w:pPr>
            <w:r w:rsidRPr="000F764C">
              <w:rPr>
                <w:i/>
                <w:sz w:val="24"/>
              </w:rPr>
              <w:t>Parlementariërs in handen van militaire instellingen en grote industrieën</w:t>
            </w:r>
          </w:p>
          <w:p w14:paraId="49389864" w14:textId="77777777" w:rsidR="004821B9" w:rsidRPr="000F764C" w:rsidRDefault="004821B9" w:rsidP="000243F2">
            <w:pPr>
              <w:cnfStyle w:val="000000100000" w:firstRow="0" w:lastRow="0" w:firstColumn="0" w:lastColumn="0" w:oddVBand="0" w:evenVBand="0" w:oddHBand="1" w:evenHBand="0" w:firstRowFirstColumn="0" w:firstRowLastColumn="0" w:lastRowFirstColumn="0" w:lastRowLastColumn="0"/>
              <w:rPr>
                <w:sz w:val="24"/>
              </w:rPr>
            </w:pPr>
          </w:p>
          <w:p w14:paraId="58DBDB33" w14:textId="037EB8D2" w:rsidR="004821B9" w:rsidRPr="000F764C" w:rsidRDefault="004821B9" w:rsidP="000243F2">
            <w:pPr>
              <w:cnfStyle w:val="000000100000" w:firstRow="0" w:lastRow="0" w:firstColumn="0" w:lastColumn="0" w:oddVBand="0" w:evenVBand="0" w:oddHBand="1" w:evenHBand="0" w:firstRowFirstColumn="0" w:firstRowLastColumn="0" w:lastRowFirstColumn="0" w:lastRowLastColumn="0"/>
              <w:rPr>
                <w:sz w:val="24"/>
              </w:rPr>
            </w:pPr>
            <w:r w:rsidRPr="000F764C">
              <w:rPr>
                <w:sz w:val="24"/>
              </w:rPr>
              <w:t>Ook in NL vaak dubbelfunctie</w:t>
            </w:r>
          </w:p>
        </w:tc>
      </w:tr>
    </w:tbl>
    <w:p w14:paraId="34EED87B" w14:textId="693D7FDB" w:rsidR="00A628FA" w:rsidRPr="000F764C" w:rsidRDefault="00A628FA" w:rsidP="000243F2">
      <w:pPr>
        <w:spacing w:line="240" w:lineRule="auto"/>
        <w:rPr>
          <w:sz w:val="24"/>
        </w:rPr>
      </w:pPr>
    </w:p>
    <w:p w14:paraId="0854A4B8" w14:textId="0479D009" w:rsidR="007655AD" w:rsidRPr="004B538C" w:rsidRDefault="007655AD" w:rsidP="000243F2">
      <w:pPr>
        <w:spacing w:line="240" w:lineRule="auto"/>
        <w:rPr>
          <w:sz w:val="24"/>
        </w:rPr>
      </w:pPr>
    </w:p>
    <w:p w14:paraId="3B333AE0" w14:textId="230FD488" w:rsidR="009C362D" w:rsidRDefault="00232B59" w:rsidP="000243F2">
      <w:pPr>
        <w:pStyle w:val="Kop1"/>
      </w:pPr>
      <w:r>
        <w:t>H2 Democratie en rechtstaat</w:t>
      </w:r>
    </w:p>
    <w:p w14:paraId="31593249" w14:textId="44D8F126" w:rsidR="00232B59" w:rsidRDefault="00786836" w:rsidP="000243F2">
      <w:pPr>
        <w:pStyle w:val="Kop2"/>
      </w:pPr>
      <w:r>
        <w:t>§1 Nederland als democratische rechtstaat</w:t>
      </w:r>
    </w:p>
    <w:p w14:paraId="5104EBDA" w14:textId="12A1BB1B" w:rsidR="00786836" w:rsidRDefault="00DE712F" w:rsidP="000243F2">
      <w:pPr>
        <w:spacing w:line="240" w:lineRule="auto"/>
        <w:rPr>
          <w:sz w:val="24"/>
        </w:rPr>
      </w:pPr>
      <w:r>
        <w:rPr>
          <w:sz w:val="24"/>
        </w:rPr>
        <w:t xml:space="preserve">Komst mensenrechten </w:t>
      </w:r>
      <w:r w:rsidRPr="00DE712F">
        <w:rPr>
          <w:sz w:val="24"/>
        </w:rPr>
        <w:sym w:font="Wingdings" w:char="F0E0"/>
      </w:r>
      <w:r>
        <w:rPr>
          <w:sz w:val="24"/>
        </w:rPr>
        <w:t xml:space="preserve"> NL rechtstaat</w:t>
      </w:r>
    </w:p>
    <w:p w14:paraId="17AE3E89" w14:textId="7AFE7005" w:rsidR="00DE712F" w:rsidRDefault="00DE712F" w:rsidP="000243F2">
      <w:pPr>
        <w:spacing w:line="240" w:lineRule="auto"/>
        <w:rPr>
          <w:sz w:val="24"/>
        </w:rPr>
      </w:pPr>
      <w:r>
        <w:rPr>
          <w:sz w:val="24"/>
        </w:rPr>
        <w:t>1848 inperking macht koning + algemeen kiesrecht</w:t>
      </w:r>
    </w:p>
    <w:p w14:paraId="6193AA29" w14:textId="1922ADFC" w:rsidR="00DE712F" w:rsidRDefault="00DE712F" w:rsidP="000243F2">
      <w:pPr>
        <w:spacing w:line="240" w:lineRule="auto"/>
        <w:rPr>
          <w:sz w:val="24"/>
        </w:rPr>
      </w:pPr>
      <w:r>
        <w:rPr>
          <w:sz w:val="24"/>
        </w:rPr>
        <w:t xml:space="preserve">(1919) </w:t>
      </w:r>
      <w:r w:rsidRPr="00DE712F">
        <w:rPr>
          <w:sz w:val="24"/>
        </w:rPr>
        <w:sym w:font="Wingdings" w:char="F0E0"/>
      </w:r>
      <w:r>
        <w:rPr>
          <w:sz w:val="24"/>
        </w:rPr>
        <w:t xml:space="preserve"> NL volwaardige democratie</w:t>
      </w:r>
    </w:p>
    <w:p w14:paraId="0D83ECDE" w14:textId="77777777" w:rsidR="00DE712F" w:rsidRDefault="00DE712F" w:rsidP="000243F2">
      <w:pPr>
        <w:spacing w:line="240" w:lineRule="auto"/>
        <w:rPr>
          <w:sz w:val="24"/>
        </w:rPr>
      </w:pPr>
    </w:p>
    <w:p w14:paraId="62794BE6" w14:textId="49BC0633" w:rsidR="00DE712F" w:rsidRDefault="00DE712F" w:rsidP="000243F2">
      <w:pPr>
        <w:spacing w:line="240" w:lineRule="auto"/>
        <w:rPr>
          <w:sz w:val="24"/>
        </w:rPr>
      </w:pPr>
      <w:r w:rsidRPr="00DE712F">
        <w:rPr>
          <w:sz w:val="24"/>
          <w:u w:val="single"/>
        </w:rPr>
        <w:t>Rechtstaat:</w:t>
      </w:r>
      <w:r>
        <w:rPr>
          <w:sz w:val="24"/>
        </w:rPr>
        <w:t xml:space="preserve"> staat waarin de rechten en plichten van zowel de inwoners als van de overheid zijn vastgelegd, zodat burgers beschermd worden tegen machtsmisbruik door de overheid.</w:t>
      </w:r>
    </w:p>
    <w:p w14:paraId="6261AEF6" w14:textId="2E2C62D8" w:rsidR="00DE712F" w:rsidRDefault="00DE712F" w:rsidP="000243F2">
      <w:pPr>
        <w:pStyle w:val="Lijstalinea"/>
        <w:numPr>
          <w:ilvl w:val="0"/>
          <w:numId w:val="14"/>
        </w:numPr>
        <w:spacing w:line="240" w:lineRule="auto"/>
        <w:rPr>
          <w:sz w:val="24"/>
        </w:rPr>
      </w:pPr>
      <w:r>
        <w:rPr>
          <w:sz w:val="24"/>
        </w:rPr>
        <w:t>Rechtstaat is een voorwaarde voor een democratie</w:t>
      </w:r>
    </w:p>
    <w:p w14:paraId="2E266125" w14:textId="1BFDBAD7" w:rsidR="00DE712F" w:rsidRDefault="00DE712F" w:rsidP="000243F2">
      <w:pPr>
        <w:pStyle w:val="Lijstalinea"/>
        <w:numPr>
          <w:ilvl w:val="0"/>
          <w:numId w:val="14"/>
        </w:numPr>
        <w:spacing w:line="240" w:lineRule="auto"/>
        <w:rPr>
          <w:sz w:val="24"/>
        </w:rPr>
      </w:pPr>
      <w:r>
        <w:rPr>
          <w:sz w:val="24"/>
        </w:rPr>
        <w:lastRenderedPageBreak/>
        <w:t>Beschermt minderheden, begrenst meerderheid</w:t>
      </w:r>
    </w:p>
    <w:p w14:paraId="77D8C2CB" w14:textId="495A830C" w:rsidR="00DE712F" w:rsidRDefault="00DE712F" w:rsidP="000243F2">
      <w:pPr>
        <w:spacing w:line="240" w:lineRule="auto"/>
        <w:rPr>
          <w:sz w:val="24"/>
        </w:rPr>
      </w:pPr>
      <w:r>
        <w:rPr>
          <w:sz w:val="24"/>
          <w:u w:val="single"/>
        </w:rPr>
        <w:t>Democratische rechtsstaat:</w:t>
      </w:r>
      <w:r>
        <w:rPr>
          <w:sz w:val="24"/>
        </w:rPr>
        <w:t xml:space="preserve"> staat waarin de macht door of namens het volk wordt uitgeoefend binnen de grenzen van de grondwet, zodat individuele grondrechten worden beschermd. Kenmerken:</w:t>
      </w:r>
    </w:p>
    <w:p w14:paraId="668CB6A7" w14:textId="333E9166" w:rsidR="00DE712F" w:rsidRDefault="00DE712F" w:rsidP="000243F2">
      <w:pPr>
        <w:pStyle w:val="Lijstalinea"/>
        <w:numPr>
          <w:ilvl w:val="0"/>
          <w:numId w:val="15"/>
        </w:numPr>
        <w:spacing w:line="240" w:lineRule="auto"/>
        <w:rPr>
          <w:sz w:val="24"/>
        </w:rPr>
      </w:pPr>
      <w:r>
        <w:rPr>
          <w:sz w:val="24"/>
        </w:rPr>
        <w:t xml:space="preserve">Grondwettelijke scheiding </w:t>
      </w:r>
      <w:proofErr w:type="spellStart"/>
      <w:r>
        <w:rPr>
          <w:sz w:val="24"/>
        </w:rPr>
        <w:t>vd</w:t>
      </w:r>
      <w:proofErr w:type="spellEnd"/>
      <w:r>
        <w:rPr>
          <w:sz w:val="24"/>
        </w:rPr>
        <w:t xml:space="preserve"> politieke macht</w:t>
      </w:r>
    </w:p>
    <w:p w14:paraId="51332C7D" w14:textId="435D8004" w:rsidR="00DE712F" w:rsidRDefault="00DE712F" w:rsidP="000243F2">
      <w:pPr>
        <w:pStyle w:val="Lijstalinea"/>
        <w:numPr>
          <w:ilvl w:val="0"/>
          <w:numId w:val="15"/>
        </w:numPr>
        <w:spacing w:line="240" w:lineRule="auto"/>
        <w:rPr>
          <w:sz w:val="24"/>
        </w:rPr>
      </w:pPr>
      <w:r>
        <w:rPr>
          <w:sz w:val="24"/>
        </w:rPr>
        <w:t>(Politieke) grondrechten worden geëerbiedigd</w:t>
      </w:r>
    </w:p>
    <w:p w14:paraId="2DCDB450" w14:textId="5A2E29A1" w:rsidR="00DE712F" w:rsidRDefault="00DE712F" w:rsidP="000243F2">
      <w:pPr>
        <w:pStyle w:val="Lijstalinea"/>
        <w:numPr>
          <w:ilvl w:val="0"/>
          <w:numId w:val="15"/>
        </w:numPr>
        <w:spacing w:line="240" w:lineRule="auto"/>
        <w:rPr>
          <w:sz w:val="24"/>
        </w:rPr>
      </w:pPr>
      <w:r>
        <w:rPr>
          <w:sz w:val="24"/>
        </w:rPr>
        <w:t xml:space="preserve">Bestuur </w:t>
      </w:r>
      <w:proofErr w:type="spellStart"/>
      <w:r>
        <w:rPr>
          <w:sz w:val="24"/>
        </w:rPr>
        <w:t>vh</w:t>
      </w:r>
      <w:proofErr w:type="spellEnd"/>
      <w:r>
        <w:rPr>
          <w:sz w:val="24"/>
        </w:rPr>
        <w:t xml:space="preserve"> land gebaseerd op legaliteitsbeginsel</w:t>
      </w:r>
    </w:p>
    <w:p w14:paraId="37FFF2F6" w14:textId="7DE805B0" w:rsidR="00DE712F" w:rsidRDefault="00DE712F" w:rsidP="000243F2">
      <w:pPr>
        <w:spacing w:line="240" w:lineRule="auto"/>
        <w:rPr>
          <w:sz w:val="24"/>
          <w:u w:val="single"/>
        </w:rPr>
      </w:pPr>
      <w:proofErr w:type="spellStart"/>
      <w:r>
        <w:rPr>
          <w:sz w:val="24"/>
          <w:u w:val="single"/>
        </w:rPr>
        <w:t>Montesquieu</w:t>
      </w:r>
      <w:proofErr w:type="spellEnd"/>
      <w:r>
        <w:rPr>
          <w:sz w:val="24"/>
          <w:u w:val="single"/>
        </w:rPr>
        <w:t>, tiras politica (scheiding der machten</w:t>
      </w:r>
    </w:p>
    <w:p w14:paraId="3355CEB7" w14:textId="06D47AF8" w:rsidR="00DE712F" w:rsidRDefault="00DE712F" w:rsidP="000243F2">
      <w:pPr>
        <w:pStyle w:val="Lijstalinea"/>
        <w:numPr>
          <w:ilvl w:val="0"/>
          <w:numId w:val="16"/>
        </w:numPr>
        <w:spacing w:line="240" w:lineRule="auto"/>
        <w:rPr>
          <w:sz w:val="24"/>
          <w:u w:val="single"/>
        </w:rPr>
      </w:pPr>
      <w:r>
        <w:rPr>
          <w:sz w:val="24"/>
          <w:u w:val="single"/>
        </w:rPr>
        <w:t>Wetgevende macht</w:t>
      </w:r>
    </w:p>
    <w:p w14:paraId="5730D126" w14:textId="6AF3F7FA" w:rsidR="00DE712F" w:rsidRDefault="00DE712F" w:rsidP="000243F2">
      <w:pPr>
        <w:pStyle w:val="Lijstalinea"/>
        <w:numPr>
          <w:ilvl w:val="0"/>
          <w:numId w:val="0"/>
        </w:numPr>
        <w:spacing w:line="240" w:lineRule="auto"/>
        <w:ind w:left="720"/>
        <w:rPr>
          <w:sz w:val="24"/>
        </w:rPr>
      </w:pPr>
      <w:r>
        <w:rPr>
          <w:sz w:val="24"/>
        </w:rPr>
        <w:t>Stelt wetten vast waaraan burgers zich moeten houden</w:t>
      </w:r>
    </w:p>
    <w:p w14:paraId="5F12AFED" w14:textId="65B9D234" w:rsidR="00DE712F" w:rsidRDefault="00DE712F" w:rsidP="000243F2">
      <w:pPr>
        <w:pStyle w:val="Lijstalinea"/>
        <w:numPr>
          <w:ilvl w:val="0"/>
          <w:numId w:val="17"/>
        </w:numPr>
        <w:spacing w:line="240" w:lineRule="auto"/>
        <w:rPr>
          <w:sz w:val="24"/>
        </w:rPr>
      </w:pPr>
      <w:r>
        <w:rPr>
          <w:sz w:val="24"/>
        </w:rPr>
        <w:t>In NL: regering (staatshoofd + ministers) + parlement (1</w:t>
      </w:r>
      <w:r w:rsidRPr="00DE712F">
        <w:rPr>
          <w:sz w:val="24"/>
          <w:vertAlign w:val="superscript"/>
        </w:rPr>
        <w:t>e</w:t>
      </w:r>
      <w:r>
        <w:rPr>
          <w:sz w:val="24"/>
        </w:rPr>
        <w:t xml:space="preserve"> + 2</w:t>
      </w:r>
      <w:r w:rsidRPr="00DE712F">
        <w:rPr>
          <w:sz w:val="24"/>
          <w:vertAlign w:val="superscript"/>
        </w:rPr>
        <w:t>e</w:t>
      </w:r>
      <w:r>
        <w:rPr>
          <w:sz w:val="24"/>
        </w:rPr>
        <w:t xml:space="preserve"> kamer)</w:t>
      </w:r>
    </w:p>
    <w:p w14:paraId="362933ED" w14:textId="721B53B8" w:rsidR="00DE712F" w:rsidRDefault="00DE712F" w:rsidP="000243F2">
      <w:pPr>
        <w:pStyle w:val="Lijstalinea"/>
        <w:numPr>
          <w:ilvl w:val="0"/>
          <w:numId w:val="17"/>
        </w:numPr>
        <w:spacing w:line="240" w:lineRule="auto"/>
        <w:rPr>
          <w:sz w:val="24"/>
        </w:rPr>
      </w:pPr>
      <w:r>
        <w:rPr>
          <w:sz w:val="24"/>
        </w:rPr>
        <w:t xml:space="preserve">Wetsvoorstel vaak door ministers </w:t>
      </w:r>
      <w:r w:rsidRPr="00DE712F">
        <w:rPr>
          <w:sz w:val="24"/>
        </w:rPr>
        <w:sym w:font="Wingdings" w:char="F0E0"/>
      </w:r>
      <w:r>
        <w:rPr>
          <w:sz w:val="24"/>
        </w:rPr>
        <w:t xml:space="preserve"> parlement </w:t>
      </w:r>
      <w:r w:rsidRPr="00DE712F">
        <w:rPr>
          <w:sz w:val="24"/>
        </w:rPr>
        <w:sym w:font="Wingdings" w:char="F0E0"/>
      </w:r>
      <w:r>
        <w:rPr>
          <w:sz w:val="24"/>
        </w:rPr>
        <w:t>regering bekrachtigd de wet met een handtekening</w:t>
      </w:r>
    </w:p>
    <w:p w14:paraId="5E6209B5" w14:textId="5F42AB36" w:rsidR="00DE712F" w:rsidRPr="00DE712F" w:rsidRDefault="00DE712F" w:rsidP="000243F2">
      <w:pPr>
        <w:pStyle w:val="Lijstalinea"/>
        <w:numPr>
          <w:ilvl w:val="0"/>
          <w:numId w:val="16"/>
        </w:numPr>
        <w:spacing w:line="240" w:lineRule="auto"/>
        <w:rPr>
          <w:sz w:val="24"/>
        </w:rPr>
      </w:pPr>
      <w:r>
        <w:rPr>
          <w:sz w:val="24"/>
          <w:u w:val="single"/>
        </w:rPr>
        <w:t>Uitvoerende macht</w:t>
      </w:r>
    </w:p>
    <w:p w14:paraId="49691475" w14:textId="298102DD" w:rsidR="00DE712F" w:rsidRDefault="00DE712F" w:rsidP="000243F2">
      <w:pPr>
        <w:pStyle w:val="Lijstalinea"/>
        <w:numPr>
          <w:ilvl w:val="0"/>
          <w:numId w:val="0"/>
        </w:numPr>
        <w:spacing w:line="240" w:lineRule="auto"/>
        <w:ind w:left="720"/>
        <w:rPr>
          <w:sz w:val="24"/>
        </w:rPr>
      </w:pPr>
      <w:r>
        <w:rPr>
          <w:sz w:val="24"/>
        </w:rPr>
        <w:t>Uitvoeren goedgekeurde wetten</w:t>
      </w:r>
    </w:p>
    <w:p w14:paraId="1BAF273D" w14:textId="1C823387" w:rsidR="00DE712F" w:rsidRDefault="00DE712F" w:rsidP="000243F2">
      <w:pPr>
        <w:pStyle w:val="Lijstalinea"/>
        <w:numPr>
          <w:ilvl w:val="0"/>
          <w:numId w:val="0"/>
        </w:numPr>
        <w:spacing w:line="240" w:lineRule="auto"/>
        <w:ind w:left="720"/>
        <w:rPr>
          <w:sz w:val="24"/>
        </w:rPr>
      </w:pPr>
      <w:r>
        <w:rPr>
          <w:sz w:val="24"/>
        </w:rPr>
        <w:t>- In NL: ministers</w:t>
      </w:r>
    </w:p>
    <w:p w14:paraId="5557987F" w14:textId="6C7990E0" w:rsidR="00DE712F" w:rsidRDefault="00DE712F" w:rsidP="000243F2">
      <w:pPr>
        <w:pStyle w:val="Lijstalinea"/>
        <w:numPr>
          <w:ilvl w:val="0"/>
          <w:numId w:val="0"/>
        </w:numPr>
        <w:spacing w:line="240" w:lineRule="auto"/>
        <w:ind w:left="720"/>
        <w:rPr>
          <w:sz w:val="24"/>
        </w:rPr>
      </w:pPr>
      <w:r>
        <w:rPr>
          <w:sz w:val="24"/>
        </w:rPr>
        <w:t>- Controle door parlement, eventueel motie van wantrouw tegen een minister</w:t>
      </w:r>
    </w:p>
    <w:p w14:paraId="49FF9164" w14:textId="61928F9F" w:rsidR="00DE712F" w:rsidRPr="00DE712F" w:rsidRDefault="00DE712F" w:rsidP="000243F2">
      <w:pPr>
        <w:pStyle w:val="Lijstalinea"/>
        <w:numPr>
          <w:ilvl w:val="0"/>
          <w:numId w:val="16"/>
        </w:numPr>
        <w:spacing w:line="240" w:lineRule="auto"/>
        <w:rPr>
          <w:sz w:val="24"/>
        </w:rPr>
      </w:pPr>
      <w:r>
        <w:rPr>
          <w:sz w:val="24"/>
          <w:u w:val="single"/>
        </w:rPr>
        <w:t>Rechtelijke macht</w:t>
      </w:r>
    </w:p>
    <w:p w14:paraId="53EC7530" w14:textId="2C8C2B08" w:rsidR="00DE712F" w:rsidRDefault="00DE712F" w:rsidP="000243F2">
      <w:pPr>
        <w:pStyle w:val="Lijstalinea"/>
        <w:numPr>
          <w:ilvl w:val="0"/>
          <w:numId w:val="0"/>
        </w:numPr>
        <w:spacing w:line="240" w:lineRule="auto"/>
        <w:ind w:left="720"/>
        <w:rPr>
          <w:sz w:val="24"/>
        </w:rPr>
      </w:pPr>
      <w:r>
        <w:rPr>
          <w:sz w:val="24"/>
        </w:rPr>
        <w:t>Beoordeelt of wetten goed worden nageleefd</w:t>
      </w:r>
    </w:p>
    <w:p w14:paraId="2059CC6E" w14:textId="59F9395E" w:rsidR="00DE712F" w:rsidRDefault="00DE712F" w:rsidP="000243F2">
      <w:pPr>
        <w:pStyle w:val="Lijstalinea"/>
        <w:numPr>
          <w:ilvl w:val="0"/>
          <w:numId w:val="17"/>
        </w:numPr>
        <w:spacing w:line="240" w:lineRule="auto"/>
        <w:rPr>
          <w:sz w:val="24"/>
        </w:rPr>
      </w:pPr>
      <w:r>
        <w:rPr>
          <w:sz w:val="24"/>
        </w:rPr>
        <w:t>Onafhankelijke rechters kunnen bestraffen</w:t>
      </w:r>
    </w:p>
    <w:p w14:paraId="2E9CB100" w14:textId="77777777" w:rsidR="00F9715A" w:rsidRDefault="00F9715A" w:rsidP="000243F2">
      <w:pPr>
        <w:spacing w:line="240" w:lineRule="auto"/>
        <w:rPr>
          <w:sz w:val="24"/>
        </w:rPr>
      </w:pPr>
    </w:p>
    <w:p w14:paraId="212D8022" w14:textId="3D1246BE" w:rsidR="00F9715A" w:rsidRDefault="00F9715A" w:rsidP="000243F2">
      <w:pPr>
        <w:spacing w:line="240" w:lineRule="auto"/>
        <w:rPr>
          <w:sz w:val="24"/>
        </w:rPr>
      </w:pPr>
      <w:r>
        <w:rPr>
          <w:sz w:val="24"/>
        </w:rPr>
        <w:t>Vormgeving trias politica in NL:</w:t>
      </w:r>
    </w:p>
    <w:p w14:paraId="69996706" w14:textId="3036E478" w:rsidR="00F9715A" w:rsidRDefault="00F9715A" w:rsidP="000243F2">
      <w:pPr>
        <w:pStyle w:val="Lijstalinea"/>
        <w:numPr>
          <w:ilvl w:val="0"/>
          <w:numId w:val="18"/>
        </w:numPr>
        <w:spacing w:line="240" w:lineRule="auto"/>
        <w:rPr>
          <w:sz w:val="24"/>
        </w:rPr>
      </w:pPr>
      <w:r>
        <w:rPr>
          <w:sz w:val="24"/>
        </w:rPr>
        <w:t>Recht 2</w:t>
      </w:r>
      <w:r w:rsidRPr="00F9715A">
        <w:rPr>
          <w:sz w:val="24"/>
          <w:vertAlign w:val="superscript"/>
        </w:rPr>
        <w:t>e</w:t>
      </w:r>
      <w:r>
        <w:rPr>
          <w:sz w:val="24"/>
        </w:rPr>
        <w:t xml:space="preserve"> kamer om te stemmen over wetsvoorstellen en beleid;</w:t>
      </w:r>
    </w:p>
    <w:p w14:paraId="5C2F988B" w14:textId="02D261BD" w:rsidR="00F9715A" w:rsidRDefault="00F9715A" w:rsidP="000243F2">
      <w:pPr>
        <w:pStyle w:val="Lijstalinea"/>
        <w:numPr>
          <w:ilvl w:val="0"/>
          <w:numId w:val="18"/>
        </w:numPr>
        <w:spacing w:line="240" w:lineRule="auto"/>
        <w:rPr>
          <w:sz w:val="24"/>
        </w:rPr>
      </w:pPr>
      <w:r>
        <w:rPr>
          <w:sz w:val="24"/>
        </w:rPr>
        <w:t>Bevoegdheid burgemeester om gemeenteraad voor te zitten;</w:t>
      </w:r>
    </w:p>
    <w:p w14:paraId="2E41E175" w14:textId="76A892E5" w:rsidR="00F9715A" w:rsidRDefault="00F9715A" w:rsidP="000243F2">
      <w:pPr>
        <w:pStyle w:val="Lijstalinea"/>
        <w:numPr>
          <w:ilvl w:val="0"/>
          <w:numId w:val="18"/>
        </w:numPr>
        <w:spacing w:line="240" w:lineRule="auto"/>
        <w:rPr>
          <w:sz w:val="24"/>
        </w:rPr>
      </w:pPr>
      <w:r>
        <w:rPr>
          <w:sz w:val="24"/>
        </w:rPr>
        <w:t>Plicht van bewindslieden (ministers) om zich te verantwoorden;</w:t>
      </w:r>
    </w:p>
    <w:p w14:paraId="5BFC3C77" w14:textId="0E51799D" w:rsidR="00F9715A" w:rsidRDefault="00F9715A" w:rsidP="000243F2">
      <w:pPr>
        <w:pStyle w:val="Lijstalinea"/>
        <w:numPr>
          <w:ilvl w:val="0"/>
          <w:numId w:val="18"/>
        </w:numPr>
        <w:spacing w:line="240" w:lineRule="auto"/>
        <w:rPr>
          <w:sz w:val="24"/>
        </w:rPr>
      </w:pPr>
      <w:r>
        <w:rPr>
          <w:sz w:val="24"/>
        </w:rPr>
        <w:t>Wijze waarop een wet tot stand komt;</w:t>
      </w:r>
    </w:p>
    <w:p w14:paraId="3C186117" w14:textId="3F973543" w:rsidR="00F9715A" w:rsidRDefault="00F9715A" w:rsidP="000243F2">
      <w:pPr>
        <w:pStyle w:val="Lijstalinea"/>
        <w:numPr>
          <w:ilvl w:val="0"/>
          <w:numId w:val="18"/>
        </w:numPr>
        <w:spacing w:line="240" w:lineRule="auto"/>
        <w:rPr>
          <w:sz w:val="24"/>
        </w:rPr>
      </w:pPr>
      <w:r>
        <w:rPr>
          <w:sz w:val="24"/>
        </w:rPr>
        <w:t>Plicht van het staatshoofd om op 3</w:t>
      </w:r>
      <w:r w:rsidRPr="00F9715A">
        <w:rPr>
          <w:sz w:val="24"/>
          <w:vertAlign w:val="superscript"/>
        </w:rPr>
        <w:t>e</w:t>
      </w:r>
      <w:r>
        <w:rPr>
          <w:sz w:val="24"/>
        </w:rPr>
        <w:t xml:space="preserve"> dinsdag sep. Beleidsplannen voor te lezen.</w:t>
      </w:r>
    </w:p>
    <w:p w14:paraId="4D0B24FF" w14:textId="0CC2DAC3" w:rsidR="00F9715A" w:rsidRPr="00F9715A" w:rsidRDefault="00F9715A" w:rsidP="000243F2">
      <w:pPr>
        <w:spacing w:line="240" w:lineRule="auto"/>
        <w:rPr>
          <w:sz w:val="24"/>
        </w:rPr>
      </w:pPr>
      <w:r>
        <w:rPr>
          <w:sz w:val="24"/>
        </w:rPr>
        <w:t xml:space="preserve">Wijzigingen </w:t>
      </w:r>
      <w:proofErr w:type="spellStart"/>
      <w:r>
        <w:rPr>
          <w:sz w:val="24"/>
        </w:rPr>
        <w:t>vd</w:t>
      </w:r>
      <w:proofErr w:type="spellEnd"/>
      <w:r>
        <w:rPr>
          <w:sz w:val="24"/>
        </w:rPr>
        <w:t xml:space="preserve"> grondwet moeten 2x het parlement passeren, en telkens met 2/3 meerderheid worden aangenomen. Tussen de 2 stemrondes door moeten verkiezingen plaatsvinden.</w:t>
      </w:r>
    </w:p>
    <w:p w14:paraId="185B9352" w14:textId="72C78F18" w:rsidR="00DE712F" w:rsidRDefault="00DE712F" w:rsidP="000243F2">
      <w:pPr>
        <w:spacing w:line="240" w:lineRule="auto"/>
        <w:rPr>
          <w:sz w:val="24"/>
        </w:rPr>
      </w:pPr>
      <w:r>
        <w:rPr>
          <w:sz w:val="24"/>
          <w:u w:val="single"/>
        </w:rPr>
        <w:t>Klassieke grondrechten:</w:t>
      </w:r>
      <w:r>
        <w:rPr>
          <w:sz w:val="24"/>
        </w:rPr>
        <w:t xml:space="preserve"> vrijheid &amp; gelijkheid burgers garanderen, zijn afdwingbaar</w:t>
      </w:r>
    </w:p>
    <w:p w14:paraId="31D90952" w14:textId="123E1AD1" w:rsidR="008725AA" w:rsidRDefault="00DE712F" w:rsidP="000243F2">
      <w:pPr>
        <w:spacing w:line="240" w:lineRule="auto"/>
      </w:pPr>
      <w:r>
        <w:rPr>
          <w:sz w:val="24"/>
          <w:u w:val="single"/>
        </w:rPr>
        <w:t xml:space="preserve">Sociale grondrechten: </w:t>
      </w:r>
      <w:r>
        <w:rPr>
          <w:sz w:val="24"/>
        </w:rPr>
        <w:t xml:space="preserve">verplichten overheid te zorgen voor voldoende werkgelegenheid, sociale zekerheid, schone en veilige leefomgeving, volksgezondheid, woonruimte etc. Zijn </w:t>
      </w:r>
      <w:r w:rsidR="008725AA">
        <w:rPr>
          <w:sz w:val="24"/>
        </w:rPr>
        <w:t>x</w:t>
      </w:r>
    </w:p>
    <w:p w14:paraId="60B00F76" w14:textId="77777777" w:rsidR="00DE712F" w:rsidRDefault="00DE712F" w:rsidP="000243F2">
      <w:pPr>
        <w:spacing w:line="240" w:lineRule="auto"/>
        <w:rPr>
          <w:sz w:val="24"/>
        </w:rPr>
      </w:pPr>
    </w:p>
    <w:p w14:paraId="61F18592" w14:textId="17F9F77E" w:rsidR="00F9715A" w:rsidRDefault="00DE712F" w:rsidP="000243F2">
      <w:pPr>
        <w:spacing w:line="240" w:lineRule="auto"/>
        <w:rPr>
          <w:sz w:val="24"/>
        </w:rPr>
      </w:pPr>
      <w:r>
        <w:rPr>
          <w:sz w:val="24"/>
        </w:rPr>
        <w:t xml:space="preserve">Recht van informatie (art. 110) </w:t>
      </w:r>
      <w:r>
        <w:rPr>
          <w:sz w:val="24"/>
          <w:u w:val="single"/>
        </w:rPr>
        <w:t>Wet openbaarheid van bestuur (WOB)</w:t>
      </w:r>
      <w:r>
        <w:rPr>
          <w:sz w:val="24"/>
        </w:rPr>
        <w:t xml:space="preserve"> verplicht overheid info te geven over het beleid en de uitvoering aan volksvertegenwoordiging, journalisten en burgers. Geld voor ministers, provinciale en gemeentelijke overheden en overheids</w:t>
      </w:r>
      <w:r w:rsidR="00F9715A">
        <w:rPr>
          <w:sz w:val="24"/>
        </w:rPr>
        <w:t>diensten.</w:t>
      </w:r>
    </w:p>
    <w:p w14:paraId="6B9866E0" w14:textId="77777777" w:rsidR="008725AA" w:rsidRDefault="008725AA" w:rsidP="000243F2">
      <w:pPr>
        <w:spacing w:line="240" w:lineRule="auto"/>
        <w:rPr>
          <w:sz w:val="24"/>
          <w:u w:val="single"/>
        </w:rPr>
      </w:pPr>
    </w:p>
    <w:p w14:paraId="13005CF6" w14:textId="779F6A15" w:rsidR="00F9715A" w:rsidRDefault="008725AA" w:rsidP="000243F2">
      <w:pPr>
        <w:spacing w:line="240" w:lineRule="auto"/>
        <w:rPr>
          <w:sz w:val="24"/>
          <w:u w:val="single"/>
        </w:rPr>
      </w:pPr>
      <w:r>
        <w:rPr>
          <w:sz w:val="24"/>
          <w:u w:val="single"/>
        </w:rPr>
        <w:t>Legaliteitsbeginsel</w:t>
      </w:r>
      <w:r w:rsidR="00F9715A">
        <w:rPr>
          <w:sz w:val="24"/>
          <w:u w:val="single"/>
        </w:rPr>
        <w:t>:</w:t>
      </w:r>
      <w:r w:rsidR="00F9715A">
        <w:rPr>
          <w:sz w:val="24"/>
        </w:rPr>
        <w:t xml:space="preserve"> overheid mag alleen maatregelen nemen en handelen optreden binnen het kader van haar wettelijk vastgelegde bevoegdheden; geen bestuurlijke bevoegdheid zonder </w:t>
      </w:r>
      <w:r w:rsidR="00F9715A">
        <w:rPr>
          <w:sz w:val="24"/>
          <w:u w:val="single"/>
        </w:rPr>
        <w:t>juridische grondslag.</w:t>
      </w:r>
    </w:p>
    <w:p w14:paraId="39B5A489" w14:textId="0F8F8BBC" w:rsidR="008725AA" w:rsidRDefault="008725AA" w:rsidP="000243F2">
      <w:pPr>
        <w:pStyle w:val="Kop2"/>
      </w:pPr>
      <w:r>
        <w:t>§2 Constitutionele monarchie met parlementair stelsel</w:t>
      </w:r>
    </w:p>
    <w:p w14:paraId="2F3140CC" w14:textId="63C8A461" w:rsidR="008725AA" w:rsidRDefault="008725AA" w:rsidP="000243F2">
      <w:pPr>
        <w:spacing w:line="240" w:lineRule="auto"/>
        <w:rPr>
          <w:sz w:val="24"/>
          <w:u w:val="single"/>
        </w:rPr>
      </w:pPr>
      <w:r>
        <w:rPr>
          <w:sz w:val="24"/>
          <w:u w:val="single"/>
        </w:rPr>
        <w:t>Taken van de koning</w:t>
      </w:r>
    </w:p>
    <w:p w14:paraId="0AF8D930" w14:textId="2622F3CB" w:rsidR="008725AA" w:rsidRPr="008725AA" w:rsidRDefault="008725AA" w:rsidP="000243F2">
      <w:pPr>
        <w:spacing w:line="240" w:lineRule="auto"/>
        <w:rPr>
          <w:sz w:val="24"/>
        </w:rPr>
      </w:pPr>
      <w:r>
        <w:rPr>
          <w:sz w:val="24"/>
        </w:rPr>
        <w:t xml:space="preserve">*Koning is onschendbaar, ministers zijn verantwoordelijk voor alles wat het staatshoofd doet. </w:t>
      </w:r>
    </w:p>
    <w:p w14:paraId="10F05290" w14:textId="4084B491" w:rsidR="008725AA" w:rsidRDefault="008725AA" w:rsidP="000243F2">
      <w:pPr>
        <w:spacing w:line="240" w:lineRule="auto"/>
        <w:rPr>
          <w:sz w:val="24"/>
        </w:rPr>
      </w:pPr>
      <w:r>
        <w:rPr>
          <w:sz w:val="24"/>
        </w:rPr>
        <w:t>Constitutionele taken:</w:t>
      </w:r>
    </w:p>
    <w:p w14:paraId="756BB827" w14:textId="547290DA" w:rsidR="008725AA" w:rsidRDefault="008725AA" w:rsidP="000243F2">
      <w:pPr>
        <w:pStyle w:val="Lijstalinea"/>
        <w:numPr>
          <w:ilvl w:val="0"/>
          <w:numId w:val="19"/>
        </w:numPr>
        <w:spacing w:line="240" w:lineRule="auto"/>
        <w:rPr>
          <w:sz w:val="24"/>
        </w:rPr>
      </w:pPr>
      <w:r>
        <w:rPr>
          <w:sz w:val="24"/>
        </w:rPr>
        <w:t xml:space="preserve">Lidmaatschap </w:t>
      </w:r>
      <w:proofErr w:type="spellStart"/>
      <w:r>
        <w:rPr>
          <w:sz w:val="24"/>
        </w:rPr>
        <w:t>vd</w:t>
      </w:r>
      <w:proofErr w:type="spellEnd"/>
      <w:r>
        <w:rPr>
          <w:sz w:val="24"/>
        </w:rPr>
        <w:t xml:space="preserve"> regering en voorzitterschap Raad van State;</w:t>
      </w:r>
    </w:p>
    <w:p w14:paraId="1EF913A0" w14:textId="27438E41" w:rsidR="008725AA" w:rsidRDefault="008725AA" w:rsidP="000243F2">
      <w:pPr>
        <w:pStyle w:val="Lijstalinea"/>
        <w:numPr>
          <w:ilvl w:val="0"/>
          <w:numId w:val="19"/>
        </w:numPr>
        <w:spacing w:line="240" w:lineRule="auto"/>
        <w:rPr>
          <w:sz w:val="24"/>
        </w:rPr>
      </w:pPr>
      <w:r>
        <w:rPr>
          <w:sz w:val="24"/>
        </w:rPr>
        <w:t>Onder alle wetten een handtekening plaatsen;</w:t>
      </w:r>
    </w:p>
    <w:p w14:paraId="65B5238F" w14:textId="7E20751A" w:rsidR="008725AA" w:rsidRDefault="008725AA" w:rsidP="000243F2">
      <w:pPr>
        <w:pStyle w:val="Lijstalinea"/>
        <w:numPr>
          <w:ilvl w:val="0"/>
          <w:numId w:val="19"/>
        </w:numPr>
        <w:spacing w:line="240" w:lineRule="auto"/>
        <w:rPr>
          <w:sz w:val="24"/>
        </w:rPr>
      </w:pPr>
      <w:r>
        <w:rPr>
          <w:sz w:val="24"/>
        </w:rPr>
        <w:t>Voorlezen troonrede Prinsjesdag;</w:t>
      </w:r>
    </w:p>
    <w:p w14:paraId="6A0FE065" w14:textId="690A15C8" w:rsidR="008725AA" w:rsidRDefault="008725AA" w:rsidP="000243F2">
      <w:pPr>
        <w:pStyle w:val="Lijstalinea"/>
        <w:numPr>
          <w:ilvl w:val="0"/>
          <w:numId w:val="19"/>
        </w:numPr>
        <w:spacing w:line="240" w:lineRule="auto"/>
        <w:rPr>
          <w:sz w:val="24"/>
        </w:rPr>
      </w:pPr>
      <w:r>
        <w:rPr>
          <w:sz w:val="24"/>
        </w:rPr>
        <w:t>Benoeming mi</w:t>
      </w:r>
      <w:r w:rsidR="00105045">
        <w:rPr>
          <w:sz w:val="24"/>
        </w:rPr>
        <w:t>ni</w:t>
      </w:r>
      <w:r>
        <w:rPr>
          <w:sz w:val="24"/>
        </w:rPr>
        <w:t>sters en staatssecretarissen bij de vorming van een nieuw kabinet.</w:t>
      </w:r>
    </w:p>
    <w:p w14:paraId="3E3974A9" w14:textId="3115501B" w:rsidR="008725AA" w:rsidRDefault="008725AA" w:rsidP="000243F2">
      <w:pPr>
        <w:spacing w:line="240" w:lineRule="auto"/>
        <w:rPr>
          <w:sz w:val="24"/>
        </w:rPr>
      </w:pPr>
      <w:r>
        <w:rPr>
          <w:sz w:val="24"/>
        </w:rPr>
        <w:t>Niet Constitutionele taken:</w:t>
      </w:r>
    </w:p>
    <w:p w14:paraId="2356F7FB" w14:textId="3E4254CA" w:rsidR="008725AA" w:rsidRDefault="008725AA" w:rsidP="000243F2">
      <w:pPr>
        <w:pStyle w:val="Lijstalinea"/>
        <w:numPr>
          <w:ilvl w:val="0"/>
          <w:numId w:val="20"/>
        </w:numPr>
        <w:spacing w:line="240" w:lineRule="auto"/>
        <w:rPr>
          <w:sz w:val="24"/>
        </w:rPr>
      </w:pPr>
      <w:r>
        <w:rPr>
          <w:sz w:val="24"/>
        </w:rPr>
        <w:t>Overleggen met minister-president over kabinetsbeleid;</w:t>
      </w:r>
    </w:p>
    <w:p w14:paraId="3E1ECA43" w14:textId="3369AC59" w:rsidR="008725AA" w:rsidRDefault="008725AA" w:rsidP="000243F2">
      <w:pPr>
        <w:pStyle w:val="Lijstalinea"/>
        <w:numPr>
          <w:ilvl w:val="0"/>
          <w:numId w:val="20"/>
        </w:numPr>
        <w:spacing w:line="240" w:lineRule="auto"/>
        <w:rPr>
          <w:sz w:val="24"/>
        </w:rPr>
      </w:pPr>
      <w:r>
        <w:rPr>
          <w:sz w:val="24"/>
        </w:rPr>
        <w:t>Land vertegenwoordigen bij staatsbezoeken;</w:t>
      </w:r>
    </w:p>
    <w:p w14:paraId="57F02935" w14:textId="7805A0DB" w:rsidR="008725AA" w:rsidRPr="008725AA" w:rsidRDefault="008725AA" w:rsidP="000243F2">
      <w:pPr>
        <w:pStyle w:val="Lijstalinea"/>
        <w:numPr>
          <w:ilvl w:val="0"/>
          <w:numId w:val="20"/>
        </w:numPr>
        <w:spacing w:line="240" w:lineRule="auto"/>
        <w:rPr>
          <w:sz w:val="24"/>
        </w:rPr>
      </w:pPr>
      <w:r>
        <w:rPr>
          <w:sz w:val="24"/>
        </w:rPr>
        <w:t>Ontvangen buitenlandse staatshoofden.</w:t>
      </w:r>
    </w:p>
    <w:p w14:paraId="623BF43A" w14:textId="3CDB4A26" w:rsidR="008725AA" w:rsidRDefault="008725AA" w:rsidP="000243F2">
      <w:pPr>
        <w:spacing w:line="240" w:lineRule="auto"/>
        <w:rPr>
          <w:sz w:val="24"/>
        </w:rPr>
      </w:pPr>
      <w:r>
        <w:rPr>
          <w:sz w:val="24"/>
        </w:rPr>
        <w:t xml:space="preserve">Athene vroeger een </w:t>
      </w:r>
      <w:r>
        <w:rPr>
          <w:sz w:val="24"/>
          <w:u w:val="single"/>
        </w:rPr>
        <w:t>directe democratie:</w:t>
      </w:r>
      <w:r>
        <w:rPr>
          <w:sz w:val="24"/>
        </w:rPr>
        <w:t xml:space="preserve"> alle vrije </w:t>
      </w:r>
      <w:r w:rsidR="00105045">
        <w:rPr>
          <w:sz w:val="24"/>
        </w:rPr>
        <w:t>Atheense</w:t>
      </w:r>
      <w:r>
        <w:rPr>
          <w:sz w:val="24"/>
        </w:rPr>
        <w:t xml:space="preserve"> burgers mogen stemmen over </w:t>
      </w:r>
      <w:r w:rsidR="00105045">
        <w:rPr>
          <w:sz w:val="24"/>
        </w:rPr>
        <w:t>wetsvoorstellen</w:t>
      </w:r>
      <w:r>
        <w:rPr>
          <w:sz w:val="24"/>
        </w:rPr>
        <w:t xml:space="preserve"> (vrouwen en lage mannen niet). Wij nu</w:t>
      </w:r>
      <w:r w:rsidR="008A48F5">
        <w:rPr>
          <w:sz w:val="24"/>
        </w:rPr>
        <w:t xml:space="preserve">: </w:t>
      </w:r>
      <w:r w:rsidR="008A48F5">
        <w:rPr>
          <w:sz w:val="24"/>
          <w:u w:val="single"/>
        </w:rPr>
        <w:t xml:space="preserve">parlementaire democratie: </w:t>
      </w:r>
      <w:r w:rsidR="008A48F5">
        <w:rPr>
          <w:sz w:val="24"/>
        </w:rPr>
        <w:t>wij stemmen niet zelf, maar kiezen een parlement dat namens ons stemt. Kenmerken:</w:t>
      </w:r>
    </w:p>
    <w:p w14:paraId="13F19E6B" w14:textId="7FEF42FB" w:rsidR="008A48F5" w:rsidRDefault="008A48F5" w:rsidP="000243F2">
      <w:pPr>
        <w:pStyle w:val="Lijstalinea"/>
        <w:numPr>
          <w:ilvl w:val="0"/>
          <w:numId w:val="21"/>
        </w:numPr>
        <w:spacing w:line="240" w:lineRule="auto"/>
        <w:rPr>
          <w:sz w:val="24"/>
        </w:rPr>
      </w:pPr>
      <w:r>
        <w:rPr>
          <w:sz w:val="24"/>
          <w:u w:val="single"/>
        </w:rPr>
        <w:t xml:space="preserve">Indirecte/representatiedemocratie: </w:t>
      </w:r>
      <w:r>
        <w:rPr>
          <w:sz w:val="24"/>
        </w:rPr>
        <w:t>het volk wordt vertegenwoordigd door een parlement dat door een vrije en geheime verkiezing wordt gekozen;</w:t>
      </w:r>
    </w:p>
    <w:p w14:paraId="69E1365B" w14:textId="39C8791C" w:rsidR="008A48F5" w:rsidRDefault="008A48F5" w:rsidP="000243F2">
      <w:pPr>
        <w:pStyle w:val="Lijstalinea"/>
        <w:numPr>
          <w:ilvl w:val="0"/>
          <w:numId w:val="21"/>
        </w:numPr>
        <w:spacing w:line="240" w:lineRule="auto"/>
        <w:rPr>
          <w:sz w:val="24"/>
        </w:rPr>
      </w:pPr>
      <w:r>
        <w:rPr>
          <w:sz w:val="24"/>
        </w:rPr>
        <w:t xml:space="preserve">Alle burgers gelijk voor de wet en gelijke </w:t>
      </w:r>
      <w:r w:rsidR="00105045">
        <w:rPr>
          <w:sz w:val="24"/>
        </w:rPr>
        <w:t>invloed</w:t>
      </w:r>
      <w:r>
        <w:rPr>
          <w:sz w:val="24"/>
        </w:rPr>
        <w:t xml:space="preserve"> op de samenstelling </w:t>
      </w:r>
      <w:proofErr w:type="spellStart"/>
      <w:r>
        <w:rPr>
          <w:sz w:val="24"/>
        </w:rPr>
        <w:t>vh</w:t>
      </w:r>
      <w:proofErr w:type="spellEnd"/>
      <w:r>
        <w:rPr>
          <w:sz w:val="24"/>
        </w:rPr>
        <w:t xml:space="preserve"> parlement;</w:t>
      </w:r>
    </w:p>
    <w:p w14:paraId="18E9960A" w14:textId="30CFD0A6" w:rsidR="008A48F5" w:rsidRDefault="00105045" w:rsidP="000243F2">
      <w:pPr>
        <w:pStyle w:val="Lijstalinea"/>
        <w:numPr>
          <w:ilvl w:val="0"/>
          <w:numId w:val="21"/>
        </w:numPr>
        <w:spacing w:line="240" w:lineRule="auto"/>
        <w:rPr>
          <w:sz w:val="24"/>
        </w:rPr>
      </w:pPr>
      <w:r>
        <w:rPr>
          <w:sz w:val="24"/>
        </w:rPr>
        <w:t>Ministers</w:t>
      </w:r>
      <w:r w:rsidR="008A48F5">
        <w:rPr>
          <w:sz w:val="24"/>
        </w:rPr>
        <w:t xml:space="preserve"> zijn </w:t>
      </w:r>
      <w:r>
        <w:rPr>
          <w:sz w:val="24"/>
        </w:rPr>
        <w:t>verantwoording</w:t>
      </w:r>
      <w:r w:rsidR="008A48F5">
        <w:rPr>
          <w:sz w:val="24"/>
        </w:rPr>
        <w:t xml:space="preserve"> </w:t>
      </w:r>
      <w:r>
        <w:rPr>
          <w:sz w:val="24"/>
        </w:rPr>
        <w:t>schuldig</w:t>
      </w:r>
      <w:r w:rsidR="008A48F5">
        <w:rPr>
          <w:sz w:val="24"/>
        </w:rPr>
        <w:t xml:space="preserve"> aan de gekozen </w:t>
      </w:r>
      <w:r>
        <w:rPr>
          <w:sz w:val="24"/>
        </w:rPr>
        <w:t>volksvertegenwoordiging</w:t>
      </w:r>
      <w:r w:rsidR="008A48F5">
        <w:rPr>
          <w:sz w:val="24"/>
        </w:rPr>
        <w:t>;</w:t>
      </w:r>
    </w:p>
    <w:p w14:paraId="7086D2A7" w14:textId="4F917D20" w:rsidR="008A48F5" w:rsidRDefault="008A48F5" w:rsidP="000243F2">
      <w:pPr>
        <w:pStyle w:val="Lijstalinea"/>
        <w:numPr>
          <w:ilvl w:val="0"/>
          <w:numId w:val="21"/>
        </w:numPr>
        <w:spacing w:line="240" w:lineRule="auto"/>
        <w:rPr>
          <w:sz w:val="24"/>
        </w:rPr>
      </w:pPr>
      <w:r>
        <w:rPr>
          <w:sz w:val="24"/>
        </w:rPr>
        <w:t xml:space="preserve">De mach </w:t>
      </w:r>
      <w:proofErr w:type="spellStart"/>
      <w:r>
        <w:rPr>
          <w:sz w:val="24"/>
        </w:rPr>
        <w:t>vd</w:t>
      </w:r>
      <w:proofErr w:type="spellEnd"/>
      <w:r>
        <w:rPr>
          <w:sz w:val="24"/>
        </w:rPr>
        <w:t xml:space="preserve"> overheid wordt (indirect) </w:t>
      </w:r>
      <w:r w:rsidR="00105045">
        <w:rPr>
          <w:sz w:val="24"/>
        </w:rPr>
        <w:t>gelegitimeerd</w:t>
      </w:r>
      <w:r>
        <w:rPr>
          <w:sz w:val="24"/>
        </w:rPr>
        <w:t xml:space="preserve"> dor de vrije en </w:t>
      </w:r>
      <w:r w:rsidR="00105045">
        <w:rPr>
          <w:sz w:val="24"/>
        </w:rPr>
        <w:t>geheime verkiezingen die uiterlijk elke 4 jaar plaatsvinden</w:t>
      </w:r>
    </w:p>
    <w:p w14:paraId="5ADF14F8" w14:textId="41C00E2A" w:rsidR="00105045" w:rsidRDefault="00105045" w:rsidP="000243F2">
      <w:pPr>
        <w:pStyle w:val="Lijstalinea"/>
        <w:numPr>
          <w:ilvl w:val="0"/>
          <w:numId w:val="21"/>
        </w:numPr>
        <w:spacing w:line="240" w:lineRule="auto"/>
        <w:rPr>
          <w:sz w:val="24"/>
        </w:rPr>
      </w:pPr>
      <w:r>
        <w:rPr>
          <w:sz w:val="24"/>
        </w:rPr>
        <w:t xml:space="preserve">Kabinet voert beleid op basis </w:t>
      </w:r>
      <w:proofErr w:type="spellStart"/>
      <w:r>
        <w:rPr>
          <w:sz w:val="24"/>
        </w:rPr>
        <w:t>vh</w:t>
      </w:r>
      <w:proofErr w:type="spellEnd"/>
      <w:r>
        <w:rPr>
          <w:sz w:val="24"/>
        </w:rPr>
        <w:t xml:space="preserve"> vertrouwen </w:t>
      </w:r>
      <w:proofErr w:type="spellStart"/>
      <w:r>
        <w:rPr>
          <w:sz w:val="24"/>
        </w:rPr>
        <w:t>vd</w:t>
      </w:r>
      <w:proofErr w:type="spellEnd"/>
      <w:r>
        <w:rPr>
          <w:sz w:val="24"/>
        </w:rPr>
        <w:t xml:space="preserve"> meerderheid </w:t>
      </w:r>
      <w:proofErr w:type="spellStart"/>
      <w:r>
        <w:rPr>
          <w:sz w:val="24"/>
        </w:rPr>
        <w:t>vd</w:t>
      </w:r>
      <w:proofErr w:type="spellEnd"/>
      <w:r>
        <w:rPr>
          <w:sz w:val="24"/>
        </w:rPr>
        <w:t xml:space="preserve"> volksvertegenwoordiging;</w:t>
      </w:r>
    </w:p>
    <w:p w14:paraId="22AC4C72" w14:textId="32AE77A3" w:rsidR="00105045" w:rsidRDefault="00105045" w:rsidP="000243F2">
      <w:pPr>
        <w:pStyle w:val="Lijstalinea"/>
        <w:numPr>
          <w:ilvl w:val="0"/>
          <w:numId w:val="21"/>
        </w:numPr>
        <w:spacing w:line="240" w:lineRule="auto"/>
        <w:rPr>
          <w:sz w:val="24"/>
        </w:rPr>
      </w:pPr>
      <w:r>
        <w:rPr>
          <w:sz w:val="24"/>
        </w:rPr>
        <w:t>Besluitvorming door regering en parlement vindt p</w:t>
      </w:r>
      <w:r w:rsidRPr="00105045">
        <w:rPr>
          <w:sz w:val="24"/>
        </w:rPr>
        <w:t>laats bij meerderheid</w:t>
      </w:r>
      <w:r w:rsidR="00CD08D3">
        <w:rPr>
          <w:sz w:val="24"/>
        </w:rPr>
        <w:t xml:space="preserve"> </w:t>
      </w:r>
      <w:proofErr w:type="spellStart"/>
      <w:r w:rsidR="00CD08D3">
        <w:rPr>
          <w:sz w:val="24"/>
        </w:rPr>
        <w:t>vd</w:t>
      </w:r>
      <w:proofErr w:type="spellEnd"/>
      <w:r w:rsidR="00CD08D3">
        <w:rPr>
          <w:sz w:val="24"/>
        </w:rPr>
        <w:t xml:space="preserve"> stemmen;</w:t>
      </w:r>
    </w:p>
    <w:p w14:paraId="44A96C59" w14:textId="320A8715" w:rsidR="00CD08D3" w:rsidRDefault="00CD08D3" w:rsidP="000243F2">
      <w:pPr>
        <w:pStyle w:val="Lijstalinea"/>
        <w:numPr>
          <w:ilvl w:val="0"/>
          <w:numId w:val="21"/>
        </w:numPr>
        <w:spacing w:line="240" w:lineRule="auto"/>
        <w:rPr>
          <w:sz w:val="24"/>
        </w:rPr>
      </w:pPr>
      <w:r>
        <w:rPr>
          <w:sz w:val="24"/>
        </w:rPr>
        <w:t xml:space="preserve">Parlement is geen ‘dictatuur </w:t>
      </w:r>
      <w:proofErr w:type="spellStart"/>
      <w:r>
        <w:rPr>
          <w:sz w:val="24"/>
        </w:rPr>
        <w:t>vd</w:t>
      </w:r>
      <w:proofErr w:type="spellEnd"/>
      <w:r>
        <w:rPr>
          <w:sz w:val="24"/>
        </w:rPr>
        <w:t xml:space="preserve"> meerderheid’, maar houdt rekening met de rechten en belangen van minderheden;</w:t>
      </w:r>
    </w:p>
    <w:p w14:paraId="39EC2D4B" w14:textId="77A95592" w:rsidR="00CD08D3" w:rsidRDefault="00CD08D3" w:rsidP="000243F2">
      <w:pPr>
        <w:pStyle w:val="Lijstalinea"/>
        <w:numPr>
          <w:ilvl w:val="0"/>
          <w:numId w:val="21"/>
        </w:numPr>
        <w:spacing w:line="240" w:lineRule="auto"/>
        <w:rPr>
          <w:sz w:val="24"/>
        </w:rPr>
      </w:pPr>
      <w:r>
        <w:rPr>
          <w:sz w:val="24"/>
        </w:rPr>
        <w:t>Er is sprake van een tweekamerstelsel, waarbij het politieke primaat bij de direct gekozen 2</w:t>
      </w:r>
      <w:r w:rsidRPr="00CD08D3">
        <w:rPr>
          <w:sz w:val="24"/>
          <w:vertAlign w:val="superscript"/>
        </w:rPr>
        <w:t>e</w:t>
      </w:r>
      <w:r>
        <w:rPr>
          <w:sz w:val="24"/>
        </w:rPr>
        <w:t xml:space="preserve"> kamer ligt. De indirect gekozen, 1</w:t>
      </w:r>
      <w:r w:rsidRPr="00CD08D3">
        <w:rPr>
          <w:sz w:val="24"/>
          <w:vertAlign w:val="superscript"/>
        </w:rPr>
        <w:t>e</w:t>
      </w:r>
      <w:r>
        <w:rPr>
          <w:sz w:val="24"/>
        </w:rPr>
        <w:t xml:space="preserve"> kamer/Senaat, vervult de rol van laatste controle en wordt daarom ook wel ‘Kamer van Reflectie’ genoemd. </w:t>
      </w:r>
    </w:p>
    <w:p w14:paraId="58ECF975" w14:textId="3D75EAD1" w:rsidR="0063277D" w:rsidRDefault="0063277D" w:rsidP="000243F2">
      <w:pPr>
        <w:pStyle w:val="Kop1"/>
      </w:pPr>
      <w:r>
        <w:t>H3 Verkiezingen en kiesstelsels</w:t>
      </w:r>
    </w:p>
    <w:p w14:paraId="606C2AE7" w14:textId="138491BD" w:rsidR="0063277D" w:rsidRDefault="0063277D" w:rsidP="000243F2">
      <w:pPr>
        <w:pStyle w:val="Kop2"/>
      </w:pPr>
      <w:r>
        <w:t>§1 Het Nederlandse kiesstelsel</w:t>
      </w:r>
    </w:p>
    <w:p w14:paraId="5B275FCD" w14:textId="6E9E487A" w:rsidR="002C6E9A" w:rsidRDefault="002C6E9A" w:rsidP="000243F2">
      <w:pPr>
        <w:spacing w:line="240" w:lineRule="auto"/>
        <w:rPr>
          <w:sz w:val="24"/>
        </w:rPr>
      </w:pPr>
    </w:p>
    <w:p w14:paraId="1093214E" w14:textId="09804C41" w:rsidR="002C6E9A" w:rsidRDefault="00D06422" w:rsidP="000243F2">
      <w:pPr>
        <w:spacing w:line="240" w:lineRule="auto"/>
        <w:rPr>
          <w:sz w:val="24"/>
        </w:rPr>
      </w:pPr>
      <w:r>
        <w:rPr>
          <w:noProof/>
          <w:sz w:val="24"/>
          <w:lang w:eastAsia="nl-NL"/>
        </w:rPr>
        <mc:AlternateContent>
          <mc:Choice Requires="wps">
            <w:drawing>
              <wp:anchor distT="0" distB="0" distL="114300" distR="114300" simplePos="0" relativeHeight="251670528" behindDoc="0" locked="0" layoutInCell="1" allowOverlap="1" wp14:anchorId="15C74B45" wp14:editId="153D163A">
                <wp:simplePos x="0" y="0"/>
                <wp:positionH relativeFrom="column">
                  <wp:posOffset>4519295</wp:posOffset>
                </wp:positionH>
                <wp:positionV relativeFrom="paragraph">
                  <wp:posOffset>83185</wp:posOffset>
                </wp:positionV>
                <wp:extent cx="1828800" cy="68580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F0A993" w14:textId="7B32F426" w:rsidR="00D31276" w:rsidRPr="002C6E9A" w:rsidRDefault="00D31276" w:rsidP="00D06422">
                            <w:pPr>
                              <w:rPr>
                                <w:sz w:val="24"/>
                              </w:rPr>
                            </w:pPr>
                            <w:r>
                              <w:rPr>
                                <w:sz w:val="24"/>
                              </w:rPr>
                              <w:t>1922: Vrouwenkiesrecht in grondwet vastgelegd</w:t>
                            </w:r>
                          </w:p>
                          <w:p w14:paraId="08B6F7E7" w14:textId="77777777" w:rsidR="00D31276" w:rsidRDefault="00D31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74B45" id="Tekstvak 10" o:spid="_x0000_s1027" type="#_x0000_t202" style="position:absolute;margin-left:355.85pt;margin-top:6.55pt;width:2in;height: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" filled="f" stroked="f">
                <v:textbox>
                  <w:txbxContent>
                    <w:p w14:paraId="13F0A993" w14:textId="7B32F426" w:rsidR="00D31276" w:rsidRPr="002C6E9A" w:rsidRDefault="00D31276" w:rsidP="00D06422">
                      <w:pPr>
                        <w:rPr>
                          <w:sz w:val="24"/>
                        </w:rPr>
                      </w:pPr>
                      <w:r>
                        <w:rPr>
                          <w:sz w:val="24"/>
                        </w:rPr>
                        <w:t>1922: Vrouwenkiesrecht in grondwet vastgelegd</w:t>
                      </w:r>
                    </w:p>
                    <w:p w14:paraId="08B6F7E7" w14:textId="77777777" w:rsidR="00D31276" w:rsidRDefault="00D31276"/>
                  </w:txbxContent>
                </v:textbox>
                <w10:wrap type="square"/>
              </v:shape>
            </w:pict>
          </mc:Fallback>
        </mc:AlternateContent>
      </w:r>
      <w:r>
        <w:rPr>
          <w:noProof/>
          <w:sz w:val="24"/>
          <w:lang w:eastAsia="nl-NL"/>
        </w:rPr>
        <mc:AlternateContent>
          <mc:Choice Requires="wps">
            <w:drawing>
              <wp:anchor distT="0" distB="0" distL="114300" distR="114300" simplePos="0" relativeHeight="251668480" behindDoc="0" locked="0" layoutInCell="1" allowOverlap="1" wp14:anchorId="37B913AA" wp14:editId="7228F04A">
                <wp:simplePos x="0" y="0"/>
                <wp:positionH relativeFrom="column">
                  <wp:posOffset>2237164</wp:posOffset>
                </wp:positionH>
                <wp:positionV relativeFrom="paragraph">
                  <wp:posOffset>369</wp:posOffset>
                </wp:positionV>
                <wp:extent cx="1710055" cy="76771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1710055" cy="767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70711D" w14:textId="03B04825" w:rsidR="00D31276" w:rsidRDefault="00D31276" w:rsidP="00D06422">
                            <w:pPr>
                              <w:rPr>
                                <w:sz w:val="24"/>
                              </w:rPr>
                            </w:pPr>
                            <w:r>
                              <w:rPr>
                                <w:sz w:val="24"/>
                              </w:rPr>
                              <w:t>1917: Algemeen kiesrecht meerderjarige mannen</w:t>
                            </w:r>
                          </w:p>
                          <w:p w14:paraId="6208D696" w14:textId="77777777" w:rsidR="00D31276" w:rsidRDefault="00D31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913AA" id="Tekstvak 8" o:spid="_x0000_s1028" type="#_x0000_t202" style="position:absolute;margin-left:176.15pt;margin-top:.05pt;width:134.65pt;height:6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" filled="f" stroked="f">
                <v:textbox>
                  <w:txbxContent>
                    <w:p w14:paraId="5B70711D" w14:textId="03B04825" w:rsidR="00D31276" w:rsidRDefault="00D31276" w:rsidP="00D06422">
                      <w:pPr>
                        <w:rPr>
                          <w:sz w:val="24"/>
                        </w:rPr>
                      </w:pPr>
                      <w:r>
                        <w:rPr>
                          <w:sz w:val="24"/>
                        </w:rPr>
                        <w:t>1917: Algemeen kiesrecht meerderjarige mannen</w:t>
                      </w:r>
                    </w:p>
                    <w:p w14:paraId="6208D696" w14:textId="77777777" w:rsidR="00D31276" w:rsidRDefault="00D31276"/>
                  </w:txbxContent>
                </v:textbox>
                <w10:wrap type="square"/>
              </v:shape>
            </w:pict>
          </mc:Fallback>
        </mc:AlternateContent>
      </w:r>
      <w:r>
        <w:rPr>
          <w:noProof/>
          <w:sz w:val="24"/>
          <w:lang w:eastAsia="nl-NL"/>
        </w:rPr>
        <mc:AlternateContent>
          <mc:Choice Requires="wps">
            <w:drawing>
              <wp:anchor distT="0" distB="0" distL="114300" distR="114300" simplePos="0" relativeHeight="251666432" behindDoc="0" locked="0" layoutInCell="1" allowOverlap="1" wp14:anchorId="3B4854E5" wp14:editId="2B3D83D5">
                <wp:simplePos x="0" y="0"/>
                <wp:positionH relativeFrom="column">
                  <wp:posOffset>-48718</wp:posOffset>
                </wp:positionH>
                <wp:positionV relativeFrom="paragraph">
                  <wp:posOffset>89</wp:posOffset>
                </wp:positionV>
                <wp:extent cx="1141272" cy="84517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141272" cy="845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27DB4" w14:textId="77777777" w:rsidR="00D31276" w:rsidRDefault="00D31276" w:rsidP="002C6E9A">
                            <w:pPr>
                              <w:rPr>
                                <w:sz w:val="24"/>
                              </w:rPr>
                            </w:pPr>
                            <w:r>
                              <w:rPr>
                                <w:sz w:val="24"/>
                              </w:rPr>
                              <w:t>1798: eerste kiesrecht, man 20+</w:t>
                            </w:r>
                          </w:p>
                          <w:p w14:paraId="7106AF04" w14:textId="77777777" w:rsidR="00D31276" w:rsidRDefault="00D31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854E5" id="Tekstvak 4" o:spid="_x0000_s1029" type="#_x0000_t202" style="position:absolute;margin-left:-3.85pt;margin-top:0;width:89.85pt;height:6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" filled="f" stroked="f">
                <v:textbox>
                  <w:txbxContent>
                    <w:p w14:paraId="21327DB4" w14:textId="77777777" w:rsidR="00D31276" w:rsidRDefault="00D31276" w:rsidP="002C6E9A">
                      <w:pPr>
                        <w:rPr>
                          <w:sz w:val="24"/>
                        </w:rPr>
                      </w:pPr>
                      <w:r>
                        <w:rPr>
                          <w:sz w:val="24"/>
                        </w:rPr>
                        <w:t>1798: eerste kiesrecht, man 20+</w:t>
                      </w:r>
                    </w:p>
                    <w:p w14:paraId="7106AF04" w14:textId="77777777" w:rsidR="00D31276" w:rsidRDefault="00D31276"/>
                  </w:txbxContent>
                </v:textbox>
                <w10:wrap type="square"/>
              </v:shape>
            </w:pict>
          </mc:Fallback>
        </mc:AlternateContent>
      </w:r>
    </w:p>
    <w:p w14:paraId="67A97533" w14:textId="372CE488" w:rsidR="002C6E9A" w:rsidRDefault="00D06422" w:rsidP="000243F2">
      <w:pPr>
        <w:spacing w:line="240" w:lineRule="auto"/>
        <w:rPr>
          <w:sz w:val="24"/>
        </w:rPr>
      </w:pPr>
      <w:r>
        <w:rPr>
          <w:noProof/>
          <w:sz w:val="24"/>
          <w:lang w:eastAsia="nl-NL"/>
        </w:rPr>
        <mc:AlternateContent>
          <mc:Choice Requires="wps">
            <w:drawing>
              <wp:anchor distT="0" distB="0" distL="114300" distR="114300" simplePos="0" relativeHeight="251665408" behindDoc="0" locked="0" layoutInCell="1" allowOverlap="1" wp14:anchorId="725546AD" wp14:editId="03B7049D">
                <wp:simplePos x="0" y="0"/>
                <wp:positionH relativeFrom="column">
                  <wp:posOffset>-49530</wp:posOffset>
                </wp:positionH>
                <wp:positionV relativeFrom="paragraph">
                  <wp:posOffset>413385</wp:posOffset>
                </wp:positionV>
                <wp:extent cx="6172835" cy="457200"/>
                <wp:effectExtent l="0" t="0" r="24765" b="25400"/>
                <wp:wrapThrough wrapText="bothSides">
                  <wp:wrapPolygon edited="0">
                    <wp:start x="0" y="0"/>
                    <wp:lineTo x="0" y="21600"/>
                    <wp:lineTo x="21598" y="21600"/>
                    <wp:lineTo x="21598" y="0"/>
                    <wp:lineTo x="0" y="0"/>
                  </wp:wrapPolygon>
                </wp:wrapThrough>
                <wp:docPr id="3" name="Rechthoek 3"/>
                <wp:cNvGraphicFramePr/>
                <a:graphic xmlns:a="http://schemas.openxmlformats.org/drawingml/2006/main">
                  <a:graphicData uri="http://schemas.microsoft.com/office/word/2010/wordprocessingShape">
                    <wps:wsp>
                      <wps:cNvSpPr/>
                      <wps:spPr>
                        <a:xfrm>
                          <a:off x="0" y="0"/>
                          <a:ext cx="6172835" cy="457200"/>
                        </a:xfrm>
                        <a:prstGeom prst="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C98F4F" id="Rechthoek 3" o:spid="_x0000_s1026" style="position:absolute;margin-left:-3.9pt;margin-top:32.55pt;width:486.0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" fillcolor="#e398e1 [1300]" strokecolor="#45a5ed [3208]" strokeweight=".5pt">
                <v:fill color2="#571755 [1924]" rotate="t" focusposition=".5,85197f" focussize="" colors="0 #e498e1;30147f #9f2a9c;1 #581756" focus="100%" type="gradientRadial"/>
                <w10:wrap type="through"/>
              </v:rect>
            </w:pict>
          </mc:Fallback>
        </mc:AlternateContent>
      </w:r>
      <w:r>
        <w:rPr>
          <w:noProof/>
          <w:sz w:val="24"/>
          <w:lang w:eastAsia="nl-NL"/>
        </w:rPr>
        <mc:AlternateContent>
          <mc:Choice Requires="wps">
            <w:drawing>
              <wp:anchor distT="0" distB="0" distL="114300" distR="114300" simplePos="0" relativeHeight="251669504" behindDoc="0" locked="0" layoutInCell="1" allowOverlap="1" wp14:anchorId="37BDB4F9" wp14:editId="6FD80A95">
                <wp:simplePos x="0" y="0"/>
                <wp:positionH relativeFrom="column">
                  <wp:posOffset>3608705</wp:posOffset>
                </wp:positionH>
                <wp:positionV relativeFrom="paragraph">
                  <wp:posOffset>873760</wp:posOffset>
                </wp:positionV>
                <wp:extent cx="1371600" cy="79692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1371600"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A65876" w14:textId="77777777" w:rsidR="00D31276" w:rsidRDefault="00D31276" w:rsidP="00D06422">
                            <w:pPr>
                              <w:rPr>
                                <w:sz w:val="24"/>
                              </w:rPr>
                            </w:pPr>
                            <w:r>
                              <w:rPr>
                                <w:sz w:val="24"/>
                              </w:rPr>
                              <w:t>1919: Vrouwenkiesrecht aangenomen</w:t>
                            </w:r>
                          </w:p>
                          <w:p w14:paraId="678D7D4F" w14:textId="77777777" w:rsidR="00D31276" w:rsidRDefault="00D31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DB4F9" id="Tekstvak 9" o:spid="_x0000_s1030" type="#_x0000_t202" style="position:absolute;margin-left:284.15pt;margin-top:68.8pt;width:108pt;height:6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" filled="f" stroked="f">
                <v:textbox>
                  <w:txbxContent>
                    <w:p w14:paraId="08A65876" w14:textId="77777777" w:rsidR="00D31276" w:rsidRDefault="00D31276" w:rsidP="00D06422">
                      <w:pPr>
                        <w:rPr>
                          <w:sz w:val="24"/>
                        </w:rPr>
                      </w:pPr>
                      <w:r>
                        <w:rPr>
                          <w:sz w:val="24"/>
                        </w:rPr>
                        <w:t>1919: Vrouwenkiesrecht aangenomen</w:t>
                      </w:r>
                    </w:p>
                    <w:p w14:paraId="678D7D4F" w14:textId="77777777" w:rsidR="00D31276" w:rsidRDefault="00D31276"/>
                  </w:txbxContent>
                </v:textbox>
                <w10:wrap type="square"/>
              </v:shape>
            </w:pict>
          </mc:Fallback>
        </mc:AlternateContent>
      </w:r>
      <w:r>
        <w:rPr>
          <w:noProof/>
          <w:sz w:val="24"/>
          <w:lang w:eastAsia="nl-NL"/>
        </w:rPr>
        <mc:AlternateContent>
          <mc:Choice Requires="wps">
            <w:drawing>
              <wp:anchor distT="0" distB="0" distL="114300" distR="114300" simplePos="0" relativeHeight="251667456" behindDoc="0" locked="0" layoutInCell="1" allowOverlap="1" wp14:anchorId="55F9CCC6" wp14:editId="504800C9">
                <wp:simplePos x="0" y="0"/>
                <wp:positionH relativeFrom="column">
                  <wp:posOffset>983615</wp:posOffset>
                </wp:positionH>
                <wp:positionV relativeFrom="paragraph">
                  <wp:posOffset>871220</wp:posOffset>
                </wp:positionV>
                <wp:extent cx="1257935" cy="913765"/>
                <wp:effectExtent l="0" t="0" r="0" b="635"/>
                <wp:wrapSquare wrapText="bothSides"/>
                <wp:docPr id="7" name="Tekstvak 7"/>
                <wp:cNvGraphicFramePr/>
                <a:graphic xmlns:a="http://schemas.openxmlformats.org/drawingml/2006/main">
                  <a:graphicData uri="http://schemas.microsoft.com/office/word/2010/wordprocessingShape">
                    <wps:wsp>
                      <wps:cNvSpPr txBox="1"/>
                      <wps:spPr>
                        <a:xfrm>
                          <a:off x="0" y="0"/>
                          <a:ext cx="1257935" cy="913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73AC2" w14:textId="4E25F6F9" w:rsidR="00D31276" w:rsidRDefault="00D31276" w:rsidP="00D06422">
                            <w:pPr>
                              <w:rPr>
                                <w:sz w:val="24"/>
                              </w:rPr>
                            </w:pPr>
                            <w:r>
                              <w:rPr>
                                <w:sz w:val="24"/>
                              </w:rPr>
                              <w:t>1848: opnieuw kiesrecht (censuskiesrecht)</w:t>
                            </w:r>
                          </w:p>
                          <w:p w14:paraId="2EB98D46" w14:textId="77777777" w:rsidR="00D31276" w:rsidRDefault="00D31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9CCC6" id="Tekstvak 7" o:spid="_x0000_s1031" type="#_x0000_t202" style="position:absolute;margin-left:77.45pt;margin-top:68.6pt;width:99.05pt;height:7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" filled="f" stroked="f">
                <v:textbox>
                  <w:txbxContent>
                    <w:p w14:paraId="38C73AC2" w14:textId="4E25F6F9" w:rsidR="00D31276" w:rsidRDefault="00D31276" w:rsidP="00D06422">
                      <w:pPr>
                        <w:rPr>
                          <w:sz w:val="24"/>
                        </w:rPr>
                      </w:pPr>
                      <w:r>
                        <w:rPr>
                          <w:sz w:val="24"/>
                        </w:rPr>
                        <w:t>1848: opnieuw kiesrecht (censuskiesrecht)</w:t>
                      </w:r>
                    </w:p>
                    <w:p w14:paraId="2EB98D46" w14:textId="77777777" w:rsidR="00D31276" w:rsidRDefault="00D31276"/>
                  </w:txbxContent>
                </v:textbox>
                <w10:wrap type="square"/>
              </v:shape>
            </w:pict>
          </mc:Fallback>
        </mc:AlternateContent>
      </w:r>
    </w:p>
    <w:p w14:paraId="4B155820" w14:textId="7B24188C" w:rsidR="002C6E9A" w:rsidRDefault="002C6E9A" w:rsidP="000243F2">
      <w:pPr>
        <w:spacing w:line="240" w:lineRule="auto"/>
        <w:rPr>
          <w:sz w:val="24"/>
        </w:rPr>
      </w:pPr>
    </w:p>
    <w:p w14:paraId="73978C9A" w14:textId="29CA7ACE" w:rsidR="008725AA" w:rsidRDefault="008725AA" w:rsidP="000243F2">
      <w:pPr>
        <w:spacing w:line="240" w:lineRule="auto"/>
        <w:rPr>
          <w:sz w:val="24"/>
          <w:u w:val="single"/>
        </w:rPr>
      </w:pPr>
    </w:p>
    <w:p w14:paraId="090A351F" w14:textId="647D974A" w:rsidR="00F9715A" w:rsidRPr="00F9715A" w:rsidRDefault="00F9715A" w:rsidP="000243F2">
      <w:pPr>
        <w:spacing w:line="240" w:lineRule="auto"/>
        <w:rPr>
          <w:sz w:val="24"/>
        </w:rPr>
      </w:pPr>
    </w:p>
    <w:p w14:paraId="6CCD44EC" w14:textId="6F5B4B0C" w:rsidR="00D06422" w:rsidRDefault="00D06422" w:rsidP="000243F2">
      <w:pPr>
        <w:spacing w:line="240" w:lineRule="auto"/>
        <w:rPr>
          <w:sz w:val="24"/>
        </w:rPr>
      </w:pPr>
      <w:r>
        <w:rPr>
          <w:sz w:val="24"/>
          <w:u w:val="single"/>
        </w:rPr>
        <w:t xml:space="preserve">Actief kiesrecht: </w:t>
      </w:r>
      <w:r>
        <w:rPr>
          <w:sz w:val="24"/>
        </w:rPr>
        <w:t>het recht om te kiez</w:t>
      </w:r>
      <w:r w:rsidR="000243F2">
        <w:rPr>
          <w:sz w:val="24"/>
        </w:rPr>
        <w:t>en</w:t>
      </w:r>
    </w:p>
    <w:p w14:paraId="5ECA8F65" w14:textId="54EBFD92" w:rsidR="00D06422" w:rsidRDefault="00D06422" w:rsidP="000243F2">
      <w:pPr>
        <w:spacing w:line="240" w:lineRule="auto"/>
        <w:rPr>
          <w:sz w:val="24"/>
        </w:rPr>
      </w:pPr>
      <w:r>
        <w:rPr>
          <w:sz w:val="24"/>
          <w:u w:val="single"/>
        </w:rPr>
        <w:t xml:space="preserve">Passief kiesrecht: </w:t>
      </w:r>
      <w:r>
        <w:rPr>
          <w:sz w:val="24"/>
        </w:rPr>
        <w:t>het recht om gekozen te worden</w:t>
      </w:r>
    </w:p>
    <w:p w14:paraId="7C6BA214" w14:textId="77777777" w:rsidR="00D06422" w:rsidRDefault="00D06422" w:rsidP="000243F2">
      <w:pPr>
        <w:spacing w:line="240" w:lineRule="auto"/>
        <w:rPr>
          <w:sz w:val="24"/>
        </w:rPr>
      </w:pPr>
    </w:p>
    <w:p w14:paraId="4835C384" w14:textId="65AFA216" w:rsidR="00D06422" w:rsidRDefault="00D06422" w:rsidP="000243F2">
      <w:pPr>
        <w:spacing w:line="240" w:lineRule="auto"/>
        <w:rPr>
          <w:sz w:val="24"/>
        </w:rPr>
      </w:pPr>
      <w:r>
        <w:rPr>
          <w:sz w:val="24"/>
          <w:u w:val="single"/>
        </w:rPr>
        <w:t xml:space="preserve">Evenredige vertegenwoordiging: </w:t>
      </w:r>
      <w:r>
        <w:rPr>
          <w:sz w:val="24"/>
        </w:rPr>
        <w:t xml:space="preserve">alle uitgebrachte stemmen worden verdeeld over het beschikbare aantal zetels. </w:t>
      </w:r>
      <w:r>
        <w:rPr>
          <w:sz w:val="24"/>
          <w:u w:val="single"/>
        </w:rPr>
        <w:t xml:space="preserve">Kiesdeler: </w:t>
      </w:r>
      <w:r>
        <w:rPr>
          <w:sz w:val="24"/>
        </w:rPr>
        <w:t>hoeveelheid stemmen die je nodig hebt voor een zetel</w:t>
      </w:r>
    </w:p>
    <w:tbl>
      <w:tblPr>
        <w:tblStyle w:val="Tabelzonderopmaak3"/>
        <w:tblW w:w="0" w:type="auto"/>
        <w:tblLook w:val="04A0" w:firstRow="1" w:lastRow="0" w:firstColumn="1" w:lastColumn="0" w:noHBand="0" w:noVBand="1"/>
      </w:tblPr>
      <w:tblGrid>
        <w:gridCol w:w="4528"/>
        <w:gridCol w:w="4528"/>
      </w:tblGrid>
      <w:tr w:rsidR="00D06422" w14:paraId="2AF5C7E5" w14:textId="77777777" w:rsidTr="00D064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28" w:type="dxa"/>
          </w:tcPr>
          <w:p w14:paraId="69591F34" w14:textId="2E36954F" w:rsidR="00D06422" w:rsidRPr="00233876" w:rsidRDefault="00D06422" w:rsidP="000243F2">
            <w:pPr>
              <w:tabs>
                <w:tab w:val="center" w:pos="2156"/>
              </w:tabs>
              <w:rPr>
                <w:sz w:val="24"/>
              </w:rPr>
            </w:pPr>
            <w:r>
              <w:rPr>
                <w:sz w:val="24"/>
              </w:rPr>
              <w:t>Voordeel</w:t>
            </w:r>
          </w:p>
        </w:tc>
        <w:tc>
          <w:tcPr>
            <w:tcW w:w="4528" w:type="dxa"/>
          </w:tcPr>
          <w:p w14:paraId="1B0F09C0" w14:textId="7F0AD4D5" w:rsidR="00D06422" w:rsidRPr="00233876" w:rsidRDefault="00D06422" w:rsidP="000243F2">
            <w:pPr>
              <w:cnfStyle w:val="100000000000" w:firstRow="1" w:lastRow="0" w:firstColumn="0" w:lastColumn="0" w:oddVBand="0" w:evenVBand="0" w:oddHBand="0" w:evenHBand="0" w:firstRowFirstColumn="0" w:firstRowLastColumn="0" w:lastRowFirstColumn="0" w:lastRowLastColumn="0"/>
              <w:rPr>
                <w:sz w:val="24"/>
              </w:rPr>
            </w:pPr>
            <w:r>
              <w:rPr>
                <w:sz w:val="24"/>
              </w:rPr>
              <w:t>Nadeel</w:t>
            </w:r>
          </w:p>
        </w:tc>
      </w:tr>
      <w:tr w:rsidR="00233876" w14:paraId="5EDBD017" w14:textId="77777777" w:rsidTr="00233876">
        <w:trPr>
          <w:cnfStyle w:val="000000100000" w:firstRow="0" w:lastRow="0" w:firstColumn="0" w:lastColumn="0" w:oddVBand="0" w:evenVBand="0" w:oddHBand="1"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4528" w:type="dxa"/>
          </w:tcPr>
          <w:p w14:paraId="5116C546" w14:textId="1D89479F" w:rsidR="00233876" w:rsidRDefault="00233876" w:rsidP="000243F2">
            <w:pPr>
              <w:rPr>
                <w:sz w:val="24"/>
              </w:rPr>
            </w:pPr>
            <w:r>
              <w:rPr>
                <w:b w:val="0"/>
                <w:sz w:val="24"/>
              </w:rPr>
              <w:t>iedere stem telt even zwaar</w:t>
            </w:r>
          </w:p>
        </w:tc>
        <w:tc>
          <w:tcPr>
            <w:tcW w:w="4528" w:type="dxa"/>
          </w:tcPr>
          <w:p w14:paraId="39A94213" w14:textId="77777777" w:rsidR="00233876" w:rsidRDefault="00233876" w:rsidP="000243F2">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00233876">
              <w:rPr>
                <w:sz w:val="24"/>
              </w:rPr>
              <w:t>VEEL KLEINE PARTIJEN</w:t>
            </w:r>
          </w:p>
          <w:p w14:paraId="3AE2897C" w14:textId="77777777" w:rsidR="00233876" w:rsidRDefault="00233876" w:rsidP="000243F2">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sz w:val="24"/>
              </w:rPr>
            </w:pPr>
            <w:r>
              <w:rPr>
                <w:sz w:val="24"/>
              </w:rPr>
              <w:t>SOMS ONOVERZICHTELIJK DEBAT</w:t>
            </w:r>
          </w:p>
          <w:p w14:paraId="2F6C6F93" w14:textId="2676EC0E" w:rsidR="00233876" w:rsidRPr="00233876" w:rsidRDefault="00233876" w:rsidP="000243F2">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sz w:val="24"/>
              </w:rPr>
            </w:pPr>
            <w:r>
              <w:rPr>
                <w:sz w:val="24"/>
              </w:rPr>
              <w:t>MOEILIJK REGERING FORMEREN</w:t>
            </w:r>
          </w:p>
        </w:tc>
      </w:tr>
    </w:tbl>
    <w:p w14:paraId="158BB01F" w14:textId="1FC12F78" w:rsidR="00D06422" w:rsidRDefault="00D06422" w:rsidP="000243F2">
      <w:pPr>
        <w:spacing w:line="240" w:lineRule="auto"/>
        <w:rPr>
          <w:sz w:val="24"/>
        </w:rPr>
      </w:pPr>
      <w:r>
        <w:rPr>
          <w:sz w:val="24"/>
        </w:rPr>
        <w:t xml:space="preserve">Altijd </w:t>
      </w:r>
      <w:r>
        <w:rPr>
          <w:sz w:val="24"/>
          <w:u w:val="single"/>
        </w:rPr>
        <w:t xml:space="preserve">coalitievorming </w:t>
      </w:r>
      <w:r>
        <w:rPr>
          <w:sz w:val="24"/>
        </w:rPr>
        <w:t xml:space="preserve">(meerpartijenstelsel) </w:t>
      </w:r>
      <w:r w:rsidRPr="00D06422">
        <w:rPr>
          <w:sz w:val="24"/>
        </w:rPr>
        <w:sym w:font="Wingdings" w:char="F0E0"/>
      </w:r>
      <w:r>
        <w:rPr>
          <w:sz w:val="24"/>
        </w:rPr>
        <w:t xml:space="preserve"> sommige landen (DU) hebben een </w:t>
      </w:r>
      <w:r w:rsidRPr="00D06422">
        <w:rPr>
          <w:sz w:val="24"/>
          <w:u w:val="single"/>
        </w:rPr>
        <w:t>kiesdrempel:</w:t>
      </w:r>
      <w:r>
        <w:rPr>
          <w:sz w:val="24"/>
          <w:u w:val="single"/>
        </w:rPr>
        <w:t xml:space="preserve"> </w:t>
      </w:r>
      <w:r>
        <w:rPr>
          <w:sz w:val="24"/>
        </w:rPr>
        <w:t xml:space="preserve">een partij moet een bepaald minimumpercentage stemmen halen om mee te delen in de zetels. </w:t>
      </w:r>
    </w:p>
    <w:p w14:paraId="04F3DA7B" w14:textId="40A9D603" w:rsidR="00D06422" w:rsidRDefault="00D06422" w:rsidP="000243F2">
      <w:pPr>
        <w:spacing w:line="240" w:lineRule="auto"/>
        <w:rPr>
          <w:sz w:val="24"/>
        </w:rPr>
      </w:pPr>
      <w:r>
        <w:rPr>
          <w:sz w:val="24"/>
          <w:u w:val="single"/>
        </w:rPr>
        <w:t xml:space="preserve">Districtenstelsel: </w:t>
      </w:r>
      <w:r>
        <w:rPr>
          <w:sz w:val="24"/>
        </w:rPr>
        <w:t xml:space="preserve">land verdeeld in gebieden, kandidaat met meeste stemmen in een gebied wordt afgevaardigd naar de volksvertegenwoordiging. Variant is het </w:t>
      </w:r>
      <w:r>
        <w:rPr>
          <w:sz w:val="24"/>
          <w:u w:val="single"/>
        </w:rPr>
        <w:t xml:space="preserve">meerderheidsstelsel: </w:t>
      </w:r>
      <w:r>
        <w:rPr>
          <w:sz w:val="24"/>
        </w:rPr>
        <w:t xml:space="preserve">in een district wint de kandidaat die de absolute meerderheid haalt (50%+). Als na een eerste verkiezingsronde niemand een absolute meerderheid heeft volgt een tweede verkiezingsronde tussen 2 kandidaten met de meeste stemmen uit de eerste ronde. </w:t>
      </w:r>
    </w:p>
    <w:tbl>
      <w:tblPr>
        <w:tblStyle w:val="Tabelzonderopmaak3"/>
        <w:tblW w:w="0" w:type="auto"/>
        <w:tblLook w:val="04A0" w:firstRow="1" w:lastRow="0" w:firstColumn="1" w:lastColumn="0" w:noHBand="0" w:noVBand="1"/>
      </w:tblPr>
      <w:tblGrid>
        <w:gridCol w:w="4528"/>
        <w:gridCol w:w="4528"/>
      </w:tblGrid>
      <w:tr w:rsidR="00D06422" w14:paraId="7A8454F5" w14:textId="77777777" w:rsidTr="002338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28" w:type="dxa"/>
          </w:tcPr>
          <w:p w14:paraId="4B0C734D" w14:textId="37DF77F1" w:rsidR="00D06422" w:rsidRDefault="00233876" w:rsidP="000243F2">
            <w:pPr>
              <w:rPr>
                <w:sz w:val="24"/>
              </w:rPr>
            </w:pPr>
            <w:r>
              <w:rPr>
                <w:sz w:val="24"/>
              </w:rPr>
              <w:t>Voordelen</w:t>
            </w:r>
          </w:p>
        </w:tc>
        <w:tc>
          <w:tcPr>
            <w:tcW w:w="4528" w:type="dxa"/>
          </w:tcPr>
          <w:p w14:paraId="37B01E39" w14:textId="130935EA" w:rsidR="00D06422" w:rsidRDefault="00233876" w:rsidP="000243F2">
            <w:pPr>
              <w:cnfStyle w:val="100000000000" w:firstRow="1" w:lastRow="0" w:firstColumn="0" w:lastColumn="0" w:oddVBand="0" w:evenVBand="0" w:oddHBand="0" w:evenHBand="0" w:firstRowFirstColumn="0" w:firstRowLastColumn="0" w:lastRowFirstColumn="0" w:lastRowLastColumn="0"/>
              <w:rPr>
                <w:sz w:val="24"/>
              </w:rPr>
            </w:pPr>
            <w:r>
              <w:rPr>
                <w:sz w:val="24"/>
              </w:rPr>
              <w:t>Nadelen</w:t>
            </w:r>
          </w:p>
        </w:tc>
      </w:tr>
      <w:tr w:rsidR="00233876" w14:paraId="2C9F5430" w14:textId="77777777" w:rsidTr="0023387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528" w:type="dxa"/>
          </w:tcPr>
          <w:p w14:paraId="359FBBB4" w14:textId="4BF0ABFA" w:rsidR="00233876" w:rsidRPr="00233876" w:rsidRDefault="00233876" w:rsidP="000243F2">
            <w:pPr>
              <w:pStyle w:val="Lijstalinea"/>
              <w:numPr>
                <w:ilvl w:val="0"/>
                <w:numId w:val="22"/>
              </w:numPr>
              <w:rPr>
                <w:sz w:val="24"/>
              </w:rPr>
            </w:pPr>
            <w:r>
              <w:rPr>
                <w:b w:val="0"/>
                <w:sz w:val="24"/>
              </w:rPr>
              <w:t>Kiezers kennen de kandidaten beter; sterkere binding tussen kiezer en gekozene</w:t>
            </w:r>
          </w:p>
          <w:p w14:paraId="38281116" w14:textId="6B026983" w:rsidR="00233876" w:rsidRPr="00233876" w:rsidRDefault="00233876" w:rsidP="000243F2">
            <w:pPr>
              <w:pStyle w:val="Lijstalinea"/>
              <w:numPr>
                <w:ilvl w:val="0"/>
                <w:numId w:val="22"/>
              </w:numPr>
              <w:rPr>
                <w:sz w:val="24"/>
              </w:rPr>
            </w:pPr>
            <w:r>
              <w:rPr>
                <w:b w:val="0"/>
                <w:sz w:val="24"/>
              </w:rPr>
              <w:t>Meer duidelijkheid voor de kiezers, door minder partijen geen wekenlange kabinetsformatie</w:t>
            </w:r>
          </w:p>
        </w:tc>
        <w:tc>
          <w:tcPr>
            <w:tcW w:w="4528" w:type="dxa"/>
          </w:tcPr>
          <w:p w14:paraId="1549B739" w14:textId="77777777" w:rsidR="00233876" w:rsidRDefault="00233876" w:rsidP="000243F2">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sz w:val="24"/>
              </w:rPr>
            </w:pPr>
            <w:r>
              <w:rPr>
                <w:sz w:val="24"/>
              </w:rPr>
              <w:t>SOMS HEEFT EEN PARTIJ DE MEESTE STEMMEN, MAAR DE MINSTE ZETELS</w:t>
            </w:r>
          </w:p>
          <w:p w14:paraId="3B4AA8B5" w14:textId="77777777" w:rsidR="00233876" w:rsidRDefault="00233876" w:rsidP="000243F2">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00233876">
              <w:rPr>
                <w:sz w:val="24"/>
                <w:u w:val="single"/>
              </w:rPr>
              <w:t>FRACTIEDISCIPLINE:</w:t>
            </w:r>
            <w:r>
              <w:rPr>
                <w:sz w:val="24"/>
              </w:rPr>
              <w:t xml:space="preserve"> DE AFSPRAAK OM BIJ WETSVOORSTELLEN HETZELFDE TE STEMMEN ALS DE PARLEMENTSLEDEN</w:t>
            </w:r>
          </w:p>
          <w:p w14:paraId="742438AE" w14:textId="279CD8C2" w:rsidR="00233876" w:rsidRPr="00233876" w:rsidRDefault="00233876" w:rsidP="000243F2">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sz w:val="24"/>
              </w:rPr>
            </w:pPr>
            <w:r>
              <w:rPr>
                <w:sz w:val="24"/>
              </w:rPr>
              <w:lastRenderedPageBreak/>
              <w:t xml:space="preserve">DE GEKOZEN POLITICI VERTEGENWOORDIGEN DE BELANGEN VAN HUN DISTRICT, DIT KAN HAAKS STAAN OP HET </w:t>
            </w:r>
            <w:r w:rsidR="000F764C">
              <w:rPr>
                <w:sz w:val="24"/>
              </w:rPr>
              <w:t>LANDSBELANG/</w:t>
            </w:r>
            <w:r>
              <w:rPr>
                <w:sz w:val="24"/>
              </w:rPr>
              <w:t xml:space="preserve"> IEDEOLIGE VD POLITIEKE PARTIJ. WAAR MOET DE VERTEGENWOORDIGING DAN VOOR KIEZEN?</w:t>
            </w:r>
          </w:p>
        </w:tc>
      </w:tr>
    </w:tbl>
    <w:p w14:paraId="4E841724" w14:textId="4806C672" w:rsidR="00D06422" w:rsidRDefault="00D06422" w:rsidP="000243F2">
      <w:pPr>
        <w:spacing w:line="240" w:lineRule="auto"/>
        <w:rPr>
          <w:sz w:val="24"/>
        </w:rPr>
      </w:pPr>
    </w:p>
    <w:p w14:paraId="4734600B" w14:textId="4BC889B4" w:rsidR="000F764C" w:rsidRDefault="000F764C" w:rsidP="000243F2">
      <w:pPr>
        <w:spacing w:line="240" w:lineRule="auto"/>
        <w:rPr>
          <w:sz w:val="24"/>
          <w:u w:val="single"/>
        </w:rPr>
      </w:pPr>
      <w:r>
        <w:rPr>
          <w:sz w:val="24"/>
          <w:u w:val="single"/>
        </w:rPr>
        <w:t>Meerderheidsstelsel in NL</w:t>
      </w:r>
    </w:p>
    <w:p w14:paraId="3F557078" w14:textId="20BCF1DD" w:rsidR="000F764C" w:rsidRPr="000F764C" w:rsidRDefault="000F764C" w:rsidP="000243F2">
      <w:pPr>
        <w:pStyle w:val="Lijstalinea"/>
        <w:numPr>
          <w:ilvl w:val="0"/>
          <w:numId w:val="23"/>
        </w:numPr>
        <w:spacing w:line="240" w:lineRule="auto"/>
        <w:rPr>
          <w:sz w:val="24"/>
          <w:u w:val="single"/>
        </w:rPr>
      </w:pPr>
      <w:r>
        <w:rPr>
          <w:sz w:val="24"/>
        </w:rPr>
        <w:t>Eind 19</w:t>
      </w:r>
      <w:r w:rsidRPr="000F764C">
        <w:rPr>
          <w:sz w:val="24"/>
          <w:vertAlign w:val="superscript"/>
        </w:rPr>
        <w:t>e</w:t>
      </w:r>
      <w:r>
        <w:rPr>
          <w:sz w:val="24"/>
        </w:rPr>
        <w:t xml:space="preserve"> eeuw + begin 20</w:t>
      </w:r>
      <w:r w:rsidRPr="000F764C">
        <w:rPr>
          <w:sz w:val="24"/>
          <w:vertAlign w:val="superscript"/>
        </w:rPr>
        <w:t>e</w:t>
      </w:r>
      <w:r>
        <w:rPr>
          <w:sz w:val="24"/>
        </w:rPr>
        <w:t xml:space="preserve"> eeuw</w:t>
      </w:r>
    </w:p>
    <w:p w14:paraId="05B8E1D9" w14:textId="536C3EF8" w:rsidR="000F764C" w:rsidRPr="000F764C" w:rsidRDefault="000F764C" w:rsidP="000243F2">
      <w:pPr>
        <w:pStyle w:val="Lijstalinea"/>
        <w:numPr>
          <w:ilvl w:val="0"/>
          <w:numId w:val="23"/>
        </w:numPr>
        <w:spacing w:line="240" w:lineRule="auto"/>
        <w:rPr>
          <w:sz w:val="24"/>
          <w:u w:val="single"/>
        </w:rPr>
      </w:pPr>
      <w:r>
        <w:rPr>
          <w:sz w:val="24"/>
        </w:rPr>
        <w:t>Evenveel districten als Kamerleden (100)</w:t>
      </w:r>
    </w:p>
    <w:p w14:paraId="0B976F53" w14:textId="38C30D72" w:rsidR="000F764C" w:rsidRPr="000F764C" w:rsidRDefault="000F764C" w:rsidP="000243F2">
      <w:pPr>
        <w:pStyle w:val="Lijstalinea"/>
        <w:numPr>
          <w:ilvl w:val="0"/>
          <w:numId w:val="23"/>
        </w:numPr>
        <w:spacing w:line="240" w:lineRule="auto"/>
        <w:rPr>
          <w:sz w:val="24"/>
          <w:u w:val="single"/>
        </w:rPr>
      </w:pPr>
      <w:r>
        <w:rPr>
          <w:sz w:val="24"/>
        </w:rPr>
        <w:t>Elk district kandidaat met absolute meerderheid, anders 2</w:t>
      </w:r>
      <w:r w:rsidRPr="000F764C">
        <w:rPr>
          <w:sz w:val="24"/>
          <w:vertAlign w:val="superscript"/>
        </w:rPr>
        <w:t>e</w:t>
      </w:r>
      <w:r>
        <w:rPr>
          <w:sz w:val="24"/>
        </w:rPr>
        <w:t xml:space="preserve"> ronde</w:t>
      </w:r>
    </w:p>
    <w:p w14:paraId="69C4AA38" w14:textId="2AD29B6D" w:rsidR="000F764C" w:rsidRPr="000F764C" w:rsidRDefault="000F764C" w:rsidP="000243F2">
      <w:pPr>
        <w:pStyle w:val="Lijstalinea"/>
        <w:numPr>
          <w:ilvl w:val="0"/>
          <w:numId w:val="23"/>
        </w:numPr>
        <w:spacing w:line="240" w:lineRule="auto"/>
        <w:rPr>
          <w:sz w:val="24"/>
          <w:u w:val="single"/>
        </w:rPr>
      </w:pPr>
      <w:r>
        <w:rPr>
          <w:sz w:val="24"/>
        </w:rPr>
        <w:t>Confessionele partijen hadden 1913 de meerderheid, maar in de kamer de minderheid</w:t>
      </w:r>
    </w:p>
    <w:p w14:paraId="2DE7A5DB" w14:textId="0C89E04E" w:rsidR="000F764C" w:rsidRPr="000F764C" w:rsidRDefault="000F764C" w:rsidP="000243F2">
      <w:pPr>
        <w:pStyle w:val="Lijstalinea"/>
        <w:numPr>
          <w:ilvl w:val="0"/>
          <w:numId w:val="23"/>
        </w:numPr>
        <w:spacing w:line="240" w:lineRule="auto"/>
        <w:rPr>
          <w:sz w:val="24"/>
          <w:u w:val="single"/>
        </w:rPr>
      </w:pPr>
      <w:r>
        <w:rPr>
          <w:sz w:val="24"/>
          <w:u w:val="single"/>
        </w:rPr>
        <w:t xml:space="preserve">Grondwetswijziging 1917: </w:t>
      </w:r>
      <w:r>
        <w:rPr>
          <w:sz w:val="24"/>
        </w:rPr>
        <w:t>stelstel evenredige vertegenwoordiging ingevoerd</w:t>
      </w:r>
    </w:p>
    <w:p w14:paraId="4CC8182D" w14:textId="42676C33" w:rsidR="000F764C" w:rsidRPr="000F764C" w:rsidRDefault="000F764C" w:rsidP="000243F2">
      <w:pPr>
        <w:pStyle w:val="Lijstalinea"/>
        <w:numPr>
          <w:ilvl w:val="0"/>
          <w:numId w:val="23"/>
        </w:numPr>
        <w:spacing w:line="240" w:lineRule="auto"/>
        <w:rPr>
          <w:sz w:val="24"/>
          <w:u w:val="single"/>
        </w:rPr>
      </w:pPr>
      <w:r>
        <w:rPr>
          <w:sz w:val="24"/>
        </w:rPr>
        <w:t>Stem nu nog wel op persoon i.p.v. partij</w:t>
      </w:r>
    </w:p>
    <w:p w14:paraId="7AB88642" w14:textId="25FABF9D" w:rsidR="000F764C" w:rsidRDefault="000F764C" w:rsidP="000243F2">
      <w:pPr>
        <w:pStyle w:val="Kop2"/>
      </w:pPr>
      <w:r>
        <w:t>§2 Parlementair en presidentieel stelsel</w:t>
      </w:r>
    </w:p>
    <w:p w14:paraId="5B8204B0" w14:textId="3D39B6B1" w:rsidR="000F764C" w:rsidRDefault="009F4030" w:rsidP="000243F2">
      <w:pPr>
        <w:spacing w:line="240" w:lineRule="auto"/>
        <w:rPr>
          <w:sz w:val="24"/>
        </w:rPr>
      </w:pPr>
      <w:proofErr w:type="gramStart"/>
      <w:r>
        <w:rPr>
          <w:sz w:val="24"/>
        </w:rPr>
        <w:t>NL</w:t>
      </w:r>
      <w:r w:rsidR="0050781D">
        <w:rPr>
          <w:sz w:val="24"/>
        </w:rPr>
        <w:t xml:space="preserve"> </w:t>
      </w:r>
      <w:r w:rsidR="0050781D">
        <w:rPr>
          <w:sz w:val="24"/>
          <w:u w:val="single"/>
        </w:rPr>
        <w:t>representatiedemocratie</w:t>
      </w:r>
      <w:proofErr w:type="gramEnd"/>
      <w:r w:rsidR="0050781D">
        <w:rPr>
          <w:sz w:val="24"/>
        </w:rPr>
        <w:t xml:space="preserve">: indirecte democratie, Kamerleden nemen de beslissingen (door burger gekozen leden) </w:t>
      </w:r>
    </w:p>
    <w:p w14:paraId="4822DEB1" w14:textId="2712D0B8" w:rsidR="0050781D" w:rsidRDefault="0050781D" w:rsidP="000243F2">
      <w:pPr>
        <w:spacing w:line="240" w:lineRule="auto"/>
        <w:rPr>
          <w:sz w:val="24"/>
        </w:rPr>
      </w:pPr>
      <w:r>
        <w:rPr>
          <w:sz w:val="24"/>
          <w:u w:val="single"/>
        </w:rPr>
        <w:t xml:space="preserve">Representativiteit: </w:t>
      </w:r>
      <w:r>
        <w:rPr>
          <w:sz w:val="24"/>
        </w:rPr>
        <w:t>de mate waarin standpunten en besluiten van gekozen vertegenwoordigers overeenkomen met de wens van de kiezers.</w:t>
      </w:r>
    </w:p>
    <w:p w14:paraId="5190B24D" w14:textId="7809FC2E" w:rsidR="0050781D" w:rsidRDefault="0050781D" w:rsidP="000243F2">
      <w:pPr>
        <w:spacing w:line="240" w:lineRule="auto"/>
        <w:rPr>
          <w:sz w:val="24"/>
        </w:rPr>
      </w:pPr>
      <w:r>
        <w:rPr>
          <w:sz w:val="24"/>
        </w:rPr>
        <w:t>Ideaal; representatie leidt tot hoge mate van representativiteit. Knelpunten:</w:t>
      </w:r>
    </w:p>
    <w:p w14:paraId="6E6FCEB6" w14:textId="321C59B0" w:rsidR="0050781D" w:rsidRDefault="0050781D" w:rsidP="000243F2">
      <w:pPr>
        <w:pStyle w:val="Lijstalinea"/>
        <w:numPr>
          <w:ilvl w:val="0"/>
          <w:numId w:val="24"/>
        </w:numPr>
        <w:spacing w:line="240" w:lineRule="auto"/>
        <w:rPr>
          <w:sz w:val="24"/>
        </w:rPr>
      </w:pPr>
      <w:r>
        <w:rPr>
          <w:sz w:val="24"/>
        </w:rPr>
        <w:t xml:space="preserve">Partijen vertegenwoordigen niet altijd de ideeën van hun kiezers, soms komt dit omdat partijen geen deel uitmaken </w:t>
      </w:r>
      <w:proofErr w:type="spellStart"/>
      <w:r>
        <w:rPr>
          <w:sz w:val="24"/>
        </w:rPr>
        <w:t>vd</w:t>
      </w:r>
      <w:proofErr w:type="spellEnd"/>
      <w:r>
        <w:rPr>
          <w:sz w:val="24"/>
        </w:rPr>
        <w:t xml:space="preserve"> regering;</w:t>
      </w:r>
    </w:p>
    <w:p w14:paraId="28D43DD5" w14:textId="4F5F2169" w:rsidR="0050781D" w:rsidRDefault="0050781D" w:rsidP="000243F2">
      <w:pPr>
        <w:pStyle w:val="Lijstalinea"/>
        <w:numPr>
          <w:ilvl w:val="0"/>
          <w:numId w:val="24"/>
        </w:numPr>
        <w:spacing w:line="240" w:lineRule="auto"/>
        <w:rPr>
          <w:sz w:val="24"/>
        </w:rPr>
      </w:pPr>
      <w:r>
        <w:rPr>
          <w:sz w:val="24"/>
        </w:rPr>
        <w:t xml:space="preserve">Geringe communicatie tussen kiezers en gekozenen </w:t>
      </w:r>
      <w:r w:rsidRPr="0050781D">
        <w:rPr>
          <w:sz w:val="24"/>
        </w:rPr>
        <w:sym w:font="Wingdings" w:char="F0E0"/>
      </w:r>
      <w:r>
        <w:rPr>
          <w:sz w:val="24"/>
        </w:rPr>
        <w:t xml:space="preserve"> vertegenwoordigers weten niet altijd wat de kiezers willen;</w:t>
      </w:r>
    </w:p>
    <w:p w14:paraId="36F3505D" w14:textId="464B3084" w:rsidR="0050781D" w:rsidRDefault="0050781D" w:rsidP="000243F2">
      <w:pPr>
        <w:pStyle w:val="Lijstalinea"/>
        <w:numPr>
          <w:ilvl w:val="0"/>
          <w:numId w:val="24"/>
        </w:numPr>
        <w:spacing w:line="240" w:lineRule="auto"/>
        <w:rPr>
          <w:sz w:val="24"/>
        </w:rPr>
      </w:pPr>
      <w:r>
        <w:rPr>
          <w:sz w:val="24"/>
        </w:rPr>
        <w:t>Actieve burgers hebben meer kans om vertegenwoordigd te worden dan inactieve kiezers;</w:t>
      </w:r>
    </w:p>
    <w:p w14:paraId="02D8085E" w14:textId="74DA9C5D" w:rsidR="0050781D" w:rsidRDefault="0050781D" w:rsidP="000243F2">
      <w:pPr>
        <w:pStyle w:val="Lijstalinea"/>
        <w:numPr>
          <w:ilvl w:val="0"/>
          <w:numId w:val="24"/>
        </w:numPr>
        <w:spacing w:line="240" w:lineRule="auto"/>
        <w:rPr>
          <w:sz w:val="24"/>
        </w:rPr>
      </w:pPr>
      <w:r>
        <w:rPr>
          <w:sz w:val="24"/>
        </w:rPr>
        <w:t>Groep die niet vertegenwoordig voelt, omdat ze niet stemmen.</w:t>
      </w:r>
    </w:p>
    <w:p w14:paraId="04A97AD9" w14:textId="3A6EB561" w:rsidR="0050781D" w:rsidRDefault="0050781D" w:rsidP="000243F2">
      <w:pPr>
        <w:spacing w:line="240" w:lineRule="auto"/>
        <w:rPr>
          <w:sz w:val="24"/>
          <w:u w:val="single"/>
        </w:rPr>
      </w:pPr>
      <w:r>
        <w:rPr>
          <w:sz w:val="24"/>
          <w:u w:val="single"/>
        </w:rPr>
        <w:t>Presidentieel stelsel</w:t>
      </w:r>
    </w:p>
    <w:p w14:paraId="0676DCE2" w14:textId="09DDD985" w:rsidR="0050781D" w:rsidRPr="0050781D" w:rsidRDefault="0050781D" w:rsidP="000243F2">
      <w:pPr>
        <w:pStyle w:val="Lijstalinea"/>
        <w:numPr>
          <w:ilvl w:val="0"/>
          <w:numId w:val="25"/>
        </w:numPr>
        <w:spacing w:line="240" w:lineRule="auto"/>
        <w:rPr>
          <w:sz w:val="24"/>
          <w:u w:val="single"/>
        </w:rPr>
      </w:pPr>
      <w:r>
        <w:rPr>
          <w:sz w:val="24"/>
        </w:rPr>
        <w:t>President: staatshoofd + minister-president;</w:t>
      </w:r>
    </w:p>
    <w:p w14:paraId="38AA7C08" w14:textId="1EEE7705" w:rsidR="0050781D" w:rsidRPr="0050781D" w:rsidRDefault="0050781D" w:rsidP="000243F2">
      <w:pPr>
        <w:pStyle w:val="Lijstalinea"/>
        <w:numPr>
          <w:ilvl w:val="0"/>
          <w:numId w:val="25"/>
        </w:numPr>
        <w:spacing w:line="240" w:lineRule="auto"/>
        <w:rPr>
          <w:sz w:val="24"/>
          <w:u w:val="single"/>
        </w:rPr>
      </w:pPr>
      <w:r>
        <w:rPr>
          <w:sz w:val="24"/>
        </w:rPr>
        <w:t>Strikte scheiding der machten;</w:t>
      </w:r>
    </w:p>
    <w:p w14:paraId="64C0C591" w14:textId="00F844AE" w:rsidR="0050781D" w:rsidRPr="0050781D" w:rsidRDefault="0050781D" w:rsidP="000243F2">
      <w:pPr>
        <w:pStyle w:val="Lijstalinea"/>
        <w:numPr>
          <w:ilvl w:val="0"/>
          <w:numId w:val="25"/>
        </w:numPr>
        <w:spacing w:line="240" w:lineRule="auto"/>
        <w:rPr>
          <w:sz w:val="24"/>
          <w:u w:val="single"/>
        </w:rPr>
      </w:pPr>
      <w:r>
        <w:rPr>
          <w:sz w:val="24"/>
        </w:rPr>
        <w:t>President door volk gekozen, kiest eigen ministers die alleen verantwoording aan de president schuldig zijn;</w:t>
      </w:r>
    </w:p>
    <w:p w14:paraId="100BEEF0" w14:textId="211B43A1" w:rsidR="0050781D" w:rsidRPr="0050781D" w:rsidRDefault="00C94C01" w:rsidP="000243F2">
      <w:pPr>
        <w:pStyle w:val="Lijstalinea"/>
        <w:numPr>
          <w:ilvl w:val="0"/>
          <w:numId w:val="25"/>
        </w:numPr>
        <w:spacing w:line="240" w:lineRule="auto"/>
        <w:rPr>
          <w:sz w:val="24"/>
          <w:u w:val="single"/>
        </w:rPr>
      </w:pPr>
      <w:r>
        <w:rPr>
          <w:noProof/>
          <w:sz w:val="24"/>
          <w:lang w:eastAsia="nl-NL"/>
        </w:rPr>
        <w:lastRenderedPageBreak/>
        <w:drawing>
          <wp:anchor distT="0" distB="0" distL="114300" distR="114300" simplePos="0" relativeHeight="251671552" behindDoc="0" locked="0" layoutInCell="1" allowOverlap="1" wp14:anchorId="13EEBAEB" wp14:editId="31D6D090">
            <wp:simplePos x="0" y="0"/>
            <wp:positionH relativeFrom="column">
              <wp:posOffset>3036348</wp:posOffset>
            </wp:positionH>
            <wp:positionV relativeFrom="paragraph">
              <wp:posOffset>399</wp:posOffset>
            </wp:positionV>
            <wp:extent cx="3354705" cy="3832225"/>
            <wp:effectExtent l="0" t="0" r="0" b="3175"/>
            <wp:wrapSquare wrapText="bothSides"/>
            <wp:docPr id="12" name="Afbeelding 12" descr="../../../../Pictures/Foto's-bibliotheek.photoslibrary/Masters/2017/12/13/20171213-184801/scan%20presidentieel%20stelsel%20vs%20maw%20boek.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Foto's-bibliotheek.photoslibrary/Masters/2017/12/13/20171213-184801/scan%20presidentieel%20stelsel%20vs%20maw%20boek.j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4705" cy="383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81D">
        <w:rPr>
          <w:sz w:val="24"/>
        </w:rPr>
        <w:t>President samenwerken met gekozen congres (Huis van Afgevaardigden + Senaat) iedere 2 jaar deel herkozen;</w:t>
      </w:r>
    </w:p>
    <w:p w14:paraId="26DF1097" w14:textId="7B204C47" w:rsidR="0050781D" w:rsidRPr="0050781D" w:rsidRDefault="0050781D" w:rsidP="000243F2">
      <w:pPr>
        <w:pStyle w:val="Lijstalinea"/>
        <w:numPr>
          <w:ilvl w:val="0"/>
          <w:numId w:val="25"/>
        </w:numPr>
        <w:spacing w:line="240" w:lineRule="auto"/>
        <w:rPr>
          <w:sz w:val="24"/>
          <w:u w:val="single"/>
        </w:rPr>
      </w:pPr>
      <w:r>
        <w:rPr>
          <w:sz w:val="24"/>
        </w:rPr>
        <w:t>Vetorecht.</w:t>
      </w:r>
    </w:p>
    <w:p w14:paraId="5D45D56A" w14:textId="57CF9DFE" w:rsidR="0050781D" w:rsidRDefault="0050781D" w:rsidP="000243F2">
      <w:pPr>
        <w:spacing w:line="240" w:lineRule="auto"/>
        <w:rPr>
          <w:sz w:val="24"/>
          <w:u w:val="single"/>
        </w:rPr>
      </w:pPr>
      <w:r>
        <w:rPr>
          <w:sz w:val="24"/>
          <w:u w:val="single"/>
        </w:rPr>
        <w:t>Congres</w:t>
      </w:r>
    </w:p>
    <w:p w14:paraId="3E079D53" w14:textId="24468EB9" w:rsidR="0050781D" w:rsidRPr="0050781D" w:rsidRDefault="0050781D" w:rsidP="000243F2">
      <w:pPr>
        <w:pStyle w:val="Lijstalinea"/>
        <w:numPr>
          <w:ilvl w:val="0"/>
          <w:numId w:val="26"/>
        </w:numPr>
        <w:spacing w:line="240" w:lineRule="auto"/>
        <w:rPr>
          <w:sz w:val="24"/>
          <w:u w:val="single"/>
        </w:rPr>
      </w:pPr>
      <w:r>
        <w:rPr>
          <w:sz w:val="24"/>
        </w:rPr>
        <w:t>Wetgevende macht;</w:t>
      </w:r>
    </w:p>
    <w:p w14:paraId="3CC4B3D4" w14:textId="5DF97C35" w:rsidR="0050781D" w:rsidRPr="0050781D" w:rsidRDefault="0050781D" w:rsidP="000243F2">
      <w:pPr>
        <w:pStyle w:val="Lijstalinea"/>
        <w:numPr>
          <w:ilvl w:val="0"/>
          <w:numId w:val="26"/>
        </w:numPr>
        <w:spacing w:line="240" w:lineRule="auto"/>
        <w:rPr>
          <w:sz w:val="24"/>
          <w:u w:val="single"/>
        </w:rPr>
      </w:pPr>
      <w:proofErr w:type="spellStart"/>
      <w:r>
        <w:rPr>
          <w:sz w:val="24"/>
          <w:u w:val="single"/>
        </w:rPr>
        <w:t>Impeachment</w:t>
      </w:r>
      <w:proofErr w:type="spellEnd"/>
      <w:r>
        <w:rPr>
          <w:sz w:val="24"/>
          <w:u w:val="single"/>
        </w:rPr>
        <w:t xml:space="preserve"> procedure</w:t>
      </w:r>
      <w:r>
        <w:rPr>
          <w:sz w:val="24"/>
        </w:rPr>
        <w:t xml:space="preserve"> enige mogelijkheid om een minister/president uit zijn ambt te ontzetten, alleen bij heel erg gedrag.</w:t>
      </w:r>
    </w:p>
    <w:p w14:paraId="401E8281" w14:textId="757C85CB" w:rsidR="0050781D" w:rsidRDefault="0050781D" w:rsidP="000243F2">
      <w:pPr>
        <w:pStyle w:val="Lijstalinea"/>
        <w:numPr>
          <w:ilvl w:val="0"/>
          <w:numId w:val="0"/>
        </w:numPr>
        <w:spacing w:line="240" w:lineRule="auto"/>
        <w:ind w:left="720"/>
        <w:rPr>
          <w:sz w:val="24"/>
        </w:rPr>
      </w:pPr>
      <w:r>
        <w:rPr>
          <w:sz w:val="24"/>
        </w:rPr>
        <w:t xml:space="preserve">* Bij </w:t>
      </w:r>
      <w:proofErr w:type="spellStart"/>
      <w:r>
        <w:rPr>
          <w:sz w:val="24"/>
        </w:rPr>
        <w:t>impeachement</w:t>
      </w:r>
      <w:proofErr w:type="spellEnd"/>
      <w:r>
        <w:rPr>
          <w:sz w:val="24"/>
        </w:rPr>
        <w:t xml:space="preserve"> tegen de president is een proces in de senaat, geleid door de hoogste rechter, 2/3 instemmen. </w:t>
      </w:r>
    </w:p>
    <w:p w14:paraId="6A227D03" w14:textId="2E381668" w:rsidR="0050781D" w:rsidRDefault="00D165EB" w:rsidP="000243F2">
      <w:pPr>
        <w:spacing w:line="240" w:lineRule="auto"/>
        <w:rPr>
          <w:sz w:val="24"/>
        </w:rPr>
      </w:pPr>
      <w:r>
        <w:rPr>
          <w:sz w:val="24"/>
        </w:rPr>
        <w:t xml:space="preserve">Amerikaanse president geen </w:t>
      </w:r>
      <w:r>
        <w:rPr>
          <w:sz w:val="24"/>
          <w:u w:val="single"/>
        </w:rPr>
        <w:t xml:space="preserve">ontbindingsrecht: </w:t>
      </w:r>
      <w:r w:rsidR="001F63DD">
        <w:rPr>
          <w:sz w:val="24"/>
        </w:rPr>
        <w:t>het recht om het parlement te ontbinden en nieuwe verkiezingen uit te schrijven.</w:t>
      </w:r>
    </w:p>
    <w:p w14:paraId="6765248D" w14:textId="02542BA1" w:rsidR="001F63DD" w:rsidRDefault="001F63DD" w:rsidP="000243F2">
      <w:pPr>
        <w:pStyle w:val="Kop2"/>
      </w:pPr>
      <w:r>
        <w:t xml:space="preserve">§3 De verkiezingen en formatie </w:t>
      </w:r>
    </w:p>
    <w:p w14:paraId="6B644FBE" w14:textId="24116815" w:rsidR="001F63DD" w:rsidRDefault="001F63DD" w:rsidP="000243F2">
      <w:pPr>
        <w:spacing w:line="240" w:lineRule="auto"/>
        <w:rPr>
          <w:sz w:val="24"/>
        </w:rPr>
      </w:pPr>
      <w:r>
        <w:rPr>
          <w:sz w:val="24"/>
          <w:u w:val="single"/>
        </w:rPr>
        <w:t xml:space="preserve">Verkiezingsprogramma: </w:t>
      </w:r>
      <w:r>
        <w:rPr>
          <w:sz w:val="24"/>
        </w:rPr>
        <w:t xml:space="preserve">belangrijkste plannen en opvattingen </w:t>
      </w:r>
      <w:proofErr w:type="spellStart"/>
      <w:r>
        <w:rPr>
          <w:sz w:val="24"/>
        </w:rPr>
        <w:t>vd</w:t>
      </w:r>
      <w:proofErr w:type="spellEnd"/>
      <w:r>
        <w:rPr>
          <w:sz w:val="24"/>
        </w:rPr>
        <w:t xml:space="preserve"> partij.</w:t>
      </w:r>
    </w:p>
    <w:p w14:paraId="7DA7A928" w14:textId="23C64D86" w:rsidR="001F63DD" w:rsidRDefault="001F63DD" w:rsidP="000243F2">
      <w:pPr>
        <w:spacing w:line="240" w:lineRule="auto"/>
        <w:rPr>
          <w:sz w:val="24"/>
        </w:rPr>
      </w:pPr>
      <w:r>
        <w:rPr>
          <w:sz w:val="24"/>
          <w:u w:val="single"/>
        </w:rPr>
        <w:t xml:space="preserve">Zwevende kiezers: </w:t>
      </w:r>
      <w:r>
        <w:rPr>
          <w:sz w:val="24"/>
        </w:rPr>
        <w:t>mensen die niet elke keer op dezelfde partij stemmen en tijdens de verkiezingen vaak nog niet weten op welke partij ze zullen stemmen.</w:t>
      </w:r>
    </w:p>
    <w:p w14:paraId="1E545179" w14:textId="5B43DA21" w:rsidR="001F63DD" w:rsidRDefault="001F63DD" w:rsidP="000243F2">
      <w:pPr>
        <w:spacing w:line="240" w:lineRule="auto"/>
        <w:rPr>
          <w:sz w:val="24"/>
        </w:rPr>
      </w:pPr>
      <w:r>
        <w:rPr>
          <w:sz w:val="24"/>
          <w:u w:val="single"/>
        </w:rPr>
        <w:t xml:space="preserve">Kabinetsformatie: </w:t>
      </w:r>
      <w:r>
        <w:rPr>
          <w:sz w:val="24"/>
        </w:rPr>
        <w:t xml:space="preserve">periode na de verkiezingen waarin (winnende) partijen onderhandelen over een nieuw kabinet. Moet kunnen rekenen op de steun </w:t>
      </w:r>
      <w:proofErr w:type="spellStart"/>
      <w:r>
        <w:rPr>
          <w:sz w:val="24"/>
        </w:rPr>
        <w:t>vd</w:t>
      </w:r>
      <w:proofErr w:type="spellEnd"/>
      <w:r>
        <w:rPr>
          <w:sz w:val="24"/>
        </w:rPr>
        <w:t xml:space="preserve"> </w:t>
      </w:r>
      <w:r>
        <w:rPr>
          <w:sz w:val="24"/>
          <w:u w:val="single"/>
        </w:rPr>
        <w:t>meerderheid</w:t>
      </w:r>
      <w:r>
        <w:rPr>
          <w:sz w:val="24"/>
        </w:rPr>
        <w:t xml:space="preserve">. In NL d.m.v. </w:t>
      </w:r>
      <w:r>
        <w:rPr>
          <w:sz w:val="24"/>
          <w:u w:val="single"/>
        </w:rPr>
        <w:t>coalitievorming:</w:t>
      </w:r>
      <w:r>
        <w:rPr>
          <w:sz w:val="24"/>
        </w:rPr>
        <w:t xml:space="preserve"> partijen verliezen soms beloftes en maken compromissen. </w:t>
      </w:r>
    </w:p>
    <w:p w14:paraId="55140E50" w14:textId="70B8052E" w:rsidR="001F63DD" w:rsidRDefault="001F63DD" w:rsidP="000243F2">
      <w:pPr>
        <w:spacing w:line="240" w:lineRule="auto"/>
        <w:rPr>
          <w:sz w:val="24"/>
        </w:rPr>
      </w:pPr>
      <w:r>
        <w:rPr>
          <w:sz w:val="24"/>
          <w:u w:val="single"/>
        </w:rPr>
        <w:t>Informateurs:</w:t>
      </w:r>
      <w:r>
        <w:rPr>
          <w:i/>
          <w:sz w:val="24"/>
        </w:rPr>
        <w:t xml:space="preserve"> </w:t>
      </w:r>
      <w:r>
        <w:rPr>
          <w:sz w:val="24"/>
        </w:rPr>
        <w:t xml:space="preserve">onderzoeken of een bepaalde </w:t>
      </w:r>
      <w:proofErr w:type="gramStart"/>
      <w:r>
        <w:rPr>
          <w:sz w:val="24"/>
        </w:rPr>
        <w:t>coalitie politiek</w:t>
      </w:r>
      <w:proofErr w:type="gramEnd"/>
      <w:r>
        <w:rPr>
          <w:sz w:val="24"/>
        </w:rPr>
        <w:t xml:space="preserve"> haalbaar is.</w:t>
      </w:r>
    </w:p>
    <w:p w14:paraId="6601DE3F" w14:textId="559C9005" w:rsidR="001F63DD" w:rsidRDefault="001F63DD" w:rsidP="000243F2">
      <w:pPr>
        <w:spacing w:line="240" w:lineRule="auto"/>
        <w:rPr>
          <w:sz w:val="24"/>
        </w:rPr>
      </w:pPr>
      <w:r>
        <w:rPr>
          <w:sz w:val="24"/>
          <w:u w:val="single"/>
        </w:rPr>
        <w:t xml:space="preserve">Regeerakkoord: </w:t>
      </w:r>
      <w:r>
        <w:rPr>
          <w:sz w:val="24"/>
        </w:rPr>
        <w:t>raamwerk beleid, gemaakte afspraken informateurs en fractievoorzitters.</w:t>
      </w:r>
    </w:p>
    <w:p w14:paraId="3EE7971A" w14:textId="2D195B40" w:rsidR="001F63DD" w:rsidRDefault="001F63DD" w:rsidP="000243F2">
      <w:pPr>
        <w:spacing w:line="240" w:lineRule="auto"/>
        <w:rPr>
          <w:sz w:val="24"/>
        </w:rPr>
      </w:pPr>
      <w:r>
        <w:rPr>
          <w:sz w:val="24"/>
          <w:u w:val="single"/>
        </w:rPr>
        <w:t xml:space="preserve">Formateurs: </w:t>
      </w:r>
      <w:r>
        <w:rPr>
          <w:sz w:val="24"/>
        </w:rPr>
        <w:t xml:space="preserve">degene die daadwerkelijk een kabinet gaat vormen, vaak beoogde minister-president, zoeken ministers &amp; staatssecretarissenposten. </w:t>
      </w:r>
    </w:p>
    <w:p w14:paraId="3179EA2C" w14:textId="61D22BB7" w:rsidR="001F63DD" w:rsidRDefault="001F63DD" w:rsidP="000243F2">
      <w:pPr>
        <w:spacing w:line="240" w:lineRule="auto"/>
        <w:rPr>
          <w:sz w:val="24"/>
          <w:u w:val="single"/>
        </w:rPr>
      </w:pPr>
      <w:r>
        <w:rPr>
          <w:sz w:val="24"/>
          <w:u w:val="single"/>
        </w:rPr>
        <w:t xml:space="preserve">Installatie: </w:t>
      </w:r>
      <w:r>
        <w:rPr>
          <w:sz w:val="24"/>
        </w:rPr>
        <w:t>koning ondertekend ontslag aanvraag (demissionaire) bewind</w:t>
      </w:r>
      <w:r w:rsidR="007E792D">
        <w:rPr>
          <w:sz w:val="24"/>
        </w:rPr>
        <w:t>s</w:t>
      </w:r>
      <w:r>
        <w:rPr>
          <w:sz w:val="24"/>
        </w:rPr>
        <w:t xml:space="preserve">personen </w:t>
      </w:r>
      <w:r w:rsidRPr="001F63DD">
        <w:rPr>
          <w:sz w:val="24"/>
        </w:rPr>
        <w:sym w:font="Wingdings" w:char="F0E0"/>
      </w:r>
      <w:r w:rsidR="007E792D">
        <w:rPr>
          <w:sz w:val="24"/>
        </w:rPr>
        <w:t xml:space="preserve"> benoeming nieuwe bewindspersonen </w:t>
      </w:r>
      <w:r w:rsidR="007E792D" w:rsidRPr="007E792D">
        <w:rPr>
          <w:sz w:val="24"/>
        </w:rPr>
        <w:sym w:font="Wingdings" w:char="F0E0"/>
      </w:r>
      <w:r w:rsidR="007E792D">
        <w:rPr>
          <w:sz w:val="24"/>
        </w:rPr>
        <w:t xml:space="preserve"> zuiveringseed </w:t>
      </w:r>
      <w:r w:rsidR="007E792D" w:rsidRPr="007E792D">
        <w:rPr>
          <w:sz w:val="24"/>
        </w:rPr>
        <w:sym w:font="Wingdings" w:char="F0E0"/>
      </w:r>
      <w:r w:rsidR="007E792D">
        <w:rPr>
          <w:sz w:val="24"/>
        </w:rPr>
        <w:t xml:space="preserve"> bordesscène </w:t>
      </w:r>
      <w:r w:rsidR="007E792D" w:rsidRPr="007E792D">
        <w:rPr>
          <w:sz w:val="24"/>
        </w:rPr>
        <w:sym w:font="Wingdings" w:char="F0E0"/>
      </w:r>
      <w:r w:rsidR="007E792D">
        <w:rPr>
          <w:sz w:val="24"/>
        </w:rPr>
        <w:t xml:space="preserve"> minister-president legt namens regering in tweede kamer verantwoording af over formatie + debat </w:t>
      </w:r>
      <w:r w:rsidR="007E792D">
        <w:rPr>
          <w:sz w:val="24"/>
          <w:u w:val="single"/>
        </w:rPr>
        <w:t>regeringsverklaring</w:t>
      </w:r>
    </w:p>
    <w:p w14:paraId="56E3E88A" w14:textId="77777777" w:rsidR="007E792D" w:rsidRDefault="007E792D" w:rsidP="000243F2">
      <w:pPr>
        <w:spacing w:line="240" w:lineRule="auto"/>
        <w:rPr>
          <w:sz w:val="24"/>
        </w:rPr>
      </w:pPr>
    </w:p>
    <w:p w14:paraId="005CE6E7" w14:textId="7C303EEB" w:rsidR="007E792D" w:rsidRDefault="007E792D" w:rsidP="000243F2">
      <w:pPr>
        <w:spacing w:line="240" w:lineRule="auto"/>
        <w:rPr>
          <w:sz w:val="24"/>
        </w:rPr>
      </w:pPr>
      <w:r>
        <w:rPr>
          <w:sz w:val="24"/>
        </w:rPr>
        <w:t>Val kabinet</w:t>
      </w:r>
    </w:p>
    <w:p w14:paraId="0712ED8F" w14:textId="29D43FAF" w:rsidR="007E792D" w:rsidRDefault="007E792D" w:rsidP="000243F2">
      <w:pPr>
        <w:pStyle w:val="Lijstalinea"/>
        <w:numPr>
          <w:ilvl w:val="0"/>
          <w:numId w:val="27"/>
        </w:numPr>
        <w:spacing w:line="240" w:lineRule="auto"/>
        <w:rPr>
          <w:sz w:val="24"/>
        </w:rPr>
      </w:pPr>
      <w:r>
        <w:rPr>
          <w:sz w:val="24"/>
        </w:rPr>
        <w:t xml:space="preserve">(Vrijwillig) ontslag minister </w:t>
      </w:r>
      <w:r w:rsidRPr="007E792D">
        <w:rPr>
          <w:sz w:val="24"/>
        </w:rPr>
        <w:sym w:font="Wingdings" w:char="F0E0"/>
      </w:r>
      <w:r>
        <w:rPr>
          <w:sz w:val="24"/>
        </w:rPr>
        <w:t xml:space="preserve"> nieuwe minister</w:t>
      </w:r>
    </w:p>
    <w:p w14:paraId="0BA1491C" w14:textId="4D523452" w:rsidR="007E792D" w:rsidRPr="007E792D" w:rsidRDefault="007E792D" w:rsidP="000243F2">
      <w:pPr>
        <w:pStyle w:val="Lijstalinea"/>
        <w:numPr>
          <w:ilvl w:val="0"/>
          <w:numId w:val="27"/>
        </w:numPr>
        <w:spacing w:line="240" w:lineRule="auto"/>
        <w:rPr>
          <w:sz w:val="24"/>
        </w:rPr>
      </w:pPr>
      <w:r>
        <w:rPr>
          <w:sz w:val="24"/>
        </w:rPr>
        <w:t xml:space="preserve">Ontslag hele kabinet, bij onoverbrugbaar conflict of Tweede Kamer zegt vertrouwen in kabinet op: </w:t>
      </w:r>
      <w:r>
        <w:rPr>
          <w:sz w:val="24"/>
          <w:u w:val="single"/>
        </w:rPr>
        <w:t>kabinetscrisis:</w:t>
      </w:r>
    </w:p>
    <w:p w14:paraId="0A8DBA1B" w14:textId="3957C1FE" w:rsidR="007E792D" w:rsidRDefault="005C570F" w:rsidP="000243F2">
      <w:pPr>
        <w:pStyle w:val="Lijstalinea"/>
        <w:numPr>
          <w:ilvl w:val="0"/>
          <w:numId w:val="28"/>
        </w:numPr>
        <w:spacing w:line="240" w:lineRule="auto"/>
        <w:rPr>
          <w:sz w:val="24"/>
        </w:rPr>
      </w:pPr>
      <w:r>
        <w:rPr>
          <w:sz w:val="24"/>
        </w:rPr>
        <w:lastRenderedPageBreak/>
        <w:t>Formeren nieuw kabinet, nieuwe (in) formateur</w:t>
      </w:r>
    </w:p>
    <w:p w14:paraId="1AA14EC6" w14:textId="6DC8C2C6" w:rsidR="005C570F" w:rsidRPr="005C570F" w:rsidRDefault="005C570F" w:rsidP="000243F2">
      <w:pPr>
        <w:pStyle w:val="Lijstalinea"/>
        <w:numPr>
          <w:ilvl w:val="0"/>
          <w:numId w:val="28"/>
        </w:numPr>
        <w:spacing w:line="240" w:lineRule="auto"/>
        <w:rPr>
          <w:sz w:val="24"/>
        </w:rPr>
      </w:pPr>
      <w:r>
        <w:rPr>
          <w:sz w:val="24"/>
        </w:rPr>
        <w:t xml:space="preserve">Nieuwe verkiezingen, oude kabinet blijft tijdelijk: </w:t>
      </w:r>
      <w:r>
        <w:rPr>
          <w:sz w:val="24"/>
          <w:u w:val="single"/>
        </w:rPr>
        <w:t>demissionair kabinet</w:t>
      </w:r>
    </w:p>
    <w:p w14:paraId="44077964" w14:textId="5AAF10D4" w:rsidR="005C570F" w:rsidRDefault="005C570F" w:rsidP="000243F2">
      <w:pPr>
        <w:pStyle w:val="Kop1"/>
      </w:pPr>
      <w:r>
        <w:t>H4 Besturen in Nederland</w:t>
      </w:r>
    </w:p>
    <w:p w14:paraId="5BCCCBB0" w14:textId="50A92093" w:rsidR="005C570F" w:rsidRDefault="005C570F" w:rsidP="000243F2">
      <w:pPr>
        <w:pStyle w:val="Kop2"/>
      </w:pPr>
      <w:r>
        <w:t>§1 Regering</w:t>
      </w:r>
    </w:p>
    <w:p w14:paraId="7CA49305" w14:textId="44BB9658" w:rsidR="005C570F" w:rsidRDefault="005C570F" w:rsidP="000243F2">
      <w:pPr>
        <w:spacing w:line="240" w:lineRule="auto"/>
        <w:rPr>
          <w:sz w:val="24"/>
        </w:rPr>
      </w:pPr>
      <w:r>
        <w:rPr>
          <w:sz w:val="24"/>
          <w:u w:val="single"/>
        </w:rPr>
        <w:t xml:space="preserve">Kabinet: </w:t>
      </w:r>
      <w:r>
        <w:rPr>
          <w:sz w:val="24"/>
        </w:rPr>
        <w:t>ministers + staatssecretarissen</w:t>
      </w:r>
    </w:p>
    <w:p w14:paraId="36892E13" w14:textId="2F113409" w:rsidR="005C570F" w:rsidRDefault="005C570F" w:rsidP="000243F2">
      <w:pPr>
        <w:spacing w:line="240" w:lineRule="auto"/>
        <w:rPr>
          <w:sz w:val="24"/>
        </w:rPr>
      </w:pPr>
      <w:r>
        <w:rPr>
          <w:sz w:val="24"/>
          <w:u w:val="single"/>
        </w:rPr>
        <w:t xml:space="preserve">Regering: </w:t>
      </w:r>
      <w:r>
        <w:rPr>
          <w:sz w:val="24"/>
        </w:rPr>
        <w:t xml:space="preserve">koning + ministers, officieel dagelijks bestuur </w:t>
      </w:r>
    </w:p>
    <w:p w14:paraId="42060DAB" w14:textId="77777777" w:rsidR="005C570F" w:rsidRDefault="005C570F" w:rsidP="000243F2">
      <w:pPr>
        <w:spacing w:line="240" w:lineRule="auto"/>
        <w:rPr>
          <w:sz w:val="24"/>
        </w:rPr>
      </w:pPr>
    </w:p>
    <w:p w14:paraId="7D472F23" w14:textId="12F1659C" w:rsidR="005C570F" w:rsidRDefault="005C570F" w:rsidP="000243F2">
      <w:pPr>
        <w:spacing w:line="240" w:lineRule="auto"/>
        <w:rPr>
          <w:sz w:val="24"/>
        </w:rPr>
      </w:pPr>
      <w:r>
        <w:rPr>
          <w:sz w:val="24"/>
        </w:rPr>
        <w:t>Zowel ministers als staatssecretarissen verantwoording schuldig aan volksvertegenwoordiging.</w:t>
      </w:r>
    </w:p>
    <w:p w14:paraId="48F24FEF" w14:textId="1F0A3E6B" w:rsidR="005C570F" w:rsidRDefault="005C570F" w:rsidP="000243F2">
      <w:pPr>
        <w:spacing w:line="240" w:lineRule="auto"/>
        <w:rPr>
          <w:sz w:val="24"/>
        </w:rPr>
      </w:pPr>
      <w:r>
        <w:rPr>
          <w:sz w:val="24"/>
        </w:rPr>
        <w:t xml:space="preserve">Minister stelt staatssecretarissen aan voor bepaald deel bv Infrastructuur &amp; milieu </w:t>
      </w:r>
      <w:r w:rsidRPr="005C570F">
        <w:rPr>
          <w:sz w:val="24"/>
        </w:rPr>
        <w:sym w:font="Wingdings" w:char="F0E0"/>
      </w:r>
      <w:r>
        <w:rPr>
          <w:sz w:val="24"/>
        </w:rPr>
        <w:t xml:space="preserve"> </w:t>
      </w:r>
      <w:proofErr w:type="spellStart"/>
      <w:r>
        <w:rPr>
          <w:sz w:val="24"/>
        </w:rPr>
        <w:t>milieu</w:t>
      </w:r>
      <w:proofErr w:type="spellEnd"/>
      <w:r>
        <w:rPr>
          <w:sz w:val="24"/>
        </w:rPr>
        <w:t>. Bij afwezigheid minister een ander minister.</w:t>
      </w:r>
    </w:p>
    <w:p w14:paraId="24AD14F8" w14:textId="17005BFC" w:rsidR="005C570F" w:rsidRDefault="005C570F" w:rsidP="000243F2">
      <w:pPr>
        <w:spacing w:line="240" w:lineRule="auto"/>
        <w:rPr>
          <w:sz w:val="24"/>
          <w:u w:val="single"/>
        </w:rPr>
      </w:pPr>
      <w:r>
        <w:rPr>
          <w:sz w:val="24"/>
        </w:rPr>
        <w:t xml:space="preserve">Elk minister eigen beleidsterrein, ministerie &amp; ambtenaren, maar ook </w:t>
      </w:r>
      <w:r>
        <w:rPr>
          <w:sz w:val="24"/>
          <w:u w:val="single"/>
        </w:rPr>
        <w:t>ministerie zonder portefeuille:</w:t>
      </w:r>
    </w:p>
    <w:p w14:paraId="03D580C8" w14:textId="539EE1DB" w:rsidR="005C570F" w:rsidRDefault="005C570F" w:rsidP="000243F2">
      <w:pPr>
        <w:pStyle w:val="Lijstalinea"/>
        <w:numPr>
          <w:ilvl w:val="0"/>
          <w:numId w:val="29"/>
        </w:numPr>
        <w:spacing w:line="240" w:lineRule="auto"/>
        <w:rPr>
          <w:sz w:val="24"/>
        </w:rPr>
      </w:pPr>
      <w:r>
        <w:rPr>
          <w:sz w:val="24"/>
        </w:rPr>
        <w:t>Minister Buitenlandse Handel &amp; ontwikkelingssamenwerking valt onder Buitenlandse zaken en heeft geen eigen begroting</w:t>
      </w:r>
    </w:p>
    <w:p w14:paraId="391E1F2D" w14:textId="1C0F1681" w:rsidR="005C570F" w:rsidRDefault="005C570F" w:rsidP="000243F2">
      <w:pPr>
        <w:spacing w:line="240" w:lineRule="auto"/>
        <w:rPr>
          <w:sz w:val="24"/>
        </w:rPr>
      </w:pPr>
      <w:r>
        <w:rPr>
          <w:sz w:val="24"/>
        </w:rPr>
        <w:t>Elke minister 3 hoofdtaken:</w:t>
      </w:r>
    </w:p>
    <w:p w14:paraId="52943DAE" w14:textId="746A1E87" w:rsidR="005C570F" w:rsidRDefault="005C570F" w:rsidP="000243F2">
      <w:pPr>
        <w:pStyle w:val="Lijstalinea"/>
        <w:numPr>
          <w:ilvl w:val="0"/>
          <w:numId w:val="30"/>
        </w:numPr>
        <w:spacing w:line="240" w:lineRule="auto"/>
        <w:rPr>
          <w:sz w:val="24"/>
        </w:rPr>
      </w:pPr>
      <w:r>
        <w:rPr>
          <w:sz w:val="24"/>
        </w:rPr>
        <w:t>Voorbereiding overheidsbeleid;</w:t>
      </w:r>
    </w:p>
    <w:p w14:paraId="242D2ED3" w14:textId="01344347" w:rsidR="005C570F" w:rsidRDefault="00E67EBE" w:rsidP="000243F2">
      <w:pPr>
        <w:pStyle w:val="Lijstalinea"/>
        <w:numPr>
          <w:ilvl w:val="0"/>
          <w:numId w:val="30"/>
        </w:numPr>
        <w:spacing w:line="240" w:lineRule="auto"/>
        <w:rPr>
          <w:sz w:val="24"/>
        </w:rPr>
      </w:pPr>
      <w:r>
        <w:rPr>
          <w:sz w:val="24"/>
        </w:rPr>
        <w:t>(Mede) wetgeving overheidsbeleid;</w:t>
      </w:r>
    </w:p>
    <w:p w14:paraId="10829F5E" w14:textId="51B04F98" w:rsidR="00E67EBE" w:rsidRDefault="00E67EBE" w:rsidP="000243F2">
      <w:pPr>
        <w:pStyle w:val="Lijstalinea"/>
        <w:numPr>
          <w:ilvl w:val="0"/>
          <w:numId w:val="30"/>
        </w:numPr>
        <w:spacing w:line="240" w:lineRule="auto"/>
        <w:rPr>
          <w:sz w:val="24"/>
        </w:rPr>
      </w:pPr>
      <w:r>
        <w:rPr>
          <w:sz w:val="24"/>
        </w:rPr>
        <w:t>Uitvoering overheidsbeleid.</w:t>
      </w:r>
    </w:p>
    <w:p w14:paraId="4D05B490" w14:textId="239F6237" w:rsidR="00E67EBE" w:rsidRDefault="00E67EBE" w:rsidP="000243F2">
      <w:pPr>
        <w:spacing w:line="240" w:lineRule="auto"/>
        <w:rPr>
          <w:sz w:val="24"/>
        </w:rPr>
      </w:pPr>
      <w:r>
        <w:rPr>
          <w:sz w:val="24"/>
        </w:rPr>
        <w:t xml:space="preserve">Elke minister maakt begrotingsvoorstel </w:t>
      </w:r>
      <w:r w:rsidRPr="00E67EBE">
        <w:rPr>
          <w:sz w:val="24"/>
        </w:rPr>
        <w:sym w:font="Wingdings" w:char="F0E0"/>
      </w:r>
      <w:r>
        <w:rPr>
          <w:sz w:val="24"/>
        </w:rPr>
        <w:t xml:space="preserve"> </w:t>
      </w:r>
      <w:r>
        <w:rPr>
          <w:sz w:val="24"/>
          <w:u w:val="single"/>
        </w:rPr>
        <w:t xml:space="preserve">algemene beschouwingen: </w:t>
      </w:r>
      <w:r>
        <w:rPr>
          <w:sz w:val="24"/>
        </w:rPr>
        <w:t xml:space="preserve">debat miljoenennota, e.v.t. bijstelling in voorjaarsnota. </w:t>
      </w:r>
    </w:p>
    <w:p w14:paraId="34879160" w14:textId="29F5F9C9" w:rsidR="00E67EBE" w:rsidRDefault="00712988" w:rsidP="000243F2">
      <w:pPr>
        <w:spacing w:line="240" w:lineRule="auto"/>
        <w:rPr>
          <w:sz w:val="24"/>
        </w:rPr>
      </w:pPr>
      <w:r>
        <w:rPr>
          <w:sz w:val="24"/>
        </w:rPr>
        <w:t>Ministers 3 re</w:t>
      </w:r>
      <w:r w:rsidR="005000C5">
        <w:rPr>
          <w:sz w:val="24"/>
        </w:rPr>
        <w:t xml:space="preserve">chten/bevoegdheden: </w:t>
      </w:r>
    </w:p>
    <w:p w14:paraId="4924F5C9" w14:textId="780FF2D4" w:rsidR="005000C5" w:rsidRDefault="005000C5" w:rsidP="000243F2">
      <w:pPr>
        <w:pStyle w:val="Lijstalinea"/>
        <w:numPr>
          <w:ilvl w:val="0"/>
          <w:numId w:val="31"/>
        </w:numPr>
        <w:spacing w:line="240" w:lineRule="auto"/>
        <w:rPr>
          <w:sz w:val="24"/>
        </w:rPr>
      </w:pPr>
      <w:r>
        <w:rPr>
          <w:sz w:val="24"/>
        </w:rPr>
        <w:t>Wetgevend</w:t>
      </w:r>
    </w:p>
    <w:p w14:paraId="061F4112" w14:textId="5CAA2103" w:rsidR="005000C5" w:rsidRDefault="005000C5" w:rsidP="000243F2">
      <w:pPr>
        <w:pStyle w:val="Lijstalinea"/>
        <w:numPr>
          <w:ilvl w:val="0"/>
          <w:numId w:val="32"/>
        </w:numPr>
        <w:spacing w:line="240" w:lineRule="auto"/>
        <w:rPr>
          <w:sz w:val="24"/>
        </w:rPr>
      </w:pPr>
      <w:r>
        <w:rPr>
          <w:sz w:val="24"/>
        </w:rPr>
        <w:t>Indienen wetsvoorstellen</w:t>
      </w:r>
    </w:p>
    <w:p w14:paraId="476DDC52" w14:textId="6B8C3817" w:rsidR="005000C5" w:rsidRDefault="005000C5" w:rsidP="000243F2">
      <w:pPr>
        <w:pStyle w:val="Lijstalinea"/>
        <w:numPr>
          <w:ilvl w:val="0"/>
          <w:numId w:val="32"/>
        </w:numPr>
        <w:spacing w:line="240" w:lineRule="auto"/>
        <w:rPr>
          <w:sz w:val="24"/>
        </w:rPr>
      </w:pPr>
      <w:r>
        <w:rPr>
          <w:sz w:val="24"/>
        </w:rPr>
        <w:t xml:space="preserve">Medeondertekenen wetten na goedkeuring parlement. </w:t>
      </w:r>
      <w:r>
        <w:rPr>
          <w:sz w:val="24"/>
          <w:u w:val="single"/>
        </w:rPr>
        <w:t xml:space="preserve">Contraseign: </w:t>
      </w:r>
      <w:r>
        <w:rPr>
          <w:sz w:val="24"/>
        </w:rPr>
        <w:t>zonder handtekening minister, wet ongeldig</w:t>
      </w:r>
    </w:p>
    <w:p w14:paraId="6C9100C9" w14:textId="5C2D1BD4" w:rsidR="005000C5" w:rsidRDefault="005000C5" w:rsidP="000243F2">
      <w:pPr>
        <w:pStyle w:val="Lijstalinea"/>
        <w:numPr>
          <w:ilvl w:val="0"/>
          <w:numId w:val="32"/>
        </w:numPr>
        <w:spacing w:line="240" w:lineRule="auto"/>
        <w:rPr>
          <w:sz w:val="24"/>
        </w:rPr>
      </w:pPr>
      <w:r>
        <w:rPr>
          <w:sz w:val="24"/>
        </w:rPr>
        <w:t xml:space="preserve">Nemen </w:t>
      </w:r>
      <w:r>
        <w:rPr>
          <w:sz w:val="24"/>
          <w:u w:val="single"/>
        </w:rPr>
        <w:t xml:space="preserve">Algemene Maatregelen van Bestuur (AMvB): </w:t>
      </w:r>
      <w:r>
        <w:rPr>
          <w:sz w:val="24"/>
        </w:rPr>
        <w:t>geen parlementaire goedkeuring, Koninklijk besluit.</w:t>
      </w:r>
    </w:p>
    <w:p w14:paraId="37A401FA" w14:textId="7F0D29A2" w:rsidR="005000C5" w:rsidRDefault="005000C5" w:rsidP="000243F2">
      <w:pPr>
        <w:pStyle w:val="Lijstalinea"/>
        <w:numPr>
          <w:ilvl w:val="0"/>
          <w:numId w:val="31"/>
        </w:numPr>
        <w:spacing w:line="240" w:lineRule="auto"/>
        <w:rPr>
          <w:sz w:val="24"/>
        </w:rPr>
      </w:pPr>
      <w:r>
        <w:rPr>
          <w:sz w:val="24"/>
        </w:rPr>
        <w:t>Uitvoerende macht ministers:</w:t>
      </w:r>
    </w:p>
    <w:p w14:paraId="2EC2B7AD" w14:textId="34EA4931" w:rsidR="005000C5" w:rsidRDefault="005000C5" w:rsidP="000243F2">
      <w:pPr>
        <w:pStyle w:val="Lijstalinea"/>
        <w:numPr>
          <w:ilvl w:val="0"/>
          <w:numId w:val="33"/>
        </w:numPr>
        <w:spacing w:line="240" w:lineRule="auto"/>
        <w:rPr>
          <w:sz w:val="24"/>
        </w:rPr>
      </w:pPr>
      <w:r>
        <w:rPr>
          <w:sz w:val="24"/>
        </w:rPr>
        <w:t>Uitvoeren aangenomen wetten</w:t>
      </w:r>
    </w:p>
    <w:p w14:paraId="11FE52A1" w14:textId="6FA9106C" w:rsidR="005000C5" w:rsidRDefault="005000C5" w:rsidP="000243F2">
      <w:pPr>
        <w:pStyle w:val="Lijstalinea"/>
        <w:numPr>
          <w:ilvl w:val="0"/>
          <w:numId w:val="33"/>
        </w:numPr>
        <w:spacing w:line="240" w:lineRule="auto"/>
        <w:rPr>
          <w:sz w:val="24"/>
        </w:rPr>
      </w:pPr>
      <w:r>
        <w:rPr>
          <w:sz w:val="24"/>
        </w:rPr>
        <w:t>Maatregelen die voorvloeien uit eerder aangenomen wetten</w:t>
      </w:r>
    </w:p>
    <w:p w14:paraId="2C22F7E4" w14:textId="3429713F" w:rsidR="005000C5" w:rsidRPr="005000C5" w:rsidRDefault="005000C5" w:rsidP="000243F2">
      <w:pPr>
        <w:pStyle w:val="Lijstalinea"/>
        <w:numPr>
          <w:ilvl w:val="0"/>
          <w:numId w:val="33"/>
        </w:numPr>
        <w:spacing w:line="240" w:lineRule="auto"/>
        <w:rPr>
          <w:sz w:val="24"/>
        </w:rPr>
      </w:pPr>
      <w:r>
        <w:rPr>
          <w:sz w:val="24"/>
        </w:rPr>
        <w:t xml:space="preserve">Nemen van besluiten over zaken waar geen specifieke wetgeving over bestaat &amp; waar geen goedkeuring in parlement voor nodig is. </w:t>
      </w:r>
    </w:p>
    <w:p w14:paraId="6D64F269" w14:textId="21F3A3D8" w:rsidR="005C570F" w:rsidRDefault="005000C5" w:rsidP="000243F2">
      <w:pPr>
        <w:pStyle w:val="Kop2"/>
      </w:pPr>
      <w:r>
        <w:t>§2 Parlement</w:t>
      </w:r>
    </w:p>
    <w:p w14:paraId="7D2F7DA2" w14:textId="592ABDDD" w:rsidR="005000C5" w:rsidRDefault="005000C5" w:rsidP="000243F2">
      <w:pPr>
        <w:spacing w:line="240" w:lineRule="auto"/>
        <w:rPr>
          <w:sz w:val="24"/>
        </w:rPr>
      </w:pPr>
      <w:r>
        <w:rPr>
          <w:sz w:val="24"/>
          <w:u w:val="single"/>
        </w:rPr>
        <w:t xml:space="preserve">Staten-Generaal: </w:t>
      </w:r>
      <w:r>
        <w:rPr>
          <w:sz w:val="24"/>
        </w:rPr>
        <w:t>1</w:t>
      </w:r>
      <w:r w:rsidRPr="005000C5">
        <w:rPr>
          <w:sz w:val="24"/>
          <w:vertAlign w:val="superscript"/>
        </w:rPr>
        <w:t>e</w:t>
      </w:r>
      <w:r>
        <w:rPr>
          <w:sz w:val="24"/>
        </w:rPr>
        <w:t xml:space="preserve"> + 2</w:t>
      </w:r>
      <w:r w:rsidRPr="005000C5">
        <w:rPr>
          <w:sz w:val="24"/>
          <w:vertAlign w:val="superscript"/>
        </w:rPr>
        <w:t>e</w:t>
      </w:r>
      <w:r>
        <w:rPr>
          <w:sz w:val="24"/>
        </w:rPr>
        <w:t xml:space="preserve"> kamer = parlement</w:t>
      </w:r>
    </w:p>
    <w:p w14:paraId="05B27265" w14:textId="77777777" w:rsidR="005000C5" w:rsidRDefault="005000C5" w:rsidP="000243F2">
      <w:pPr>
        <w:spacing w:line="240" w:lineRule="auto"/>
        <w:rPr>
          <w:sz w:val="24"/>
          <w:u w:val="single"/>
        </w:rPr>
      </w:pPr>
    </w:p>
    <w:p w14:paraId="7C44096E" w14:textId="71A2900B" w:rsidR="005000C5" w:rsidRDefault="005000C5" w:rsidP="000243F2">
      <w:pPr>
        <w:spacing w:line="240" w:lineRule="auto"/>
        <w:rPr>
          <w:sz w:val="24"/>
          <w:u w:val="single"/>
        </w:rPr>
      </w:pPr>
      <w:r>
        <w:rPr>
          <w:sz w:val="24"/>
          <w:u w:val="single"/>
        </w:rPr>
        <w:t>Tweede Kamer</w:t>
      </w:r>
    </w:p>
    <w:p w14:paraId="4BF759F9" w14:textId="77777777" w:rsidR="005000C5" w:rsidRPr="005000C5" w:rsidRDefault="005000C5" w:rsidP="000243F2">
      <w:pPr>
        <w:pStyle w:val="Lijstalinea"/>
        <w:numPr>
          <w:ilvl w:val="0"/>
          <w:numId w:val="34"/>
        </w:numPr>
        <w:spacing w:line="240" w:lineRule="auto"/>
        <w:rPr>
          <w:sz w:val="24"/>
          <w:u w:val="single"/>
        </w:rPr>
      </w:pPr>
      <w:r>
        <w:rPr>
          <w:sz w:val="24"/>
        </w:rPr>
        <w:t>150 leden rechtstreeks gekozen;</w:t>
      </w:r>
    </w:p>
    <w:p w14:paraId="15A88D1B" w14:textId="4D45C73A" w:rsidR="005000C5" w:rsidRPr="005000C5" w:rsidRDefault="005000C5" w:rsidP="000243F2">
      <w:pPr>
        <w:pStyle w:val="Lijstalinea"/>
        <w:numPr>
          <w:ilvl w:val="0"/>
          <w:numId w:val="34"/>
        </w:numPr>
        <w:spacing w:line="240" w:lineRule="auto"/>
        <w:rPr>
          <w:sz w:val="24"/>
          <w:u w:val="single"/>
        </w:rPr>
      </w:pPr>
      <w:r>
        <w:rPr>
          <w:sz w:val="24"/>
        </w:rPr>
        <w:t>Fulltime;</w:t>
      </w:r>
    </w:p>
    <w:p w14:paraId="57C2BFB2" w14:textId="4DE8352B" w:rsidR="005000C5" w:rsidRPr="005000C5" w:rsidRDefault="005000C5" w:rsidP="000243F2">
      <w:pPr>
        <w:pStyle w:val="Lijstalinea"/>
        <w:numPr>
          <w:ilvl w:val="0"/>
          <w:numId w:val="34"/>
        </w:numPr>
        <w:spacing w:line="240" w:lineRule="auto"/>
        <w:rPr>
          <w:sz w:val="24"/>
          <w:u w:val="single"/>
        </w:rPr>
      </w:pPr>
      <w:r>
        <w:rPr>
          <w:sz w:val="24"/>
        </w:rPr>
        <w:t xml:space="preserve"> Twee hoofdtaken:</w:t>
      </w:r>
    </w:p>
    <w:p w14:paraId="5951819C" w14:textId="29368CC7" w:rsidR="005000C5" w:rsidRDefault="005000C5" w:rsidP="000243F2">
      <w:pPr>
        <w:pStyle w:val="Lijstalinea"/>
        <w:numPr>
          <w:ilvl w:val="0"/>
          <w:numId w:val="35"/>
        </w:numPr>
        <w:spacing w:line="240" w:lineRule="auto"/>
        <w:rPr>
          <w:sz w:val="24"/>
          <w:u w:val="single"/>
        </w:rPr>
      </w:pPr>
      <w:r>
        <w:rPr>
          <w:sz w:val="24"/>
          <w:u w:val="single"/>
        </w:rPr>
        <w:t>Medewetgevende taak</w:t>
      </w:r>
    </w:p>
    <w:p w14:paraId="604C94ED" w14:textId="3E03BB0D" w:rsidR="005000C5" w:rsidRPr="005000C5" w:rsidRDefault="005000C5" w:rsidP="000243F2">
      <w:pPr>
        <w:pStyle w:val="Lijstalinea"/>
        <w:numPr>
          <w:ilvl w:val="0"/>
          <w:numId w:val="36"/>
        </w:numPr>
        <w:spacing w:line="240" w:lineRule="auto"/>
        <w:rPr>
          <w:sz w:val="24"/>
          <w:u w:val="single"/>
        </w:rPr>
      </w:pPr>
      <w:r>
        <w:rPr>
          <w:sz w:val="24"/>
          <w:u w:val="single"/>
        </w:rPr>
        <w:t xml:space="preserve">Stemrecht: </w:t>
      </w:r>
      <w:r>
        <w:rPr>
          <w:sz w:val="24"/>
        </w:rPr>
        <w:t>wetsvoorstellen goed/afkeuren</w:t>
      </w:r>
    </w:p>
    <w:p w14:paraId="428D33A9" w14:textId="7AA32338" w:rsidR="005000C5" w:rsidRPr="005000C5" w:rsidRDefault="005000C5" w:rsidP="000243F2">
      <w:pPr>
        <w:pStyle w:val="Lijstalinea"/>
        <w:numPr>
          <w:ilvl w:val="0"/>
          <w:numId w:val="36"/>
        </w:numPr>
        <w:spacing w:line="240" w:lineRule="auto"/>
        <w:rPr>
          <w:sz w:val="24"/>
          <w:u w:val="single"/>
        </w:rPr>
      </w:pPr>
      <w:r>
        <w:rPr>
          <w:sz w:val="24"/>
          <w:u w:val="single"/>
        </w:rPr>
        <w:t xml:space="preserve">Recht van amendement: </w:t>
      </w:r>
      <w:r>
        <w:rPr>
          <w:sz w:val="24"/>
        </w:rPr>
        <w:t xml:space="preserve">wijzigen </w:t>
      </w:r>
    </w:p>
    <w:p w14:paraId="1A990009" w14:textId="34E24B97" w:rsidR="005000C5" w:rsidRPr="005000C5" w:rsidRDefault="005000C5" w:rsidP="000243F2">
      <w:pPr>
        <w:pStyle w:val="Lijstalinea"/>
        <w:numPr>
          <w:ilvl w:val="0"/>
          <w:numId w:val="36"/>
        </w:numPr>
        <w:spacing w:line="240" w:lineRule="auto"/>
        <w:rPr>
          <w:sz w:val="24"/>
          <w:u w:val="single"/>
        </w:rPr>
      </w:pPr>
      <w:r>
        <w:rPr>
          <w:sz w:val="24"/>
          <w:u w:val="single"/>
        </w:rPr>
        <w:t>Recht van initiatief:</w:t>
      </w:r>
      <w:r>
        <w:rPr>
          <w:sz w:val="24"/>
        </w:rPr>
        <w:t xml:space="preserve"> zelf wetsvoorstel</w:t>
      </w:r>
    </w:p>
    <w:p w14:paraId="4452BB25" w14:textId="0934C97D" w:rsidR="005000C5" w:rsidRPr="005000C5" w:rsidRDefault="005000C5" w:rsidP="000243F2">
      <w:pPr>
        <w:pStyle w:val="Lijstalinea"/>
        <w:numPr>
          <w:ilvl w:val="0"/>
          <w:numId w:val="36"/>
        </w:numPr>
        <w:spacing w:line="240" w:lineRule="auto"/>
        <w:rPr>
          <w:sz w:val="24"/>
          <w:u w:val="single"/>
        </w:rPr>
      </w:pPr>
      <w:r>
        <w:rPr>
          <w:sz w:val="24"/>
          <w:u w:val="single"/>
        </w:rPr>
        <w:t xml:space="preserve">Budgetrecht: </w:t>
      </w:r>
      <w:r>
        <w:rPr>
          <w:sz w:val="24"/>
        </w:rPr>
        <w:t>begroting aannemen/verwerpen</w:t>
      </w:r>
    </w:p>
    <w:p w14:paraId="4591E617" w14:textId="3AACB407" w:rsidR="005000C5" w:rsidRDefault="005000C5" w:rsidP="000243F2">
      <w:pPr>
        <w:pStyle w:val="Lijstalinea"/>
        <w:numPr>
          <w:ilvl w:val="0"/>
          <w:numId w:val="35"/>
        </w:numPr>
        <w:spacing w:line="240" w:lineRule="auto"/>
        <w:rPr>
          <w:sz w:val="24"/>
          <w:u w:val="single"/>
        </w:rPr>
      </w:pPr>
      <w:r>
        <w:rPr>
          <w:sz w:val="24"/>
          <w:u w:val="single"/>
        </w:rPr>
        <w:t>Controlerende taak</w:t>
      </w:r>
    </w:p>
    <w:p w14:paraId="569F5C81" w14:textId="303732C3" w:rsidR="005000C5" w:rsidRPr="005000C5" w:rsidRDefault="005000C5" w:rsidP="000243F2">
      <w:pPr>
        <w:pStyle w:val="Lijstalinea"/>
        <w:numPr>
          <w:ilvl w:val="0"/>
          <w:numId w:val="37"/>
        </w:numPr>
        <w:spacing w:line="240" w:lineRule="auto"/>
        <w:rPr>
          <w:sz w:val="24"/>
          <w:u w:val="single"/>
        </w:rPr>
      </w:pPr>
      <w:r>
        <w:rPr>
          <w:sz w:val="24"/>
          <w:u w:val="single"/>
        </w:rPr>
        <w:t>Vragenrecht:</w:t>
      </w:r>
      <w:r>
        <w:rPr>
          <w:sz w:val="24"/>
        </w:rPr>
        <w:t xml:space="preserve"> aan bewindslieden</w:t>
      </w:r>
    </w:p>
    <w:p w14:paraId="754A1807" w14:textId="775E2F13" w:rsidR="005000C5" w:rsidRPr="005000C5" w:rsidRDefault="005000C5" w:rsidP="000243F2">
      <w:pPr>
        <w:pStyle w:val="Lijstalinea"/>
        <w:numPr>
          <w:ilvl w:val="0"/>
          <w:numId w:val="37"/>
        </w:numPr>
        <w:spacing w:line="240" w:lineRule="auto"/>
        <w:rPr>
          <w:sz w:val="24"/>
          <w:u w:val="single"/>
        </w:rPr>
      </w:pPr>
      <w:r>
        <w:rPr>
          <w:sz w:val="24"/>
          <w:u w:val="single"/>
        </w:rPr>
        <w:t>Recht van interpellatie:</w:t>
      </w:r>
      <w:r>
        <w:rPr>
          <w:sz w:val="24"/>
        </w:rPr>
        <w:t xml:space="preserve"> ter verantwoording roepen van bewindspersonen over het (voorgenomen) regeringsbeleid. E.v.t. spoeddebat, steun min 30 Kamerleden.</w:t>
      </w:r>
    </w:p>
    <w:p w14:paraId="1922426D" w14:textId="3E36044B" w:rsidR="005000C5" w:rsidRPr="005000C5" w:rsidRDefault="005000C5" w:rsidP="000243F2">
      <w:pPr>
        <w:pStyle w:val="Lijstalinea"/>
        <w:numPr>
          <w:ilvl w:val="0"/>
          <w:numId w:val="37"/>
        </w:numPr>
        <w:spacing w:line="240" w:lineRule="auto"/>
        <w:rPr>
          <w:sz w:val="24"/>
          <w:u w:val="single"/>
        </w:rPr>
      </w:pPr>
      <w:r>
        <w:rPr>
          <w:sz w:val="24"/>
          <w:u w:val="single"/>
        </w:rPr>
        <w:t xml:space="preserve">Recht van motie: </w:t>
      </w:r>
      <w:r>
        <w:rPr>
          <w:sz w:val="24"/>
        </w:rPr>
        <w:t>schriftelijke uitspraak doen over beleid van een minister.</w:t>
      </w:r>
    </w:p>
    <w:p w14:paraId="7BBA8966" w14:textId="64A3DBB4" w:rsidR="005000C5" w:rsidRPr="005000C5" w:rsidRDefault="005000C5" w:rsidP="000243F2">
      <w:pPr>
        <w:pStyle w:val="Lijstalinea"/>
        <w:numPr>
          <w:ilvl w:val="0"/>
          <w:numId w:val="37"/>
        </w:numPr>
        <w:spacing w:line="240" w:lineRule="auto"/>
        <w:rPr>
          <w:sz w:val="24"/>
          <w:u w:val="single"/>
        </w:rPr>
      </w:pPr>
      <w:r>
        <w:rPr>
          <w:sz w:val="24"/>
          <w:u w:val="single"/>
        </w:rPr>
        <w:t>Recht van enquête:</w:t>
      </w:r>
      <w:r>
        <w:rPr>
          <w:sz w:val="24"/>
        </w:rPr>
        <w:t xml:space="preserve"> zelfstandig onderzoek in te stellen als de kamer onvoldoende informatie </w:t>
      </w:r>
      <w:proofErr w:type="spellStart"/>
      <w:r>
        <w:rPr>
          <w:sz w:val="24"/>
        </w:rPr>
        <w:t>vd</w:t>
      </w:r>
      <w:proofErr w:type="spellEnd"/>
      <w:r>
        <w:rPr>
          <w:sz w:val="24"/>
        </w:rPr>
        <w:t xml:space="preserve"> regering krijgt. </w:t>
      </w:r>
    </w:p>
    <w:p w14:paraId="3F92250B" w14:textId="570BD5CD" w:rsidR="005000C5" w:rsidRDefault="005000C5" w:rsidP="000243F2">
      <w:pPr>
        <w:spacing w:line="240" w:lineRule="auto"/>
        <w:rPr>
          <w:sz w:val="24"/>
          <w:u w:val="single"/>
        </w:rPr>
      </w:pPr>
      <w:r>
        <w:rPr>
          <w:sz w:val="24"/>
          <w:u w:val="single"/>
        </w:rPr>
        <w:t>Eerste Kamer</w:t>
      </w:r>
    </w:p>
    <w:p w14:paraId="047CDA08" w14:textId="1296D0AD" w:rsidR="005000C5" w:rsidRPr="0084697A" w:rsidRDefault="0084697A" w:rsidP="000243F2">
      <w:pPr>
        <w:pStyle w:val="Lijstalinea"/>
        <w:numPr>
          <w:ilvl w:val="0"/>
          <w:numId w:val="38"/>
        </w:numPr>
        <w:spacing w:line="240" w:lineRule="auto"/>
        <w:rPr>
          <w:sz w:val="24"/>
          <w:u w:val="single"/>
        </w:rPr>
      </w:pPr>
      <w:r>
        <w:rPr>
          <w:sz w:val="24"/>
        </w:rPr>
        <w:t>75 leden, 1 dag per week vergadering</w:t>
      </w:r>
    </w:p>
    <w:p w14:paraId="7D1465EB" w14:textId="04221564" w:rsidR="0084697A" w:rsidRPr="0084697A" w:rsidRDefault="0084697A" w:rsidP="000243F2">
      <w:pPr>
        <w:pStyle w:val="Lijstalinea"/>
        <w:numPr>
          <w:ilvl w:val="0"/>
          <w:numId w:val="38"/>
        </w:numPr>
        <w:spacing w:line="240" w:lineRule="auto"/>
        <w:rPr>
          <w:sz w:val="24"/>
          <w:u w:val="single"/>
        </w:rPr>
      </w:pPr>
      <w:r>
        <w:rPr>
          <w:sz w:val="24"/>
          <w:u w:val="single"/>
        </w:rPr>
        <w:t xml:space="preserve">Laatste controle: </w:t>
      </w:r>
      <w:r>
        <w:rPr>
          <w:sz w:val="24"/>
        </w:rPr>
        <w:t>‘toetst wetsvoorstellen aan staatsrechtelijke normen en kijkt of er sprake is van behoorlijke wetgeving</w:t>
      </w:r>
    </w:p>
    <w:p w14:paraId="0E984F2C" w14:textId="64106D05" w:rsidR="0084697A" w:rsidRPr="0084697A" w:rsidRDefault="00416075" w:rsidP="000243F2">
      <w:pPr>
        <w:pStyle w:val="Lijstalinea"/>
        <w:numPr>
          <w:ilvl w:val="0"/>
          <w:numId w:val="38"/>
        </w:numPr>
        <w:spacing w:line="240" w:lineRule="auto"/>
        <w:rPr>
          <w:sz w:val="24"/>
          <w:u w:val="single"/>
        </w:rPr>
      </w:pPr>
      <w:r>
        <w:rPr>
          <w:sz w:val="24"/>
        </w:rPr>
        <w:t>Geen recht van amendement &amp;</w:t>
      </w:r>
      <w:r w:rsidR="0084697A">
        <w:rPr>
          <w:sz w:val="24"/>
        </w:rPr>
        <w:t xml:space="preserve"> initiatief</w:t>
      </w:r>
    </w:p>
    <w:p w14:paraId="2A9B5EF8" w14:textId="7DBA08AF" w:rsidR="0084697A" w:rsidRPr="00416075" w:rsidRDefault="00416075" w:rsidP="000243F2">
      <w:pPr>
        <w:pStyle w:val="Lijstalinea"/>
        <w:numPr>
          <w:ilvl w:val="0"/>
          <w:numId w:val="38"/>
        </w:numPr>
        <w:spacing w:line="240" w:lineRule="auto"/>
        <w:rPr>
          <w:sz w:val="24"/>
          <w:u w:val="single"/>
        </w:rPr>
      </w:pPr>
      <w:r>
        <w:rPr>
          <w:sz w:val="24"/>
        </w:rPr>
        <w:t>Wel recht van het stellen van schriftelijke vragen &amp; enquête</w:t>
      </w:r>
    </w:p>
    <w:p w14:paraId="653357BE" w14:textId="5563071B" w:rsidR="00416075" w:rsidRPr="00416075" w:rsidRDefault="00416075" w:rsidP="000243F2">
      <w:pPr>
        <w:pStyle w:val="Lijstalinea"/>
        <w:numPr>
          <w:ilvl w:val="0"/>
          <w:numId w:val="38"/>
        </w:numPr>
        <w:spacing w:line="240" w:lineRule="auto"/>
        <w:rPr>
          <w:sz w:val="24"/>
          <w:u w:val="single"/>
        </w:rPr>
      </w:pPr>
      <w:r>
        <w:rPr>
          <w:sz w:val="24"/>
          <w:u w:val="single"/>
        </w:rPr>
        <w:t xml:space="preserve">Politiek primaat </w:t>
      </w:r>
      <w:r>
        <w:rPr>
          <w:sz w:val="24"/>
        </w:rPr>
        <w:t>bij Tweede Kamer: politieke afweging 2</w:t>
      </w:r>
      <w:r w:rsidRPr="00416075">
        <w:rPr>
          <w:sz w:val="24"/>
          <w:vertAlign w:val="superscript"/>
        </w:rPr>
        <w:t>e</w:t>
      </w:r>
      <w:r>
        <w:rPr>
          <w:sz w:val="24"/>
        </w:rPr>
        <w:t xml:space="preserve"> kamer telt zwaarder dan 1</w:t>
      </w:r>
      <w:r w:rsidRPr="00416075">
        <w:rPr>
          <w:sz w:val="24"/>
          <w:vertAlign w:val="superscript"/>
        </w:rPr>
        <w:t>e</w:t>
      </w:r>
      <w:r>
        <w:rPr>
          <w:sz w:val="24"/>
        </w:rPr>
        <w:t xml:space="preserve"> kamer. </w:t>
      </w:r>
    </w:p>
    <w:p w14:paraId="3AE0993A" w14:textId="2AF1E9DE" w:rsidR="00416075" w:rsidRDefault="00416075" w:rsidP="000243F2">
      <w:pPr>
        <w:spacing w:line="240" w:lineRule="auto"/>
        <w:rPr>
          <w:sz w:val="24"/>
        </w:rPr>
      </w:pPr>
      <w:r>
        <w:rPr>
          <w:sz w:val="24"/>
        </w:rPr>
        <w:t>Informele middelen 1</w:t>
      </w:r>
      <w:r w:rsidRPr="00416075">
        <w:rPr>
          <w:sz w:val="24"/>
          <w:vertAlign w:val="superscript"/>
        </w:rPr>
        <w:t>e</w:t>
      </w:r>
      <w:r>
        <w:rPr>
          <w:sz w:val="24"/>
        </w:rPr>
        <w:t xml:space="preserve"> + 2</w:t>
      </w:r>
      <w:r w:rsidRPr="00416075">
        <w:rPr>
          <w:sz w:val="24"/>
          <w:vertAlign w:val="superscript"/>
        </w:rPr>
        <w:t>e</w:t>
      </w:r>
      <w:r>
        <w:rPr>
          <w:sz w:val="24"/>
        </w:rPr>
        <w:t xml:space="preserve"> kamer:</w:t>
      </w:r>
    </w:p>
    <w:p w14:paraId="51A7BC5C" w14:textId="14A2F377" w:rsidR="00416075" w:rsidRPr="00416075" w:rsidRDefault="00416075" w:rsidP="000243F2">
      <w:pPr>
        <w:pStyle w:val="Lijstalinea"/>
        <w:numPr>
          <w:ilvl w:val="0"/>
          <w:numId w:val="35"/>
        </w:numPr>
        <w:spacing w:line="240" w:lineRule="auto"/>
        <w:rPr>
          <w:sz w:val="24"/>
          <w:u w:val="single"/>
        </w:rPr>
      </w:pPr>
      <w:r>
        <w:rPr>
          <w:sz w:val="24"/>
        </w:rPr>
        <w:t>Lobbyen: d.m.v. persoonlijke contacten minister van jouw standpunten te overtuigen;</w:t>
      </w:r>
    </w:p>
    <w:p w14:paraId="4A62D015" w14:textId="68CC38B5" w:rsidR="00416075" w:rsidRPr="00416075" w:rsidRDefault="00416075" w:rsidP="000243F2">
      <w:pPr>
        <w:pStyle w:val="Lijstalinea"/>
        <w:numPr>
          <w:ilvl w:val="0"/>
          <w:numId w:val="35"/>
        </w:numPr>
        <w:spacing w:line="240" w:lineRule="auto"/>
        <w:rPr>
          <w:sz w:val="24"/>
          <w:u w:val="single"/>
        </w:rPr>
      </w:pPr>
      <w:r>
        <w:rPr>
          <w:sz w:val="24"/>
        </w:rPr>
        <w:t>Overleg met ambtenaren en pressiegroepen voor verwerven steun;</w:t>
      </w:r>
    </w:p>
    <w:p w14:paraId="7C0BB92F" w14:textId="3FDE6868" w:rsidR="00416075" w:rsidRPr="00416075" w:rsidRDefault="00416075" w:rsidP="000243F2">
      <w:pPr>
        <w:pStyle w:val="Lijstalinea"/>
        <w:numPr>
          <w:ilvl w:val="0"/>
          <w:numId w:val="35"/>
        </w:numPr>
        <w:spacing w:line="240" w:lineRule="auto"/>
        <w:rPr>
          <w:sz w:val="24"/>
          <w:u w:val="single"/>
        </w:rPr>
      </w:pPr>
      <w:r>
        <w:rPr>
          <w:sz w:val="24"/>
        </w:rPr>
        <w:t xml:space="preserve">Gebruik massamedia. </w:t>
      </w:r>
    </w:p>
    <w:p w14:paraId="7DA862AC" w14:textId="17DE691D" w:rsidR="00416075" w:rsidRDefault="00416075" w:rsidP="000243F2">
      <w:pPr>
        <w:pStyle w:val="Kop2"/>
      </w:pPr>
      <w:r>
        <w:t>§3 Provincie en gemeente</w:t>
      </w:r>
    </w:p>
    <w:p w14:paraId="5BAD067A" w14:textId="0CF51FB0" w:rsidR="00416075" w:rsidRDefault="00416075" w:rsidP="000243F2">
      <w:pPr>
        <w:spacing w:line="240" w:lineRule="auto"/>
        <w:rPr>
          <w:sz w:val="24"/>
        </w:rPr>
      </w:pPr>
      <w:r>
        <w:rPr>
          <w:sz w:val="24"/>
          <w:u w:val="single"/>
        </w:rPr>
        <w:t xml:space="preserve">Gedecentraliseerde eenheidsstaat: </w:t>
      </w:r>
      <w:r>
        <w:rPr>
          <w:sz w:val="24"/>
        </w:rPr>
        <w:t>rijksoverheid stelt grote lijnen beleid vast, gedetailleerde invulling door lagere overheden.</w:t>
      </w:r>
    </w:p>
    <w:p w14:paraId="41BE7FA8" w14:textId="2BAFCB02" w:rsidR="00416075" w:rsidRDefault="00416075" w:rsidP="000243F2">
      <w:pPr>
        <w:spacing w:line="240" w:lineRule="auto"/>
        <w:rPr>
          <w:sz w:val="24"/>
        </w:rPr>
      </w:pPr>
      <w:r>
        <w:rPr>
          <w:sz w:val="24"/>
          <w:u w:val="single"/>
        </w:rPr>
        <w:t xml:space="preserve">Subsidiariteitsbeginsel: </w:t>
      </w:r>
      <w:r>
        <w:rPr>
          <w:sz w:val="24"/>
        </w:rPr>
        <w:t>decentraal wat kan, centraal wat moet.</w:t>
      </w:r>
    </w:p>
    <w:p w14:paraId="120BDDB4" w14:textId="77777777" w:rsidR="00416075" w:rsidRDefault="00416075" w:rsidP="000243F2">
      <w:pPr>
        <w:spacing w:line="240" w:lineRule="auto"/>
        <w:rPr>
          <w:sz w:val="24"/>
        </w:rPr>
      </w:pPr>
    </w:p>
    <w:p w14:paraId="6C44EAED" w14:textId="23F81A25" w:rsidR="00416075" w:rsidRDefault="00416075" w:rsidP="000243F2">
      <w:pPr>
        <w:spacing w:line="240" w:lineRule="auto"/>
        <w:rPr>
          <w:sz w:val="24"/>
          <w:u w:val="single"/>
        </w:rPr>
      </w:pPr>
      <w:r w:rsidRPr="00416075">
        <w:rPr>
          <w:sz w:val="24"/>
          <w:u w:val="single"/>
        </w:rPr>
        <w:t>Provincie</w:t>
      </w:r>
    </w:p>
    <w:p w14:paraId="000FBB56" w14:textId="16FE9C62" w:rsidR="00416075" w:rsidRDefault="00416075" w:rsidP="000243F2">
      <w:pPr>
        <w:pStyle w:val="Lijstalinea"/>
        <w:numPr>
          <w:ilvl w:val="0"/>
          <w:numId w:val="39"/>
        </w:numPr>
        <w:spacing w:line="240" w:lineRule="auto"/>
        <w:rPr>
          <w:sz w:val="24"/>
        </w:rPr>
      </w:pPr>
      <w:r>
        <w:rPr>
          <w:sz w:val="24"/>
        </w:rPr>
        <w:lastRenderedPageBreak/>
        <w:t>Ruimtelijke ordening &amp; milieu</w:t>
      </w:r>
    </w:p>
    <w:p w14:paraId="0B109A5D" w14:textId="1085A078" w:rsidR="00416075" w:rsidRDefault="00416075" w:rsidP="000243F2">
      <w:pPr>
        <w:pStyle w:val="Lijstalinea"/>
        <w:numPr>
          <w:ilvl w:val="0"/>
          <w:numId w:val="39"/>
        </w:numPr>
        <w:spacing w:line="240" w:lineRule="auto"/>
        <w:rPr>
          <w:sz w:val="24"/>
        </w:rPr>
      </w:pPr>
      <w:r>
        <w:rPr>
          <w:sz w:val="24"/>
          <w:u w:val="single"/>
        </w:rPr>
        <w:t xml:space="preserve">Structuurvisie: </w:t>
      </w:r>
      <w:r>
        <w:rPr>
          <w:sz w:val="24"/>
        </w:rPr>
        <w:t>welke activiteiten in een gebied passen</w:t>
      </w:r>
    </w:p>
    <w:p w14:paraId="70088117" w14:textId="71290C03" w:rsidR="00416075" w:rsidRDefault="00416075" w:rsidP="000243F2">
      <w:pPr>
        <w:pStyle w:val="Lijstalinea"/>
        <w:numPr>
          <w:ilvl w:val="0"/>
          <w:numId w:val="39"/>
        </w:numPr>
        <w:spacing w:line="240" w:lineRule="auto"/>
        <w:rPr>
          <w:sz w:val="24"/>
        </w:rPr>
      </w:pPr>
      <w:r>
        <w:rPr>
          <w:sz w:val="24"/>
        </w:rPr>
        <w:t>Welzijn en cultuur</w:t>
      </w:r>
    </w:p>
    <w:p w14:paraId="5BCA0B86" w14:textId="01F43443" w:rsidR="00416075" w:rsidRDefault="00416075" w:rsidP="000243F2">
      <w:pPr>
        <w:pStyle w:val="Lijstalinea"/>
        <w:numPr>
          <w:ilvl w:val="0"/>
          <w:numId w:val="39"/>
        </w:numPr>
        <w:spacing w:line="240" w:lineRule="auto"/>
        <w:rPr>
          <w:sz w:val="24"/>
        </w:rPr>
      </w:pPr>
      <w:r>
        <w:rPr>
          <w:sz w:val="24"/>
        </w:rPr>
        <w:t>Toezicht gemeenten &amp; waterschappen</w:t>
      </w:r>
    </w:p>
    <w:p w14:paraId="5D6B8C5A" w14:textId="06338BF2" w:rsidR="00416075" w:rsidRDefault="00416075" w:rsidP="000243F2">
      <w:pPr>
        <w:pStyle w:val="Lijstalinea"/>
        <w:numPr>
          <w:ilvl w:val="0"/>
          <w:numId w:val="39"/>
        </w:numPr>
        <w:spacing w:line="240" w:lineRule="auto"/>
        <w:rPr>
          <w:sz w:val="24"/>
        </w:rPr>
      </w:pPr>
      <w:r>
        <w:rPr>
          <w:sz w:val="24"/>
        </w:rPr>
        <w:t>Zitting in bestuur water-, gas- en elektriciteitsbedrijven</w:t>
      </w:r>
    </w:p>
    <w:p w14:paraId="7169E2ED" w14:textId="635018DC" w:rsidR="00416075" w:rsidRDefault="00416075" w:rsidP="000243F2">
      <w:pPr>
        <w:pStyle w:val="Lijstalinea"/>
        <w:numPr>
          <w:ilvl w:val="0"/>
          <w:numId w:val="39"/>
        </w:numPr>
        <w:spacing w:line="240" w:lineRule="auto"/>
        <w:rPr>
          <w:sz w:val="24"/>
        </w:rPr>
      </w:pPr>
      <w:r>
        <w:rPr>
          <w:sz w:val="24"/>
        </w:rPr>
        <w:t>1 keer per 4 jaar verkiezingen</w:t>
      </w:r>
    </w:p>
    <w:p w14:paraId="028C817C" w14:textId="27A71990" w:rsidR="00416075" w:rsidRDefault="00416075" w:rsidP="000243F2">
      <w:pPr>
        <w:pStyle w:val="Lijstalinea"/>
        <w:numPr>
          <w:ilvl w:val="0"/>
          <w:numId w:val="39"/>
        </w:numPr>
        <w:spacing w:line="240" w:lineRule="auto"/>
        <w:rPr>
          <w:sz w:val="24"/>
        </w:rPr>
      </w:pPr>
      <w:r>
        <w:rPr>
          <w:sz w:val="24"/>
        </w:rPr>
        <w:t xml:space="preserve">Vertegenwoordigers vormen </w:t>
      </w:r>
      <w:r>
        <w:rPr>
          <w:sz w:val="24"/>
          <w:u w:val="single"/>
        </w:rPr>
        <w:t>Provinciale Staten</w:t>
      </w:r>
      <w:r>
        <w:rPr>
          <w:sz w:val="24"/>
        </w:rPr>
        <w:t>, leden afhankelijk van aantal inwoners</w:t>
      </w:r>
    </w:p>
    <w:p w14:paraId="6F922D3F" w14:textId="0ADFEC7E" w:rsidR="00416075" w:rsidRDefault="00416075" w:rsidP="000243F2">
      <w:pPr>
        <w:pStyle w:val="Lijstalinea"/>
        <w:numPr>
          <w:ilvl w:val="0"/>
          <w:numId w:val="39"/>
        </w:numPr>
        <w:spacing w:line="240" w:lineRule="auto"/>
        <w:rPr>
          <w:sz w:val="24"/>
        </w:rPr>
      </w:pPr>
      <w:r>
        <w:rPr>
          <w:sz w:val="24"/>
          <w:u w:val="single"/>
        </w:rPr>
        <w:t xml:space="preserve">Gedeputeerde Staten: </w:t>
      </w:r>
      <w:r>
        <w:rPr>
          <w:sz w:val="24"/>
        </w:rPr>
        <w:t>coalitie dagelijks bestuur, bij bestuurscrisis gewoon oplossen</w:t>
      </w:r>
    </w:p>
    <w:p w14:paraId="38205165" w14:textId="1DFF0346" w:rsidR="00416075" w:rsidRDefault="00416075" w:rsidP="000243F2">
      <w:pPr>
        <w:pStyle w:val="Lijstalinea"/>
        <w:numPr>
          <w:ilvl w:val="0"/>
          <w:numId w:val="39"/>
        </w:numPr>
        <w:spacing w:line="240" w:lineRule="auto"/>
        <w:rPr>
          <w:sz w:val="24"/>
        </w:rPr>
      </w:pPr>
      <w:r>
        <w:rPr>
          <w:sz w:val="24"/>
          <w:u w:val="single"/>
        </w:rPr>
        <w:t xml:space="preserve">Commissaris </w:t>
      </w:r>
      <w:proofErr w:type="spellStart"/>
      <w:r>
        <w:rPr>
          <w:sz w:val="24"/>
          <w:u w:val="single"/>
        </w:rPr>
        <w:t>vd</w:t>
      </w:r>
      <w:proofErr w:type="spellEnd"/>
      <w:r>
        <w:rPr>
          <w:sz w:val="24"/>
          <w:u w:val="single"/>
        </w:rPr>
        <w:t xml:space="preserve"> Koning: </w:t>
      </w:r>
      <w:r>
        <w:rPr>
          <w:sz w:val="24"/>
        </w:rPr>
        <w:t xml:space="preserve">voorzitter Provinciale Staten en Gedeputeerde Staten, niet gekozen maar benoemd. </w:t>
      </w:r>
    </w:p>
    <w:p w14:paraId="5B2D4788" w14:textId="77777777" w:rsidR="00416075" w:rsidRDefault="00416075" w:rsidP="000243F2">
      <w:pPr>
        <w:spacing w:line="240" w:lineRule="auto"/>
        <w:rPr>
          <w:sz w:val="24"/>
        </w:rPr>
      </w:pPr>
    </w:p>
    <w:p w14:paraId="31CBCD21" w14:textId="18084058" w:rsidR="00416075" w:rsidRDefault="00416075" w:rsidP="000243F2">
      <w:pPr>
        <w:spacing w:line="240" w:lineRule="auto"/>
        <w:rPr>
          <w:sz w:val="24"/>
          <w:u w:val="single"/>
        </w:rPr>
      </w:pPr>
      <w:r>
        <w:rPr>
          <w:sz w:val="24"/>
          <w:u w:val="single"/>
        </w:rPr>
        <w:t>De gemeente</w:t>
      </w:r>
    </w:p>
    <w:p w14:paraId="72894AD2" w14:textId="4ED5C975" w:rsidR="00416075" w:rsidRPr="00416075" w:rsidRDefault="00416075" w:rsidP="000243F2">
      <w:pPr>
        <w:pStyle w:val="Lijstalinea"/>
        <w:numPr>
          <w:ilvl w:val="0"/>
          <w:numId w:val="40"/>
        </w:numPr>
        <w:spacing w:line="240" w:lineRule="auto"/>
        <w:rPr>
          <w:sz w:val="24"/>
          <w:u w:val="single"/>
        </w:rPr>
      </w:pPr>
      <w:r>
        <w:rPr>
          <w:sz w:val="24"/>
        </w:rPr>
        <w:t>Ordelijk verloop openbare leven in de gemeente</w:t>
      </w:r>
    </w:p>
    <w:p w14:paraId="2CD3A7B6" w14:textId="68E25667" w:rsidR="00416075" w:rsidRDefault="00416075" w:rsidP="000243F2">
      <w:pPr>
        <w:pStyle w:val="Lijstalinea"/>
        <w:numPr>
          <w:ilvl w:val="0"/>
          <w:numId w:val="40"/>
        </w:numPr>
        <w:spacing w:line="240" w:lineRule="auto"/>
        <w:rPr>
          <w:sz w:val="24"/>
          <w:u w:val="single"/>
        </w:rPr>
      </w:pPr>
      <w:r>
        <w:rPr>
          <w:sz w:val="24"/>
        </w:rPr>
        <w:t xml:space="preserve">Structuurvisie invullen d.m.v. </w:t>
      </w:r>
      <w:r>
        <w:rPr>
          <w:sz w:val="24"/>
          <w:u w:val="single"/>
        </w:rPr>
        <w:t>bestemmingsplannen</w:t>
      </w:r>
    </w:p>
    <w:p w14:paraId="2AD2826D" w14:textId="26913749" w:rsidR="00416075" w:rsidRPr="00416075" w:rsidRDefault="00416075" w:rsidP="000243F2">
      <w:pPr>
        <w:pStyle w:val="Lijstalinea"/>
        <w:numPr>
          <w:ilvl w:val="0"/>
          <w:numId w:val="40"/>
        </w:numPr>
        <w:spacing w:line="240" w:lineRule="auto"/>
        <w:rPr>
          <w:sz w:val="24"/>
          <w:u w:val="single"/>
        </w:rPr>
      </w:pPr>
      <w:r>
        <w:rPr>
          <w:sz w:val="24"/>
        </w:rPr>
        <w:t>Beleidstaken zoals onderwijshuisvesting</w:t>
      </w:r>
    </w:p>
    <w:p w14:paraId="2C02C369" w14:textId="211ECF56" w:rsidR="00416075" w:rsidRPr="00416075" w:rsidRDefault="00416075" w:rsidP="000243F2">
      <w:pPr>
        <w:pStyle w:val="Lijstalinea"/>
        <w:numPr>
          <w:ilvl w:val="0"/>
          <w:numId w:val="40"/>
        </w:numPr>
        <w:spacing w:line="240" w:lineRule="auto"/>
        <w:rPr>
          <w:sz w:val="24"/>
          <w:u w:val="single"/>
        </w:rPr>
      </w:pPr>
      <w:r>
        <w:rPr>
          <w:sz w:val="24"/>
          <w:u w:val="single"/>
        </w:rPr>
        <w:t xml:space="preserve">College van burgemeester en wethouders (B&amp;W): </w:t>
      </w:r>
      <w:r>
        <w:rPr>
          <w:sz w:val="24"/>
        </w:rPr>
        <w:t xml:space="preserve">dagelijks bestuur; medewetgeving, begroting, wethouders na gemeenteraadsverkiezingen gekozen door leden </w:t>
      </w:r>
      <w:proofErr w:type="spellStart"/>
      <w:r>
        <w:rPr>
          <w:sz w:val="24"/>
        </w:rPr>
        <w:t>vd</w:t>
      </w:r>
      <w:proofErr w:type="spellEnd"/>
      <w:r>
        <w:rPr>
          <w:sz w:val="24"/>
        </w:rPr>
        <w:t xml:space="preserve"> ge</w:t>
      </w:r>
      <w:r w:rsidR="009045E7">
        <w:rPr>
          <w:sz w:val="24"/>
        </w:rPr>
        <w:t>meen</w:t>
      </w:r>
      <w:r>
        <w:rPr>
          <w:sz w:val="24"/>
        </w:rPr>
        <w:t>teraad.</w:t>
      </w:r>
    </w:p>
    <w:p w14:paraId="4833ACF3" w14:textId="15D3ACEF" w:rsidR="00416075" w:rsidRPr="009045E7" w:rsidRDefault="00416075" w:rsidP="000243F2">
      <w:pPr>
        <w:pStyle w:val="Lijstalinea"/>
        <w:numPr>
          <w:ilvl w:val="0"/>
          <w:numId w:val="40"/>
        </w:numPr>
        <w:spacing w:line="240" w:lineRule="auto"/>
        <w:rPr>
          <w:sz w:val="24"/>
          <w:u w:val="single"/>
        </w:rPr>
      </w:pPr>
      <w:r>
        <w:rPr>
          <w:sz w:val="24"/>
          <w:u w:val="single"/>
        </w:rPr>
        <w:t xml:space="preserve">Burgemeester: </w:t>
      </w:r>
      <w:r>
        <w:rPr>
          <w:sz w:val="24"/>
        </w:rPr>
        <w:t xml:space="preserve">voorzitter B&amp;W en gemeenteraad: verantwoordelijk openbare orde, iedere 6 jaar. </w:t>
      </w:r>
    </w:p>
    <w:p w14:paraId="781AEB89" w14:textId="13B45288" w:rsidR="009045E7" w:rsidRPr="009045E7" w:rsidRDefault="009045E7" w:rsidP="000243F2">
      <w:pPr>
        <w:pStyle w:val="Lijstalinea"/>
        <w:numPr>
          <w:ilvl w:val="0"/>
          <w:numId w:val="40"/>
        </w:numPr>
        <w:spacing w:line="240" w:lineRule="auto"/>
        <w:rPr>
          <w:sz w:val="24"/>
          <w:u w:val="single"/>
        </w:rPr>
      </w:pPr>
      <w:r>
        <w:rPr>
          <w:sz w:val="24"/>
          <w:u w:val="single"/>
        </w:rPr>
        <w:t xml:space="preserve">Gemeenteraad: </w:t>
      </w:r>
      <w:r>
        <w:rPr>
          <w:sz w:val="24"/>
        </w:rPr>
        <w:t>controle bestuur gemeente</w:t>
      </w:r>
    </w:p>
    <w:p w14:paraId="07CEF9EF" w14:textId="7033E020" w:rsidR="009045E7" w:rsidRPr="009045E7" w:rsidRDefault="009045E7" w:rsidP="000243F2">
      <w:pPr>
        <w:pStyle w:val="Lijstalinea"/>
        <w:numPr>
          <w:ilvl w:val="0"/>
          <w:numId w:val="31"/>
        </w:numPr>
        <w:spacing w:line="240" w:lineRule="auto"/>
        <w:rPr>
          <w:sz w:val="24"/>
          <w:u w:val="single"/>
        </w:rPr>
      </w:pPr>
      <w:r>
        <w:rPr>
          <w:sz w:val="24"/>
        </w:rPr>
        <w:t>Recht van interpellatie, vragenrecht, motie</w:t>
      </w:r>
    </w:p>
    <w:p w14:paraId="7F309209" w14:textId="4D5896DF" w:rsidR="009045E7" w:rsidRPr="009045E7" w:rsidRDefault="009045E7" w:rsidP="000243F2">
      <w:pPr>
        <w:pStyle w:val="Lijstalinea"/>
        <w:numPr>
          <w:ilvl w:val="0"/>
          <w:numId w:val="31"/>
        </w:numPr>
        <w:spacing w:line="240" w:lineRule="auto"/>
        <w:rPr>
          <w:sz w:val="24"/>
          <w:u w:val="single"/>
        </w:rPr>
      </w:pPr>
      <w:r>
        <w:rPr>
          <w:sz w:val="24"/>
        </w:rPr>
        <w:t>Stemrecht en recht op amendement, initiatief</w:t>
      </w:r>
    </w:p>
    <w:p w14:paraId="6C45D065" w14:textId="5AA0BD4E" w:rsidR="009045E7" w:rsidRPr="009045E7" w:rsidRDefault="009045E7" w:rsidP="000243F2">
      <w:pPr>
        <w:pStyle w:val="Lijstalinea"/>
        <w:numPr>
          <w:ilvl w:val="0"/>
          <w:numId w:val="31"/>
        </w:numPr>
        <w:spacing w:line="240" w:lineRule="auto"/>
        <w:rPr>
          <w:sz w:val="24"/>
          <w:u w:val="single"/>
        </w:rPr>
      </w:pPr>
      <w:r>
        <w:rPr>
          <w:sz w:val="24"/>
        </w:rPr>
        <w:t>4 jaar rechtstreeks gekozen</w:t>
      </w:r>
    </w:p>
    <w:p w14:paraId="112A2ADB" w14:textId="13BA3759" w:rsidR="009045E7" w:rsidRDefault="009045E7" w:rsidP="000243F2">
      <w:pPr>
        <w:pStyle w:val="Kop2"/>
      </w:pPr>
      <w:r>
        <w:t>§</w:t>
      </w:r>
      <w:r w:rsidR="0098010E">
        <w:t>4 Dualisme en monisme</w:t>
      </w:r>
    </w:p>
    <w:p w14:paraId="2BD133BA" w14:textId="4DD41B4C" w:rsidR="0098010E" w:rsidRDefault="0098010E" w:rsidP="000243F2">
      <w:pPr>
        <w:spacing w:line="240" w:lineRule="auto"/>
        <w:rPr>
          <w:sz w:val="24"/>
        </w:rPr>
      </w:pPr>
      <w:r>
        <w:rPr>
          <w:sz w:val="24"/>
          <w:u w:val="single"/>
        </w:rPr>
        <w:t xml:space="preserve">Dualistisch stelsel: </w:t>
      </w:r>
      <w:r>
        <w:rPr>
          <w:sz w:val="24"/>
        </w:rPr>
        <w:t>een regeringsstelsel waarbij er sprake is van een duidelijke scheiding tussen regering en volksvertegenwoordiging (VS)</w:t>
      </w:r>
    </w:p>
    <w:p w14:paraId="5266D3B1" w14:textId="0AC1C5DA" w:rsidR="0098010E" w:rsidRDefault="0098010E" w:rsidP="000243F2">
      <w:pPr>
        <w:spacing w:line="240" w:lineRule="auto"/>
        <w:rPr>
          <w:sz w:val="24"/>
        </w:rPr>
      </w:pPr>
      <w:r>
        <w:rPr>
          <w:sz w:val="24"/>
          <w:u w:val="single"/>
        </w:rPr>
        <w:t xml:space="preserve">Monisme: </w:t>
      </w:r>
      <w:r>
        <w:rPr>
          <w:sz w:val="24"/>
        </w:rPr>
        <w:t>regeringsstelsel waarbij de regering steunt op een meerderheid in de volksvertegenwoordiging en daarmee min of meer een eenheid vormt (GB)</w:t>
      </w:r>
    </w:p>
    <w:p w14:paraId="46CFED59" w14:textId="77777777" w:rsidR="0098010E" w:rsidRDefault="0098010E" w:rsidP="000243F2">
      <w:pPr>
        <w:spacing w:line="240" w:lineRule="auto"/>
        <w:rPr>
          <w:sz w:val="24"/>
        </w:rPr>
      </w:pPr>
    </w:p>
    <w:p w14:paraId="31D14F2B" w14:textId="378B19AF" w:rsidR="0098010E" w:rsidRDefault="0098010E" w:rsidP="000243F2">
      <w:pPr>
        <w:spacing w:line="240" w:lineRule="auto"/>
        <w:rPr>
          <w:sz w:val="24"/>
        </w:rPr>
      </w:pPr>
      <w:r>
        <w:rPr>
          <w:sz w:val="24"/>
          <w:u w:val="single"/>
        </w:rPr>
        <w:t xml:space="preserve">Politieke cultuur: </w:t>
      </w:r>
      <w:r>
        <w:rPr>
          <w:sz w:val="24"/>
        </w:rPr>
        <w:t>manier waarop in ons land politiek bedreven wordt en besluiten tot stand komen</w:t>
      </w:r>
    </w:p>
    <w:p w14:paraId="6E650D23" w14:textId="1F0EFA0D" w:rsidR="0098010E" w:rsidRDefault="0098010E" w:rsidP="000243F2">
      <w:pPr>
        <w:spacing w:line="240" w:lineRule="auto"/>
        <w:rPr>
          <w:sz w:val="24"/>
        </w:rPr>
      </w:pPr>
      <w:r>
        <w:rPr>
          <w:sz w:val="24"/>
        </w:rPr>
        <w:t>NL geen zuiver dualistisch-stelstel, omdat:</w:t>
      </w:r>
    </w:p>
    <w:p w14:paraId="35B5EB41" w14:textId="27BB0D59" w:rsidR="0098010E" w:rsidRDefault="0098010E" w:rsidP="000243F2">
      <w:pPr>
        <w:pStyle w:val="Lijstalinea"/>
        <w:numPr>
          <w:ilvl w:val="0"/>
          <w:numId w:val="41"/>
        </w:numPr>
        <w:spacing w:line="240" w:lineRule="auto"/>
        <w:rPr>
          <w:sz w:val="24"/>
        </w:rPr>
      </w:pPr>
      <w:r>
        <w:rPr>
          <w:sz w:val="24"/>
        </w:rPr>
        <w:t xml:space="preserve">Kleine weegruimte fracties, moeilijke zelfstandige standpunten innemen door regeerakkoord. </w:t>
      </w:r>
    </w:p>
    <w:p w14:paraId="68372CB5" w14:textId="4E7A17D8" w:rsidR="0098010E" w:rsidRDefault="0098010E" w:rsidP="000243F2">
      <w:pPr>
        <w:pStyle w:val="Lijstalinea"/>
        <w:numPr>
          <w:ilvl w:val="0"/>
          <w:numId w:val="41"/>
        </w:numPr>
        <w:spacing w:line="240" w:lineRule="auto"/>
        <w:rPr>
          <w:sz w:val="24"/>
        </w:rPr>
      </w:pPr>
      <w:r>
        <w:rPr>
          <w:sz w:val="24"/>
          <w:u w:val="single"/>
        </w:rPr>
        <w:t xml:space="preserve">Fractie- of partijdiscipline: </w:t>
      </w:r>
      <w:r>
        <w:rPr>
          <w:sz w:val="24"/>
        </w:rPr>
        <w:t>de houding om steeds met de hele fractie de partij te steunen</w:t>
      </w:r>
    </w:p>
    <w:p w14:paraId="5089B88F" w14:textId="14EEB29A" w:rsidR="0098010E" w:rsidRDefault="0098010E" w:rsidP="000243F2">
      <w:pPr>
        <w:pStyle w:val="Lijstalinea"/>
        <w:numPr>
          <w:ilvl w:val="0"/>
          <w:numId w:val="41"/>
        </w:numPr>
        <w:spacing w:line="240" w:lineRule="auto"/>
        <w:rPr>
          <w:sz w:val="24"/>
        </w:rPr>
      </w:pPr>
      <w:r>
        <w:rPr>
          <w:sz w:val="24"/>
        </w:rPr>
        <w:t>Voor overleg &amp; torentjesoverleg wordt gezien als ‘achter kamertjes politiek’</w:t>
      </w:r>
    </w:p>
    <w:p w14:paraId="24468521" w14:textId="6249446A" w:rsidR="0098010E" w:rsidRPr="0098010E" w:rsidRDefault="0098010E" w:rsidP="000243F2">
      <w:pPr>
        <w:pStyle w:val="Kop1"/>
      </w:pPr>
      <w:r>
        <w:lastRenderedPageBreak/>
        <w:t xml:space="preserve">H5 Politieke actoren </w:t>
      </w:r>
    </w:p>
    <w:p w14:paraId="2AF56A34" w14:textId="6C8C2887" w:rsidR="00416075" w:rsidRDefault="00A82170" w:rsidP="000243F2">
      <w:pPr>
        <w:pStyle w:val="Kop2"/>
      </w:pPr>
      <w:r>
        <w:t>§1 Ambtenaren en adviesorganen</w:t>
      </w:r>
    </w:p>
    <w:p w14:paraId="1709C30B" w14:textId="6DCF1877" w:rsidR="00A82170" w:rsidRDefault="00A82170" w:rsidP="000243F2">
      <w:pPr>
        <w:spacing w:line="240" w:lineRule="auto"/>
        <w:rPr>
          <w:sz w:val="24"/>
        </w:rPr>
      </w:pPr>
      <w:r>
        <w:rPr>
          <w:sz w:val="24"/>
        </w:rPr>
        <w:t>Politieke actoren zijn organisaties en instituties met politieke macht.</w:t>
      </w:r>
    </w:p>
    <w:p w14:paraId="57FBB156" w14:textId="0B4F6386" w:rsidR="00A82170" w:rsidRDefault="00A82170" w:rsidP="000243F2">
      <w:pPr>
        <w:spacing w:line="240" w:lineRule="auto"/>
        <w:rPr>
          <w:sz w:val="24"/>
          <w:u w:val="single"/>
        </w:rPr>
      </w:pPr>
      <w:r>
        <w:rPr>
          <w:sz w:val="24"/>
          <w:u w:val="single"/>
        </w:rPr>
        <w:t>Ambtenaren</w:t>
      </w:r>
    </w:p>
    <w:p w14:paraId="140084F7" w14:textId="34CAFBC5" w:rsidR="00A82170" w:rsidRDefault="00A82170" w:rsidP="000243F2">
      <w:pPr>
        <w:spacing w:line="240" w:lineRule="auto"/>
        <w:rPr>
          <w:sz w:val="24"/>
        </w:rPr>
      </w:pPr>
      <w:r w:rsidRPr="00A82170">
        <w:rPr>
          <w:sz w:val="24"/>
          <w:u w:val="single"/>
        </w:rPr>
        <w:t>Rijksambtenaren</w:t>
      </w:r>
      <w:r>
        <w:rPr>
          <w:sz w:val="24"/>
          <w:u w:val="single"/>
        </w:rPr>
        <w:t xml:space="preserve">: </w:t>
      </w:r>
      <w:r>
        <w:rPr>
          <w:sz w:val="24"/>
        </w:rPr>
        <w:t xml:space="preserve">beleidsvoorbereiding en toezicht houden; </w:t>
      </w:r>
      <w:r w:rsidR="00EA5B95">
        <w:rPr>
          <w:sz w:val="24"/>
        </w:rPr>
        <w:t>vindt</w:t>
      </w:r>
      <w:r>
        <w:rPr>
          <w:sz w:val="24"/>
        </w:rPr>
        <w:t xml:space="preserve"> plaats door duizenden accountants en andere financiële medewerkers die op ministeries de geldstromen narekenen en controleren. </w:t>
      </w:r>
    </w:p>
    <w:p w14:paraId="06AE7760" w14:textId="53B126D6" w:rsidR="00A82170" w:rsidRDefault="00A82170" w:rsidP="000243F2">
      <w:pPr>
        <w:spacing w:line="240" w:lineRule="auto"/>
        <w:rPr>
          <w:sz w:val="24"/>
        </w:rPr>
      </w:pPr>
      <w:r>
        <w:rPr>
          <w:sz w:val="24"/>
          <w:u w:val="single"/>
        </w:rPr>
        <w:t xml:space="preserve">Beleidsvoorbereidende ambtenaren: </w:t>
      </w:r>
      <w:r>
        <w:rPr>
          <w:sz w:val="24"/>
        </w:rPr>
        <w:t xml:space="preserve">ambtenaren werken langer bij een </w:t>
      </w:r>
      <w:r w:rsidR="00EA5B95">
        <w:rPr>
          <w:sz w:val="24"/>
        </w:rPr>
        <w:t>departement</w:t>
      </w:r>
      <w:r>
        <w:rPr>
          <w:sz w:val="24"/>
        </w:rPr>
        <w:t xml:space="preserve"> als een minister, meer specifieke kennis dan minister. Hoge ambtenaren veel invloed uitoefenen: </w:t>
      </w:r>
      <w:r>
        <w:rPr>
          <w:sz w:val="24"/>
          <w:u w:val="single"/>
        </w:rPr>
        <w:t xml:space="preserve">vierde macht. </w:t>
      </w:r>
    </w:p>
    <w:p w14:paraId="19F2B909" w14:textId="6DB192ED" w:rsidR="00A82170" w:rsidRDefault="00A82170" w:rsidP="000243F2">
      <w:pPr>
        <w:spacing w:line="240" w:lineRule="auto"/>
        <w:rPr>
          <w:sz w:val="24"/>
        </w:rPr>
      </w:pPr>
      <w:r>
        <w:rPr>
          <w:sz w:val="24"/>
          <w:u w:val="single"/>
        </w:rPr>
        <w:t xml:space="preserve">Overheidsbureaucratie: </w:t>
      </w:r>
      <w:r>
        <w:rPr>
          <w:sz w:val="24"/>
        </w:rPr>
        <w:t>ambtenaren vormen samen een hiërarchisch geordend apparaat waarbinnen volgens vaste regels en procedures besluiten voorbereid en uitgevoerd worden.</w:t>
      </w:r>
    </w:p>
    <w:p w14:paraId="1345F7E2" w14:textId="1199784A" w:rsidR="007F5A69" w:rsidRDefault="007F5A69" w:rsidP="000243F2">
      <w:pPr>
        <w:pStyle w:val="Lijstalinea"/>
        <w:numPr>
          <w:ilvl w:val="0"/>
          <w:numId w:val="42"/>
        </w:numPr>
        <w:spacing w:line="240" w:lineRule="auto"/>
        <w:rPr>
          <w:sz w:val="24"/>
        </w:rPr>
      </w:pPr>
      <w:r w:rsidRPr="007F5A69">
        <w:rPr>
          <w:sz w:val="24"/>
          <w:u w:val="single"/>
        </w:rPr>
        <w:t>Onpersoonlijk karakter:</w:t>
      </w:r>
      <w:r>
        <w:rPr>
          <w:sz w:val="24"/>
        </w:rPr>
        <w:t xml:space="preserve"> persoonlijke en politieke voorkeuren ambtenaren mag geen rol spelen in hun werk</w:t>
      </w:r>
    </w:p>
    <w:p w14:paraId="26868498" w14:textId="2208D2A4" w:rsidR="007F5A69" w:rsidRDefault="007F5A69" w:rsidP="000243F2">
      <w:pPr>
        <w:pStyle w:val="Lijstalinea"/>
        <w:numPr>
          <w:ilvl w:val="0"/>
          <w:numId w:val="42"/>
        </w:numPr>
        <w:spacing w:line="240" w:lineRule="auto"/>
        <w:rPr>
          <w:sz w:val="24"/>
        </w:rPr>
      </w:pPr>
      <w:r>
        <w:rPr>
          <w:sz w:val="24"/>
        </w:rPr>
        <w:t>Onpartijdige behandeling burgers</w:t>
      </w:r>
    </w:p>
    <w:p w14:paraId="47A863C8" w14:textId="0785A63E" w:rsidR="007F5A69" w:rsidRDefault="007F5A69" w:rsidP="000243F2">
      <w:pPr>
        <w:pStyle w:val="Lijstalinea"/>
        <w:numPr>
          <w:ilvl w:val="0"/>
          <w:numId w:val="42"/>
        </w:numPr>
        <w:spacing w:line="240" w:lineRule="auto"/>
        <w:rPr>
          <w:sz w:val="24"/>
        </w:rPr>
      </w:pPr>
      <w:r>
        <w:rPr>
          <w:sz w:val="24"/>
        </w:rPr>
        <w:t>Voorkomen van willekeur en corruptie</w:t>
      </w:r>
    </w:p>
    <w:p w14:paraId="72998B65" w14:textId="009202C0" w:rsidR="007F5A69" w:rsidRPr="007F5A69" w:rsidRDefault="007F5A69" w:rsidP="000243F2">
      <w:pPr>
        <w:pStyle w:val="Lijstalinea"/>
        <w:numPr>
          <w:ilvl w:val="0"/>
          <w:numId w:val="42"/>
        </w:numPr>
        <w:spacing w:line="240" w:lineRule="auto"/>
        <w:rPr>
          <w:sz w:val="24"/>
        </w:rPr>
      </w:pPr>
      <w:r>
        <w:rPr>
          <w:sz w:val="24"/>
        </w:rPr>
        <w:t xml:space="preserve">Bestuurlijke </w:t>
      </w:r>
      <w:r w:rsidR="00EA5B95">
        <w:rPr>
          <w:sz w:val="24"/>
        </w:rPr>
        <w:t>continuïteit</w:t>
      </w:r>
      <w:r>
        <w:rPr>
          <w:sz w:val="24"/>
        </w:rPr>
        <w:t xml:space="preserve"> </w:t>
      </w:r>
    </w:p>
    <w:p w14:paraId="1D5F57A2" w14:textId="5D458939" w:rsidR="00A82170" w:rsidRDefault="00A82170" w:rsidP="000243F2">
      <w:pPr>
        <w:spacing w:line="240" w:lineRule="auto"/>
        <w:rPr>
          <w:sz w:val="24"/>
        </w:rPr>
      </w:pPr>
      <w:r>
        <w:rPr>
          <w:sz w:val="24"/>
        </w:rPr>
        <w:t>Hoofd ministerie is een secretaris-generaal (SG): vrije toegang minister, sluiswachter voor alle belangrijke ideeën vanuit ambtelijk apparaat richting minister/ staatssecretaris. Onder de SG staan e</w:t>
      </w:r>
      <w:r w:rsidR="007F5A69">
        <w:rPr>
          <w:sz w:val="24"/>
        </w:rPr>
        <w:t>nkele directeuren-generaa</w:t>
      </w:r>
      <w:r w:rsidR="00EA5B95">
        <w:rPr>
          <w:sz w:val="24"/>
        </w:rPr>
        <w:t>l (DG): sluiswachter voor de SG</w:t>
      </w:r>
      <w:r w:rsidR="007F5A69">
        <w:rPr>
          <w:sz w:val="24"/>
        </w:rPr>
        <w:t>, bepalen details.</w:t>
      </w:r>
    </w:p>
    <w:p w14:paraId="5EF624B6" w14:textId="33DA5BD2" w:rsidR="007F5A69" w:rsidRDefault="00C86FA3" w:rsidP="000243F2">
      <w:pPr>
        <w:spacing w:line="240" w:lineRule="auto"/>
        <w:rPr>
          <w:sz w:val="24"/>
        </w:rPr>
      </w:pPr>
      <w:r>
        <w:rPr>
          <w:sz w:val="24"/>
          <w:u w:val="single"/>
        </w:rPr>
        <w:t xml:space="preserve">Verkokering: </w:t>
      </w:r>
      <w:r>
        <w:rPr>
          <w:sz w:val="24"/>
        </w:rPr>
        <w:t>als ambtenaren alleen vanuit hun eigen deskundigheid naar een beleidsterrein kijken.</w:t>
      </w:r>
      <w:r w:rsidR="00D53965">
        <w:rPr>
          <w:sz w:val="24"/>
        </w:rPr>
        <w:t xml:space="preserve"> Alle </w:t>
      </w:r>
      <w:r w:rsidR="0044069D">
        <w:rPr>
          <w:sz w:val="24"/>
        </w:rPr>
        <w:t>ministeries</w:t>
      </w:r>
      <w:r w:rsidR="00D53965">
        <w:rPr>
          <w:sz w:val="24"/>
        </w:rPr>
        <w:t xml:space="preserve"> nemen vanuit eigenvisie maatregelen, waardoor de </w:t>
      </w:r>
      <w:r w:rsidR="0044069D">
        <w:rPr>
          <w:sz w:val="24"/>
        </w:rPr>
        <w:t>coördinatie</w:t>
      </w:r>
      <w:r w:rsidR="00D53965">
        <w:rPr>
          <w:sz w:val="24"/>
        </w:rPr>
        <w:t xml:space="preserve"> en eenheid van het beleid (soms) ontbreekt. </w:t>
      </w:r>
    </w:p>
    <w:p w14:paraId="6737F172" w14:textId="0E026701" w:rsidR="00D53965" w:rsidRDefault="00203F0E" w:rsidP="000243F2">
      <w:pPr>
        <w:spacing w:line="240" w:lineRule="auto"/>
        <w:rPr>
          <w:sz w:val="24"/>
          <w:u w:val="single"/>
        </w:rPr>
      </w:pPr>
      <w:r>
        <w:rPr>
          <w:sz w:val="24"/>
          <w:u w:val="single"/>
        </w:rPr>
        <w:t>Adviesorganen</w:t>
      </w:r>
    </w:p>
    <w:p w14:paraId="5B0150F1" w14:textId="6FF4A601" w:rsidR="0044069D" w:rsidRPr="00367BA1" w:rsidRDefault="0044069D" w:rsidP="000243F2">
      <w:pPr>
        <w:pStyle w:val="Lijstalinea"/>
        <w:numPr>
          <w:ilvl w:val="0"/>
          <w:numId w:val="43"/>
        </w:numPr>
        <w:spacing w:line="240" w:lineRule="auto"/>
        <w:rPr>
          <w:sz w:val="24"/>
          <w:u w:val="single"/>
        </w:rPr>
      </w:pPr>
      <w:r>
        <w:rPr>
          <w:sz w:val="24"/>
          <w:u w:val="single"/>
        </w:rPr>
        <w:t xml:space="preserve">Raad van State: </w:t>
      </w:r>
      <w:r w:rsidR="005B4F56">
        <w:rPr>
          <w:sz w:val="24"/>
        </w:rPr>
        <w:t xml:space="preserve">advies bij alle wetsvoorstellen, Koninklijke besluiten en voorstellen tot goedkeuring van internationale verdragen. </w:t>
      </w:r>
      <w:r w:rsidR="00367BA1">
        <w:rPr>
          <w:sz w:val="24"/>
        </w:rPr>
        <w:t>Officieel koning voorzitter, praktijk vicevoorzitter. Leden door regering benoemd. Advies o.b.v. effectiviteit en efficiëntie, eventuele botsing andere wetgeving en administratieve rechtspraak.</w:t>
      </w:r>
    </w:p>
    <w:p w14:paraId="2EE3B071" w14:textId="2BA8FEDF" w:rsidR="00367BA1" w:rsidRPr="00367BA1" w:rsidRDefault="00367BA1" w:rsidP="000243F2">
      <w:pPr>
        <w:pStyle w:val="Lijstalinea"/>
        <w:numPr>
          <w:ilvl w:val="0"/>
          <w:numId w:val="43"/>
        </w:numPr>
        <w:spacing w:line="240" w:lineRule="auto"/>
        <w:rPr>
          <w:sz w:val="24"/>
          <w:u w:val="single"/>
        </w:rPr>
      </w:pPr>
      <w:proofErr w:type="spellStart"/>
      <w:r>
        <w:rPr>
          <w:sz w:val="24"/>
          <w:u w:val="single"/>
        </w:rPr>
        <w:t>Sociaal-Economische</w:t>
      </w:r>
      <w:proofErr w:type="spellEnd"/>
      <w:r>
        <w:rPr>
          <w:sz w:val="24"/>
          <w:u w:val="single"/>
        </w:rPr>
        <w:t xml:space="preserve"> Raad: </w:t>
      </w:r>
      <w:r>
        <w:rPr>
          <w:sz w:val="24"/>
        </w:rPr>
        <w:t>(SER) adviseert over belangrijke maatregelen op sociaal en economisch gebied. 33 leden: 11 namens werknemersorganisaties, 11 namens werkgeversorganisaties en 11 onafhankelijke deskundigen die door de regering zijn benoemd (kroonleden).</w:t>
      </w:r>
    </w:p>
    <w:p w14:paraId="423BCFA2" w14:textId="492C1DA9" w:rsidR="00367BA1" w:rsidRPr="00367BA1" w:rsidRDefault="00367BA1" w:rsidP="000243F2">
      <w:pPr>
        <w:pStyle w:val="Lijstalinea"/>
        <w:numPr>
          <w:ilvl w:val="0"/>
          <w:numId w:val="43"/>
        </w:numPr>
        <w:spacing w:line="240" w:lineRule="auto"/>
        <w:rPr>
          <w:sz w:val="24"/>
          <w:u w:val="single"/>
        </w:rPr>
      </w:pPr>
      <w:r>
        <w:rPr>
          <w:sz w:val="24"/>
          <w:u w:val="single"/>
        </w:rPr>
        <w:t xml:space="preserve">Wetenschappelijke Raad voor het Regeringsbeleid: </w:t>
      </w:r>
      <w:r>
        <w:rPr>
          <w:sz w:val="24"/>
        </w:rPr>
        <w:t xml:space="preserve">(WRR) wetenschappelijk gefundeerder informatie verschaffen over ontwikkelingen die op lange termijn de samenleving kunnen beïnvloeden en daarmee tijdig te wijzen op tegenstrijdigheden en te verwachten knelpunten, probleemstellingen te formuleren ten aanzien van de grote beleidsvraagstukken en beleidsalternatieven aan te geven. </w:t>
      </w:r>
    </w:p>
    <w:p w14:paraId="3C7AB004" w14:textId="3F2F660E" w:rsidR="00367BA1" w:rsidRPr="00367BA1" w:rsidRDefault="00367BA1" w:rsidP="000243F2">
      <w:pPr>
        <w:pStyle w:val="Lijstalinea"/>
        <w:numPr>
          <w:ilvl w:val="0"/>
          <w:numId w:val="43"/>
        </w:numPr>
        <w:spacing w:line="240" w:lineRule="auto"/>
        <w:rPr>
          <w:sz w:val="24"/>
          <w:u w:val="single"/>
        </w:rPr>
      </w:pPr>
      <w:r>
        <w:rPr>
          <w:sz w:val="24"/>
          <w:u w:val="single"/>
        </w:rPr>
        <w:t xml:space="preserve">Onderwijsraad: </w:t>
      </w:r>
      <w:r>
        <w:rPr>
          <w:sz w:val="24"/>
        </w:rPr>
        <w:t xml:space="preserve">afgevaardigden uit alle geledingen van het onderwijs. </w:t>
      </w:r>
    </w:p>
    <w:p w14:paraId="54A7A9F1" w14:textId="186B0952" w:rsidR="00367BA1" w:rsidRDefault="00367BA1" w:rsidP="000243F2">
      <w:pPr>
        <w:pStyle w:val="Lijstalinea"/>
        <w:numPr>
          <w:ilvl w:val="0"/>
          <w:numId w:val="43"/>
        </w:numPr>
        <w:spacing w:line="240" w:lineRule="auto"/>
        <w:rPr>
          <w:sz w:val="24"/>
          <w:u w:val="single"/>
        </w:rPr>
      </w:pPr>
      <w:r>
        <w:rPr>
          <w:sz w:val="24"/>
          <w:u w:val="single"/>
        </w:rPr>
        <w:lastRenderedPageBreak/>
        <w:t>Gezondheidsraad</w:t>
      </w:r>
    </w:p>
    <w:p w14:paraId="5D514749" w14:textId="0F086ADB" w:rsidR="00367BA1" w:rsidRPr="00367BA1" w:rsidRDefault="00367BA1" w:rsidP="000243F2">
      <w:pPr>
        <w:pStyle w:val="Lijstalinea"/>
        <w:numPr>
          <w:ilvl w:val="0"/>
          <w:numId w:val="43"/>
        </w:numPr>
        <w:spacing w:line="240" w:lineRule="auto"/>
        <w:rPr>
          <w:sz w:val="24"/>
          <w:u w:val="single"/>
        </w:rPr>
      </w:pPr>
      <w:r>
        <w:rPr>
          <w:sz w:val="24"/>
          <w:u w:val="single"/>
        </w:rPr>
        <w:t xml:space="preserve">College voor Zorgverzekeringen (CVZ): </w:t>
      </w:r>
      <w:r>
        <w:rPr>
          <w:sz w:val="24"/>
        </w:rPr>
        <w:t xml:space="preserve">controleert als een zelfstandig bestuursorgaan of alle verzekerden via de Zorgverzekeringswet en de Algemene Wet Bijzondere Ziektekosten de zorg krijgen die noodzakelijk is. </w:t>
      </w:r>
    </w:p>
    <w:p w14:paraId="109693BC" w14:textId="2EA5535D" w:rsidR="00367BA1" w:rsidRDefault="00367BA1" w:rsidP="000243F2">
      <w:pPr>
        <w:spacing w:line="240" w:lineRule="auto"/>
        <w:rPr>
          <w:sz w:val="24"/>
          <w:u w:val="single"/>
        </w:rPr>
      </w:pPr>
      <w:r>
        <w:rPr>
          <w:sz w:val="24"/>
          <w:u w:val="single"/>
        </w:rPr>
        <w:t>Planbureaus</w:t>
      </w:r>
    </w:p>
    <w:p w14:paraId="215756B0" w14:textId="09087569" w:rsidR="00367BA1" w:rsidRPr="008335EE" w:rsidRDefault="008335EE" w:rsidP="000243F2">
      <w:pPr>
        <w:pStyle w:val="Lijstalinea"/>
        <w:numPr>
          <w:ilvl w:val="0"/>
          <w:numId w:val="44"/>
        </w:numPr>
        <w:spacing w:line="240" w:lineRule="auto"/>
        <w:rPr>
          <w:sz w:val="24"/>
          <w:u w:val="single"/>
        </w:rPr>
      </w:pPr>
      <w:r>
        <w:rPr>
          <w:sz w:val="24"/>
          <w:u w:val="single"/>
        </w:rPr>
        <w:t xml:space="preserve">Centraal Planbureau (CPB): </w:t>
      </w:r>
      <w:r>
        <w:rPr>
          <w:sz w:val="24"/>
        </w:rPr>
        <w:t>sociaaleconomische effecten uitrekenen van de miljoenennota.</w:t>
      </w:r>
    </w:p>
    <w:p w14:paraId="3194C53C" w14:textId="6036BD8A" w:rsidR="008335EE" w:rsidRPr="008335EE" w:rsidRDefault="008335EE" w:rsidP="000243F2">
      <w:pPr>
        <w:pStyle w:val="Lijstalinea"/>
        <w:numPr>
          <w:ilvl w:val="0"/>
          <w:numId w:val="44"/>
        </w:numPr>
        <w:spacing w:line="240" w:lineRule="auto"/>
        <w:rPr>
          <w:sz w:val="24"/>
          <w:u w:val="single"/>
        </w:rPr>
      </w:pPr>
      <w:r>
        <w:rPr>
          <w:sz w:val="24"/>
          <w:u w:val="single"/>
        </w:rPr>
        <w:t xml:space="preserve">Sociaal en Cultureel Planbureau: </w:t>
      </w:r>
      <w:r>
        <w:rPr>
          <w:sz w:val="24"/>
        </w:rPr>
        <w:t xml:space="preserve">onderzoek op sociaal-cultureel gebied, zoals gezondheidszorg, media en onderwijs. </w:t>
      </w:r>
    </w:p>
    <w:p w14:paraId="6654D9DC" w14:textId="4945CAEA" w:rsidR="008335EE" w:rsidRDefault="008335EE" w:rsidP="000243F2">
      <w:pPr>
        <w:spacing w:line="240" w:lineRule="auto"/>
        <w:rPr>
          <w:sz w:val="24"/>
          <w:u w:val="single"/>
        </w:rPr>
      </w:pPr>
      <w:r>
        <w:rPr>
          <w:sz w:val="24"/>
          <w:u w:val="single"/>
        </w:rPr>
        <w:t>Adviesbureaus</w:t>
      </w:r>
    </w:p>
    <w:p w14:paraId="289DD01E" w14:textId="4DEDC5E3" w:rsidR="008335EE" w:rsidRPr="008335EE" w:rsidRDefault="008335EE" w:rsidP="000243F2">
      <w:pPr>
        <w:pStyle w:val="Lijstalinea"/>
        <w:numPr>
          <w:ilvl w:val="0"/>
          <w:numId w:val="45"/>
        </w:numPr>
        <w:spacing w:line="240" w:lineRule="auto"/>
        <w:rPr>
          <w:sz w:val="24"/>
          <w:u w:val="single"/>
        </w:rPr>
      </w:pPr>
      <w:r>
        <w:rPr>
          <w:sz w:val="24"/>
          <w:u w:val="single"/>
        </w:rPr>
        <w:t xml:space="preserve">Commerciële adviesbureaus: </w:t>
      </w:r>
      <w:r>
        <w:rPr>
          <w:sz w:val="24"/>
        </w:rPr>
        <w:t>bij gebrek aan nodige kennis binnen een ministerie (ontslag door bezuinigingen), meestal onpartijdig advies</w:t>
      </w:r>
    </w:p>
    <w:p w14:paraId="30A88285" w14:textId="6B145D15" w:rsidR="008335EE" w:rsidRPr="00EA0A8C" w:rsidRDefault="008335EE" w:rsidP="000243F2">
      <w:pPr>
        <w:pStyle w:val="Lijstalinea"/>
        <w:numPr>
          <w:ilvl w:val="0"/>
          <w:numId w:val="45"/>
        </w:numPr>
        <w:spacing w:line="240" w:lineRule="auto"/>
        <w:rPr>
          <w:sz w:val="24"/>
          <w:u w:val="single"/>
        </w:rPr>
      </w:pPr>
      <w:r>
        <w:rPr>
          <w:sz w:val="24"/>
        </w:rPr>
        <w:t xml:space="preserve">Bezwaren: hoge advieskosten en extern bureau kan banden hebben met belanghebbenden, waardoor een ongewenste politieke beïnvloeding kan ontstaan. </w:t>
      </w:r>
    </w:p>
    <w:p w14:paraId="4009E49B" w14:textId="46DEBAC1" w:rsidR="00EA0A8C" w:rsidRDefault="00EA0A8C" w:rsidP="000243F2">
      <w:pPr>
        <w:pStyle w:val="Kop2"/>
      </w:pPr>
      <w:r>
        <w:t>§2 Pressiegroepen en politieke partijen</w:t>
      </w:r>
    </w:p>
    <w:p w14:paraId="7F8D0233" w14:textId="40D50571" w:rsidR="00EA0A8C" w:rsidRDefault="00A737A4" w:rsidP="000243F2">
      <w:pPr>
        <w:spacing w:line="240" w:lineRule="auto"/>
        <w:rPr>
          <w:sz w:val="24"/>
        </w:rPr>
      </w:pPr>
      <w:r>
        <w:rPr>
          <w:sz w:val="24"/>
        </w:rPr>
        <w:t>Mogelijkheden om als burger in de politiek te participeren:</w:t>
      </w:r>
    </w:p>
    <w:p w14:paraId="72DA6EAE" w14:textId="50FDB0AA" w:rsidR="00A737A4" w:rsidRDefault="00A737A4" w:rsidP="000243F2">
      <w:pPr>
        <w:pStyle w:val="Lijstalinea"/>
        <w:numPr>
          <w:ilvl w:val="0"/>
          <w:numId w:val="46"/>
        </w:numPr>
        <w:spacing w:line="240" w:lineRule="auto"/>
        <w:rPr>
          <w:sz w:val="24"/>
        </w:rPr>
      </w:pPr>
      <w:r>
        <w:rPr>
          <w:sz w:val="24"/>
          <w:u w:val="single"/>
        </w:rPr>
        <w:t xml:space="preserve">Electorale participatie: </w:t>
      </w:r>
      <w:r>
        <w:rPr>
          <w:sz w:val="24"/>
        </w:rPr>
        <w:t>stemmen, helpen verkiezingscampagne, verkiezingsposter in je huis plakken</w:t>
      </w:r>
    </w:p>
    <w:p w14:paraId="378A5578" w14:textId="11E73DF9" w:rsidR="00A737A4" w:rsidRDefault="00A737A4" w:rsidP="000243F2">
      <w:pPr>
        <w:pStyle w:val="Lijstalinea"/>
        <w:numPr>
          <w:ilvl w:val="0"/>
          <w:numId w:val="46"/>
        </w:numPr>
        <w:spacing w:line="240" w:lineRule="auto"/>
        <w:rPr>
          <w:sz w:val="24"/>
        </w:rPr>
      </w:pPr>
      <w:r>
        <w:rPr>
          <w:sz w:val="24"/>
          <w:u w:val="single"/>
        </w:rPr>
        <w:t xml:space="preserve">Niet- electorale participatie: </w:t>
      </w:r>
      <w:r>
        <w:rPr>
          <w:sz w:val="24"/>
        </w:rPr>
        <w:t xml:space="preserve">contact media/politicus, demonstratie, petitie, of </w:t>
      </w:r>
      <w:r>
        <w:rPr>
          <w:sz w:val="24"/>
          <w:u w:val="single"/>
        </w:rPr>
        <w:t xml:space="preserve">burgerinitiatief: </w:t>
      </w:r>
      <w:r>
        <w:rPr>
          <w:sz w:val="24"/>
        </w:rPr>
        <w:t>maatschappelijke kwestie op agenda Tweede Kamer plaatsen, wel voorwaarden:</w:t>
      </w:r>
    </w:p>
    <w:p w14:paraId="42DC20E8" w14:textId="266A37F6" w:rsidR="00A737A4" w:rsidRDefault="00A737A4" w:rsidP="000243F2">
      <w:pPr>
        <w:pStyle w:val="Lijstalinea"/>
        <w:numPr>
          <w:ilvl w:val="0"/>
          <w:numId w:val="47"/>
        </w:numPr>
        <w:spacing w:line="240" w:lineRule="auto"/>
        <w:rPr>
          <w:sz w:val="24"/>
        </w:rPr>
      </w:pPr>
      <w:r>
        <w:rPr>
          <w:sz w:val="24"/>
        </w:rPr>
        <w:t>Kwestie moet geformuleerd zijn als concreet voorstel</w:t>
      </w:r>
    </w:p>
    <w:p w14:paraId="33357F87" w14:textId="57119A13" w:rsidR="00A737A4" w:rsidRDefault="00A737A4" w:rsidP="000243F2">
      <w:pPr>
        <w:pStyle w:val="Lijstalinea"/>
        <w:numPr>
          <w:ilvl w:val="0"/>
          <w:numId w:val="47"/>
        </w:numPr>
        <w:spacing w:line="240" w:lineRule="auto"/>
        <w:rPr>
          <w:sz w:val="24"/>
        </w:rPr>
      </w:pPr>
      <w:r>
        <w:rPr>
          <w:sz w:val="24"/>
        </w:rPr>
        <w:t>Laatste 2 jaar niet in de kamer besproken zijn</w:t>
      </w:r>
    </w:p>
    <w:p w14:paraId="17A95AEB" w14:textId="258FDA5D" w:rsidR="00A737A4" w:rsidRDefault="00A737A4" w:rsidP="000243F2">
      <w:pPr>
        <w:pStyle w:val="Lijstalinea"/>
        <w:numPr>
          <w:ilvl w:val="0"/>
          <w:numId w:val="47"/>
        </w:numPr>
        <w:spacing w:line="240" w:lineRule="auto"/>
        <w:rPr>
          <w:sz w:val="24"/>
        </w:rPr>
      </w:pPr>
      <w:r>
        <w:rPr>
          <w:sz w:val="24"/>
        </w:rPr>
        <w:t>Minimaal 40.000 handtekeningen</w:t>
      </w:r>
    </w:p>
    <w:p w14:paraId="36318A35" w14:textId="64D5B28E" w:rsidR="00A737A4" w:rsidRDefault="00A737A4" w:rsidP="000243F2">
      <w:pPr>
        <w:pStyle w:val="Lijstalinea"/>
        <w:numPr>
          <w:ilvl w:val="0"/>
          <w:numId w:val="48"/>
        </w:numPr>
        <w:spacing w:line="240" w:lineRule="auto"/>
        <w:rPr>
          <w:sz w:val="24"/>
        </w:rPr>
      </w:pPr>
      <w:r>
        <w:rPr>
          <w:sz w:val="24"/>
          <w:u w:val="single"/>
        </w:rPr>
        <w:t>Actief lid</w:t>
      </w:r>
      <w:r>
        <w:rPr>
          <w:sz w:val="24"/>
        </w:rPr>
        <w:t>: politieke partij of pressieroep</w:t>
      </w:r>
    </w:p>
    <w:p w14:paraId="4B10F6B7" w14:textId="77777777" w:rsidR="00A737A4" w:rsidRDefault="00A737A4" w:rsidP="000243F2">
      <w:pPr>
        <w:spacing w:line="240" w:lineRule="auto"/>
        <w:rPr>
          <w:sz w:val="24"/>
        </w:rPr>
      </w:pPr>
    </w:p>
    <w:p w14:paraId="2D85618C" w14:textId="0D7FBCE6" w:rsidR="00A737A4" w:rsidRDefault="00A737A4" w:rsidP="000243F2">
      <w:pPr>
        <w:spacing w:line="240" w:lineRule="auto"/>
        <w:rPr>
          <w:sz w:val="24"/>
          <w:u w:val="single"/>
        </w:rPr>
      </w:pPr>
      <w:r>
        <w:rPr>
          <w:sz w:val="24"/>
          <w:u w:val="single"/>
        </w:rPr>
        <w:t>Pressiegroepen</w:t>
      </w:r>
    </w:p>
    <w:p w14:paraId="70FBF8AB" w14:textId="0BB378BC" w:rsidR="00A737A4" w:rsidRDefault="00A737A4" w:rsidP="000243F2">
      <w:pPr>
        <w:spacing w:line="240" w:lineRule="auto"/>
        <w:rPr>
          <w:sz w:val="24"/>
        </w:rPr>
      </w:pPr>
      <w:r>
        <w:rPr>
          <w:sz w:val="24"/>
          <w:u w:val="single"/>
        </w:rPr>
        <w:t xml:space="preserve">Belangen- en actiegroepen: </w:t>
      </w:r>
      <w:r>
        <w:rPr>
          <w:sz w:val="24"/>
        </w:rPr>
        <w:t xml:space="preserve">als een flink aantal mensen zich betrokken voelt bij een maatschappelijk kwestie. Deze samen noem je </w:t>
      </w:r>
      <w:r w:rsidRPr="00A737A4">
        <w:rPr>
          <w:sz w:val="24"/>
          <w:u w:val="single"/>
        </w:rPr>
        <w:t>pressiegroepen</w:t>
      </w:r>
      <w:r>
        <w:rPr>
          <w:sz w:val="24"/>
          <w:u w:val="single"/>
        </w:rPr>
        <w:t xml:space="preserve">: </w:t>
      </w:r>
      <w:r>
        <w:rPr>
          <w:sz w:val="24"/>
        </w:rPr>
        <w:t xml:space="preserve">organisaties en groepen die bewust proberen invloed uit te oefenen op de politieke besluitvorming. </w:t>
      </w:r>
    </w:p>
    <w:p w14:paraId="4D1854E4" w14:textId="2A1E2271" w:rsidR="00AA5B74" w:rsidRDefault="00AA5B74" w:rsidP="000243F2">
      <w:pPr>
        <w:spacing w:line="240" w:lineRule="auto"/>
        <w:rPr>
          <w:sz w:val="24"/>
        </w:rPr>
      </w:pPr>
      <w:r>
        <w:rPr>
          <w:sz w:val="24"/>
        </w:rPr>
        <w:t>Actiegroepen vaak voor korte tijd voor 1 duidelijke kwestie</w:t>
      </w:r>
      <w:r w:rsidR="004E25B8">
        <w:rPr>
          <w:sz w:val="24"/>
        </w:rPr>
        <w:t xml:space="preserve">. Actieorganisaties stoppen niet na een geslaagde of mislukte actie, maar richten zich binnen hun aandachtsveld op een volgende kwestie (Amnesty </w:t>
      </w:r>
      <w:proofErr w:type="spellStart"/>
      <w:r w:rsidR="004E25B8">
        <w:rPr>
          <w:sz w:val="24"/>
        </w:rPr>
        <w:t>Ineternational</w:t>
      </w:r>
      <w:proofErr w:type="spellEnd"/>
      <w:r w:rsidR="004E25B8">
        <w:rPr>
          <w:sz w:val="24"/>
        </w:rPr>
        <w:t>)</w:t>
      </w:r>
    </w:p>
    <w:p w14:paraId="611C0E48" w14:textId="61597682" w:rsidR="004E25B8" w:rsidRDefault="004E25B8" w:rsidP="000243F2">
      <w:pPr>
        <w:spacing w:line="240" w:lineRule="auto"/>
        <w:rPr>
          <w:sz w:val="24"/>
        </w:rPr>
      </w:pPr>
      <w:r>
        <w:rPr>
          <w:sz w:val="24"/>
        </w:rPr>
        <w:t>Grote organisaties zoals Greenpeace zijn goed georganiseerd, vast kantoor, deskundig personeel</w:t>
      </w:r>
      <w:r w:rsidR="00752351">
        <w:rPr>
          <w:sz w:val="24"/>
        </w:rPr>
        <w:t>.</w:t>
      </w:r>
    </w:p>
    <w:p w14:paraId="14BAE7C0" w14:textId="0F037E91" w:rsidR="00752351" w:rsidRDefault="00752351" w:rsidP="000243F2">
      <w:pPr>
        <w:spacing w:line="240" w:lineRule="auto"/>
        <w:rPr>
          <w:sz w:val="24"/>
        </w:rPr>
      </w:pPr>
      <w:r>
        <w:rPr>
          <w:sz w:val="24"/>
        </w:rPr>
        <w:t>Pressiegroepen ontlenen hun macht aan de omvang van de aanhan</w:t>
      </w:r>
      <w:r w:rsidR="00A129C9">
        <w:rPr>
          <w:sz w:val="24"/>
        </w:rPr>
        <w:t>g</w:t>
      </w:r>
      <w:r>
        <w:rPr>
          <w:sz w:val="24"/>
        </w:rPr>
        <w:t xml:space="preserve">, hun maatschappelijke positie, hun deskundigheid en hun financiële middelen </w:t>
      </w:r>
    </w:p>
    <w:p w14:paraId="40243730" w14:textId="336E00EB" w:rsidR="00752351" w:rsidRDefault="00752351" w:rsidP="000243F2">
      <w:pPr>
        <w:spacing w:line="240" w:lineRule="auto"/>
        <w:rPr>
          <w:sz w:val="24"/>
        </w:rPr>
      </w:pPr>
      <w:r>
        <w:rPr>
          <w:sz w:val="24"/>
        </w:rPr>
        <w:lastRenderedPageBreak/>
        <w:t xml:space="preserve">Succesfactoren: macht van de organisatie, </w:t>
      </w:r>
      <w:r w:rsidR="00A129C9">
        <w:rPr>
          <w:sz w:val="24"/>
        </w:rPr>
        <w:t>sociaaleconomische</w:t>
      </w:r>
      <w:r>
        <w:rPr>
          <w:sz w:val="24"/>
        </w:rPr>
        <w:t xml:space="preserve"> situatie en de politieke machtsverhoudingen. Soms succes afdwingen door constant en </w:t>
      </w:r>
      <w:r>
        <w:rPr>
          <w:sz w:val="24"/>
          <w:u w:val="single"/>
        </w:rPr>
        <w:t>eendrachtig</w:t>
      </w:r>
      <w:r w:rsidR="005B2571">
        <w:rPr>
          <w:sz w:val="24"/>
        </w:rPr>
        <w:t xml:space="preserve"> optreden (een</w:t>
      </w:r>
      <w:r w:rsidR="0033592D">
        <w:rPr>
          <w:sz w:val="24"/>
        </w:rPr>
        <w:t xml:space="preserve">sgezinde groep). Kans op succes ook groter als je deelneemt aan officiële overlegorganen. </w:t>
      </w:r>
    </w:p>
    <w:p w14:paraId="66AA6EEA" w14:textId="32BA5575" w:rsidR="0033592D" w:rsidRDefault="0033592D" w:rsidP="000243F2">
      <w:pPr>
        <w:spacing w:line="240" w:lineRule="auto"/>
        <w:rPr>
          <w:sz w:val="24"/>
          <w:u w:val="single"/>
        </w:rPr>
      </w:pPr>
      <w:r>
        <w:rPr>
          <w:sz w:val="24"/>
          <w:u w:val="single"/>
        </w:rPr>
        <w:t>Machtsmiddelen pressiegroepen:</w:t>
      </w:r>
    </w:p>
    <w:p w14:paraId="1E25FF28" w14:textId="282777D6" w:rsidR="0033592D" w:rsidRPr="0033592D" w:rsidRDefault="0033592D" w:rsidP="000243F2">
      <w:pPr>
        <w:pStyle w:val="Lijstalinea"/>
        <w:numPr>
          <w:ilvl w:val="0"/>
          <w:numId w:val="48"/>
        </w:numPr>
        <w:spacing w:line="240" w:lineRule="auto"/>
        <w:rPr>
          <w:sz w:val="24"/>
          <w:u w:val="single"/>
        </w:rPr>
      </w:pPr>
      <w:r>
        <w:rPr>
          <w:sz w:val="24"/>
          <w:u w:val="single"/>
        </w:rPr>
        <w:t xml:space="preserve">Lobbyen: </w:t>
      </w:r>
      <w:r>
        <w:rPr>
          <w:sz w:val="24"/>
        </w:rPr>
        <w:t xml:space="preserve">als organisaties met bepaalde belangen proberen om op een informele manier via direct contact met politieke besluitvormers beleid in een voor hen gunstige richting te beïnvloeden. </w:t>
      </w:r>
    </w:p>
    <w:p w14:paraId="0D2D1893" w14:textId="78EEE3EF" w:rsidR="0033592D" w:rsidRPr="0033592D" w:rsidRDefault="0033592D" w:rsidP="000243F2">
      <w:pPr>
        <w:pStyle w:val="Lijstalinea"/>
        <w:numPr>
          <w:ilvl w:val="0"/>
          <w:numId w:val="48"/>
        </w:numPr>
        <w:spacing w:line="240" w:lineRule="auto"/>
        <w:rPr>
          <w:sz w:val="24"/>
          <w:u w:val="single"/>
        </w:rPr>
      </w:pPr>
      <w:r>
        <w:rPr>
          <w:sz w:val="24"/>
          <w:u w:val="single"/>
        </w:rPr>
        <w:t>Demonstraties organiseren</w:t>
      </w:r>
    </w:p>
    <w:p w14:paraId="7584B4ED" w14:textId="77777777" w:rsidR="0033592D" w:rsidRDefault="0033592D" w:rsidP="000243F2">
      <w:pPr>
        <w:pStyle w:val="Lijstalinea"/>
        <w:numPr>
          <w:ilvl w:val="0"/>
          <w:numId w:val="48"/>
        </w:numPr>
        <w:spacing w:line="240" w:lineRule="auto"/>
        <w:rPr>
          <w:sz w:val="24"/>
          <w:u w:val="single"/>
        </w:rPr>
      </w:pPr>
      <w:r>
        <w:rPr>
          <w:sz w:val="24"/>
          <w:u w:val="single"/>
        </w:rPr>
        <w:t>Publiciteitscampagne opzetten</w:t>
      </w:r>
    </w:p>
    <w:p w14:paraId="3E43CE98" w14:textId="63068148" w:rsidR="0033592D" w:rsidRDefault="0033592D" w:rsidP="000243F2">
      <w:pPr>
        <w:pStyle w:val="Lijstalinea"/>
        <w:numPr>
          <w:ilvl w:val="0"/>
          <w:numId w:val="48"/>
        </w:numPr>
        <w:spacing w:line="240" w:lineRule="auto"/>
        <w:rPr>
          <w:sz w:val="24"/>
          <w:u w:val="single"/>
        </w:rPr>
      </w:pPr>
      <w:r>
        <w:rPr>
          <w:sz w:val="24"/>
          <w:u w:val="single"/>
        </w:rPr>
        <w:t xml:space="preserve">Eigen mensen op sleutelpositie brengen: </w:t>
      </w:r>
      <w:r>
        <w:rPr>
          <w:sz w:val="24"/>
        </w:rPr>
        <w:t xml:space="preserve">als leden van een pressiegroep lid worden van een partij of zelfs gekozen worden als kamerlid krijgt zo’n pressiegroep meer mogelijkheden om standpunten bij de politiek onder de aandacht te brengen. </w:t>
      </w:r>
      <w:r>
        <w:rPr>
          <w:sz w:val="24"/>
          <w:u w:val="single"/>
        </w:rPr>
        <w:t xml:space="preserve"> </w:t>
      </w:r>
    </w:p>
    <w:p w14:paraId="611573D6" w14:textId="42A998EB" w:rsidR="0033592D" w:rsidRDefault="0033592D" w:rsidP="000243F2">
      <w:pPr>
        <w:pStyle w:val="Lijstalinea"/>
        <w:numPr>
          <w:ilvl w:val="0"/>
          <w:numId w:val="48"/>
        </w:numPr>
        <w:spacing w:line="240" w:lineRule="auto"/>
        <w:rPr>
          <w:sz w:val="24"/>
          <w:u w:val="single"/>
        </w:rPr>
      </w:pPr>
      <w:r>
        <w:rPr>
          <w:sz w:val="24"/>
          <w:u w:val="single"/>
        </w:rPr>
        <w:t>Bezwaarschriften indienen</w:t>
      </w:r>
    </w:p>
    <w:p w14:paraId="341F8D6C" w14:textId="77777777" w:rsidR="0033592D" w:rsidRPr="0033592D" w:rsidRDefault="0033592D" w:rsidP="000243F2">
      <w:pPr>
        <w:pStyle w:val="Lijstalinea"/>
        <w:numPr>
          <w:ilvl w:val="0"/>
          <w:numId w:val="48"/>
        </w:numPr>
        <w:spacing w:line="240" w:lineRule="auto"/>
        <w:rPr>
          <w:sz w:val="24"/>
          <w:u w:val="single"/>
        </w:rPr>
      </w:pPr>
      <w:r>
        <w:rPr>
          <w:sz w:val="24"/>
          <w:u w:val="single"/>
        </w:rPr>
        <w:t xml:space="preserve">Burgerlijke ongehoorzaamheid: </w:t>
      </w:r>
      <w:r>
        <w:rPr>
          <w:sz w:val="24"/>
        </w:rPr>
        <w:t xml:space="preserve">door bewust een wet te overtreden wordt een maatschappelijk probleem aan de orde gesteld. </w:t>
      </w:r>
    </w:p>
    <w:p w14:paraId="583DC9A7" w14:textId="24DBFC74" w:rsidR="0033592D" w:rsidRPr="0033592D" w:rsidRDefault="0033592D" w:rsidP="000243F2">
      <w:pPr>
        <w:pStyle w:val="Lijstalinea"/>
        <w:numPr>
          <w:ilvl w:val="0"/>
          <w:numId w:val="49"/>
        </w:numPr>
        <w:spacing w:line="240" w:lineRule="auto"/>
        <w:rPr>
          <w:sz w:val="24"/>
          <w:u w:val="single"/>
        </w:rPr>
      </w:pPr>
      <w:r>
        <w:rPr>
          <w:sz w:val="24"/>
        </w:rPr>
        <w:t>Existentieel belangrijke vraagstukken;</w:t>
      </w:r>
    </w:p>
    <w:p w14:paraId="5C8BE4DE" w14:textId="77777777" w:rsidR="0033592D" w:rsidRPr="0033592D" w:rsidRDefault="0033592D" w:rsidP="000243F2">
      <w:pPr>
        <w:pStyle w:val="Lijstalinea"/>
        <w:numPr>
          <w:ilvl w:val="0"/>
          <w:numId w:val="49"/>
        </w:numPr>
        <w:spacing w:line="240" w:lineRule="auto"/>
        <w:rPr>
          <w:sz w:val="24"/>
          <w:u w:val="single"/>
        </w:rPr>
      </w:pPr>
      <w:r>
        <w:rPr>
          <w:sz w:val="24"/>
        </w:rPr>
        <w:t>Actie is gericht op algemeen belang en niet alleen op het persoonlijke belang van iemand;</w:t>
      </w:r>
    </w:p>
    <w:p w14:paraId="6005BC83" w14:textId="436945E4" w:rsidR="0033592D" w:rsidRPr="0033592D" w:rsidRDefault="0033592D" w:rsidP="000243F2">
      <w:pPr>
        <w:pStyle w:val="Lijstalinea"/>
        <w:numPr>
          <w:ilvl w:val="0"/>
          <w:numId w:val="49"/>
        </w:numPr>
        <w:spacing w:line="240" w:lineRule="auto"/>
        <w:rPr>
          <w:sz w:val="24"/>
          <w:u w:val="single"/>
        </w:rPr>
      </w:pPr>
      <w:r>
        <w:rPr>
          <w:sz w:val="24"/>
        </w:rPr>
        <w:t>De actie vindt plaats in de openbaarheid;</w:t>
      </w:r>
    </w:p>
    <w:p w14:paraId="0B9A89EA" w14:textId="5078BFF7" w:rsidR="0033592D" w:rsidRPr="0033592D" w:rsidRDefault="0033592D" w:rsidP="000243F2">
      <w:pPr>
        <w:pStyle w:val="Lijstalinea"/>
        <w:numPr>
          <w:ilvl w:val="0"/>
          <w:numId w:val="49"/>
        </w:numPr>
        <w:spacing w:line="240" w:lineRule="auto"/>
        <w:rPr>
          <w:sz w:val="24"/>
          <w:u w:val="single"/>
        </w:rPr>
      </w:pPr>
      <w:r>
        <w:rPr>
          <w:sz w:val="24"/>
        </w:rPr>
        <w:t xml:space="preserve">Actievoerders kiezen voor dit middel als naar hun mening de legale manieren tekortschieten.  </w:t>
      </w:r>
    </w:p>
    <w:p w14:paraId="38AB0988" w14:textId="4C6A2BFA" w:rsidR="0033592D" w:rsidRDefault="0033592D" w:rsidP="000243F2">
      <w:pPr>
        <w:spacing w:line="240" w:lineRule="auto"/>
        <w:rPr>
          <w:sz w:val="24"/>
          <w:u w:val="single"/>
        </w:rPr>
      </w:pPr>
      <w:r>
        <w:rPr>
          <w:sz w:val="24"/>
          <w:u w:val="single"/>
        </w:rPr>
        <w:t>Politieke partijen</w:t>
      </w:r>
    </w:p>
    <w:p w14:paraId="7F070C27" w14:textId="6CF75A94" w:rsidR="0033592D" w:rsidRDefault="0033592D" w:rsidP="000243F2">
      <w:pPr>
        <w:spacing w:line="240" w:lineRule="auto"/>
        <w:rPr>
          <w:sz w:val="24"/>
        </w:rPr>
      </w:pPr>
      <w:r>
        <w:rPr>
          <w:sz w:val="24"/>
        </w:rPr>
        <w:t>Functies voor het proces van politieke besluitvorming:</w:t>
      </w:r>
    </w:p>
    <w:p w14:paraId="202600BF" w14:textId="4ECF5F2D" w:rsidR="0033592D" w:rsidRDefault="0033592D" w:rsidP="000243F2">
      <w:pPr>
        <w:pStyle w:val="Lijstalinea"/>
        <w:numPr>
          <w:ilvl w:val="0"/>
          <w:numId w:val="50"/>
        </w:numPr>
        <w:spacing w:line="240" w:lineRule="auto"/>
        <w:rPr>
          <w:sz w:val="24"/>
        </w:rPr>
      </w:pPr>
      <w:r>
        <w:rPr>
          <w:sz w:val="24"/>
          <w:u w:val="single"/>
        </w:rPr>
        <w:t xml:space="preserve">Articulatiefunctie: </w:t>
      </w:r>
      <w:r>
        <w:rPr>
          <w:sz w:val="24"/>
        </w:rPr>
        <w:t xml:space="preserve">politieke partijen zetten wensen en eisen die in de maatschappij leven op de politieke agenda. </w:t>
      </w:r>
    </w:p>
    <w:p w14:paraId="019F1403" w14:textId="2357E985" w:rsidR="0033592D" w:rsidRDefault="004E5CC8" w:rsidP="000243F2">
      <w:pPr>
        <w:pStyle w:val="Lijstalinea"/>
        <w:numPr>
          <w:ilvl w:val="0"/>
          <w:numId w:val="50"/>
        </w:numPr>
        <w:spacing w:line="240" w:lineRule="auto"/>
        <w:rPr>
          <w:sz w:val="24"/>
        </w:rPr>
      </w:pPr>
      <w:r>
        <w:rPr>
          <w:sz w:val="24"/>
          <w:u w:val="single"/>
        </w:rPr>
        <w:t>Communicatieve</w:t>
      </w:r>
      <w:r w:rsidR="0033592D">
        <w:rPr>
          <w:sz w:val="24"/>
          <w:u w:val="single"/>
        </w:rPr>
        <w:t xml:space="preserve"> functie:</w:t>
      </w:r>
      <w:r w:rsidR="0033592D">
        <w:rPr>
          <w:sz w:val="24"/>
        </w:rPr>
        <w:t xml:space="preserve"> politieke partijen nemen een standpunt in ten aanzien van verschillende kwesties en informeren daardoor de kiezers ook over het overheidsbeleid. </w:t>
      </w:r>
    </w:p>
    <w:p w14:paraId="7EA665BC" w14:textId="7414F20C" w:rsidR="004E5CC8" w:rsidRDefault="004E5CC8" w:rsidP="000243F2">
      <w:pPr>
        <w:pStyle w:val="Lijstalinea"/>
        <w:numPr>
          <w:ilvl w:val="0"/>
          <w:numId w:val="50"/>
        </w:numPr>
        <w:spacing w:line="240" w:lineRule="auto"/>
        <w:rPr>
          <w:sz w:val="24"/>
        </w:rPr>
      </w:pPr>
      <w:r>
        <w:rPr>
          <w:sz w:val="24"/>
          <w:u w:val="single"/>
        </w:rPr>
        <w:t>Aggregatiefunctie:</w:t>
      </w:r>
      <w:r>
        <w:rPr>
          <w:sz w:val="24"/>
        </w:rPr>
        <w:t xml:space="preserve"> Politieke </w:t>
      </w:r>
      <w:r w:rsidR="00C577FC">
        <w:rPr>
          <w:sz w:val="24"/>
        </w:rPr>
        <w:t>deelvisie</w:t>
      </w:r>
      <w:r>
        <w:rPr>
          <w:sz w:val="24"/>
        </w:rPr>
        <w:t xml:space="preserve"> samenbrengen tot consistente en </w:t>
      </w:r>
      <w:r w:rsidR="00C577FC">
        <w:rPr>
          <w:sz w:val="24"/>
        </w:rPr>
        <w:t>overzichtelijke</w:t>
      </w:r>
      <w:r>
        <w:rPr>
          <w:sz w:val="24"/>
        </w:rPr>
        <w:t xml:space="preserve"> </w:t>
      </w:r>
      <w:r w:rsidR="00C577FC">
        <w:rPr>
          <w:sz w:val="24"/>
        </w:rPr>
        <w:t>gehelen</w:t>
      </w:r>
      <w:r>
        <w:rPr>
          <w:sz w:val="24"/>
        </w:rPr>
        <w:t xml:space="preserve">. Dit noem je ook el integratiefunctie. </w:t>
      </w:r>
    </w:p>
    <w:p w14:paraId="662C792D" w14:textId="1FC4826F" w:rsidR="004E5CC8" w:rsidRDefault="004E5CC8" w:rsidP="000243F2">
      <w:pPr>
        <w:pStyle w:val="Lijstalinea"/>
        <w:numPr>
          <w:ilvl w:val="0"/>
          <w:numId w:val="50"/>
        </w:numPr>
        <w:spacing w:line="240" w:lineRule="auto"/>
        <w:rPr>
          <w:sz w:val="24"/>
        </w:rPr>
      </w:pPr>
      <w:r>
        <w:rPr>
          <w:sz w:val="24"/>
          <w:u w:val="single"/>
        </w:rPr>
        <w:t>Participatiefunctie:</w:t>
      </w:r>
      <w:r>
        <w:rPr>
          <w:sz w:val="24"/>
        </w:rPr>
        <w:t xml:space="preserve"> door informatie te geven en meningsvorming te bevorderen, proberen partijen burgers over te halen politiek actief te worden in hun partij. </w:t>
      </w:r>
    </w:p>
    <w:p w14:paraId="39F8FB11" w14:textId="07597BCF" w:rsidR="004E5CC8" w:rsidRPr="00C577FC" w:rsidRDefault="004E5CC8" w:rsidP="000243F2">
      <w:pPr>
        <w:pStyle w:val="Lijstalinea"/>
        <w:numPr>
          <w:ilvl w:val="0"/>
          <w:numId w:val="50"/>
        </w:numPr>
        <w:spacing w:line="240" w:lineRule="auto"/>
        <w:rPr>
          <w:sz w:val="24"/>
          <w:u w:val="single"/>
        </w:rPr>
      </w:pPr>
      <w:proofErr w:type="spellStart"/>
      <w:r>
        <w:rPr>
          <w:sz w:val="24"/>
          <w:u w:val="single"/>
        </w:rPr>
        <w:t>Recrutering</w:t>
      </w:r>
      <w:r w:rsidRPr="004E5CC8">
        <w:rPr>
          <w:sz w:val="24"/>
          <w:u w:val="single"/>
        </w:rPr>
        <w:t>s</w:t>
      </w:r>
      <w:proofErr w:type="spellEnd"/>
      <w:r w:rsidRPr="004E5CC8">
        <w:rPr>
          <w:sz w:val="24"/>
          <w:u w:val="single"/>
        </w:rPr>
        <w:t xml:space="preserve">- selectiefunctie: </w:t>
      </w:r>
      <w:r>
        <w:rPr>
          <w:sz w:val="24"/>
        </w:rPr>
        <w:t xml:space="preserve">politieke partijen dragen voor functies in de </w:t>
      </w:r>
      <w:r w:rsidR="00C577FC">
        <w:rPr>
          <w:sz w:val="24"/>
        </w:rPr>
        <w:t>politiek</w:t>
      </w:r>
      <w:r>
        <w:rPr>
          <w:sz w:val="24"/>
        </w:rPr>
        <w:t xml:space="preserve"> kandidaten voor</w:t>
      </w:r>
      <w:r w:rsidR="00C577FC">
        <w:rPr>
          <w:sz w:val="24"/>
        </w:rPr>
        <w:t>.</w:t>
      </w:r>
    </w:p>
    <w:p w14:paraId="39E7DFE3" w14:textId="0E3CFEB7" w:rsidR="00C577FC" w:rsidRDefault="00C577FC" w:rsidP="000243F2">
      <w:pPr>
        <w:pStyle w:val="Kop2"/>
      </w:pPr>
      <w:r>
        <w:t>§3 Massamedia</w:t>
      </w:r>
    </w:p>
    <w:p w14:paraId="66F63430" w14:textId="25F60C19" w:rsidR="00C577FC" w:rsidRPr="00C577FC" w:rsidRDefault="00C577FC" w:rsidP="000243F2">
      <w:pPr>
        <w:spacing w:line="240" w:lineRule="auto"/>
        <w:rPr>
          <w:sz w:val="24"/>
          <w:u w:val="single"/>
        </w:rPr>
      </w:pPr>
      <w:r w:rsidRPr="00C577FC">
        <w:rPr>
          <w:sz w:val="24"/>
          <w:u w:val="single"/>
        </w:rPr>
        <w:t>Politieke functies van de media</w:t>
      </w:r>
    </w:p>
    <w:p w14:paraId="55046DD3" w14:textId="35576B62" w:rsidR="00C577FC" w:rsidRDefault="00C577FC" w:rsidP="000243F2">
      <w:pPr>
        <w:pStyle w:val="Lijstalinea"/>
        <w:numPr>
          <w:ilvl w:val="0"/>
          <w:numId w:val="51"/>
        </w:numPr>
        <w:spacing w:line="240" w:lineRule="auto"/>
        <w:rPr>
          <w:sz w:val="24"/>
        </w:rPr>
      </w:pPr>
      <w:r w:rsidRPr="00C577FC">
        <w:rPr>
          <w:sz w:val="24"/>
          <w:u w:val="single"/>
        </w:rPr>
        <w:t>Informatiefunctie:</w:t>
      </w:r>
      <w:r>
        <w:rPr>
          <w:sz w:val="24"/>
        </w:rPr>
        <w:t xml:space="preserve"> inventarissen en verstrekken van informatie over allerlei politieke gebeurtenissen en besluiten.</w:t>
      </w:r>
    </w:p>
    <w:p w14:paraId="42882BDA" w14:textId="0C0C1E52" w:rsidR="00C577FC" w:rsidRDefault="00C577FC" w:rsidP="000243F2">
      <w:pPr>
        <w:pStyle w:val="Lijstalinea"/>
        <w:numPr>
          <w:ilvl w:val="0"/>
          <w:numId w:val="51"/>
        </w:numPr>
        <w:spacing w:line="240" w:lineRule="auto"/>
        <w:rPr>
          <w:sz w:val="24"/>
        </w:rPr>
      </w:pPr>
      <w:r>
        <w:rPr>
          <w:sz w:val="24"/>
          <w:u w:val="single"/>
        </w:rPr>
        <w:lastRenderedPageBreak/>
        <w:t xml:space="preserve">Spreekbuisfunctie: </w:t>
      </w:r>
      <w:r>
        <w:rPr>
          <w:sz w:val="24"/>
        </w:rPr>
        <w:t>media fungeert als door</w:t>
      </w:r>
      <w:r w:rsidR="0089787D">
        <w:rPr>
          <w:sz w:val="24"/>
        </w:rPr>
        <w:t>g</w:t>
      </w:r>
      <w:r>
        <w:rPr>
          <w:sz w:val="24"/>
        </w:rPr>
        <w:t xml:space="preserve">eefluik voor allerlei </w:t>
      </w:r>
      <w:r w:rsidR="0089787D">
        <w:rPr>
          <w:sz w:val="24"/>
        </w:rPr>
        <w:t>standpunten die i</w:t>
      </w:r>
      <w:r>
        <w:rPr>
          <w:sz w:val="24"/>
        </w:rPr>
        <w:t xml:space="preserve">n de samenleving te horen zijn. </w:t>
      </w:r>
    </w:p>
    <w:p w14:paraId="75BF5C4D" w14:textId="4D600A97" w:rsidR="00C577FC" w:rsidRDefault="00C577FC" w:rsidP="000243F2">
      <w:pPr>
        <w:pStyle w:val="Lijstalinea"/>
        <w:numPr>
          <w:ilvl w:val="0"/>
          <w:numId w:val="51"/>
        </w:numPr>
        <w:spacing w:line="240" w:lineRule="auto"/>
        <w:rPr>
          <w:sz w:val="24"/>
        </w:rPr>
      </w:pPr>
      <w:r>
        <w:rPr>
          <w:sz w:val="24"/>
          <w:u w:val="single"/>
        </w:rPr>
        <w:t>Onderzoeksfunctie:</w:t>
      </w:r>
      <w:r>
        <w:rPr>
          <w:sz w:val="24"/>
        </w:rPr>
        <w:t xml:space="preserve"> dieper graven naar de achtergronden van maatschappelijke gebeurtenissen en problemen. </w:t>
      </w:r>
    </w:p>
    <w:p w14:paraId="7175C052" w14:textId="748A608B" w:rsidR="00C577FC" w:rsidRDefault="00C577FC" w:rsidP="000243F2">
      <w:pPr>
        <w:pStyle w:val="Lijstalinea"/>
        <w:numPr>
          <w:ilvl w:val="0"/>
          <w:numId w:val="51"/>
        </w:numPr>
        <w:spacing w:line="240" w:lineRule="auto"/>
        <w:rPr>
          <w:sz w:val="24"/>
        </w:rPr>
      </w:pPr>
      <w:r>
        <w:rPr>
          <w:sz w:val="24"/>
          <w:u w:val="single"/>
        </w:rPr>
        <w:t>Cont</w:t>
      </w:r>
      <w:r w:rsidR="0089787D">
        <w:rPr>
          <w:sz w:val="24"/>
          <w:u w:val="single"/>
        </w:rPr>
        <w:t>role-</w:t>
      </w:r>
      <w:r w:rsidR="0089787D">
        <w:rPr>
          <w:sz w:val="24"/>
        </w:rPr>
        <w:t xml:space="preserve"> </w:t>
      </w:r>
      <w:r w:rsidR="0089787D">
        <w:rPr>
          <w:sz w:val="24"/>
          <w:u w:val="single"/>
        </w:rPr>
        <w:t xml:space="preserve">of waakhondfunctie: </w:t>
      </w:r>
      <w:r w:rsidR="0089787D">
        <w:rPr>
          <w:sz w:val="24"/>
        </w:rPr>
        <w:t xml:space="preserve">media gaan na wat er terecht is gekomen van de beloftes en toezeggingen van ministers en andere bestuurders. </w:t>
      </w:r>
    </w:p>
    <w:p w14:paraId="47F3F1A7" w14:textId="62059C01" w:rsidR="0089787D" w:rsidRDefault="0089787D" w:rsidP="000243F2">
      <w:pPr>
        <w:pStyle w:val="Lijstalinea"/>
        <w:numPr>
          <w:ilvl w:val="0"/>
          <w:numId w:val="51"/>
        </w:numPr>
        <w:spacing w:line="240" w:lineRule="auto"/>
        <w:rPr>
          <w:sz w:val="24"/>
        </w:rPr>
      </w:pPr>
      <w:r>
        <w:rPr>
          <w:sz w:val="24"/>
          <w:u w:val="single"/>
        </w:rPr>
        <w:t>Opiniefunctie:</w:t>
      </w:r>
      <w:r>
        <w:rPr>
          <w:sz w:val="24"/>
        </w:rPr>
        <w:t xml:space="preserve"> debat en discussie op tv (Buitenhof) </w:t>
      </w:r>
    </w:p>
    <w:p w14:paraId="67AC2311" w14:textId="05453486" w:rsidR="00D401CE" w:rsidRDefault="00D401CE" w:rsidP="000243F2">
      <w:pPr>
        <w:spacing w:line="240" w:lineRule="auto"/>
        <w:rPr>
          <w:sz w:val="24"/>
        </w:rPr>
      </w:pPr>
      <w:r>
        <w:rPr>
          <w:sz w:val="24"/>
        </w:rPr>
        <w:t>Rol media veranderd: kijkcijfers steeds belangrijker, brutalere houding.</w:t>
      </w:r>
      <w:r w:rsidR="00213F59">
        <w:rPr>
          <w:sz w:val="24"/>
        </w:rPr>
        <w:t xml:space="preserve"> </w:t>
      </w:r>
      <w:r>
        <w:rPr>
          <w:sz w:val="24"/>
        </w:rPr>
        <w:t xml:space="preserve">Wel steeds belangrijker: mediatraining, </w:t>
      </w:r>
      <w:r w:rsidRPr="00213F59">
        <w:rPr>
          <w:sz w:val="24"/>
          <w:u w:val="single"/>
        </w:rPr>
        <w:t>persvoorlichter</w:t>
      </w:r>
      <w:r>
        <w:rPr>
          <w:sz w:val="24"/>
        </w:rPr>
        <w:t xml:space="preserve"> die de politici zo nodig afschermt en een </w:t>
      </w:r>
      <w:r w:rsidRPr="00213F59">
        <w:rPr>
          <w:sz w:val="24"/>
          <w:u w:val="single"/>
        </w:rPr>
        <w:t>spindoctor:</w:t>
      </w:r>
      <w:r>
        <w:rPr>
          <w:sz w:val="24"/>
        </w:rPr>
        <w:t xml:space="preserve"> </w:t>
      </w:r>
      <w:r w:rsidR="00213F59">
        <w:rPr>
          <w:sz w:val="24"/>
        </w:rPr>
        <w:t>partijstrateeg</w:t>
      </w:r>
      <w:r>
        <w:rPr>
          <w:sz w:val="24"/>
        </w:rPr>
        <w:t xml:space="preserve"> die vooral bezig is te bedenken hoe een </w:t>
      </w:r>
      <w:r w:rsidR="00213F59">
        <w:rPr>
          <w:sz w:val="24"/>
        </w:rPr>
        <w:t>partij</w:t>
      </w:r>
      <w:r>
        <w:rPr>
          <w:sz w:val="24"/>
        </w:rPr>
        <w:t xml:space="preserve"> de aandacht van het publiek kan trekken.</w:t>
      </w:r>
    </w:p>
    <w:p w14:paraId="43ED5042" w14:textId="43FB8735" w:rsidR="00D401CE" w:rsidRPr="00213F59" w:rsidRDefault="00D401CE" w:rsidP="000243F2">
      <w:pPr>
        <w:spacing w:line="240" w:lineRule="auto"/>
        <w:rPr>
          <w:sz w:val="24"/>
        </w:rPr>
      </w:pPr>
      <w:r w:rsidRPr="00213F59">
        <w:rPr>
          <w:sz w:val="24"/>
          <w:u w:val="single"/>
        </w:rPr>
        <w:t xml:space="preserve">Communicatieoorlog: </w:t>
      </w:r>
      <w:r w:rsidR="00213F59">
        <w:rPr>
          <w:sz w:val="24"/>
        </w:rPr>
        <w:t>dubbele agenda politici en media</w:t>
      </w:r>
      <w:r w:rsidR="00213F59" w:rsidRPr="00213F59">
        <w:rPr>
          <w:sz w:val="24"/>
        </w:rPr>
        <w:sym w:font="Wingdings" w:char="F0E0"/>
      </w:r>
      <w:r w:rsidR="00213F59">
        <w:rPr>
          <w:sz w:val="24"/>
        </w:rPr>
        <w:t xml:space="preserve"> vorm belangrijker dan inhoud. </w:t>
      </w:r>
    </w:p>
    <w:p w14:paraId="3D764AFB" w14:textId="7E274D08" w:rsidR="006202FC" w:rsidRDefault="006202FC" w:rsidP="006202FC">
      <w:pPr>
        <w:pStyle w:val="Kop1"/>
        <w:rPr>
          <w:rFonts w:eastAsia="Times New Roman"/>
        </w:rPr>
      </w:pPr>
      <w:r>
        <w:rPr>
          <w:rFonts w:eastAsia="Times New Roman"/>
        </w:rPr>
        <w:t>H6 Politieke besluitvorming</w:t>
      </w:r>
    </w:p>
    <w:p w14:paraId="0D0F0D5B" w14:textId="22C44805" w:rsidR="006202FC" w:rsidRDefault="006202FC" w:rsidP="006202FC">
      <w:pPr>
        <w:pStyle w:val="Kop2"/>
        <w:rPr>
          <w:rFonts w:eastAsia="Times New Roman"/>
        </w:rPr>
      </w:pPr>
      <w:r>
        <w:rPr>
          <w:rFonts w:eastAsia="Times New Roman"/>
        </w:rPr>
        <w:t>§1 H</w:t>
      </w:r>
      <w:r w:rsidRPr="006202FC">
        <w:rPr>
          <w:rFonts w:eastAsia="Times New Roman"/>
        </w:rPr>
        <w:t>et systeemmodel</w:t>
      </w:r>
    </w:p>
    <w:p w14:paraId="75693D7C" w14:textId="77777777" w:rsidR="00181287" w:rsidRDefault="00181287" w:rsidP="00181287"/>
    <w:p w14:paraId="6168B123" w14:textId="7524CA41" w:rsidR="00181287" w:rsidRPr="00181287" w:rsidRDefault="00181287" w:rsidP="00181287">
      <w:pPr>
        <w:rPr>
          <w:i/>
          <w:color w:val="FF0000"/>
        </w:rPr>
      </w:pPr>
      <w:r w:rsidRPr="00181287">
        <w:rPr>
          <w:i/>
          <w:color w:val="FF0000"/>
        </w:rPr>
        <w:t>VOEG ACHTER DEZE BLZ HET SYSTEEMMODEL SCHEMATISCHE WEERGAVE TOE</w:t>
      </w:r>
      <w:r>
        <w:rPr>
          <w:i/>
          <w:color w:val="FF0000"/>
        </w:rPr>
        <w:t xml:space="preserve"> (APART WORD BESTAND)</w:t>
      </w:r>
    </w:p>
    <w:p w14:paraId="158011EF" w14:textId="77777777" w:rsidR="006202FC" w:rsidRPr="006202FC" w:rsidRDefault="006202FC" w:rsidP="006202FC">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t>Om het politieke besluitvormingsproces te verklaren zijn er twee modellen bedacht: het systeem model en het barrière model. Een model is niet een vereenvoudigde weergave van de werkelijkheid maar een vereenvoudigde weergaven van de theorie over de werkelijkheid.</w:t>
      </w:r>
    </w:p>
    <w:p w14:paraId="0326D8BA" w14:textId="464B606F" w:rsidR="00262C31" w:rsidRDefault="006202FC" w:rsidP="006202FC">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t xml:space="preserve">Het systeemmodel van </w:t>
      </w:r>
      <w:r w:rsidR="00262C31">
        <w:rPr>
          <w:rFonts w:asciiTheme="minorHAnsi" w:hAnsiTheme="minorHAnsi"/>
          <w:color w:val="000000"/>
        </w:rPr>
        <w:t>David Easton kent drie fases: in</w:t>
      </w:r>
      <w:r w:rsidRPr="006202FC">
        <w:rPr>
          <w:rFonts w:asciiTheme="minorHAnsi" w:hAnsiTheme="minorHAnsi"/>
          <w:color w:val="000000"/>
        </w:rPr>
        <w:t>put</w:t>
      </w:r>
      <w:r w:rsidR="00D31276">
        <w:rPr>
          <w:rFonts w:asciiTheme="minorHAnsi" w:hAnsiTheme="minorHAnsi"/>
          <w:color w:val="000000"/>
        </w:rPr>
        <w:t xml:space="preserve"> van problemen</w:t>
      </w:r>
      <w:r w:rsidRPr="006202FC">
        <w:rPr>
          <w:rFonts w:asciiTheme="minorHAnsi" w:hAnsiTheme="minorHAnsi"/>
          <w:color w:val="000000"/>
        </w:rPr>
        <w:t>, omzetting</w:t>
      </w:r>
      <w:r w:rsidR="00D31276">
        <w:rPr>
          <w:rFonts w:asciiTheme="minorHAnsi" w:hAnsiTheme="minorHAnsi"/>
          <w:color w:val="000000"/>
        </w:rPr>
        <w:t xml:space="preserve"> van problemen in maatregelen</w:t>
      </w:r>
      <w:r w:rsidRPr="006202FC">
        <w:rPr>
          <w:rFonts w:asciiTheme="minorHAnsi" w:hAnsiTheme="minorHAnsi"/>
          <w:color w:val="000000"/>
        </w:rPr>
        <w:t xml:space="preserve"> en output</w:t>
      </w:r>
      <w:r w:rsidR="00CB5E3F">
        <w:rPr>
          <w:rFonts w:asciiTheme="minorHAnsi" w:hAnsiTheme="minorHAnsi"/>
          <w:color w:val="000000"/>
        </w:rPr>
        <w:t xml:space="preserve">: de besluiten en wetten die het probleem moeten oplossen. </w:t>
      </w:r>
      <w:r w:rsidR="00172396">
        <w:rPr>
          <w:rFonts w:asciiTheme="minorHAnsi" w:hAnsiTheme="minorHAnsi"/>
          <w:color w:val="000000"/>
        </w:rPr>
        <w:t xml:space="preserve">Hij spreekt van een </w:t>
      </w:r>
      <w:r w:rsidR="00172396">
        <w:rPr>
          <w:rFonts w:asciiTheme="minorHAnsi" w:hAnsiTheme="minorHAnsi"/>
          <w:color w:val="000000"/>
          <w:u w:val="single"/>
        </w:rPr>
        <w:t xml:space="preserve">politiek systeem: </w:t>
      </w:r>
      <w:r w:rsidR="00172396">
        <w:rPr>
          <w:rFonts w:asciiTheme="minorHAnsi" w:hAnsiTheme="minorHAnsi"/>
          <w:color w:val="000000"/>
        </w:rPr>
        <w:t xml:space="preserve">een stelsel waarbinnen verlangens en eisen van individuen worden omgezet in bannende beslissingen en maatregelen. </w:t>
      </w:r>
    </w:p>
    <w:p w14:paraId="0455068E" w14:textId="65248D3E" w:rsidR="00262C31" w:rsidRPr="00262C31" w:rsidRDefault="00262C31" w:rsidP="00262C31">
      <w:pPr>
        <w:pStyle w:val="Normaalweb"/>
        <w:spacing w:before="240" w:beforeAutospacing="0" w:after="240" w:afterAutospacing="0"/>
        <w:rPr>
          <w:rFonts w:asciiTheme="minorHAnsi" w:hAnsiTheme="minorHAnsi"/>
          <w:color w:val="000000"/>
          <w:u w:val="single"/>
        </w:rPr>
      </w:pPr>
      <w:r w:rsidRPr="00262C31">
        <w:rPr>
          <w:rFonts w:asciiTheme="minorHAnsi" w:hAnsiTheme="minorHAnsi"/>
          <w:color w:val="000000"/>
          <w:u w:val="single"/>
        </w:rPr>
        <w:t>Input</w:t>
      </w:r>
    </w:p>
    <w:p w14:paraId="714597D6" w14:textId="4CE924CB" w:rsidR="006202FC" w:rsidRPr="006202FC" w:rsidRDefault="006202FC" w:rsidP="00262C31">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t>Bij de invoerfase worden eisen, wensen en/of behoeften door burgers, pressiegroepen, massamedia en politieke partijen o</w:t>
      </w:r>
      <w:r>
        <w:rPr>
          <w:rFonts w:asciiTheme="minorHAnsi" w:hAnsiTheme="minorHAnsi"/>
          <w:color w:val="000000"/>
        </w:rPr>
        <w:t>nder de aandacht gebracht. Easto</w:t>
      </w:r>
      <w:r w:rsidRPr="006202FC">
        <w:rPr>
          <w:rFonts w:asciiTheme="minorHAnsi" w:hAnsiTheme="minorHAnsi"/>
          <w:color w:val="000000"/>
        </w:rPr>
        <w:t xml:space="preserve">n benadrukt dat het grootste deel van ons belangen niet worden omgezet in politieke eisen omdat er geen aandacht aan wordt gegeven door de pressiegroepen of de media. Het standpunt wordt pas een politieke eis als het door pressiegroepen en de media op de </w:t>
      </w:r>
      <w:r w:rsidRPr="00262C31">
        <w:rPr>
          <w:rFonts w:asciiTheme="minorHAnsi" w:hAnsiTheme="minorHAnsi"/>
          <w:color w:val="000000"/>
          <w:u w:val="single"/>
        </w:rPr>
        <w:t>publieke agenda</w:t>
      </w:r>
      <w:r w:rsidR="00262C31">
        <w:rPr>
          <w:rFonts w:asciiTheme="minorHAnsi" w:hAnsiTheme="minorHAnsi"/>
          <w:color w:val="000000"/>
        </w:rPr>
        <w:t xml:space="preserve">: de maatschappelijke kwesties waarover in de media geschreven, gepraat en gediscussieerd wordt. </w:t>
      </w:r>
      <w:r w:rsidRPr="006202FC">
        <w:rPr>
          <w:rFonts w:asciiTheme="minorHAnsi" w:hAnsiTheme="minorHAnsi"/>
          <w:color w:val="000000"/>
        </w:rPr>
        <w:t xml:space="preserve"> Kwesties die politici vervolgens belangrijk genoeg vinden komen op de </w:t>
      </w:r>
      <w:r w:rsidRPr="00262C31">
        <w:rPr>
          <w:rFonts w:asciiTheme="minorHAnsi" w:hAnsiTheme="minorHAnsi"/>
          <w:color w:val="000000"/>
          <w:u w:val="single"/>
        </w:rPr>
        <w:t>politieke agenda</w:t>
      </w:r>
      <w:r w:rsidR="00262C31">
        <w:rPr>
          <w:rFonts w:asciiTheme="minorHAnsi" w:hAnsiTheme="minorHAnsi"/>
          <w:color w:val="000000"/>
          <w:u w:val="single"/>
        </w:rPr>
        <w:t xml:space="preserve">: </w:t>
      </w:r>
      <w:r w:rsidR="00262C31">
        <w:rPr>
          <w:rFonts w:asciiTheme="minorHAnsi" w:hAnsiTheme="minorHAnsi"/>
          <w:color w:val="000000"/>
        </w:rPr>
        <w:t xml:space="preserve">de politiek debatteert erover en is beried een oplossing te bedenken. </w:t>
      </w:r>
      <w:r w:rsidRPr="006202FC">
        <w:rPr>
          <w:rFonts w:asciiTheme="minorHAnsi" w:hAnsiTheme="minorHAnsi"/>
          <w:color w:val="000000"/>
        </w:rPr>
        <w:t xml:space="preserve">Hierbij spelen ook zogenaamde </w:t>
      </w:r>
      <w:r w:rsidRPr="00262C31">
        <w:rPr>
          <w:rFonts w:asciiTheme="minorHAnsi" w:hAnsiTheme="minorHAnsi"/>
          <w:color w:val="000000"/>
          <w:u w:val="single"/>
        </w:rPr>
        <w:t>poortwachters</w:t>
      </w:r>
      <w:r w:rsidRPr="006202FC">
        <w:rPr>
          <w:rFonts w:asciiTheme="minorHAnsi" w:hAnsiTheme="minorHAnsi"/>
          <w:color w:val="000000"/>
        </w:rPr>
        <w:t xml:space="preserve"> een grote rol (actoren die in staat zijn wensen en eisen op de politieke agenda te plaatsen.)</w:t>
      </w:r>
    </w:p>
    <w:p w14:paraId="54BF6527" w14:textId="77777777" w:rsidR="00262C31" w:rsidRDefault="00262C31" w:rsidP="006202FC">
      <w:pPr>
        <w:pStyle w:val="Normaalweb"/>
        <w:spacing w:before="240" w:beforeAutospacing="0" w:after="240" w:afterAutospacing="0"/>
        <w:rPr>
          <w:rFonts w:asciiTheme="minorHAnsi" w:hAnsiTheme="minorHAnsi"/>
          <w:color w:val="000000"/>
          <w:u w:val="single"/>
        </w:rPr>
      </w:pPr>
      <w:r w:rsidRPr="00262C31">
        <w:rPr>
          <w:rFonts w:asciiTheme="minorHAnsi" w:hAnsiTheme="minorHAnsi"/>
          <w:color w:val="000000"/>
          <w:u w:val="single"/>
        </w:rPr>
        <w:t>Omzetting</w:t>
      </w:r>
    </w:p>
    <w:p w14:paraId="6D768EBA" w14:textId="47B60B62" w:rsidR="00262C31" w:rsidRPr="00262C31" w:rsidRDefault="00262C31" w:rsidP="006202FC">
      <w:pPr>
        <w:pStyle w:val="Normaalweb"/>
        <w:spacing w:before="240" w:beforeAutospacing="0" w:after="240" w:afterAutospacing="0"/>
        <w:rPr>
          <w:rFonts w:asciiTheme="minorHAnsi" w:hAnsiTheme="minorHAnsi"/>
          <w:color w:val="000000"/>
        </w:rPr>
      </w:pPr>
      <w:r>
        <w:rPr>
          <w:rFonts w:asciiTheme="minorHAnsi" w:hAnsiTheme="minorHAnsi"/>
          <w:color w:val="000000"/>
        </w:rPr>
        <w:t xml:space="preserve">De omzetting van wensen en eisen in overheidsbeleid, ook wel </w:t>
      </w:r>
      <w:r>
        <w:rPr>
          <w:rFonts w:asciiTheme="minorHAnsi" w:hAnsiTheme="minorHAnsi"/>
          <w:color w:val="000000"/>
          <w:u w:val="single"/>
        </w:rPr>
        <w:t xml:space="preserve">conversie </w:t>
      </w:r>
      <w:r>
        <w:rPr>
          <w:rFonts w:asciiTheme="minorHAnsi" w:hAnsiTheme="minorHAnsi"/>
          <w:color w:val="000000"/>
        </w:rPr>
        <w:t xml:space="preserve">genoemd, is het werk van politici en ambtenaren. </w:t>
      </w:r>
    </w:p>
    <w:p w14:paraId="237FB9BC" w14:textId="4D987969" w:rsidR="006202FC" w:rsidRPr="006202FC" w:rsidRDefault="006202FC" w:rsidP="006202FC">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lastRenderedPageBreak/>
        <w:t xml:space="preserve">De fase van omzetting verloopt min of meer via drie </w:t>
      </w:r>
      <w:proofErr w:type="spellStart"/>
      <w:r w:rsidRPr="006202FC">
        <w:rPr>
          <w:rFonts w:asciiTheme="minorHAnsi" w:hAnsiTheme="minorHAnsi"/>
          <w:color w:val="000000"/>
        </w:rPr>
        <w:t>subfasen</w:t>
      </w:r>
      <w:proofErr w:type="spellEnd"/>
      <w:r w:rsidRPr="006202FC">
        <w:rPr>
          <w:rFonts w:asciiTheme="minorHAnsi" w:hAnsiTheme="minorHAnsi"/>
          <w:color w:val="000000"/>
        </w:rPr>
        <w:t>.</w:t>
      </w:r>
    </w:p>
    <w:p w14:paraId="41185EE6" w14:textId="77777777" w:rsidR="00262C31" w:rsidRDefault="006202FC" w:rsidP="00EC1757">
      <w:pPr>
        <w:pStyle w:val="Kop4"/>
        <w:numPr>
          <w:ilvl w:val="0"/>
          <w:numId w:val="56"/>
        </w:numPr>
        <w:spacing w:before="285" w:after="0" w:line="285" w:lineRule="atLeast"/>
        <w:rPr>
          <w:rFonts w:asciiTheme="minorHAnsi" w:eastAsia="Times New Roman" w:hAnsiTheme="minorHAnsi"/>
          <w:b w:val="0"/>
          <w:color w:val="000000"/>
          <w:szCs w:val="24"/>
          <w:u w:val="single"/>
        </w:rPr>
      </w:pPr>
      <w:r w:rsidRPr="00262C31">
        <w:rPr>
          <w:rFonts w:asciiTheme="minorHAnsi" w:eastAsia="Times New Roman" w:hAnsiTheme="minorHAnsi"/>
          <w:b w:val="0"/>
          <w:color w:val="000000"/>
          <w:szCs w:val="24"/>
          <w:u w:val="single"/>
        </w:rPr>
        <w:t>Agendavorming</w:t>
      </w:r>
    </w:p>
    <w:p w14:paraId="40532F8D" w14:textId="5EFD6F86" w:rsidR="006202FC" w:rsidRPr="00262C31" w:rsidRDefault="006202FC" w:rsidP="00262C31">
      <w:pPr>
        <w:pStyle w:val="Kop4"/>
        <w:spacing w:before="285" w:after="0" w:line="285" w:lineRule="atLeast"/>
        <w:ind w:left="720"/>
        <w:rPr>
          <w:rFonts w:asciiTheme="minorHAnsi" w:eastAsia="Times New Roman" w:hAnsiTheme="minorHAnsi"/>
          <w:b w:val="0"/>
          <w:color w:val="000000"/>
          <w:szCs w:val="24"/>
          <w:u w:val="single"/>
        </w:rPr>
      </w:pPr>
      <w:r w:rsidRPr="00262C31">
        <w:rPr>
          <w:rFonts w:asciiTheme="minorHAnsi" w:hAnsiTheme="minorHAnsi"/>
          <w:b w:val="0"/>
          <w:color w:val="000000"/>
        </w:rPr>
        <w:t>Of een maatschappelijk probleem op de politieke agenda komt hang af van:</w:t>
      </w:r>
    </w:p>
    <w:p w14:paraId="52541E18" w14:textId="47F8F758" w:rsidR="006202FC" w:rsidRPr="006202FC" w:rsidRDefault="00262C31" w:rsidP="006202FC">
      <w:pPr>
        <w:numPr>
          <w:ilvl w:val="0"/>
          <w:numId w:val="52"/>
        </w:numPr>
        <w:spacing w:before="100" w:beforeAutospacing="1" w:after="100" w:afterAutospacing="1" w:line="240" w:lineRule="auto"/>
        <w:ind w:left="345"/>
        <w:rPr>
          <w:rFonts w:eastAsia="Times New Roman"/>
          <w:color w:val="000000"/>
          <w:sz w:val="24"/>
          <w:szCs w:val="24"/>
        </w:rPr>
      </w:pPr>
      <w:r>
        <w:rPr>
          <w:rFonts w:eastAsia="Times New Roman"/>
          <w:color w:val="000000"/>
          <w:sz w:val="24"/>
          <w:szCs w:val="24"/>
        </w:rPr>
        <w:t>Het aantal betrokken burgers;</w:t>
      </w:r>
    </w:p>
    <w:p w14:paraId="001371D0" w14:textId="6BFF9D08" w:rsidR="006202FC" w:rsidRPr="006202FC" w:rsidRDefault="00262C31" w:rsidP="006202FC">
      <w:pPr>
        <w:numPr>
          <w:ilvl w:val="0"/>
          <w:numId w:val="52"/>
        </w:numPr>
        <w:spacing w:before="100" w:beforeAutospacing="1" w:after="100" w:afterAutospacing="1" w:line="240" w:lineRule="auto"/>
        <w:ind w:left="345"/>
        <w:rPr>
          <w:rFonts w:eastAsia="Times New Roman"/>
          <w:color w:val="000000"/>
          <w:sz w:val="24"/>
          <w:szCs w:val="24"/>
        </w:rPr>
      </w:pPr>
      <w:r>
        <w:rPr>
          <w:rFonts w:eastAsia="Times New Roman"/>
          <w:color w:val="000000"/>
          <w:sz w:val="24"/>
          <w:szCs w:val="24"/>
        </w:rPr>
        <w:t>De ernst van het probleem;</w:t>
      </w:r>
    </w:p>
    <w:p w14:paraId="0501EC0B" w14:textId="2D7E5157" w:rsidR="006202FC" w:rsidRPr="006202FC" w:rsidRDefault="00262C31" w:rsidP="006202FC">
      <w:pPr>
        <w:numPr>
          <w:ilvl w:val="0"/>
          <w:numId w:val="52"/>
        </w:numPr>
        <w:spacing w:before="100" w:beforeAutospacing="1" w:after="100" w:afterAutospacing="1" w:line="240" w:lineRule="auto"/>
        <w:ind w:left="345"/>
        <w:rPr>
          <w:rFonts w:eastAsia="Times New Roman"/>
          <w:color w:val="000000"/>
          <w:sz w:val="24"/>
          <w:szCs w:val="24"/>
        </w:rPr>
      </w:pPr>
      <w:r>
        <w:rPr>
          <w:rFonts w:eastAsia="Times New Roman"/>
          <w:color w:val="000000"/>
          <w:sz w:val="24"/>
          <w:szCs w:val="24"/>
        </w:rPr>
        <w:t>D</w:t>
      </w:r>
      <w:r w:rsidR="006202FC" w:rsidRPr="006202FC">
        <w:rPr>
          <w:rFonts w:eastAsia="Times New Roman"/>
          <w:color w:val="000000"/>
          <w:sz w:val="24"/>
          <w:szCs w:val="24"/>
        </w:rPr>
        <w:t>e</w:t>
      </w:r>
      <w:r>
        <w:rPr>
          <w:rFonts w:eastAsia="Times New Roman"/>
          <w:color w:val="000000"/>
          <w:sz w:val="24"/>
          <w:szCs w:val="24"/>
        </w:rPr>
        <w:t xml:space="preserve"> oplosbaarheid van het probleem;</w:t>
      </w:r>
    </w:p>
    <w:p w14:paraId="35C90D4F" w14:textId="331B23A2" w:rsidR="006202FC" w:rsidRPr="006202FC" w:rsidRDefault="00262C31" w:rsidP="006202FC">
      <w:pPr>
        <w:numPr>
          <w:ilvl w:val="0"/>
          <w:numId w:val="52"/>
        </w:numPr>
        <w:spacing w:before="100" w:beforeAutospacing="1" w:after="100" w:afterAutospacing="1" w:line="240" w:lineRule="auto"/>
        <w:ind w:left="345"/>
        <w:rPr>
          <w:rFonts w:eastAsia="Times New Roman"/>
          <w:color w:val="000000"/>
          <w:sz w:val="24"/>
          <w:szCs w:val="24"/>
        </w:rPr>
      </w:pPr>
      <w:r>
        <w:rPr>
          <w:rFonts w:eastAsia="Times New Roman"/>
          <w:color w:val="000000"/>
          <w:sz w:val="24"/>
          <w:szCs w:val="24"/>
        </w:rPr>
        <w:t>D</w:t>
      </w:r>
      <w:r w:rsidR="006202FC" w:rsidRPr="006202FC">
        <w:rPr>
          <w:rFonts w:eastAsia="Times New Roman"/>
          <w:color w:val="000000"/>
          <w:sz w:val="24"/>
          <w:szCs w:val="24"/>
        </w:rPr>
        <w:t>e erkenning van he</w:t>
      </w:r>
      <w:r>
        <w:rPr>
          <w:rFonts w:eastAsia="Times New Roman"/>
          <w:color w:val="000000"/>
          <w:sz w:val="24"/>
          <w:szCs w:val="24"/>
        </w:rPr>
        <w:t>t probleem van de poortwachters;</w:t>
      </w:r>
    </w:p>
    <w:p w14:paraId="7D105061" w14:textId="3D227A29" w:rsidR="006202FC" w:rsidRPr="006202FC" w:rsidRDefault="00262C31" w:rsidP="006202FC">
      <w:pPr>
        <w:numPr>
          <w:ilvl w:val="0"/>
          <w:numId w:val="52"/>
        </w:numPr>
        <w:spacing w:before="100" w:beforeAutospacing="1" w:after="100" w:afterAutospacing="1" w:line="240" w:lineRule="auto"/>
        <w:ind w:left="345"/>
        <w:rPr>
          <w:rFonts w:eastAsia="Times New Roman"/>
          <w:color w:val="000000"/>
          <w:sz w:val="24"/>
          <w:szCs w:val="24"/>
        </w:rPr>
      </w:pPr>
      <w:r>
        <w:rPr>
          <w:rFonts w:eastAsia="Times New Roman"/>
          <w:color w:val="000000"/>
          <w:sz w:val="24"/>
          <w:szCs w:val="24"/>
        </w:rPr>
        <w:t>De ruimte op de politieke agenda;</w:t>
      </w:r>
    </w:p>
    <w:p w14:paraId="75E88834" w14:textId="77777777" w:rsidR="006202FC" w:rsidRPr="00262C31" w:rsidRDefault="006202FC" w:rsidP="00EC1757">
      <w:pPr>
        <w:pStyle w:val="Kop4"/>
        <w:numPr>
          <w:ilvl w:val="0"/>
          <w:numId w:val="56"/>
        </w:numPr>
        <w:spacing w:before="285" w:after="0" w:line="285" w:lineRule="atLeast"/>
        <w:rPr>
          <w:rFonts w:asciiTheme="minorHAnsi" w:eastAsia="Times New Roman" w:hAnsiTheme="minorHAnsi"/>
          <w:b w:val="0"/>
          <w:color w:val="000000"/>
          <w:szCs w:val="24"/>
          <w:u w:val="single"/>
        </w:rPr>
      </w:pPr>
      <w:r w:rsidRPr="00262C31">
        <w:rPr>
          <w:rFonts w:asciiTheme="minorHAnsi" w:eastAsia="Times New Roman" w:hAnsiTheme="minorHAnsi"/>
          <w:b w:val="0"/>
          <w:color w:val="000000"/>
          <w:szCs w:val="24"/>
          <w:u w:val="single"/>
        </w:rPr>
        <w:t>Beleidsvoorbereiding</w:t>
      </w:r>
    </w:p>
    <w:p w14:paraId="74BE338A" w14:textId="77777777" w:rsidR="006202FC" w:rsidRPr="006202FC" w:rsidRDefault="006202FC" w:rsidP="00262C31">
      <w:pPr>
        <w:pStyle w:val="Normaalweb"/>
        <w:spacing w:before="240" w:beforeAutospacing="0" w:after="240" w:afterAutospacing="0"/>
        <w:ind w:left="720"/>
        <w:rPr>
          <w:rFonts w:asciiTheme="minorHAnsi" w:hAnsiTheme="minorHAnsi"/>
          <w:color w:val="000000"/>
        </w:rPr>
      </w:pPr>
      <w:r w:rsidRPr="006202FC">
        <w:rPr>
          <w:rFonts w:asciiTheme="minorHAnsi" w:hAnsiTheme="minorHAnsi"/>
          <w:color w:val="000000"/>
        </w:rPr>
        <w:t xml:space="preserve">Er wordt onderzocht wat de meest effectieve oplossingen zijn van het probleem. Op dit punt worden adviesorganen ingeschakeld om nader onderzoek te doen. Als de minister een keus heeft gemaakt wordt er een </w:t>
      </w:r>
      <w:r w:rsidRPr="00374678">
        <w:rPr>
          <w:rFonts w:asciiTheme="minorHAnsi" w:hAnsiTheme="minorHAnsi"/>
          <w:color w:val="000000"/>
          <w:u w:val="single"/>
        </w:rPr>
        <w:t>wetsvoorstel</w:t>
      </w:r>
      <w:r w:rsidRPr="006202FC">
        <w:rPr>
          <w:rFonts w:asciiTheme="minorHAnsi" w:hAnsiTheme="minorHAnsi"/>
          <w:color w:val="000000"/>
        </w:rPr>
        <w:t xml:space="preserve"> geformuleerd en gekeken of deze genoeg draagvlak heeft in het parlement.</w:t>
      </w:r>
    </w:p>
    <w:p w14:paraId="3FCC30B1" w14:textId="77777777" w:rsidR="006202FC" w:rsidRPr="00262C31" w:rsidRDefault="006202FC" w:rsidP="00EC1757">
      <w:pPr>
        <w:pStyle w:val="Kop4"/>
        <w:numPr>
          <w:ilvl w:val="0"/>
          <w:numId w:val="56"/>
        </w:numPr>
        <w:spacing w:before="285" w:after="0" w:line="285" w:lineRule="atLeast"/>
        <w:rPr>
          <w:rFonts w:asciiTheme="minorHAnsi" w:eastAsia="Times New Roman" w:hAnsiTheme="minorHAnsi"/>
          <w:b w:val="0"/>
          <w:color w:val="000000"/>
          <w:szCs w:val="24"/>
          <w:u w:val="single"/>
        </w:rPr>
      </w:pPr>
      <w:r w:rsidRPr="00262C31">
        <w:rPr>
          <w:rFonts w:asciiTheme="minorHAnsi" w:eastAsia="Times New Roman" w:hAnsiTheme="minorHAnsi"/>
          <w:b w:val="0"/>
          <w:color w:val="000000"/>
          <w:szCs w:val="24"/>
          <w:u w:val="single"/>
        </w:rPr>
        <w:t>Beleidsbepaling</w:t>
      </w:r>
    </w:p>
    <w:p w14:paraId="1774BE03" w14:textId="77777777" w:rsidR="006202FC" w:rsidRPr="006202FC" w:rsidRDefault="006202FC" w:rsidP="00262C31">
      <w:pPr>
        <w:pStyle w:val="Normaalweb"/>
        <w:spacing w:before="240" w:beforeAutospacing="0" w:after="240" w:afterAutospacing="0"/>
        <w:ind w:left="720"/>
        <w:rPr>
          <w:rFonts w:asciiTheme="minorHAnsi" w:hAnsiTheme="minorHAnsi"/>
          <w:color w:val="000000"/>
        </w:rPr>
      </w:pPr>
      <w:r w:rsidRPr="006202FC">
        <w:rPr>
          <w:rFonts w:asciiTheme="minorHAnsi" w:hAnsiTheme="minorHAnsi"/>
          <w:color w:val="000000"/>
        </w:rPr>
        <w:t>Nadat het probleem is omgezet in een maatregel gaat de tweede kamer debatteren over het wetsvoorstel. Iedere fractie kijkt of het wetsvoorstel efficiënt is en past binnen hun verkiezingsprogramma. Uiteindelijk wordt er over de wet gestemd.</w:t>
      </w:r>
    </w:p>
    <w:p w14:paraId="70A8A2CD" w14:textId="77777777" w:rsidR="00AF4AB3" w:rsidRPr="00AF4AB3" w:rsidRDefault="00AF4AB3" w:rsidP="006202FC">
      <w:pPr>
        <w:pStyle w:val="Normaalweb"/>
        <w:spacing w:before="240" w:beforeAutospacing="0" w:after="240" w:afterAutospacing="0"/>
        <w:rPr>
          <w:rFonts w:asciiTheme="minorHAnsi" w:hAnsiTheme="minorHAnsi"/>
          <w:color w:val="000000"/>
          <w:u w:val="single"/>
        </w:rPr>
      </w:pPr>
      <w:r w:rsidRPr="00AF4AB3">
        <w:rPr>
          <w:rFonts w:asciiTheme="minorHAnsi" w:hAnsiTheme="minorHAnsi"/>
          <w:color w:val="000000"/>
          <w:u w:val="single"/>
        </w:rPr>
        <w:t>Output</w:t>
      </w:r>
    </w:p>
    <w:p w14:paraId="3E827399" w14:textId="73FFAE3B" w:rsidR="006202FC" w:rsidRPr="006202FC" w:rsidRDefault="006202FC" w:rsidP="006202FC">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t xml:space="preserve">In deze fase worden alle </w:t>
      </w:r>
      <w:r w:rsidR="007D0946">
        <w:rPr>
          <w:rFonts w:asciiTheme="minorHAnsi" w:hAnsiTheme="minorHAnsi"/>
          <w:color w:val="000000"/>
        </w:rPr>
        <w:t xml:space="preserve">genomen maatregelen uitgevoerd en alle handelingen die voortkomen uit deze wetten. Uitvoeren </w:t>
      </w:r>
      <w:r w:rsidRPr="006202FC">
        <w:rPr>
          <w:rFonts w:asciiTheme="minorHAnsi" w:hAnsiTheme="minorHAnsi"/>
          <w:color w:val="000000"/>
        </w:rPr>
        <w:t>is</w:t>
      </w:r>
      <w:r w:rsidR="007D0946">
        <w:rPr>
          <w:rFonts w:asciiTheme="minorHAnsi" w:hAnsiTheme="minorHAnsi"/>
          <w:color w:val="000000"/>
        </w:rPr>
        <w:t xml:space="preserve"> in</w:t>
      </w:r>
      <w:r w:rsidRPr="006202FC">
        <w:rPr>
          <w:rFonts w:asciiTheme="minorHAnsi" w:hAnsiTheme="minorHAnsi"/>
          <w:color w:val="000000"/>
        </w:rPr>
        <w:t xml:space="preserve"> handen van de ambtenaren en ev</w:t>
      </w:r>
      <w:r w:rsidR="007D0946">
        <w:rPr>
          <w:rFonts w:asciiTheme="minorHAnsi" w:hAnsiTheme="minorHAnsi"/>
          <w:color w:val="000000"/>
        </w:rPr>
        <w:t xml:space="preserve">entueel ingeschakelde bedrijven met eindverantwoordelijkheid van een minister of staatssecretaris. </w:t>
      </w:r>
    </w:p>
    <w:p w14:paraId="49FAC15A" w14:textId="77777777" w:rsidR="00AF4AB3" w:rsidRPr="00AF4AB3" w:rsidRDefault="00AF4AB3" w:rsidP="006202FC">
      <w:pPr>
        <w:pStyle w:val="Normaalweb"/>
        <w:spacing w:before="240" w:beforeAutospacing="0" w:after="240" w:afterAutospacing="0"/>
        <w:rPr>
          <w:rFonts w:asciiTheme="minorHAnsi" w:hAnsiTheme="minorHAnsi"/>
          <w:color w:val="000000"/>
          <w:u w:val="single"/>
        </w:rPr>
      </w:pPr>
      <w:r w:rsidRPr="00AF4AB3">
        <w:rPr>
          <w:rFonts w:asciiTheme="minorHAnsi" w:hAnsiTheme="minorHAnsi"/>
          <w:color w:val="000000"/>
          <w:u w:val="single"/>
        </w:rPr>
        <w:t>Terugkoppeling</w:t>
      </w:r>
    </w:p>
    <w:p w14:paraId="78E800A9" w14:textId="7E060A64" w:rsidR="006202FC" w:rsidRPr="006202FC" w:rsidRDefault="006202FC" w:rsidP="006202FC">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t>In deze fase wordt gekeken naar in hoeverre het probleem is opgelost. Hierdoor krijgt het politieke systeem dus de mogelijkheid om besluiten aan te passen aan de reacties van bevolking.</w:t>
      </w:r>
      <w:r w:rsidR="00B86C35">
        <w:rPr>
          <w:rFonts w:asciiTheme="minorHAnsi" w:hAnsiTheme="minorHAnsi"/>
          <w:color w:val="000000"/>
        </w:rPr>
        <w:t xml:space="preserve"> Als dit leidt tot nieuwe wensen en eisen dan begint het proces van politieke besluitvorming weer van voren af aan. </w:t>
      </w:r>
    </w:p>
    <w:p w14:paraId="25825CA9" w14:textId="574CD770" w:rsidR="006202FC" w:rsidRPr="00B86C35" w:rsidRDefault="006202FC" w:rsidP="00B86C35">
      <w:pPr>
        <w:pStyle w:val="Normaalweb"/>
        <w:spacing w:before="240" w:beforeAutospacing="0" w:after="240" w:afterAutospacing="0"/>
        <w:rPr>
          <w:rFonts w:asciiTheme="minorHAnsi" w:hAnsiTheme="minorHAnsi"/>
          <w:color w:val="000000"/>
        </w:rPr>
      </w:pPr>
      <w:r w:rsidRPr="00B86C35">
        <w:rPr>
          <w:rFonts w:asciiTheme="minorHAnsi" w:hAnsiTheme="minorHAnsi"/>
          <w:color w:val="000000"/>
        </w:rPr>
        <w:t> </w:t>
      </w:r>
      <w:r w:rsidRPr="00B86C35">
        <w:rPr>
          <w:rFonts w:asciiTheme="minorHAnsi" w:eastAsia="Times New Roman" w:hAnsiTheme="minorHAnsi"/>
        </w:rPr>
        <w:t>Kanttekeningen bij het systeemmodel</w:t>
      </w:r>
    </w:p>
    <w:p w14:paraId="15298575" w14:textId="77777777" w:rsidR="006202FC" w:rsidRPr="006202FC" w:rsidRDefault="006202FC" w:rsidP="006202FC">
      <w:pPr>
        <w:numPr>
          <w:ilvl w:val="0"/>
          <w:numId w:val="53"/>
        </w:numPr>
        <w:spacing w:before="100" w:beforeAutospacing="1" w:after="100" w:afterAutospacing="1" w:line="240" w:lineRule="auto"/>
        <w:ind w:left="345"/>
        <w:rPr>
          <w:rFonts w:eastAsia="Times New Roman"/>
          <w:color w:val="000000"/>
          <w:sz w:val="24"/>
          <w:szCs w:val="24"/>
        </w:rPr>
      </w:pPr>
      <w:r w:rsidRPr="006202FC">
        <w:rPr>
          <w:rFonts w:eastAsia="Times New Roman"/>
          <w:color w:val="000000"/>
          <w:sz w:val="24"/>
          <w:szCs w:val="24"/>
        </w:rPr>
        <w:t>De volgorde van het systeem dat wordt gesuggereerd is niet altijd de volgorde zoals het in de werkelijkheid gaat. Het is mogelijk dat de regering iets op de agenda zet.</w:t>
      </w:r>
    </w:p>
    <w:p w14:paraId="74F1869C" w14:textId="77777777" w:rsidR="006202FC" w:rsidRPr="006202FC" w:rsidRDefault="006202FC" w:rsidP="006202FC">
      <w:pPr>
        <w:numPr>
          <w:ilvl w:val="0"/>
          <w:numId w:val="53"/>
        </w:numPr>
        <w:spacing w:before="100" w:beforeAutospacing="1" w:after="100" w:afterAutospacing="1" w:line="240" w:lineRule="auto"/>
        <w:ind w:left="345"/>
        <w:rPr>
          <w:rFonts w:eastAsia="Times New Roman"/>
          <w:color w:val="000000"/>
          <w:sz w:val="24"/>
          <w:szCs w:val="24"/>
        </w:rPr>
      </w:pPr>
      <w:r w:rsidRPr="006202FC">
        <w:rPr>
          <w:rFonts w:eastAsia="Times New Roman"/>
          <w:color w:val="000000"/>
          <w:sz w:val="24"/>
          <w:szCs w:val="24"/>
        </w:rPr>
        <w:t>Door de aandacht om het gebruik van het systeemmodel kan het zijn aandacht op de inhoud verliezen.</w:t>
      </w:r>
    </w:p>
    <w:p w14:paraId="70C5F5D8" w14:textId="77777777" w:rsidR="006202FC" w:rsidRPr="006202FC" w:rsidRDefault="006202FC" w:rsidP="006202FC">
      <w:pPr>
        <w:numPr>
          <w:ilvl w:val="0"/>
          <w:numId w:val="53"/>
        </w:numPr>
        <w:spacing w:before="100" w:beforeAutospacing="1" w:after="100" w:afterAutospacing="1" w:line="240" w:lineRule="auto"/>
        <w:ind w:left="345"/>
        <w:rPr>
          <w:rFonts w:eastAsia="Times New Roman"/>
          <w:color w:val="000000"/>
          <w:sz w:val="24"/>
          <w:szCs w:val="24"/>
        </w:rPr>
      </w:pPr>
      <w:r w:rsidRPr="006202FC">
        <w:rPr>
          <w:rFonts w:eastAsia="Times New Roman"/>
          <w:color w:val="000000"/>
          <w:sz w:val="24"/>
          <w:szCs w:val="24"/>
        </w:rPr>
        <w:t>Het model geeft onvoldoende weer dat er botsende belangen en ideeën zijn.</w:t>
      </w:r>
    </w:p>
    <w:p w14:paraId="75756450" w14:textId="77777777" w:rsidR="006202FC" w:rsidRPr="006202FC" w:rsidRDefault="006202FC" w:rsidP="006202FC">
      <w:pPr>
        <w:numPr>
          <w:ilvl w:val="0"/>
          <w:numId w:val="53"/>
        </w:numPr>
        <w:spacing w:before="100" w:beforeAutospacing="1" w:after="100" w:afterAutospacing="1" w:line="240" w:lineRule="auto"/>
        <w:ind w:left="345"/>
        <w:rPr>
          <w:rFonts w:eastAsia="Times New Roman"/>
          <w:color w:val="000000"/>
          <w:sz w:val="24"/>
          <w:szCs w:val="24"/>
        </w:rPr>
      </w:pPr>
      <w:r w:rsidRPr="006202FC">
        <w:rPr>
          <w:rFonts w:eastAsia="Times New Roman"/>
          <w:color w:val="000000"/>
          <w:sz w:val="24"/>
          <w:szCs w:val="24"/>
        </w:rPr>
        <w:t>Politici zijn niet alleen bezig met het oplossen van problemen maar ook met kijken naar het belang van hun eigen partij voor alvast de volgende verkiezingen.</w:t>
      </w:r>
    </w:p>
    <w:p w14:paraId="33965337" w14:textId="77777777" w:rsidR="006202FC" w:rsidRPr="006202FC" w:rsidRDefault="006202FC" w:rsidP="006202FC">
      <w:pPr>
        <w:pStyle w:val="Kop2"/>
        <w:spacing w:before="300" w:after="150" w:line="480" w:lineRule="atLeast"/>
        <w:rPr>
          <w:rFonts w:asciiTheme="minorHAnsi" w:eastAsia="Times New Roman" w:hAnsiTheme="minorHAnsi"/>
          <w:sz w:val="24"/>
          <w:szCs w:val="24"/>
        </w:rPr>
      </w:pPr>
      <w:r w:rsidRPr="00181287">
        <w:rPr>
          <w:rFonts w:eastAsia="Times New Roman"/>
        </w:rPr>
        <w:lastRenderedPageBreak/>
        <w:t>6.2</w:t>
      </w:r>
      <w:r w:rsidRPr="00181287">
        <w:rPr>
          <w:rFonts w:asciiTheme="minorHAnsi" w:eastAsia="Times New Roman" w:hAnsiTheme="minorHAnsi"/>
          <w:sz w:val="32"/>
          <w:szCs w:val="24"/>
        </w:rPr>
        <w:t xml:space="preserve"> </w:t>
      </w:r>
      <w:r w:rsidRPr="00181287">
        <w:rPr>
          <w:rFonts w:eastAsia="Times New Roman"/>
        </w:rPr>
        <w:t>Barrièremodel</w:t>
      </w:r>
    </w:p>
    <w:p w14:paraId="29032C17" w14:textId="77777777" w:rsidR="006202FC" w:rsidRPr="006202FC" w:rsidRDefault="006202FC" w:rsidP="006202FC">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t>Bij het systeemmodel ligt de nadruk vooral op de manier waarop een probleem wordt opgelost. Bij een barrièremodel is er meer aandacht voor de politieke machtsverhoudingen en de verschillende belangen. Ook geeft het barrière model meer aan waar in het politieke besluitvormingsproces problemen kunnen ontstaan. Om wensen te realiseren moeten vier barrières overwonnen worden.</w:t>
      </w:r>
    </w:p>
    <w:p w14:paraId="79BF304A" w14:textId="31BF301A" w:rsidR="006202FC" w:rsidRPr="006202FC" w:rsidRDefault="006202FC" w:rsidP="006202FC">
      <w:pPr>
        <w:pStyle w:val="Normaalweb"/>
        <w:spacing w:before="240" w:beforeAutospacing="0" w:after="240" w:afterAutospacing="0"/>
        <w:rPr>
          <w:rFonts w:asciiTheme="minorHAnsi" w:hAnsiTheme="minorHAnsi"/>
          <w:color w:val="000000"/>
        </w:rPr>
      </w:pPr>
      <w:r w:rsidRPr="00181287">
        <w:rPr>
          <w:rFonts w:asciiTheme="minorHAnsi" w:hAnsiTheme="minorHAnsi"/>
          <w:color w:val="000000"/>
          <w:u w:val="single"/>
        </w:rPr>
        <w:t xml:space="preserve">In fase </w:t>
      </w:r>
      <w:r w:rsidRPr="00BD4B2C">
        <w:rPr>
          <w:rFonts w:asciiTheme="minorHAnsi" w:hAnsiTheme="minorHAnsi"/>
          <w:color w:val="000000"/>
          <w:u w:val="single"/>
        </w:rPr>
        <w:t xml:space="preserve">1 </w:t>
      </w:r>
      <w:r w:rsidR="00BD4B2C" w:rsidRPr="00BD4B2C">
        <w:rPr>
          <w:rFonts w:asciiTheme="minorHAnsi" w:hAnsiTheme="minorHAnsi"/>
          <w:color w:val="000000"/>
          <w:u w:val="single"/>
        </w:rPr>
        <w:t>fase van herkennen en erkennen van problemen</w:t>
      </w:r>
      <w:r w:rsidR="00BD4B2C">
        <w:rPr>
          <w:rFonts w:asciiTheme="minorHAnsi" w:hAnsiTheme="minorHAnsi"/>
          <w:color w:val="000000"/>
        </w:rPr>
        <w:t>. M</w:t>
      </w:r>
      <w:r w:rsidRPr="006202FC">
        <w:rPr>
          <w:rFonts w:asciiTheme="minorHAnsi" w:hAnsiTheme="minorHAnsi"/>
          <w:color w:val="000000"/>
        </w:rPr>
        <w:t xml:space="preserve">oeten de eisen en behoeften in de samenleving herkent </w:t>
      </w:r>
      <w:r w:rsidR="00181287">
        <w:rPr>
          <w:rFonts w:asciiTheme="minorHAnsi" w:hAnsiTheme="minorHAnsi"/>
          <w:color w:val="000000"/>
        </w:rPr>
        <w:t xml:space="preserve">en erkend </w:t>
      </w:r>
      <w:r w:rsidRPr="006202FC">
        <w:rPr>
          <w:rFonts w:asciiTheme="minorHAnsi" w:hAnsiTheme="minorHAnsi"/>
          <w:color w:val="000000"/>
        </w:rPr>
        <w:t>worden. Deze fase lijkt op de input fase uit het systeemmodel.</w:t>
      </w:r>
    </w:p>
    <w:p w14:paraId="36AC8117" w14:textId="39C94DB8" w:rsidR="006202FC" w:rsidRPr="006202FC" w:rsidRDefault="006202FC" w:rsidP="006202FC">
      <w:pPr>
        <w:pStyle w:val="Normaalweb"/>
        <w:spacing w:before="240" w:beforeAutospacing="0" w:after="240" w:afterAutospacing="0"/>
        <w:rPr>
          <w:rFonts w:asciiTheme="minorHAnsi" w:hAnsiTheme="minorHAnsi"/>
          <w:color w:val="000000"/>
        </w:rPr>
      </w:pPr>
      <w:r w:rsidRPr="00181287">
        <w:rPr>
          <w:rFonts w:asciiTheme="minorHAnsi" w:hAnsiTheme="minorHAnsi"/>
          <w:color w:val="000000"/>
          <w:u w:val="single"/>
        </w:rPr>
        <w:t>In fase 2</w:t>
      </w:r>
      <w:r w:rsidR="00BD4B2C">
        <w:rPr>
          <w:rFonts w:asciiTheme="minorHAnsi" w:hAnsiTheme="minorHAnsi"/>
          <w:color w:val="000000"/>
          <w:u w:val="single"/>
        </w:rPr>
        <w:t xml:space="preserve"> fase van vergelijken afwegen van behoeften.</w:t>
      </w:r>
      <w:r w:rsidR="00BD4B2C">
        <w:rPr>
          <w:rFonts w:asciiTheme="minorHAnsi" w:hAnsiTheme="minorHAnsi"/>
          <w:color w:val="000000"/>
        </w:rPr>
        <w:t xml:space="preserve"> W</w:t>
      </w:r>
      <w:r w:rsidRPr="006202FC">
        <w:rPr>
          <w:rFonts w:asciiTheme="minorHAnsi" w:hAnsiTheme="minorHAnsi"/>
          <w:color w:val="000000"/>
        </w:rPr>
        <w:t>orden wensen en problemen in de politiek met elkaar vergeleken en afgewogen. Welke kwesties besproken gaan worden h</w:t>
      </w:r>
      <w:r w:rsidR="00181287">
        <w:rPr>
          <w:rFonts w:asciiTheme="minorHAnsi" w:hAnsiTheme="minorHAnsi"/>
          <w:color w:val="000000"/>
        </w:rPr>
        <w:t>angt</w:t>
      </w:r>
      <w:r w:rsidRPr="006202FC">
        <w:rPr>
          <w:rFonts w:asciiTheme="minorHAnsi" w:hAnsiTheme="minorHAnsi"/>
          <w:color w:val="000000"/>
        </w:rPr>
        <w:t xml:space="preserve"> af van de politieke machtsverhoudingen en de huidige politieke stroming. Hier wordt dus de politieke agenda bepaald.</w:t>
      </w:r>
    </w:p>
    <w:p w14:paraId="12E13317" w14:textId="3671D3EA" w:rsidR="006202FC" w:rsidRPr="006202FC" w:rsidRDefault="006202FC" w:rsidP="006202FC">
      <w:pPr>
        <w:pStyle w:val="Normaalweb"/>
        <w:spacing w:before="240" w:beforeAutospacing="0" w:after="240" w:afterAutospacing="0"/>
        <w:rPr>
          <w:rFonts w:asciiTheme="minorHAnsi" w:hAnsiTheme="minorHAnsi"/>
          <w:color w:val="000000"/>
        </w:rPr>
      </w:pPr>
      <w:r w:rsidRPr="00181287">
        <w:rPr>
          <w:rFonts w:asciiTheme="minorHAnsi" w:hAnsiTheme="minorHAnsi"/>
          <w:color w:val="000000"/>
          <w:u w:val="single"/>
        </w:rPr>
        <w:t xml:space="preserve">In fase </w:t>
      </w:r>
      <w:r w:rsidRPr="00BD4B2C">
        <w:rPr>
          <w:rFonts w:asciiTheme="minorHAnsi" w:hAnsiTheme="minorHAnsi"/>
          <w:color w:val="000000"/>
          <w:u w:val="single"/>
        </w:rPr>
        <w:t xml:space="preserve">3 </w:t>
      </w:r>
      <w:r w:rsidR="00BD4B2C" w:rsidRPr="00BD4B2C">
        <w:rPr>
          <w:rFonts w:asciiTheme="minorHAnsi" w:hAnsiTheme="minorHAnsi"/>
          <w:color w:val="000000"/>
          <w:u w:val="single"/>
        </w:rPr>
        <w:t>fase van besluitvorming.</w:t>
      </w:r>
      <w:r w:rsidR="00BD4B2C">
        <w:rPr>
          <w:rFonts w:asciiTheme="minorHAnsi" w:hAnsiTheme="minorHAnsi"/>
          <w:color w:val="000000"/>
        </w:rPr>
        <w:t xml:space="preserve"> W</w:t>
      </w:r>
      <w:r w:rsidRPr="006202FC">
        <w:rPr>
          <w:rFonts w:asciiTheme="minorHAnsi" w:hAnsiTheme="minorHAnsi"/>
          <w:color w:val="000000"/>
        </w:rPr>
        <w:t>orden en wetsvoorstellen geformuleerd en wordt erover gestemd. Het gevaar bij deze barrière is dat oorspronkelijke ideeën afgezwakt worden en deze amper terug te zien zijn in de wetsvoorstellen.</w:t>
      </w:r>
    </w:p>
    <w:p w14:paraId="6471A3C3" w14:textId="087D3A8C" w:rsidR="006202FC" w:rsidRDefault="006202FC" w:rsidP="006202FC">
      <w:pPr>
        <w:pStyle w:val="Normaalweb"/>
        <w:spacing w:before="240" w:beforeAutospacing="0" w:after="240" w:afterAutospacing="0"/>
        <w:rPr>
          <w:rFonts w:asciiTheme="minorHAnsi" w:hAnsiTheme="minorHAnsi"/>
          <w:color w:val="000000"/>
        </w:rPr>
      </w:pPr>
      <w:r w:rsidRPr="00181287">
        <w:rPr>
          <w:rFonts w:asciiTheme="minorHAnsi" w:hAnsiTheme="minorHAnsi"/>
          <w:color w:val="000000"/>
          <w:u w:val="single"/>
        </w:rPr>
        <w:t xml:space="preserve">In fase </w:t>
      </w:r>
      <w:r w:rsidRPr="00BD4B2C">
        <w:rPr>
          <w:rFonts w:asciiTheme="minorHAnsi" w:hAnsiTheme="minorHAnsi"/>
          <w:color w:val="000000"/>
          <w:u w:val="single"/>
        </w:rPr>
        <w:t>4</w:t>
      </w:r>
      <w:r w:rsidR="00BD4B2C" w:rsidRPr="00BD4B2C">
        <w:rPr>
          <w:rFonts w:asciiTheme="minorHAnsi" w:hAnsiTheme="minorHAnsi"/>
          <w:color w:val="000000"/>
          <w:u w:val="single"/>
        </w:rPr>
        <w:t xml:space="preserve"> fase van regels en wetten</w:t>
      </w:r>
      <w:r w:rsidR="00BD4B2C">
        <w:rPr>
          <w:rFonts w:asciiTheme="minorHAnsi" w:hAnsiTheme="minorHAnsi"/>
          <w:color w:val="000000"/>
        </w:rPr>
        <w:t>. W</w:t>
      </w:r>
      <w:r w:rsidRPr="006202FC">
        <w:rPr>
          <w:rFonts w:asciiTheme="minorHAnsi" w:hAnsiTheme="minorHAnsi"/>
          <w:color w:val="000000"/>
        </w:rPr>
        <w:t>orden de regels en wetten uitgevoerd. Als er tegen problemen aangelopen wordt begint de hele cyclus weer opnieuw.</w:t>
      </w:r>
    </w:p>
    <w:p w14:paraId="473BD251" w14:textId="43E4B9FD" w:rsidR="00BD4B2C" w:rsidRPr="00BD4B2C" w:rsidRDefault="00BD4B2C" w:rsidP="006202FC">
      <w:pPr>
        <w:pStyle w:val="Normaalweb"/>
        <w:spacing w:before="240" w:beforeAutospacing="0" w:after="240" w:afterAutospacing="0"/>
        <w:rPr>
          <w:rFonts w:asciiTheme="minorHAnsi" w:hAnsiTheme="minorHAnsi"/>
          <w:i/>
          <w:color w:val="FF0000"/>
        </w:rPr>
      </w:pPr>
      <w:r>
        <w:rPr>
          <w:rFonts w:asciiTheme="minorHAnsi" w:hAnsiTheme="minorHAnsi"/>
          <w:i/>
          <w:color w:val="FF0000"/>
        </w:rPr>
        <w:t>VOEG ACHTER DEZE BLZ DE SCHEMATISCHE WEERGAVE VAN HET BARRIÈREMODEL TOE (APART WORD BESTAND)</w:t>
      </w:r>
    </w:p>
    <w:p w14:paraId="76A468B2" w14:textId="77777777" w:rsidR="006202FC" w:rsidRPr="00181287" w:rsidRDefault="006202FC" w:rsidP="006202FC">
      <w:pPr>
        <w:pStyle w:val="Kop2"/>
        <w:spacing w:before="300" w:after="150" w:line="480" w:lineRule="atLeast"/>
        <w:rPr>
          <w:rFonts w:eastAsia="Times New Roman"/>
        </w:rPr>
      </w:pPr>
      <w:r w:rsidRPr="00181287">
        <w:rPr>
          <w:rFonts w:eastAsia="Times New Roman"/>
        </w:rPr>
        <w:t>6.3 omgevingsfactoren</w:t>
      </w:r>
    </w:p>
    <w:p w14:paraId="1C517458" w14:textId="77777777" w:rsidR="006202FC" w:rsidRDefault="006202FC" w:rsidP="006202FC">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t>Er zijn verschillende omgevingsfactoren die het proces beïnvloeden.</w:t>
      </w:r>
    </w:p>
    <w:p w14:paraId="400F396F" w14:textId="231B2268" w:rsidR="00FF2DF8" w:rsidRPr="006202FC" w:rsidRDefault="00FF2DF8" w:rsidP="006202FC">
      <w:pPr>
        <w:pStyle w:val="Normaalweb"/>
        <w:spacing w:before="240" w:beforeAutospacing="0" w:after="240" w:afterAutospacing="0"/>
        <w:rPr>
          <w:rFonts w:asciiTheme="minorHAnsi" w:hAnsiTheme="minorHAnsi"/>
          <w:color w:val="000000"/>
        </w:rPr>
      </w:pPr>
      <w:proofErr w:type="spellStart"/>
      <w:r>
        <w:rPr>
          <w:rFonts w:asciiTheme="minorHAnsi" w:hAnsiTheme="minorHAnsi"/>
          <w:color w:val="000000"/>
        </w:rPr>
        <w:t>Ntionale</w:t>
      </w:r>
      <w:proofErr w:type="spellEnd"/>
      <w:r>
        <w:rPr>
          <w:rFonts w:asciiTheme="minorHAnsi" w:hAnsiTheme="minorHAnsi"/>
          <w:color w:val="000000"/>
        </w:rPr>
        <w:t xml:space="preserve"> omgevingsfactoren:</w:t>
      </w:r>
    </w:p>
    <w:p w14:paraId="7BE91B39" w14:textId="77777777" w:rsidR="006202FC" w:rsidRPr="006202FC" w:rsidRDefault="006202FC" w:rsidP="006202FC">
      <w:pPr>
        <w:numPr>
          <w:ilvl w:val="0"/>
          <w:numId w:val="54"/>
        </w:numPr>
        <w:spacing w:before="100" w:beforeAutospacing="1" w:after="100" w:afterAutospacing="1" w:line="240" w:lineRule="auto"/>
        <w:ind w:left="345"/>
        <w:rPr>
          <w:rFonts w:eastAsia="Times New Roman"/>
          <w:color w:val="000000"/>
          <w:sz w:val="24"/>
          <w:szCs w:val="24"/>
        </w:rPr>
      </w:pPr>
      <w:r w:rsidRPr="006202FC">
        <w:rPr>
          <w:rStyle w:val="Zwaar"/>
          <w:rFonts w:eastAsia="Times New Roman"/>
          <w:color w:val="000000"/>
          <w:sz w:val="24"/>
          <w:szCs w:val="24"/>
          <w:bdr w:val="none" w:sz="0" w:space="0" w:color="auto" w:frame="1"/>
        </w:rPr>
        <w:t>C</w:t>
      </w:r>
      <w:r w:rsidRPr="006202FC">
        <w:rPr>
          <w:rFonts w:eastAsia="Times New Roman"/>
          <w:color w:val="000000"/>
          <w:sz w:val="24"/>
          <w:szCs w:val="24"/>
        </w:rPr>
        <w:t>ulturele factoren: de normen en waarden van het land, politieke cultuur (poldermodel)</w:t>
      </w:r>
    </w:p>
    <w:p w14:paraId="38C64FF2" w14:textId="77777777" w:rsidR="006202FC" w:rsidRPr="006202FC" w:rsidRDefault="006202FC" w:rsidP="006202FC">
      <w:pPr>
        <w:numPr>
          <w:ilvl w:val="0"/>
          <w:numId w:val="54"/>
        </w:numPr>
        <w:spacing w:before="100" w:beforeAutospacing="1" w:after="100" w:afterAutospacing="1" w:line="240" w:lineRule="auto"/>
        <w:ind w:left="345"/>
        <w:rPr>
          <w:rFonts w:eastAsia="Times New Roman"/>
          <w:color w:val="000000"/>
          <w:sz w:val="24"/>
          <w:szCs w:val="24"/>
        </w:rPr>
      </w:pPr>
      <w:r w:rsidRPr="006202FC">
        <w:rPr>
          <w:rStyle w:val="Zwaar"/>
          <w:rFonts w:eastAsia="Times New Roman"/>
          <w:color w:val="000000"/>
          <w:sz w:val="24"/>
          <w:szCs w:val="24"/>
          <w:bdr w:val="none" w:sz="0" w:space="0" w:color="auto" w:frame="1"/>
        </w:rPr>
        <w:t>D</w:t>
      </w:r>
      <w:r w:rsidRPr="006202FC">
        <w:rPr>
          <w:rFonts w:eastAsia="Times New Roman"/>
          <w:color w:val="000000"/>
          <w:sz w:val="24"/>
          <w:szCs w:val="24"/>
        </w:rPr>
        <w:t>emografische factoren: vergrijzing,</w:t>
      </w:r>
    </w:p>
    <w:p w14:paraId="3139E61A" w14:textId="77777777" w:rsidR="006202FC" w:rsidRDefault="006202FC" w:rsidP="006202FC">
      <w:pPr>
        <w:numPr>
          <w:ilvl w:val="0"/>
          <w:numId w:val="54"/>
        </w:numPr>
        <w:spacing w:before="100" w:beforeAutospacing="1" w:after="100" w:afterAutospacing="1" w:line="240" w:lineRule="auto"/>
        <w:ind w:left="345"/>
        <w:rPr>
          <w:rFonts w:eastAsia="Times New Roman"/>
          <w:color w:val="000000"/>
          <w:sz w:val="24"/>
          <w:szCs w:val="24"/>
        </w:rPr>
      </w:pPr>
      <w:r w:rsidRPr="006202FC">
        <w:rPr>
          <w:rStyle w:val="Zwaar"/>
          <w:rFonts w:eastAsia="Times New Roman"/>
          <w:color w:val="000000"/>
          <w:sz w:val="24"/>
          <w:szCs w:val="24"/>
          <w:bdr w:val="none" w:sz="0" w:space="0" w:color="auto" w:frame="1"/>
        </w:rPr>
        <w:t>G</w:t>
      </w:r>
      <w:r w:rsidRPr="006202FC">
        <w:rPr>
          <w:rFonts w:eastAsia="Times New Roman"/>
          <w:color w:val="000000"/>
          <w:sz w:val="24"/>
          <w:szCs w:val="24"/>
        </w:rPr>
        <w:t>eografische factoren: ligging aan zee, veengrond, aardgas,</w:t>
      </w:r>
    </w:p>
    <w:p w14:paraId="634BE8AC" w14:textId="2DAC402F" w:rsidR="003B5C4E" w:rsidRPr="003B5C4E" w:rsidRDefault="003B5C4E" w:rsidP="003B5C4E">
      <w:pPr>
        <w:numPr>
          <w:ilvl w:val="0"/>
          <w:numId w:val="54"/>
        </w:numPr>
        <w:spacing w:before="100" w:beforeAutospacing="1" w:after="100" w:afterAutospacing="1" w:line="240" w:lineRule="auto"/>
        <w:ind w:left="345"/>
        <w:rPr>
          <w:rFonts w:eastAsia="Times New Roman"/>
          <w:color w:val="000000"/>
          <w:sz w:val="24"/>
          <w:szCs w:val="24"/>
        </w:rPr>
      </w:pPr>
      <w:r w:rsidRPr="006202FC">
        <w:rPr>
          <w:rStyle w:val="Zwaar"/>
          <w:rFonts w:eastAsia="Times New Roman"/>
          <w:color w:val="000000"/>
          <w:sz w:val="24"/>
          <w:szCs w:val="24"/>
          <w:bdr w:val="none" w:sz="0" w:space="0" w:color="auto" w:frame="1"/>
        </w:rPr>
        <w:t>E</w:t>
      </w:r>
      <w:r w:rsidRPr="006202FC">
        <w:rPr>
          <w:rFonts w:eastAsia="Times New Roman"/>
          <w:color w:val="000000"/>
          <w:sz w:val="24"/>
          <w:szCs w:val="24"/>
        </w:rPr>
        <w:t>conomische factoren: conjunctuur,</w:t>
      </w:r>
    </w:p>
    <w:p w14:paraId="153D2DF8" w14:textId="77777777" w:rsidR="006202FC" w:rsidRPr="006202FC" w:rsidRDefault="006202FC" w:rsidP="006202FC">
      <w:pPr>
        <w:numPr>
          <w:ilvl w:val="0"/>
          <w:numId w:val="54"/>
        </w:numPr>
        <w:spacing w:before="100" w:beforeAutospacing="1" w:after="100" w:afterAutospacing="1" w:line="240" w:lineRule="auto"/>
        <w:ind w:left="345"/>
        <w:rPr>
          <w:rFonts w:eastAsia="Times New Roman"/>
          <w:color w:val="000000"/>
          <w:sz w:val="24"/>
          <w:szCs w:val="24"/>
        </w:rPr>
      </w:pPr>
      <w:r w:rsidRPr="006202FC">
        <w:rPr>
          <w:rStyle w:val="Zwaar"/>
          <w:rFonts w:eastAsia="Times New Roman"/>
          <w:color w:val="000000"/>
          <w:sz w:val="24"/>
          <w:szCs w:val="24"/>
          <w:bdr w:val="none" w:sz="0" w:space="0" w:color="auto" w:frame="1"/>
        </w:rPr>
        <w:t>S</w:t>
      </w:r>
      <w:r w:rsidRPr="006202FC">
        <w:rPr>
          <w:rFonts w:eastAsia="Times New Roman"/>
          <w:color w:val="000000"/>
          <w:sz w:val="24"/>
          <w:szCs w:val="24"/>
        </w:rPr>
        <w:t>ociale omstandigheden: klassensamenleving, cohesie,</w:t>
      </w:r>
    </w:p>
    <w:p w14:paraId="6719313F" w14:textId="77777777" w:rsidR="006202FC" w:rsidRPr="006202FC" w:rsidRDefault="006202FC" w:rsidP="006202FC">
      <w:pPr>
        <w:numPr>
          <w:ilvl w:val="0"/>
          <w:numId w:val="54"/>
        </w:numPr>
        <w:spacing w:before="100" w:beforeAutospacing="1" w:after="100" w:afterAutospacing="1" w:line="240" w:lineRule="auto"/>
        <w:ind w:left="345"/>
        <w:rPr>
          <w:rFonts w:eastAsia="Times New Roman"/>
          <w:color w:val="000000"/>
          <w:sz w:val="24"/>
          <w:szCs w:val="24"/>
        </w:rPr>
      </w:pPr>
      <w:r w:rsidRPr="006202FC">
        <w:rPr>
          <w:rStyle w:val="Zwaar"/>
          <w:rFonts w:eastAsia="Times New Roman"/>
          <w:color w:val="000000"/>
          <w:sz w:val="24"/>
          <w:szCs w:val="24"/>
          <w:bdr w:val="none" w:sz="0" w:space="0" w:color="auto" w:frame="1"/>
        </w:rPr>
        <w:t>T</w:t>
      </w:r>
      <w:r w:rsidRPr="006202FC">
        <w:rPr>
          <w:rFonts w:eastAsia="Times New Roman"/>
          <w:color w:val="000000"/>
          <w:sz w:val="24"/>
          <w:szCs w:val="24"/>
        </w:rPr>
        <w:t xml:space="preserve">echnologische mogelijkheden: </w:t>
      </w:r>
      <w:proofErr w:type="gramStart"/>
      <w:r w:rsidRPr="006202FC">
        <w:rPr>
          <w:rFonts w:eastAsia="Times New Roman"/>
          <w:color w:val="000000"/>
          <w:sz w:val="24"/>
          <w:szCs w:val="24"/>
        </w:rPr>
        <w:t>DNA technologie</w:t>
      </w:r>
      <w:proofErr w:type="gramEnd"/>
      <w:r w:rsidRPr="006202FC">
        <w:rPr>
          <w:rFonts w:eastAsia="Times New Roman"/>
          <w:color w:val="000000"/>
          <w:sz w:val="24"/>
          <w:szCs w:val="24"/>
        </w:rPr>
        <w:t>,</w:t>
      </w:r>
    </w:p>
    <w:p w14:paraId="4C8339E5" w14:textId="77777777" w:rsidR="006202FC" w:rsidRPr="006202FC" w:rsidRDefault="006202FC" w:rsidP="006202FC">
      <w:pPr>
        <w:pStyle w:val="Normaalweb"/>
        <w:spacing w:before="240" w:beforeAutospacing="0" w:after="240" w:afterAutospacing="0"/>
        <w:rPr>
          <w:rFonts w:asciiTheme="minorHAnsi" w:hAnsiTheme="minorHAnsi"/>
          <w:color w:val="000000"/>
        </w:rPr>
      </w:pPr>
      <w:r w:rsidRPr="006202FC">
        <w:rPr>
          <w:rFonts w:asciiTheme="minorHAnsi" w:hAnsiTheme="minorHAnsi"/>
          <w:color w:val="000000"/>
        </w:rPr>
        <w:t>Nederland heeft zich op politiek en economisch gebied ook verbonden aan allerlei internationale afspraken.</w:t>
      </w:r>
    </w:p>
    <w:p w14:paraId="6150D145" w14:textId="39FA1F8E" w:rsidR="006202FC" w:rsidRPr="006202FC" w:rsidRDefault="006202FC" w:rsidP="006202FC">
      <w:pPr>
        <w:numPr>
          <w:ilvl w:val="0"/>
          <w:numId w:val="55"/>
        </w:numPr>
        <w:spacing w:before="100" w:beforeAutospacing="1" w:after="100" w:afterAutospacing="1" w:line="240" w:lineRule="auto"/>
        <w:ind w:left="345"/>
        <w:rPr>
          <w:rFonts w:eastAsia="Times New Roman"/>
          <w:color w:val="000000"/>
          <w:sz w:val="24"/>
          <w:szCs w:val="24"/>
        </w:rPr>
      </w:pPr>
      <w:r w:rsidRPr="00A65AAA">
        <w:rPr>
          <w:rFonts w:eastAsia="Times New Roman"/>
          <w:color w:val="000000"/>
          <w:sz w:val="24"/>
          <w:szCs w:val="24"/>
          <w:u w:val="single"/>
        </w:rPr>
        <w:t>Internationale organisaties:</w:t>
      </w:r>
      <w:r w:rsidRPr="006202FC">
        <w:rPr>
          <w:rFonts w:eastAsia="Times New Roman"/>
          <w:color w:val="000000"/>
          <w:sz w:val="24"/>
          <w:szCs w:val="24"/>
        </w:rPr>
        <w:t xml:space="preserve"> NAVO en meewerken aan het oplossing van de </w:t>
      </w:r>
      <w:r w:rsidR="003B5C4E" w:rsidRPr="006202FC">
        <w:rPr>
          <w:rFonts w:eastAsia="Times New Roman"/>
          <w:color w:val="000000"/>
          <w:sz w:val="24"/>
          <w:szCs w:val="24"/>
        </w:rPr>
        <w:t>financiële</w:t>
      </w:r>
      <w:r w:rsidRPr="006202FC">
        <w:rPr>
          <w:rFonts w:eastAsia="Times New Roman"/>
          <w:color w:val="000000"/>
          <w:sz w:val="24"/>
          <w:szCs w:val="24"/>
        </w:rPr>
        <w:t xml:space="preserve"> problemen van andere EU landen.</w:t>
      </w:r>
    </w:p>
    <w:p w14:paraId="74791E0D" w14:textId="77777777" w:rsidR="006202FC" w:rsidRPr="006202FC" w:rsidRDefault="006202FC" w:rsidP="006202FC">
      <w:pPr>
        <w:numPr>
          <w:ilvl w:val="0"/>
          <w:numId w:val="55"/>
        </w:numPr>
        <w:spacing w:before="100" w:beforeAutospacing="1" w:after="100" w:afterAutospacing="1" w:line="240" w:lineRule="auto"/>
        <w:ind w:left="345"/>
        <w:rPr>
          <w:rFonts w:eastAsia="Times New Roman"/>
          <w:color w:val="000000"/>
          <w:sz w:val="24"/>
          <w:szCs w:val="24"/>
        </w:rPr>
      </w:pPr>
      <w:r w:rsidRPr="00A65AAA">
        <w:rPr>
          <w:rFonts w:eastAsia="Times New Roman"/>
          <w:color w:val="000000"/>
          <w:sz w:val="24"/>
          <w:szCs w:val="24"/>
          <w:u w:val="single"/>
        </w:rPr>
        <w:t>Internationale verdragen</w:t>
      </w:r>
      <w:r w:rsidRPr="006202FC">
        <w:rPr>
          <w:rFonts w:eastAsia="Times New Roman"/>
          <w:color w:val="000000"/>
          <w:sz w:val="24"/>
          <w:szCs w:val="24"/>
        </w:rPr>
        <w:t>: VN-millennium doelstelling, vluchtelingenverdrag</w:t>
      </w:r>
    </w:p>
    <w:p w14:paraId="6582DEB1" w14:textId="536CE0C6" w:rsidR="006202FC" w:rsidRDefault="006202FC" w:rsidP="006202FC">
      <w:pPr>
        <w:numPr>
          <w:ilvl w:val="0"/>
          <w:numId w:val="55"/>
        </w:numPr>
        <w:spacing w:before="100" w:beforeAutospacing="1" w:after="100" w:afterAutospacing="1" w:line="240" w:lineRule="auto"/>
        <w:ind w:left="345"/>
        <w:rPr>
          <w:rFonts w:eastAsia="Times New Roman"/>
          <w:color w:val="000000"/>
          <w:sz w:val="24"/>
          <w:szCs w:val="24"/>
        </w:rPr>
      </w:pPr>
      <w:r w:rsidRPr="00A65AAA">
        <w:rPr>
          <w:rFonts w:eastAsia="Times New Roman"/>
          <w:color w:val="000000"/>
          <w:sz w:val="24"/>
          <w:szCs w:val="24"/>
          <w:u w:val="single"/>
        </w:rPr>
        <w:t>Internationale ontwikkelingen</w:t>
      </w:r>
      <w:r w:rsidRPr="006202FC">
        <w:rPr>
          <w:rFonts w:eastAsia="Times New Roman"/>
          <w:color w:val="000000"/>
          <w:sz w:val="24"/>
          <w:szCs w:val="24"/>
        </w:rPr>
        <w:t xml:space="preserve">: globalisering, </w:t>
      </w:r>
      <w:r w:rsidR="003B5C4E" w:rsidRPr="006202FC">
        <w:rPr>
          <w:rFonts w:eastAsia="Times New Roman"/>
          <w:color w:val="000000"/>
          <w:sz w:val="24"/>
          <w:szCs w:val="24"/>
        </w:rPr>
        <w:t>klimaatverandering</w:t>
      </w:r>
    </w:p>
    <w:p w14:paraId="597BF493" w14:textId="77777777" w:rsidR="00481BBD" w:rsidRDefault="00481BBD" w:rsidP="00481BBD">
      <w:pPr>
        <w:spacing w:before="100" w:beforeAutospacing="1" w:after="100" w:afterAutospacing="1" w:line="240" w:lineRule="auto"/>
        <w:rPr>
          <w:rFonts w:eastAsia="Times New Roman"/>
          <w:color w:val="000000"/>
          <w:sz w:val="24"/>
          <w:szCs w:val="24"/>
        </w:rPr>
      </w:pPr>
    </w:p>
    <w:p w14:paraId="0362A22B" w14:textId="79F3FB46" w:rsidR="00481BBD" w:rsidRPr="006202FC" w:rsidRDefault="00481BBD" w:rsidP="00481BBD">
      <w:pPr>
        <w:pStyle w:val="Kop1"/>
        <w:rPr>
          <w:rFonts w:eastAsia="Times New Roman"/>
        </w:rPr>
      </w:pPr>
      <w:r>
        <w:rPr>
          <w:rFonts w:eastAsia="Times New Roman"/>
        </w:rPr>
        <w:t xml:space="preserve">H7 Internationale betrekkingen </w:t>
      </w:r>
    </w:p>
    <w:p w14:paraId="68A623CF" w14:textId="77777777" w:rsidR="006202FC" w:rsidRPr="00481BBD" w:rsidRDefault="006202FC" w:rsidP="00481BBD">
      <w:pPr>
        <w:pStyle w:val="Kop2"/>
        <w:rPr>
          <w:rFonts w:eastAsia="Times New Roman"/>
        </w:rPr>
      </w:pPr>
      <w:r w:rsidRPr="00481BBD">
        <w:rPr>
          <w:rFonts w:eastAsia="Times New Roman"/>
        </w:rPr>
        <w:t>7.1 De Europese Unie</w:t>
      </w:r>
    </w:p>
    <w:p w14:paraId="52CC9424" w14:textId="77777777" w:rsidR="001C3CEF" w:rsidRDefault="001C3CEF" w:rsidP="00481BBD">
      <w:pPr>
        <w:spacing w:line="240" w:lineRule="auto"/>
        <w:rPr>
          <w:color w:val="000000"/>
          <w:sz w:val="24"/>
          <w:szCs w:val="24"/>
        </w:rPr>
      </w:pPr>
    </w:p>
    <w:p w14:paraId="48B8B189" w14:textId="14E4A42F" w:rsidR="006202FC" w:rsidRPr="00481BBD" w:rsidRDefault="001C3CEF" w:rsidP="00481BBD">
      <w:pPr>
        <w:spacing w:line="240" w:lineRule="auto"/>
        <w:rPr>
          <w:color w:val="000000"/>
          <w:sz w:val="24"/>
          <w:szCs w:val="24"/>
        </w:rPr>
      </w:pPr>
      <w:r>
        <w:rPr>
          <w:color w:val="000000"/>
          <w:sz w:val="24"/>
          <w:szCs w:val="24"/>
          <w:u w:val="single"/>
        </w:rPr>
        <w:t xml:space="preserve">Verdrag van </w:t>
      </w:r>
      <w:proofErr w:type="gramStart"/>
      <w:r>
        <w:rPr>
          <w:color w:val="000000"/>
          <w:sz w:val="24"/>
          <w:szCs w:val="24"/>
          <w:u w:val="single"/>
        </w:rPr>
        <w:t xml:space="preserve">Maastricht: </w:t>
      </w:r>
      <w:r w:rsidR="00BB179C">
        <w:rPr>
          <w:color w:val="000000"/>
          <w:sz w:val="24"/>
          <w:szCs w:val="24"/>
        </w:rPr>
        <w:t xml:space="preserve"> Europese</w:t>
      </w:r>
      <w:proofErr w:type="gramEnd"/>
      <w:r w:rsidR="00BB179C">
        <w:rPr>
          <w:color w:val="000000"/>
          <w:sz w:val="24"/>
          <w:szCs w:val="24"/>
        </w:rPr>
        <w:t xml:space="preserve"> Unie kwam tot stand. </w:t>
      </w:r>
      <w:r w:rsidR="006202FC" w:rsidRPr="00481BBD">
        <w:rPr>
          <w:color w:val="000000"/>
          <w:sz w:val="24"/>
          <w:szCs w:val="24"/>
        </w:rPr>
        <w:t>Ook in de Europese Unie heb je te maken met een scheiding van de macht. De wetgevende macht ligt in handen van de Raad van Europese Unie en het Europese parlement. De uitvoerende macht is de Europese Commissie en de rechtelijke macht ligt in handen van het Europees Hof van Justitie.</w:t>
      </w:r>
    </w:p>
    <w:p w14:paraId="707FBFD7" w14:textId="77777777" w:rsidR="006202FC" w:rsidRPr="00420DE4" w:rsidRDefault="006202FC" w:rsidP="00481BBD">
      <w:pPr>
        <w:spacing w:line="240" w:lineRule="auto"/>
        <w:rPr>
          <w:rFonts w:eastAsia="Times New Roman"/>
          <w:bCs/>
          <w:color w:val="000000"/>
          <w:sz w:val="24"/>
          <w:szCs w:val="24"/>
          <w:u w:val="single"/>
        </w:rPr>
      </w:pPr>
      <w:r w:rsidRPr="00420DE4">
        <w:rPr>
          <w:rFonts w:eastAsia="Times New Roman"/>
          <w:bCs/>
          <w:color w:val="000000"/>
          <w:sz w:val="24"/>
          <w:szCs w:val="24"/>
          <w:u w:val="single"/>
        </w:rPr>
        <w:t>De Europese commissie</w:t>
      </w:r>
    </w:p>
    <w:p w14:paraId="6FEF8A99" w14:textId="77777777" w:rsidR="006202FC" w:rsidRPr="00481BBD" w:rsidRDefault="006202FC" w:rsidP="00481BBD">
      <w:pPr>
        <w:spacing w:line="240" w:lineRule="auto"/>
        <w:rPr>
          <w:color w:val="000000"/>
          <w:sz w:val="24"/>
          <w:szCs w:val="24"/>
        </w:rPr>
      </w:pPr>
      <w:r w:rsidRPr="00481BBD">
        <w:rPr>
          <w:color w:val="000000"/>
          <w:sz w:val="24"/>
          <w:szCs w:val="24"/>
        </w:rPr>
        <w:t>De Europese commissie houdt zich bezig met het dagelijks bestuur van Europa. Het bestaat uit 28 commissarissen, uit elke lidstaat één. De Europese Commissie heeft als enige orgaan het recht om wetsvoorstellen voor te stellen. Daarnaast is de Europese Commissie uit het uitvoerende orgaan en de EU. De voorzitter van de commissie wordt gekozen door de leden van het Europees Parlement. Deze voorzitter bepaald ook de politieke agenda en vertegenwoordigd de EU naar buiten toe.</w:t>
      </w:r>
    </w:p>
    <w:p w14:paraId="53A4F436" w14:textId="77777777" w:rsidR="006202FC" w:rsidRDefault="006202FC" w:rsidP="00481BBD">
      <w:pPr>
        <w:spacing w:line="240" w:lineRule="auto"/>
        <w:rPr>
          <w:rFonts w:eastAsia="Times New Roman"/>
          <w:bCs/>
          <w:color w:val="000000"/>
          <w:sz w:val="24"/>
          <w:szCs w:val="24"/>
          <w:u w:val="single"/>
        </w:rPr>
      </w:pPr>
      <w:r w:rsidRPr="00072CAE">
        <w:rPr>
          <w:rFonts w:eastAsia="Times New Roman"/>
          <w:bCs/>
          <w:color w:val="000000"/>
          <w:sz w:val="24"/>
          <w:szCs w:val="24"/>
          <w:u w:val="single"/>
        </w:rPr>
        <w:t>De Raad van Europese Unie</w:t>
      </w:r>
    </w:p>
    <w:p w14:paraId="7A39935B" w14:textId="7C19C882" w:rsidR="006202FC" w:rsidRPr="00072CAE" w:rsidRDefault="00072CAE" w:rsidP="00481BBD">
      <w:pPr>
        <w:spacing w:line="240" w:lineRule="auto"/>
        <w:rPr>
          <w:rFonts w:eastAsia="Times New Roman"/>
          <w:bCs/>
          <w:color w:val="000000"/>
          <w:sz w:val="24"/>
          <w:szCs w:val="24"/>
          <w:u w:val="single"/>
        </w:rPr>
      </w:pPr>
      <w:r>
        <w:rPr>
          <w:rFonts w:eastAsia="Times New Roman"/>
          <w:bCs/>
          <w:color w:val="000000"/>
          <w:sz w:val="24"/>
          <w:szCs w:val="24"/>
        </w:rPr>
        <w:t xml:space="preserve">Belangrijkste besluitvormende orgaan van de EU. </w:t>
      </w:r>
      <w:r w:rsidR="006202FC" w:rsidRPr="00481BBD">
        <w:rPr>
          <w:color w:val="000000"/>
          <w:sz w:val="24"/>
          <w:szCs w:val="24"/>
        </w:rPr>
        <w:t xml:space="preserve">In de Raad van EU zijn alle regeringen van de lidstaten vertegenwoordigd. Afhankelijk van het onderwerp komt er een gedelegeerde uit elk land om te vergaderen. Zij kijken naar het onderwerp vanuit het oogpunt van hun eigen land. Er wordt gestemd met een </w:t>
      </w:r>
      <w:r w:rsidR="006202FC" w:rsidRPr="00072CAE">
        <w:rPr>
          <w:color w:val="000000"/>
          <w:sz w:val="24"/>
          <w:szCs w:val="24"/>
          <w:u w:val="single"/>
        </w:rPr>
        <w:t>gekwalificeerde meerderheid</w:t>
      </w:r>
      <w:r w:rsidR="006202FC" w:rsidRPr="00481BBD">
        <w:rPr>
          <w:color w:val="000000"/>
          <w:sz w:val="24"/>
          <w:szCs w:val="24"/>
        </w:rPr>
        <w:t>: de stem van grotere landen telt zwaarder.</w:t>
      </w:r>
    </w:p>
    <w:p w14:paraId="0DD6FECD" w14:textId="77777777" w:rsidR="006202FC" w:rsidRPr="00072CAE" w:rsidRDefault="006202FC" w:rsidP="00481BBD">
      <w:pPr>
        <w:spacing w:line="240" w:lineRule="auto"/>
        <w:rPr>
          <w:rFonts w:eastAsia="Times New Roman"/>
          <w:bCs/>
          <w:color w:val="000000"/>
          <w:sz w:val="24"/>
          <w:szCs w:val="24"/>
          <w:u w:val="single"/>
        </w:rPr>
      </w:pPr>
      <w:r w:rsidRPr="00072CAE">
        <w:rPr>
          <w:rFonts w:eastAsia="Times New Roman"/>
          <w:bCs/>
          <w:color w:val="000000"/>
          <w:sz w:val="24"/>
          <w:szCs w:val="24"/>
          <w:u w:val="single"/>
        </w:rPr>
        <w:t>De Europese Raad</w:t>
      </w:r>
    </w:p>
    <w:p w14:paraId="0BF9B1F4" w14:textId="77777777" w:rsidR="006202FC" w:rsidRPr="00481BBD" w:rsidRDefault="006202FC" w:rsidP="00481BBD">
      <w:pPr>
        <w:spacing w:line="240" w:lineRule="auto"/>
        <w:rPr>
          <w:color w:val="000000"/>
          <w:sz w:val="24"/>
          <w:szCs w:val="24"/>
        </w:rPr>
      </w:pPr>
      <w:r w:rsidRPr="00481BBD">
        <w:rPr>
          <w:color w:val="000000"/>
          <w:sz w:val="24"/>
          <w:szCs w:val="24"/>
        </w:rPr>
        <w:t>Als de Raad van EU er niet uit komt komen alle regeringsleiders van de lidstaten bij elkaar en besluiten zij over het onderwerp.</w:t>
      </w:r>
    </w:p>
    <w:p w14:paraId="052C88F4" w14:textId="77777777" w:rsidR="006202FC" w:rsidRPr="00072CAE" w:rsidRDefault="006202FC" w:rsidP="00481BBD">
      <w:pPr>
        <w:spacing w:line="240" w:lineRule="auto"/>
        <w:rPr>
          <w:rFonts w:eastAsia="Times New Roman"/>
          <w:bCs/>
          <w:color w:val="000000"/>
          <w:sz w:val="24"/>
          <w:szCs w:val="24"/>
          <w:u w:val="single"/>
        </w:rPr>
      </w:pPr>
      <w:r w:rsidRPr="00072CAE">
        <w:rPr>
          <w:rFonts w:eastAsia="Times New Roman"/>
          <w:bCs/>
          <w:color w:val="000000"/>
          <w:sz w:val="24"/>
          <w:szCs w:val="24"/>
          <w:u w:val="single"/>
        </w:rPr>
        <w:t>Europees Parlement</w:t>
      </w:r>
    </w:p>
    <w:p w14:paraId="188EABAB" w14:textId="77777777" w:rsidR="006202FC" w:rsidRPr="00481BBD" w:rsidRDefault="006202FC" w:rsidP="00481BBD">
      <w:pPr>
        <w:spacing w:line="240" w:lineRule="auto"/>
        <w:rPr>
          <w:color w:val="000000"/>
          <w:sz w:val="24"/>
          <w:szCs w:val="24"/>
        </w:rPr>
      </w:pPr>
      <w:r w:rsidRPr="00481BBD">
        <w:rPr>
          <w:color w:val="000000"/>
          <w:sz w:val="24"/>
          <w:szCs w:val="24"/>
        </w:rPr>
        <w:t xml:space="preserve">Net als de tweede kamer heeft het Europees Parlement twee taken: medewetgevende en controlerende taak. Op het gebied van handel en economie, Europese begroting, toetreding van nieuwe lidstaten kan het </w:t>
      </w:r>
      <w:proofErr w:type="gramStart"/>
      <w:r w:rsidRPr="00481BBD">
        <w:rPr>
          <w:color w:val="000000"/>
          <w:sz w:val="24"/>
          <w:szCs w:val="24"/>
        </w:rPr>
        <w:t>EP voorstellen</w:t>
      </w:r>
      <w:proofErr w:type="gramEnd"/>
      <w:r w:rsidRPr="00481BBD">
        <w:rPr>
          <w:color w:val="000000"/>
          <w:sz w:val="24"/>
          <w:szCs w:val="24"/>
        </w:rPr>
        <w:t xml:space="preserve"> die de Raad van EU heeft aangenomen met vetorecht verwerpen. Het EP heeft echter geen recht van initiatief.</w:t>
      </w:r>
    </w:p>
    <w:p w14:paraId="345C8D59" w14:textId="7DCC4E09" w:rsidR="006202FC" w:rsidRPr="00481BBD" w:rsidRDefault="006202FC" w:rsidP="00481BBD">
      <w:pPr>
        <w:spacing w:line="240" w:lineRule="auto"/>
        <w:rPr>
          <w:color w:val="000000"/>
          <w:sz w:val="24"/>
          <w:szCs w:val="24"/>
        </w:rPr>
      </w:pPr>
      <w:r w:rsidRPr="00481BBD">
        <w:rPr>
          <w:color w:val="000000"/>
          <w:sz w:val="24"/>
          <w:szCs w:val="24"/>
        </w:rPr>
        <w:t>Het EP heeft het recht van enquête en het recht van motie. Het EP kan de Europese Commissie tot aftreden dwingen.</w:t>
      </w:r>
    </w:p>
    <w:p w14:paraId="5DA75B15" w14:textId="108DC39D" w:rsidR="006202FC" w:rsidRPr="00481BBD" w:rsidRDefault="006202FC" w:rsidP="00481BBD">
      <w:pPr>
        <w:spacing w:line="240" w:lineRule="auto"/>
        <w:rPr>
          <w:color w:val="000000"/>
          <w:sz w:val="24"/>
          <w:szCs w:val="24"/>
        </w:rPr>
      </w:pPr>
      <w:r w:rsidRPr="00481BBD">
        <w:rPr>
          <w:color w:val="000000"/>
          <w:sz w:val="24"/>
          <w:szCs w:val="24"/>
        </w:rPr>
        <w:t>Het EP wordt rechtstreeks gekozen door de burgers van de lidstaten voor een periode van 5 jaar. Burgers stemmen dan om nationale kandidaten. Het aantal kandidaten in het parlement hand af van de bevolkingsgrote.</w:t>
      </w:r>
    </w:p>
    <w:p w14:paraId="785E26F7" w14:textId="633D412A" w:rsidR="006202FC" w:rsidRPr="005E4D35" w:rsidRDefault="006202FC" w:rsidP="00481BBD">
      <w:pPr>
        <w:spacing w:line="240" w:lineRule="auto"/>
        <w:rPr>
          <w:rFonts w:eastAsia="Times New Roman"/>
          <w:bCs/>
          <w:color w:val="000000"/>
          <w:sz w:val="24"/>
          <w:szCs w:val="24"/>
          <w:u w:val="single"/>
        </w:rPr>
      </w:pPr>
      <w:r w:rsidRPr="005E4D35">
        <w:rPr>
          <w:rFonts w:eastAsia="Times New Roman"/>
          <w:bCs/>
          <w:color w:val="000000"/>
          <w:sz w:val="24"/>
          <w:szCs w:val="24"/>
          <w:u w:val="single"/>
        </w:rPr>
        <w:t>Europees Hof van Justitie</w:t>
      </w:r>
    </w:p>
    <w:p w14:paraId="47D5C36A" w14:textId="1B3BF619" w:rsidR="006202FC" w:rsidRPr="00481BBD" w:rsidRDefault="0010322E" w:rsidP="00481BBD">
      <w:pPr>
        <w:spacing w:line="240" w:lineRule="auto"/>
        <w:rPr>
          <w:color w:val="000000"/>
          <w:sz w:val="24"/>
          <w:szCs w:val="24"/>
        </w:rPr>
      </w:pPr>
      <w:r>
        <w:rPr>
          <w:rFonts w:eastAsia="Times New Roman"/>
          <w:noProof/>
          <w:color w:val="000000"/>
          <w:sz w:val="24"/>
          <w:szCs w:val="24"/>
          <w:lang w:eastAsia="nl-NL"/>
        </w:rPr>
        <w:lastRenderedPageBreak/>
        <w:drawing>
          <wp:anchor distT="0" distB="0" distL="114300" distR="114300" simplePos="0" relativeHeight="251672576" behindDoc="0" locked="0" layoutInCell="1" allowOverlap="1" wp14:anchorId="33A1D9E9" wp14:editId="5DB59CF5">
            <wp:simplePos x="0" y="0"/>
            <wp:positionH relativeFrom="margin">
              <wp:posOffset>1341755</wp:posOffset>
            </wp:positionH>
            <wp:positionV relativeFrom="margin">
              <wp:posOffset>1647825</wp:posOffset>
            </wp:positionV>
            <wp:extent cx="3206750" cy="7602855"/>
            <wp:effectExtent l="11747" t="0" r="5398" b="5397"/>
            <wp:wrapSquare wrapText="bothSides"/>
            <wp:docPr id="11" name="Afbeelding 11" descr="../../../../Pictures/Foto's-bibliotheek.photoslibrary/Masters/2018/01/06/20180106-151230/07148768-B537-4B1E-B067-F8D1993BE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oto's-bibliotheek.photoslibrary/Masters/2018/01/06/20180106-151230/07148768-B537-4B1E-B067-F8D1993BE4D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206750" cy="760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2FC" w:rsidRPr="00481BBD">
        <w:rPr>
          <w:color w:val="000000"/>
          <w:sz w:val="24"/>
          <w:szCs w:val="24"/>
        </w:rPr>
        <w:t>De taak is om erop toe te zien dan individuele landen zich aan de eisen van de EU houden. De regels van de EU staan boven de regels van de nationale regeringen.</w:t>
      </w:r>
    </w:p>
    <w:p w14:paraId="1ACE3504" w14:textId="557C43A5" w:rsidR="005E4D35" w:rsidRDefault="005E4D35" w:rsidP="00481BBD">
      <w:pPr>
        <w:spacing w:line="240" w:lineRule="auto"/>
        <w:rPr>
          <w:color w:val="000000"/>
          <w:sz w:val="24"/>
          <w:szCs w:val="24"/>
        </w:rPr>
      </w:pPr>
    </w:p>
    <w:p w14:paraId="6EB6961E" w14:textId="001236D1" w:rsidR="006202FC" w:rsidRPr="00481BBD" w:rsidRDefault="006202FC" w:rsidP="00481BBD">
      <w:pPr>
        <w:spacing w:line="240" w:lineRule="auto"/>
        <w:rPr>
          <w:color w:val="000000"/>
          <w:sz w:val="24"/>
          <w:szCs w:val="24"/>
        </w:rPr>
      </w:pPr>
      <w:r w:rsidRPr="00481BBD">
        <w:rPr>
          <w:color w:val="000000"/>
          <w:sz w:val="24"/>
          <w:szCs w:val="24"/>
        </w:rPr>
        <w:t xml:space="preserve">De EU probeert doelen te bereiken op verschillende </w:t>
      </w:r>
      <w:r w:rsidR="005E4D35" w:rsidRPr="00481BBD">
        <w:rPr>
          <w:color w:val="000000"/>
          <w:sz w:val="24"/>
          <w:szCs w:val="24"/>
        </w:rPr>
        <w:t>beleidsterreinen</w:t>
      </w:r>
      <w:r w:rsidRPr="00481BBD">
        <w:rPr>
          <w:color w:val="000000"/>
          <w:sz w:val="24"/>
          <w:szCs w:val="24"/>
        </w:rPr>
        <w:t>:</w:t>
      </w:r>
    </w:p>
    <w:p w14:paraId="6DA9EA37" w14:textId="166FD846" w:rsidR="006202FC" w:rsidRPr="005E4D35" w:rsidRDefault="006202FC" w:rsidP="00EC1757">
      <w:pPr>
        <w:pStyle w:val="Lijstalinea"/>
        <w:numPr>
          <w:ilvl w:val="0"/>
          <w:numId w:val="57"/>
        </w:numPr>
        <w:spacing w:line="240" w:lineRule="auto"/>
        <w:rPr>
          <w:rFonts w:eastAsia="Times New Roman"/>
          <w:color w:val="000000"/>
          <w:sz w:val="24"/>
          <w:szCs w:val="24"/>
        </w:rPr>
      </w:pPr>
      <w:r w:rsidRPr="005E4D35">
        <w:rPr>
          <w:rFonts w:eastAsia="Times New Roman"/>
          <w:color w:val="000000"/>
          <w:sz w:val="24"/>
          <w:szCs w:val="24"/>
        </w:rPr>
        <w:t xml:space="preserve">Gemeenschappelijk economisch beleid: de EU wilde de economie harmoniseren en daarom ontstond er een </w:t>
      </w:r>
      <w:r w:rsidR="005E4D35" w:rsidRPr="005E4D35">
        <w:rPr>
          <w:rFonts w:eastAsia="Times New Roman"/>
          <w:color w:val="000000"/>
          <w:sz w:val="24"/>
          <w:szCs w:val="24"/>
        </w:rPr>
        <w:t>Europese</w:t>
      </w:r>
      <w:r w:rsidRPr="005E4D35">
        <w:rPr>
          <w:rFonts w:eastAsia="Times New Roman"/>
          <w:color w:val="000000"/>
          <w:sz w:val="24"/>
          <w:szCs w:val="24"/>
        </w:rPr>
        <w:t xml:space="preserve"> markt (supranationaal)</w:t>
      </w:r>
    </w:p>
    <w:p w14:paraId="2A8B40C9" w14:textId="0D23E0D8" w:rsidR="006202FC" w:rsidRPr="005E4D35" w:rsidRDefault="006202FC" w:rsidP="00EC1757">
      <w:pPr>
        <w:pStyle w:val="Lijstalinea"/>
        <w:numPr>
          <w:ilvl w:val="0"/>
          <w:numId w:val="57"/>
        </w:numPr>
        <w:spacing w:line="240" w:lineRule="auto"/>
        <w:rPr>
          <w:rFonts w:eastAsia="Times New Roman"/>
          <w:color w:val="000000"/>
          <w:sz w:val="24"/>
          <w:szCs w:val="24"/>
        </w:rPr>
      </w:pPr>
      <w:r w:rsidRPr="005E4D35">
        <w:rPr>
          <w:rFonts w:eastAsia="Times New Roman"/>
          <w:color w:val="000000"/>
          <w:sz w:val="24"/>
          <w:szCs w:val="24"/>
        </w:rPr>
        <w:t>Gemeenschappelijk buitenlands en justitieel beleid: er werd één migratiebelei</w:t>
      </w:r>
      <w:r w:rsidR="005E4D35">
        <w:rPr>
          <w:rFonts w:eastAsia="Times New Roman"/>
          <w:color w:val="000000"/>
          <w:sz w:val="24"/>
          <w:szCs w:val="24"/>
        </w:rPr>
        <w:t>d gemaakt (intergouvernementeel: besluit alleen aangenomen bij instemming alle regringen van de EU-lidstaten</w:t>
      </w:r>
      <w:proofErr w:type="gramStart"/>
      <w:r w:rsidR="005E4D35">
        <w:rPr>
          <w:rFonts w:eastAsia="Times New Roman"/>
          <w:color w:val="000000"/>
          <w:sz w:val="24"/>
          <w:szCs w:val="24"/>
        </w:rPr>
        <w:t>. )</w:t>
      </w:r>
      <w:proofErr w:type="gramEnd"/>
    </w:p>
    <w:p w14:paraId="3B411BC9" w14:textId="451D56AA" w:rsidR="006202FC" w:rsidRPr="005E4D35" w:rsidRDefault="006202FC" w:rsidP="00EC1757">
      <w:pPr>
        <w:pStyle w:val="Lijstalinea"/>
        <w:numPr>
          <w:ilvl w:val="0"/>
          <w:numId w:val="57"/>
        </w:numPr>
        <w:spacing w:line="240" w:lineRule="auto"/>
        <w:rPr>
          <w:rFonts w:eastAsia="Times New Roman"/>
          <w:color w:val="000000"/>
          <w:sz w:val="24"/>
          <w:szCs w:val="24"/>
        </w:rPr>
      </w:pPr>
      <w:r w:rsidRPr="005E4D35">
        <w:rPr>
          <w:rFonts w:eastAsia="Times New Roman"/>
          <w:color w:val="000000"/>
          <w:sz w:val="24"/>
          <w:szCs w:val="24"/>
        </w:rPr>
        <w:t>Samenwerken op monetair gebied: De euro werd ingevoerd.</w:t>
      </w:r>
    </w:p>
    <w:p w14:paraId="4BD3D3C6" w14:textId="77777777" w:rsidR="006202FC" w:rsidRPr="00481BBD" w:rsidRDefault="006202FC" w:rsidP="00481BBD">
      <w:pPr>
        <w:spacing w:line="240" w:lineRule="auto"/>
        <w:rPr>
          <w:rFonts w:eastAsia="Times New Roman"/>
          <w:sz w:val="24"/>
          <w:szCs w:val="24"/>
        </w:rPr>
      </w:pPr>
      <w:r w:rsidRPr="00481BBD">
        <w:rPr>
          <w:rFonts w:eastAsia="Times New Roman"/>
          <w:sz w:val="24"/>
          <w:szCs w:val="24"/>
        </w:rPr>
        <w:t> </w:t>
      </w:r>
    </w:p>
    <w:p w14:paraId="3DCA4960" w14:textId="78B21E89" w:rsidR="0010322E" w:rsidRDefault="0010322E" w:rsidP="00481BBD">
      <w:pPr>
        <w:spacing w:line="240" w:lineRule="auto"/>
        <w:rPr>
          <w:rFonts w:eastAsia="Times New Roman"/>
          <w:sz w:val="24"/>
          <w:szCs w:val="24"/>
        </w:rPr>
      </w:pPr>
    </w:p>
    <w:p w14:paraId="18702009" w14:textId="77777777" w:rsidR="006202FC" w:rsidRPr="00481BBD" w:rsidRDefault="006202FC" w:rsidP="0010322E">
      <w:pPr>
        <w:pStyle w:val="Kop2"/>
        <w:rPr>
          <w:rFonts w:eastAsia="Times New Roman"/>
        </w:rPr>
      </w:pPr>
      <w:r w:rsidRPr="00481BBD">
        <w:rPr>
          <w:rFonts w:eastAsia="Times New Roman"/>
        </w:rPr>
        <w:t>7.2 EU: Knelpunten en Belemmeringen</w:t>
      </w:r>
    </w:p>
    <w:p w14:paraId="2089A93A" w14:textId="74C17AAA" w:rsidR="006202FC" w:rsidRPr="00481BBD" w:rsidRDefault="006202FC" w:rsidP="00481BBD">
      <w:pPr>
        <w:spacing w:line="240" w:lineRule="auto"/>
        <w:rPr>
          <w:rFonts w:eastAsia="Times New Roman"/>
          <w:b/>
          <w:bCs/>
          <w:color w:val="000000"/>
          <w:sz w:val="24"/>
          <w:szCs w:val="24"/>
        </w:rPr>
      </w:pPr>
      <w:r w:rsidRPr="00481BBD">
        <w:rPr>
          <w:rFonts w:eastAsia="Times New Roman"/>
          <w:b/>
          <w:bCs/>
          <w:color w:val="000000"/>
          <w:sz w:val="24"/>
          <w:szCs w:val="24"/>
        </w:rPr>
        <w:t>Intergouvernementeel/supranationaal</w:t>
      </w:r>
    </w:p>
    <w:p w14:paraId="5C2DD323" w14:textId="77777777" w:rsidR="006202FC" w:rsidRPr="00481BBD" w:rsidRDefault="006202FC" w:rsidP="00481BBD">
      <w:pPr>
        <w:spacing w:line="240" w:lineRule="auto"/>
        <w:rPr>
          <w:color w:val="000000"/>
          <w:sz w:val="24"/>
          <w:szCs w:val="24"/>
        </w:rPr>
      </w:pPr>
      <w:r w:rsidRPr="00481BBD">
        <w:rPr>
          <w:color w:val="000000"/>
          <w:sz w:val="24"/>
          <w:szCs w:val="24"/>
        </w:rPr>
        <w:t>De termen intergouvernementeel en supranationaal kunnen betrekking hebben op twee dingen:</w:t>
      </w:r>
    </w:p>
    <w:p w14:paraId="6509C0FA" w14:textId="77777777" w:rsidR="006202FC" w:rsidRPr="001D0F76" w:rsidRDefault="006202FC" w:rsidP="00481BBD">
      <w:pPr>
        <w:spacing w:line="240" w:lineRule="auto"/>
        <w:rPr>
          <w:b/>
          <w:color w:val="000000"/>
          <w:sz w:val="24"/>
          <w:szCs w:val="24"/>
          <w:u w:val="single"/>
        </w:rPr>
      </w:pPr>
      <w:r w:rsidRPr="001D0F76">
        <w:rPr>
          <w:rStyle w:val="Zwaar"/>
          <w:b w:val="0"/>
          <w:color w:val="000000"/>
          <w:sz w:val="24"/>
          <w:szCs w:val="24"/>
          <w:u w:val="single"/>
          <w:bdr w:val="none" w:sz="0" w:space="0" w:color="auto" w:frame="1"/>
        </w:rPr>
        <w:t>Organisatievorm</w:t>
      </w:r>
    </w:p>
    <w:p w14:paraId="423D19CD" w14:textId="77777777" w:rsidR="006202FC" w:rsidRPr="00481BBD" w:rsidRDefault="006202FC" w:rsidP="00481BBD">
      <w:pPr>
        <w:spacing w:line="240" w:lineRule="auto"/>
        <w:rPr>
          <w:rFonts w:eastAsia="Times New Roman"/>
          <w:color w:val="000000"/>
          <w:sz w:val="24"/>
          <w:szCs w:val="24"/>
        </w:rPr>
      </w:pPr>
      <w:r w:rsidRPr="00481BBD">
        <w:rPr>
          <w:rFonts w:eastAsia="Times New Roman"/>
          <w:color w:val="000000"/>
          <w:sz w:val="24"/>
          <w:szCs w:val="24"/>
        </w:rPr>
        <w:t>Intergouvernementele samenwerking is samenwerkingen tussen onafhankelijke regeringen.</w:t>
      </w:r>
    </w:p>
    <w:p w14:paraId="3D13A54A" w14:textId="77777777" w:rsidR="006202FC" w:rsidRPr="00481BBD" w:rsidRDefault="006202FC" w:rsidP="00481BBD">
      <w:pPr>
        <w:spacing w:line="240" w:lineRule="auto"/>
        <w:rPr>
          <w:rFonts w:eastAsia="Times New Roman"/>
          <w:color w:val="000000"/>
          <w:sz w:val="24"/>
          <w:szCs w:val="24"/>
        </w:rPr>
      </w:pPr>
      <w:r w:rsidRPr="00481BBD">
        <w:rPr>
          <w:rFonts w:eastAsia="Times New Roman"/>
          <w:color w:val="000000"/>
          <w:sz w:val="24"/>
          <w:szCs w:val="24"/>
        </w:rPr>
        <w:t>Supranationaal gezag is dat een instelling (in dit geval de EU) het gezag heeft overgenomen op bepaalde beleidsterreinen.</w:t>
      </w:r>
    </w:p>
    <w:p w14:paraId="35B8DD3A" w14:textId="77777777" w:rsidR="006202FC" w:rsidRPr="001D0F76" w:rsidRDefault="006202FC" w:rsidP="00481BBD">
      <w:pPr>
        <w:spacing w:line="240" w:lineRule="auto"/>
        <w:rPr>
          <w:b/>
          <w:color w:val="000000"/>
          <w:sz w:val="24"/>
          <w:szCs w:val="24"/>
          <w:u w:val="single"/>
        </w:rPr>
      </w:pPr>
      <w:r w:rsidRPr="001D0F76">
        <w:rPr>
          <w:rStyle w:val="Zwaar"/>
          <w:b w:val="0"/>
          <w:color w:val="000000"/>
          <w:sz w:val="24"/>
          <w:szCs w:val="24"/>
          <w:u w:val="single"/>
          <w:bdr w:val="none" w:sz="0" w:space="0" w:color="auto" w:frame="1"/>
        </w:rPr>
        <w:t>Besluitvormingsprocedure</w:t>
      </w:r>
    </w:p>
    <w:p w14:paraId="100BCFA4" w14:textId="77777777" w:rsidR="006202FC" w:rsidRPr="00481BBD" w:rsidRDefault="006202FC" w:rsidP="00481BBD">
      <w:pPr>
        <w:spacing w:line="240" w:lineRule="auto"/>
        <w:rPr>
          <w:rFonts w:eastAsia="Times New Roman"/>
          <w:color w:val="000000"/>
          <w:sz w:val="24"/>
          <w:szCs w:val="24"/>
        </w:rPr>
      </w:pPr>
      <w:r w:rsidRPr="00481BBD">
        <w:rPr>
          <w:rFonts w:eastAsia="Times New Roman"/>
          <w:color w:val="000000"/>
          <w:sz w:val="24"/>
          <w:szCs w:val="24"/>
        </w:rPr>
        <w:lastRenderedPageBreak/>
        <w:t>Bij intergouvernementele besluitvorming wordt de beslissing unaniem besloten.</w:t>
      </w:r>
    </w:p>
    <w:p w14:paraId="30298AB0" w14:textId="77777777" w:rsidR="006202FC" w:rsidRDefault="006202FC" w:rsidP="00481BBD">
      <w:pPr>
        <w:spacing w:line="240" w:lineRule="auto"/>
        <w:rPr>
          <w:rFonts w:eastAsia="Times New Roman"/>
          <w:color w:val="000000"/>
          <w:sz w:val="24"/>
          <w:szCs w:val="24"/>
        </w:rPr>
      </w:pPr>
      <w:r w:rsidRPr="00481BBD">
        <w:rPr>
          <w:rFonts w:eastAsia="Times New Roman"/>
          <w:color w:val="000000"/>
          <w:sz w:val="24"/>
          <w:szCs w:val="24"/>
        </w:rPr>
        <w:t>Bij supranationale besluitvorming wordt de beslissing genomen bij een meerderheid van de stemmen.</w:t>
      </w:r>
    </w:p>
    <w:p w14:paraId="322A8E34" w14:textId="77777777" w:rsidR="00AC09D1" w:rsidRPr="00AC09D1" w:rsidRDefault="00AC09D1" w:rsidP="00AC09D1">
      <w:pPr>
        <w:spacing w:line="240" w:lineRule="auto"/>
        <w:rPr>
          <w:rFonts w:eastAsia="Times New Roman"/>
          <w:color w:val="000000"/>
          <w:sz w:val="24"/>
          <w:szCs w:val="24"/>
          <w:u w:val="single"/>
        </w:rPr>
      </w:pPr>
      <w:r w:rsidRPr="00AC09D1">
        <w:rPr>
          <w:rFonts w:eastAsia="Times New Roman"/>
          <w:color w:val="000000"/>
          <w:sz w:val="24"/>
          <w:szCs w:val="24"/>
          <w:u w:val="single"/>
        </w:rPr>
        <w:t>Europees burgerschap</w:t>
      </w:r>
    </w:p>
    <w:p w14:paraId="5E6DB7A1" w14:textId="42C70387" w:rsidR="00AC09D1" w:rsidRPr="00AC09D1" w:rsidRDefault="00AC09D1" w:rsidP="00481BBD">
      <w:pPr>
        <w:spacing w:line="240" w:lineRule="auto"/>
        <w:rPr>
          <w:color w:val="000000"/>
          <w:sz w:val="24"/>
          <w:szCs w:val="24"/>
        </w:rPr>
      </w:pPr>
      <w:r w:rsidRPr="00481BBD">
        <w:rPr>
          <w:color w:val="000000"/>
          <w:sz w:val="24"/>
          <w:szCs w:val="24"/>
        </w:rPr>
        <w:t>Doordat we in de EU wonen hebben burgers bepaalde rechten. Waaronder de zekerheid dat burgers mogen reizen, werken en wonen in elke lidstaat. Veel welvarende landen hebben hier soms moeite mee. Veel mensen uit polen, Bulgarije en Roemenië komen naar het westen om hier te werken. Veel burgers uit het westen hebben daardoor het gevoel dat zij onze banen inpikken.</w:t>
      </w:r>
    </w:p>
    <w:p w14:paraId="44BA600C" w14:textId="1D070745" w:rsidR="006202FC" w:rsidRPr="00990DD1" w:rsidRDefault="00990DD1" w:rsidP="00481BBD">
      <w:pPr>
        <w:spacing w:line="240" w:lineRule="auto"/>
        <w:rPr>
          <w:rFonts w:eastAsia="Times New Roman"/>
          <w:bCs/>
          <w:color w:val="000000"/>
          <w:sz w:val="24"/>
          <w:szCs w:val="24"/>
          <w:u w:val="single"/>
        </w:rPr>
      </w:pPr>
      <w:r>
        <w:rPr>
          <w:rFonts w:eastAsia="Times New Roman"/>
          <w:bCs/>
          <w:color w:val="000000"/>
          <w:sz w:val="24"/>
          <w:szCs w:val="24"/>
          <w:u w:val="single"/>
        </w:rPr>
        <w:t xml:space="preserve">Knelpunten </w:t>
      </w:r>
    </w:p>
    <w:p w14:paraId="3D038B98" w14:textId="77777777" w:rsidR="006202FC" w:rsidRPr="00481BBD" w:rsidRDefault="006202FC" w:rsidP="00481BBD">
      <w:pPr>
        <w:spacing w:line="240" w:lineRule="auto"/>
        <w:rPr>
          <w:color w:val="000000"/>
          <w:sz w:val="24"/>
          <w:szCs w:val="24"/>
        </w:rPr>
      </w:pPr>
      <w:r w:rsidRPr="00481BBD">
        <w:rPr>
          <w:color w:val="000000"/>
          <w:sz w:val="24"/>
          <w:szCs w:val="24"/>
        </w:rPr>
        <w:t>Veel voorkomende problemen zijn:</w:t>
      </w:r>
    </w:p>
    <w:p w14:paraId="4C0F1AE3" w14:textId="77777777" w:rsidR="006202FC" w:rsidRPr="002F0997" w:rsidRDefault="006202FC" w:rsidP="00EC1757">
      <w:pPr>
        <w:pStyle w:val="Lijstalinea"/>
        <w:numPr>
          <w:ilvl w:val="0"/>
          <w:numId w:val="58"/>
        </w:numPr>
        <w:spacing w:line="240" w:lineRule="auto"/>
        <w:rPr>
          <w:rFonts w:eastAsia="Times New Roman"/>
          <w:color w:val="000000"/>
          <w:sz w:val="24"/>
          <w:szCs w:val="24"/>
        </w:rPr>
      </w:pPr>
      <w:r w:rsidRPr="002F0997">
        <w:rPr>
          <w:rFonts w:eastAsia="Times New Roman"/>
          <w:color w:val="000000"/>
          <w:sz w:val="24"/>
          <w:szCs w:val="24"/>
        </w:rPr>
        <w:t>Soevereiniteitsvraagstuk</w:t>
      </w:r>
    </w:p>
    <w:p w14:paraId="7A875A0B" w14:textId="77777777" w:rsidR="006202FC" w:rsidRPr="002F0997" w:rsidRDefault="006202FC" w:rsidP="00EC1757">
      <w:pPr>
        <w:pStyle w:val="Lijstalinea"/>
        <w:numPr>
          <w:ilvl w:val="0"/>
          <w:numId w:val="58"/>
        </w:numPr>
        <w:spacing w:line="240" w:lineRule="auto"/>
        <w:rPr>
          <w:rFonts w:eastAsia="Times New Roman"/>
          <w:color w:val="000000"/>
          <w:sz w:val="24"/>
          <w:szCs w:val="24"/>
        </w:rPr>
      </w:pPr>
      <w:r w:rsidRPr="002F0997">
        <w:rPr>
          <w:rFonts w:eastAsia="Times New Roman"/>
          <w:color w:val="000000"/>
          <w:sz w:val="24"/>
          <w:szCs w:val="24"/>
        </w:rPr>
        <w:t>Democratisch tekort</w:t>
      </w:r>
    </w:p>
    <w:p w14:paraId="35964132" w14:textId="77777777" w:rsidR="006202FC" w:rsidRPr="002F0997" w:rsidRDefault="006202FC" w:rsidP="00EC1757">
      <w:pPr>
        <w:pStyle w:val="Lijstalinea"/>
        <w:numPr>
          <w:ilvl w:val="0"/>
          <w:numId w:val="58"/>
        </w:numPr>
        <w:spacing w:line="240" w:lineRule="auto"/>
        <w:rPr>
          <w:rFonts w:eastAsia="Times New Roman"/>
          <w:color w:val="000000"/>
          <w:sz w:val="24"/>
          <w:szCs w:val="24"/>
        </w:rPr>
      </w:pPr>
      <w:r w:rsidRPr="002F0997">
        <w:rPr>
          <w:rFonts w:eastAsia="Times New Roman"/>
          <w:color w:val="000000"/>
          <w:sz w:val="24"/>
          <w:szCs w:val="24"/>
        </w:rPr>
        <w:t>Trage besluitvorming</w:t>
      </w:r>
    </w:p>
    <w:p w14:paraId="604FF5E7" w14:textId="77777777" w:rsidR="006202FC" w:rsidRPr="002F0997" w:rsidRDefault="006202FC" w:rsidP="00EC1757">
      <w:pPr>
        <w:pStyle w:val="Lijstalinea"/>
        <w:numPr>
          <w:ilvl w:val="0"/>
          <w:numId w:val="58"/>
        </w:numPr>
        <w:spacing w:line="240" w:lineRule="auto"/>
        <w:rPr>
          <w:rFonts w:eastAsia="Times New Roman"/>
          <w:color w:val="000000"/>
          <w:sz w:val="24"/>
          <w:szCs w:val="24"/>
        </w:rPr>
      </w:pPr>
      <w:r w:rsidRPr="002F0997">
        <w:rPr>
          <w:rFonts w:eastAsia="Times New Roman"/>
          <w:color w:val="000000"/>
          <w:sz w:val="24"/>
          <w:szCs w:val="24"/>
        </w:rPr>
        <w:t>Uitbreiding EU</w:t>
      </w:r>
    </w:p>
    <w:p w14:paraId="7699777B" w14:textId="77777777" w:rsidR="006202FC" w:rsidRPr="002F0997" w:rsidRDefault="006202FC" w:rsidP="00EC1757">
      <w:pPr>
        <w:pStyle w:val="Lijstalinea"/>
        <w:numPr>
          <w:ilvl w:val="0"/>
          <w:numId w:val="58"/>
        </w:numPr>
        <w:spacing w:line="240" w:lineRule="auto"/>
        <w:rPr>
          <w:rFonts w:eastAsia="Times New Roman"/>
          <w:color w:val="000000"/>
          <w:sz w:val="24"/>
          <w:szCs w:val="24"/>
        </w:rPr>
      </w:pPr>
      <w:r w:rsidRPr="002F0997">
        <w:rPr>
          <w:rFonts w:eastAsia="Times New Roman"/>
          <w:color w:val="000000"/>
          <w:sz w:val="24"/>
          <w:szCs w:val="24"/>
        </w:rPr>
        <w:t>Militaire samenwerking</w:t>
      </w:r>
    </w:p>
    <w:p w14:paraId="78899E58" w14:textId="77777777" w:rsidR="006202FC" w:rsidRPr="002F0997" w:rsidRDefault="006202FC" w:rsidP="00EC1757">
      <w:pPr>
        <w:pStyle w:val="Lijstalinea"/>
        <w:numPr>
          <w:ilvl w:val="0"/>
          <w:numId w:val="58"/>
        </w:numPr>
        <w:spacing w:line="240" w:lineRule="auto"/>
        <w:rPr>
          <w:rFonts w:eastAsia="Times New Roman"/>
          <w:color w:val="000000"/>
          <w:sz w:val="24"/>
          <w:szCs w:val="24"/>
        </w:rPr>
      </w:pPr>
      <w:r w:rsidRPr="002F0997">
        <w:rPr>
          <w:rFonts w:eastAsia="Times New Roman"/>
          <w:color w:val="000000"/>
          <w:sz w:val="24"/>
          <w:szCs w:val="24"/>
        </w:rPr>
        <w:t>Europees burgerschap</w:t>
      </w:r>
    </w:p>
    <w:p w14:paraId="528C8F21" w14:textId="77777777" w:rsidR="006202FC" w:rsidRDefault="006202FC" w:rsidP="00EC1757">
      <w:pPr>
        <w:pStyle w:val="Lijstalinea"/>
        <w:numPr>
          <w:ilvl w:val="0"/>
          <w:numId w:val="58"/>
        </w:numPr>
        <w:spacing w:line="240" w:lineRule="auto"/>
        <w:rPr>
          <w:rFonts w:eastAsia="Times New Roman"/>
          <w:color w:val="000000"/>
          <w:sz w:val="24"/>
          <w:szCs w:val="24"/>
        </w:rPr>
      </w:pPr>
      <w:r w:rsidRPr="002F0997">
        <w:rPr>
          <w:rFonts w:eastAsia="Times New Roman"/>
          <w:color w:val="000000"/>
          <w:sz w:val="24"/>
          <w:szCs w:val="24"/>
        </w:rPr>
        <w:t>Uitbreiding EU</w:t>
      </w:r>
    </w:p>
    <w:p w14:paraId="5AE19F8E" w14:textId="1CB303E6" w:rsidR="00AC09D1" w:rsidRPr="002F0997" w:rsidRDefault="00AC09D1" w:rsidP="00EC1757">
      <w:pPr>
        <w:pStyle w:val="Lijstalinea"/>
        <w:numPr>
          <w:ilvl w:val="0"/>
          <w:numId w:val="58"/>
        </w:numPr>
        <w:spacing w:line="240" w:lineRule="auto"/>
        <w:rPr>
          <w:rFonts w:eastAsia="Times New Roman"/>
          <w:color w:val="000000"/>
          <w:sz w:val="24"/>
          <w:szCs w:val="24"/>
        </w:rPr>
      </w:pPr>
      <w:r>
        <w:rPr>
          <w:rFonts w:eastAsia="Times New Roman"/>
          <w:color w:val="000000"/>
          <w:sz w:val="24"/>
          <w:szCs w:val="24"/>
        </w:rPr>
        <w:t>Beheersbaarheid financiën</w:t>
      </w:r>
    </w:p>
    <w:p w14:paraId="1AA944F5" w14:textId="732B6EE3" w:rsidR="00AC09D1" w:rsidRDefault="00AC09D1" w:rsidP="00481BBD">
      <w:pPr>
        <w:spacing w:line="240" w:lineRule="auto"/>
        <w:rPr>
          <w:color w:val="000000"/>
          <w:sz w:val="24"/>
          <w:szCs w:val="24"/>
          <w:u w:val="single"/>
        </w:rPr>
      </w:pPr>
      <w:r>
        <w:rPr>
          <w:color w:val="000000"/>
          <w:sz w:val="24"/>
          <w:szCs w:val="24"/>
          <w:u w:val="single"/>
        </w:rPr>
        <w:t>Soevereiniteitsvraagstuk</w:t>
      </w:r>
    </w:p>
    <w:p w14:paraId="2898AAF1" w14:textId="03E2B845" w:rsidR="00AC09D1" w:rsidRPr="00AC09D1" w:rsidRDefault="00AC09D1" w:rsidP="00481BBD">
      <w:pPr>
        <w:spacing w:line="240" w:lineRule="auto"/>
        <w:rPr>
          <w:color w:val="000000"/>
          <w:sz w:val="24"/>
          <w:szCs w:val="24"/>
        </w:rPr>
      </w:pPr>
      <w:r>
        <w:rPr>
          <w:color w:val="000000"/>
          <w:sz w:val="24"/>
          <w:szCs w:val="24"/>
        </w:rPr>
        <w:t xml:space="preserve">Veel burgers vinden het moeilijk dat steeds meer beslissingen in Brussel worden genomen en afzonderlijke lidstaten geen/beperkte stem daarin hebben. </w:t>
      </w:r>
    </w:p>
    <w:p w14:paraId="5969A206" w14:textId="77777777" w:rsidR="006202FC" w:rsidRPr="00AC09D1" w:rsidRDefault="006202FC" w:rsidP="00481BBD">
      <w:pPr>
        <w:spacing w:line="240" w:lineRule="auto"/>
        <w:rPr>
          <w:rFonts w:eastAsia="Times New Roman"/>
          <w:color w:val="000000"/>
          <w:sz w:val="24"/>
          <w:szCs w:val="24"/>
          <w:u w:val="single"/>
        </w:rPr>
      </w:pPr>
      <w:r w:rsidRPr="00AC09D1">
        <w:rPr>
          <w:rFonts w:eastAsia="Times New Roman"/>
          <w:color w:val="000000"/>
          <w:sz w:val="24"/>
          <w:szCs w:val="24"/>
          <w:u w:val="single"/>
        </w:rPr>
        <w:t>Democratisch tekort</w:t>
      </w:r>
    </w:p>
    <w:p w14:paraId="44799945" w14:textId="19586B69" w:rsidR="006202FC" w:rsidRPr="00481BBD" w:rsidRDefault="006202FC" w:rsidP="00481BBD">
      <w:pPr>
        <w:spacing w:line="240" w:lineRule="auto"/>
        <w:rPr>
          <w:color w:val="000000"/>
          <w:sz w:val="24"/>
          <w:szCs w:val="24"/>
        </w:rPr>
      </w:pPr>
      <w:r w:rsidRPr="00481BBD">
        <w:rPr>
          <w:color w:val="000000"/>
          <w:sz w:val="24"/>
          <w:szCs w:val="24"/>
        </w:rPr>
        <w:t xml:space="preserve">Kritiek punten zijn dat dat Europese commissie niet door de burgers wordt gekozen maar door de regeringen benoemd. Daarnaast heeft het EP niet het recht om zelf wetten voor te stellen terwijl de EP het enige orgaan is die door de burgers is gekozen. Ook is er weinig controle vanuit de nationale regeringen op Brussel en is er maar een </w:t>
      </w:r>
      <w:r w:rsidR="005C2948" w:rsidRPr="00481BBD">
        <w:rPr>
          <w:color w:val="000000"/>
          <w:sz w:val="24"/>
          <w:szCs w:val="24"/>
        </w:rPr>
        <w:t>opkomstpercentage</w:t>
      </w:r>
      <w:r w:rsidRPr="00481BBD">
        <w:rPr>
          <w:color w:val="000000"/>
          <w:sz w:val="24"/>
          <w:szCs w:val="24"/>
        </w:rPr>
        <w:t xml:space="preserve"> van 40%.</w:t>
      </w:r>
    </w:p>
    <w:p w14:paraId="07F9C4C9" w14:textId="77777777" w:rsidR="006202FC" w:rsidRPr="00AC09D1" w:rsidRDefault="006202FC" w:rsidP="00481BBD">
      <w:pPr>
        <w:spacing w:line="240" w:lineRule="auto"/>
        <w:rPr>
          <w:rFonts w:eastAsia="Times New Roman"/>
          <w:color w:val="000000"/>
          <w:sz w:val="24"/>
          <w:szCs w:val="24"/>
          <w:u w:val="single"/>
        </w:rPr>
      </w:pPr>
      <w:r w:rsidRPr="00AC09D1">
        <w:rPr>
          <w:rFonts w:eastAsia="Times New Roman"/>
          <w:color w:val="000000"/>
          <w:sz w:val="24"/>
          <w:szCs w:val="24"/>
          <w:u w:val="single"/>
        </w:rPr>
        <w:t>Militaire samenwerking</w:t>
      </w:r>
    </w:p>
    <w:p w14:paraId="2BC3E4F1" w14:textId="601846CD" w:rsidR="00AC09D1" w:rsidRDefault="00AC09D1" w:rsidP="00481BBD">
      <w:pPr>
        <w:spacing w:line="240" w:lineRule="auto"/>
        <w:rPr>
          <w:color w:val="000000"/>
          <w:sz w:val="24"/>
          <w:szCs w:val="24"/>
        </w:rPr>
      </w:pPr>
      <w:r>
        <w:rPr>
          <w:color w:val="000000"/>
          <w:sz w:val="24"/>
          <w:szCs w:val="24"/>
        </w:rPr>
        <w:t>Sommige voor European Union Forse (EUFOR) andere voor NAVO</w:t>
      </w:r>
    </w:p>
    <w:p w14:paraId="56644783" w14:textId="0E5520B3" w:rsidR="00AC09D1" w:rsidRDefault="00AC09D1" w:rsidP="00481BBD">
      <w:pPr>
        <w:spacing w:line="240" w:lineRule="auto"/>
        <w:rPr>
          <w:color w:val="000000"/>
          <w:sz w:val="24"/>
          <w:szCs w:val="24"/>
          <w:u w:val="single"/>
        </w:rPr>
      </w:pPr>
      <w:r>
        <w:rPr>
          <w:color w:val="000000"/>
          <w:sz w:val="24"/>
          <w:szCs w:val="24"/>
          <w:u w:val="single"/>
        </w:rPr>
        <w:t>Uitbreiding EU</w:t>
      </w:r>
    </w:p>
    <w:p w14:paraId="0E51E6A3" w14:textId="77777777" w:rsidR="00AC09D1" w:rsidRPr="00481BBD" w:rsidRDefault="00AC09D1" w:rsidP="00AC09D1">
      <w:pPr>
        <w:spacing w:line="240" w:lineRule="auto"/>
        <w:rPr>
          <w:color w:val="000000"/>
          <w:sz w:val="24"/>
          <w:szCs w:val="24"/>
        </w:rPr>
      </w:pPr>
      <w:r w:rsidRPr="00481BBD">
        <w:rPr>
          <w:color w:val="000000"/>
          <w:sz w:val="24"/>
          <w:szCs w:val="24"/>
        </w:rPr>
        <w:t>Door de toevoeging van lidstaten aan de EU wordt de bestuurbaarheid minder makkelijk. Er zijn 39 eisen opgesteld waar de nieuwe landen aan moeten voldoen voor ze mogen toetreden. De belangrijkste zijn:</w:t>
      </w:r>
    </w:p>
    <w:p w14:paraId="7709BEDF" w14:textId="77777777" w:rsidR="00AC09D1" w:rsidRPr="002F0997" w:rsidRDefault="00AC09D1" w:rsidP="00EC1757">
      <w:pPr>
        <w:pStyle w:val="Lijstalinea"/>
        <w:numPr>
          <w:ilvl w:val="0"/>
          <w:numId w:val="59"/>
        </w:numPr>
        <w:spacing w:line="240" w:lineRule="auto"/>
        <w:rPr>
          <w:rFonts w:eastAsia="Times New Roman"/>
          <w:color w:val="000000"/>
          <w:sz w:val="24"/>
          <w:szCs w:val="24"/>
        </w:rPr>
      </w:pPr>
      <w:r w:rsidRPr="002F0997">
        <w:rPr>
          <w:rFonts w:eastAsia="Times New Roman"/>
          <w:color w:val="000000"/>
          <w:sz w:val="24"/>
          <w:szCs w:val="24"/>
        </w:rPr>
        <w:t>Het land moet een democratische instelling hebben.</w:t>
      </w:r>
    </w:p>
    <w:p w14:paraId="4BEC720A" w14:textId="77777777" w:rsidR="00AC09D1" w:rsidRPr="002F0997" w:rsidRDefault="00AC09D1" w:rsidP="00EC1757">
      <w:pPr>
        <w:pStyle w:val="Lijstalinea"/>
        <w:numPr>
          <w:ilvl w:val="0"/>
          <w:numId w:val="59"/>
        </w:numPr>
        <w:spacing w:line="240" w:lineRule="auto"/>
        <w:rPr>
          <w:rFonts w:eastAsia="Times New Roman"/>
          <w:color w:val="000000"/>
          <w:sz w:val="24"/>
          <w:szCs w:val="24"/>
        </w:rPr>
      </w:pPr>
      <w:r w:rsidRPr="002F0997">
        <w:rPr>
          <w:rFonts w:eastAsia="Times New Roman"/>
          <w:color w:val="000000"/>
          <w:sz w:val="24"/>
          <w:szCs w:val="24"/>
        </w:rPr>
        <w:t>Het land moet een rechtstaat zijn.</w:t>
      </w:r>
    </w:p>
    <w:p w14:paraId="48DFBB61" w14:textId="77777777" w:rsidR="00AC09D1" w:rsidRPr="002F0997" w:rsidRDefault="00AC09D1" w:rsidP="00EC1757">
      <w:pPr>
        <w:pStyle w:val="Lijstalinea"/>
        <w:numPr>
          <w:ilvl w:val="0"/>
          <w:numId w:val="59"/>
        </w:numPr>
        <w:spacing w:line="240" w:lineRule="auto"/>
        <w:rPr>
          <w:rFonts w:eastAsia="Times New Roman"/>
          <w:color w:val="000000"/>
          <w:sz w:val="24"/>
          <w:szCs w:val="24"/>
        </w:rPr>
      </w:pPr>
      <w:r w:rsidRPr="002F0997">
        <w:rPr>
          <w:rFonts w:eastAsia="Times New Roman"/>
          <w:color w:val="000000"/>
          <w:sz w:val="24"/>
          <w:szCs w:val="24"/>
        </w:rPr>
        <w:lastRenderedPageBreak/>
        <w:t>Minderheden moeten beschermd worden</w:t>
      </w:r>
    </w:p>
    <w:p w14:paraId="4A245899" w14:textId="77777777" w:rsidR="00AC09D1" w:rsidRDefault="00AC09D1" w:rsidP="00EC1757">
      <w:pPr>
        <w:pStyle w:val="Lijstalinea"/>
        <w:numPr>
          <w:ilvl w:val="0"/>
          <w:numId w:val="59"/>
        </w:numPr>
        <w:spacing w:line="240" w:lineRule="auto"/>
        <w:rPr>
          <w:rFonts w:eastAsia="Times New Roman"/>
          <w:color w:val="000000"/>
          <w:sz w:val="24"/>
          <w:szCs w:val="24"/>
        </w:rPr>
      </w:pPr>
      <w:r w:rsidRPr="002F0997">
        <w:rPr>
          <w:rFonts w:eastAsia="Times New Roman"/>
          <w:color w:val="000000"/>
          <w:sz w:val="24"/>
          <w:szCs w:val="24"/>
        </w:rPr>
        <w:t>De markteconomie moet goed functioneren.</w:t>
      </w:r>
    </w:p>
    <w:p w14:paraId="701D51EA" w14:textId="5598EFF4" w:rsidR="005C2948" w:rsidRDefault="005C2948" w:rsidP="005C2948">
      <w:pPr>
        <w:spacing w:line="240" w:lineRule="auto"/>
        <w:rPr>
          <w:rFonts w:eastAsia="Times New Roman"/>
          <w:color w:val="000000"/>
          <w:sz w:val="24"/>
          <w:szCs w:val="24"/>
          <w:u w:val="single"/>
        </w:rPr>
      </w:pPr>
      <w:r>
        <w:rPr>
          <w:rFonts w:eastAsia="Times New Roman"/>
          <w:color w:val="000000"/>
          <w:sz w:val="24"/>
          <w:szCs w:val="24"/>
          <w:u w:val="single"/>
        </w:rPr>
        <w:t xml:space="preserve">Beheersbaarheid </w:t>
      </w:r>
      <w:proofErr w:type="spellStart"/>
      <w:r>
        <w:rPr>
          <w:rFonts w:eastAsia="Times New Roman"/>
          <w:color w:val="000000"/>
          <w:sz w:val="24"/>
          <w:szCs w:val="24"/>
          <w:u w:val="single"/>
        </w:rPr>
        <w:t>vd</w:t>
      </w:r>
      <w:proofErr w:type="spellEnd"/>
      <w:r>
        <w:rPr>
          <w:rFonts w:eastAsia="Times New Roman"/>
          <w:color w:val="000000"/>
          <w:sz w:val="24"/>
          <w:szCs w:val="24"/>
          <w:u w:val="single"/>
        </w:rPr>
        <w:t xml:space="preserve"> financiën</w:t>
      </w:r>
    </w:p>
    <w:p w14:paraId="2FFE9B4F" w14:textId="2A351552" w:rsidR="005C2948" w:rsidRDefault="005C2948" w:rsidP="005C2948">
      <w:pPr>
        <w:spacing w:line="240" w:lineRule="auto"/>
        <w:rPr>
          <w:rFonts w:eastAsia="Times New Roman"/>
          <w:color w:val="000000"/>
          <w:sz w:val="24"/>
          <w:szCs w:val="24"/>
        </w:rPr>
      </w:pPr>
      <w:r>
        <w:rPr>
          <w:rFonts w:eastAsia="Times New Roman"/>
          <w:color w:val="000000"/>
          <w:sz w:val="24"/>
          <w:szCs w:val="24"/>
        </w:rPr>
        <w:t xml:space="preserve">Elke lidstaat 1,23 procent van nationaal inkomen afgeven aan de EU. </w:t>
      </w:r>
      <w:r w:rsidR="00752458">
        <w:rPr>
          <w:rFonts w:eastAsia="Times New Roman"/>
          <w:color w:val="000000"/>
          <w:sz w:val="24"/>
          <w:szCs w:val="24"/>
        </w:rPr>
        <w:t xml:space="preserve">Veel kritiek want EU veel potjes maar het levert weinig op. Ook door euro gevaar: land kan niet devalueren (economie impuls geven) dus moeten andere landen helpen. </w:t>
      </w:r>
    </w:p>
    <w:p w14:paraId="2E450DF4" w14:textId="2A880A1D" w:rsidR="00752458" w:rsidRDefault="00752458" w:rsidP="005C2948">
      <w:pPr>
        <w:spacing w:line="240" w:lineRule="auto"/>
        <w:rPr>
          <w:rFonts w:eastAsia="Times New Roman"/>
          <w:color w:val="000000"/>
          <w:sz w:val="24"/>
          <w:szCs w:val="24"/>
          <w:u w:val="single"/>
        </w:rPr>
      </w:pPr>
      <w:r>
        <w:rPr>
          <w:rFonts w:eastAsia="Times New Roman"/>
          <w:color w:val="000000"/>
          <w:sz w:val="24"/>
          <w:szCs w:val="24"/>
          <w:u w:val="single"/>
        </w:rPr>
        <w:t>Besluitvorming</w:t>
      </w:r>
    </w:p>
    <w:p w14:paraId="1532BC08" w14:textId="2EA8B72D" w:rsidR="00AC09D1" w:rsidRPr="000D6515" w:rsidRDefault="00752458" w:rsidP="00481BBD">
      <w:pPr>
        <w:spacing w:line="240" w:lineRule="auto"/>
        <w:rPr>
          <w:rFonts w:eastAsia="Times New Roman"/>
          <w:color w:val="000000"/>
          <w:sz w:val="24"/>
          <w:szCs w:val="24"/>
        </w:rPr>
      </w:pPr>
      <w:r>
        <w:rPr>
          <w:rFonts w:eastAsia="Times New Roman"/>
          <w:color w:val="000000"/>
          <w:sz w:val="24"/>
          <w:szCs w:val="24"/>
        </w:rPr>
        <w:t>Omslachtige besluitvorming met eindeloos touwtrekken en veel compromissen komt de slagvaardigheid en held</w:t>
      </w:r>
      <w:r w:rsidR="000D6515">
        <w:rPr>
          <w:rFonts w:eastAsia="Times New Roman"/>
          <w:color w:val="000000"/>
          <w:sz w:val="24"/>
          <w:szCs w:val="24"/>
        </w:rPr>
        <w:t>erheid van de EU niet ten goede.</w:t>
      </w:r>
    </w:p>
    <w:p w14:paraId="3A0503AC" w14:textId="77777777" w:rsidR="006202FC" w:rsidRPr="00481BBD" w:rsidRDefault="006202FC" w:rsidP="000D6515">
      <w:pPr>
        <w:pStyle w:val="Kop2"/>
        <w:rPr>
          <w:rFonts w:eastAsia="Times New Roman"/>
        </w:rPr>
      </w:pPr>
      <w:r w:rsidRPr="00481BBD">
        <w:rPr>
          <w:rFonts w:eastAsia="Times New Roman"/>
        </w:rPr>
        <w:t>7.3 overige internationale organisaties</w:t>
      </w:r>
    </w:p>
    <w:p w14:paraId="6D6AA616" w14:textId="77777777" w:rsidR="006202FC" w:rsidRPr="000D6515" w:rsidRDefault="006202FC" w:rsidP="00481BBD">
      <w:pPr>
        <w:spacing w:line="240" w:lineRule="auto"/>
        <w:rPr>
          <w:rFonts w:eastAsia="Times New Roman"/>
          <w:bCs/>
          <w:color w:val="000000"/>
          <w:sz w:val="24"/>
          <w:szCs w:val="24"/>
          <w:u w:val="single"/>
        </w:rPr>
      </w:pPr>
      <w:r w:rsidRPr="000D6515">
        <w:rPr>
          <w:rFonts w:eastAsia="Times New Roman"/>
          <w:bCs/>
          <w:color w:val="000000"/>
          <w:sz w:val="24"/>
          <w:szCs w:val="24"/>
          <w:u w:val="single"/>
        </w:rPr>
        <w:t>Verenigde Naties</w:t>
      </w:r>
    </w:p>
    <w:p w14:paraId="2F729A92" w14:textId="7907B3FD" w:rsidR="006202FC" w:rsidRPr="00481BBD" w:rsidRDefault="006202FC" w:rsidP="00481BBD">
      <w:pPr>
        <w:spacing w:line="240" w:lineRule="auto"/>
        <w:rPr>
          <w:color w:val="000000"/>
          <w:sz w:val="24"/>
          <w:szCs w:val="24"/>
        </w:rPr>
      </w:pPr>
      <w:r w:rsidRPr="00481BBD">
        <w:rPr>
          <w:color w:val="000000"/>
          <w:sz w:val="24"/>
          <w:szCs w:val="24"/>
        </w:rPr>
        <w:t>Deze organisatie is opgericht na de tweede wereldoorlog</w:t>
      </w:r>
      <w:r w:rsidR="000D6515">
        <w:rPr>
          <w:color w:val="000000"/>
          <w:sz w:val="24"/>
          <w:szCs w:val="24"/>
        </w:rPr>
        <w:t xml:space="preserve"> 1945</w:t>
      </w:r>
      <w:r w:rsidRPr="00481BBD">
        <w:rPr>
          <w:color w:val="000000"/>
          <w:sz w:val="24"/>
          <w:szCs w:val="24"/>
        </w:rPr>
        <w:t xml:space="preserve"> om volgende wereldoorlogen te voorkomen. Concrete doelstellingen zijn:</w:t>
      </w:r>
    </w:p>
    <w:p w14:paraId="5AA0A130" w14:textId="77777777" w:rsidR="006202FC" w:rsidRPr="000D6515" w:rsidRDefault="006202FC" w:rsidP="00EC1757">
      <w:pPr>
        <w:pStyle w:val="Lijstalinea"/>
        <w:numPr>
          <w:ilvl w:val="0"/>
          <w:numId w:val="60"/>
        </w:numPr>
        <w:spacing w:line="240" w:lineRule="auto"/>
        <w:rPr>
          <w:rFonts w:eastAsia="Times New Roman"/>
          <w:color w:val="000000"/>
          <w:sz w:val="24"/>
          <w:szCs w:val="24"/>
        </w:rPr>
      </w:pPr>
      <w:r w:rsidRPr="000D6515">
        <w:rPr>
          <w:rFonts w:eastAsia="Times New Roman"/>
          <w:color w:val="000000"/>
          <w:sz w:val="24"/>
          <w:szCs w:val="24"/>
        </w:rPr>
        <w:t>Handhaven van internationale veiligheid en vrede</w:t>
      </w:r>
    </w:p>
    <w:p w14:paraId="5F549995" w14:textId="77777777" w:rsidR="006202FC" w:rsidRPr="000D6515" w:rsidRDefault="006202FC" w:rsidP="00EC1757">
      <w:pPr>
        <w:pStyle w:val="Lijstalinea"/>
        <w:numPr>
          <w:ilvl w:val="0"/>
          <w:numId w:val="60"/>
        </w:numPr>
        <w:spacing w:line="240" w:lineRule="auto"/>
        <w:rPr>
          <w:rFonts w:eastAsia="Times New Roman"/>
          <w:color w:val="000000"/>
          <w:sz w:val="24"/>
          <w:szCs w:val="24"/>
        </w:rPr>
      </w:pPr>
      <w:r w:rsidRPr="000D6515">
        <w:rPr>
          <w:rFonts w:eastAsia="Times New Roman"/>
          <w:color w:val="000000"/>
          <w:sz w:val="24"/>
          <w:szCs w:val="24"/>
        </w:rPr>
        <w:t>Stimuleren van vriendschappelijke relaties tussen landen</w:t>
      </w:r>
    </w:p>
    <w:p w14:paraId="4B94DF97" w14:textId="77777777" w:rsidR="006202FC" w:rsidRPr="000D6515" w:rsidRDefault="006202FC" w:rsidP="00EC1757">
      <w:pPr>
        <w:pStyle w:val="Lijstalinea"/>
        <w:numPr>
          <w:ilvl w:val="0"/>
          <w:numId w:val="60"/>
        </w:numPr>
        <w:spacing w:line="240" w:lineRule="auto"/>
        <w:rPr>
          <w:rFonts w:eastAsia="Times New Roman"/>
          <w:color w:val="000000"/>
          <w:sz w:val="24"/>
          <w:szCs w:val="24"/>
        </w:rPr>
      </w:pPr>
      <w:r w:rsidRPr="000D6515">
        <w:rPr>
          <w:rFonts w:eastAsia="Times New Roman"/>
          <w:color w:val="000000"/>
          <w:sz w:val="24"/>
          <w:szCs w:val="24"/>
        </w:rPr>
        <w:t>Internationale samenwerking stimuleren bij het oplossen van problemen</w:t>
      </w:r>
    </w:p>
    <w:p w14:paraId="2952845D" w14:textId="77777777" w:rsidR="006202FC" w:rsidRPr="000D6515" w:rsidRDefault="006202FC" w:rsidP="00EC1757">
      <w:pPr>
        <w:pStyle w:val="Lijstalinea"/>
        <w:numPr>
          <w:ilvl w:val="0"/>
          <w:numId w:val="60"/>
        </w:numPr>
        <w:spacing w:line="240" w:lineRule="auto"/>
        <w:rPr>
          <w:rFonts w:eastAsia="Times New Roman"/>
          <w:color w:val="000000"/>
          <w:sz w:val="24"/>
          <w:szCs w:val="24"/>
        </w:rPr>
      </w:pPr>
      <w:r w:rsidRPr="000D6515">
        <w:rPr>
          <w:rFonts w:eastAsia="Times New Roman"/>
          <w:color w:val="000000"/>
          <w:sz w:val="24"/>
          <w:szCs w:val="24"/>
        </w:rPr>
        <w:t>Bevorderen van het respect voor mensenrechten.</w:t>
      </w:r>
    </w:p>
    <w:p w14:paraId="5DACBBD3" w14:textId="76AC0FE5" w:rsidR="006202FC" w:rsidRPr="00481BBD" w:rsidRDefault="006202FC" w:rsidP="00481BBD">
      <w:pPr>
        <w:spacing w:line="240" w:lineRule="auto"/>
        <w:rPr>
          <w:color w:val="000000"/>
          <w:sz w:val="24"/>
          <w:szCs w:val="24"/>
        </w:rPr>
      </w:pPr>
      <w:r w:rsidRPr="00481BBD">
        <w:rPr>
          <w:color w:val="000000"/>
          <w:sz w:val="24"/>
          <w:szCs w:val="24"/>
        </w:rPr>
        <w:t xml:space="preserve">Het </w:t>
      </w:r>
      <w:r w:rsidRPr="000D6515">
        <w:rPr>
          <w:color w:val="000000"/>
          <w:sz w:val="24"/>
          <w:szCs w:val="24"/>
          <w:u w:val="single"/>
        </w:rPr>
        <w:t>handvest</w:t>
      </w:r>
      <w:r w:rsidR="000D6515">
        <w:rPr>
          <w:color w:val="000000"/>
          <w:sz w:val="24"/>
          <w:szCs w:val="24"/>
        </w:rPr>
        <w:t xml:space="preserve"> is de grondwet van de VN, omschrijft de rechten en plichten van de lidstaten.  D</w:t>
      </w:r>
      <w:r w:rsidRPr="00481BBD">
        <w:rPr>
          <w:color w:val="000000"/>
          <w:sz w:val="24"/>
          <w:szCs w:val="24"/>
        </w:rPr>
        <w:t xml:space="preserve">e </w:t>
      </w:r>
      <w:r w:rsidRPr="000D6515">
        <w:rPr>
          <w:color w:val="000000"/>
          <w:sz w:val="24"/>
          <w:szCs w:val="24"/>
          <w:u w:val="single"/>
        </w:rPr>
        <w:t>secretaris-generaal</w:t>
      </w:r>
      <w:r w:rsidRPr="00481BBD">
        <w:rPr>
          <w:color w:val="000000"/>
          <w:sz w:val="24"/>
          <w:szCs w:val="24"/>
        </w:rPr>
        <w:t xml:space="preserve"> is de hoogste vera</w:t>
      </w:r>
      <w:r w:rsidR="000D6515">
        <w:rPr>
          <w:color w:val="000000"/>
          <w:sz w:val="24"/>
          <w:szCs w:val="24"/>
        </w:rPr>
        <w:t xml:space="preserve">ntwoordelijke persoon van de VN, geeft leiding aan het secretariaat, het ambtenarenapparaat van de VN. </w:t>
      </w:r>
    </w:p>
    <w:p w14:paraId="46AE77E7" w14:textId="77777777" w:rsidR="006202FC" w:rsidRPr="00481BBD" w:rsidRDefault="006202FC" w:rsidP="00481BBD">
      <w:pPr>
        <w:spacing w:line="240" w:lineRule="auto"/>
        <w:rPr>
          <w:color w:val="000000"/>
          <w:sz w:val="24"/>
          <w:szCs w:val="24"/>
        </w:rPr>
      </w:pPr>
      <w:r w:rsidRPr="00481BBD">
        <w:rPr>
          <w:color w:val="000000"/>
          <w:sz w:val="24"/>
          <w:szCs w:val="24"/>
        </w:rPr>
        <w:t>De VN richt zich op vier hoofdterreinen:</w:t>
      </w:r>
    </w:p>
    <w:p w14:paraId="2E3AA220" w14:textId="77777777" w:rsidR="006202FC" w:rsidRPr="000D6515" w:rsidRDefault="006202FC" w:rsidP="00EC1757">
      <w:pPr>
        <w:pStyle w:val="Lijstalinea"/>
        <w:numPr>
          <w:ilvl w:val="0"/>
          <w:numId w:val="61"/>
        </w:numPr>
        <w:spacing w:line="240" w:lineRule="auto"/>
        <w:rPr>
          <w:rFonts w:eastAsia="Times New Roman"/>
          <w:color w:val="000000"/>
          <w:sz w:val="24"/>
          <w:szCs w:val="24"/>
        </w:rPr>
      </w:pPr>
      <w:r w:rsidRPr="000D6515">
        <w:rPr>
          <w:rFonts w:eastAsia="Times New Roman"/>
          <w:color w:val="000000"/>
          <w:sz w:val="24"/>
          <w:szCs w:val="24"/>
        </w:rPr>
        <w:t>Vrede en veiligheid</w:t>
      </w:r>
    </w:p>
    <w:p w14:paraId="1A6A6ADD" w14:textId="77777777" w:rsidR="006202FC" w:rsidRPr="000D6515" w:rsidRDefault="006202FC" w:rsidP="00EC1757">
      <w:pPr>
        <w:pStyle w:val="Lijstalinea"/>
        <w:numPr>
          <w:ilvl w:val="0"/>
          <w:numId w:val="61"/>
        </w:numPr>
        <w:spacing w:line="240" w:lineRule="auto"/>
        <w:rPr>
          <w:rFonts w:eastAsia="Times New Roman"/>
          <w:color w:val="000000"/>
          <w:sz w:val="24"/>
          <w:szCs w:val="24"/>
        </w:rPr>
      </w:pPr>
      <w:r w:rsidRPr="000D6515">
        <w:rPr>
          <w:rFonts w:eastAsia="Times New Roman"/>
          <w:color w:val="000000"/>
          <w:sz w:val="24"/>
          <w:szCs w:val="24"/>
        </w:rPr>
        <w:t>Mensenrechten</w:t>
      </w:r>
    </w:p>
    <w:p w14:paraId="7F924D77" w14:textId="77777777" w:rsidR="006202FC" w:rsidRPr="000D6515" w:rsidRDefault="006202FC" w:rsidP="00EC1757">
      <w:pPr>
        <w:pStyle w:val="Lijstalinea"/>
        <w:numPr>
          <w:ilvl w:val="0"/>
          <w:numId w:val="61"/>
        </w:numPr>
        <w:spacing w:line="240" w:lineRule="auto"/>
        <w:rPr>
          <w:rFonts w:eastAsia="Times New Roman"/>
          <w:color w:val="000000"/>
          <w:sz w:val="24"/>
          <w:szCs w:val="24"/>
        </w:rPr>
      </w:pPr>
      <w:r w:rsidRPr="000D6515">
        <w:rPr>
          <w:rFonts w:eastAsia="Times New Roman"/>
          <w:color w:val="000000"/>
          <w:sz w:val="24"/>
          <w:szCs w:val="24"/>
        </w:rPr>
        <w:t>Economische ontwikkeling van arme landen</w:t>
      </w:r>
    </w:p>
    <w:p w14:paraId="2AB2BC60" w14:textId="77777777" w:rsidR="006202FC" w:rsidRPr="000D6515" w:rsidRDefault="006202FC" w:rsidP="00EC1757">
      <w:pPr>
        <w:pStyle w:val="Lijstalinea"/>
        <w:numPr>
          <w:ilvl w:val="0"/>
          <w:numId w:val="61"/>
        </w:numPr>
        <w:spacing w:line="240" w:lineRule="auto"/>
        <w:rPr>
          <w:rFonts w:eastAsia="Times New Roman"/>
          <w:color w:val="000000"/>
          <w:sz w:val="24"/>
          <w:szCs w:val="24"/>
        </w:rPr>
      </w:pPr>
      <w:r w:rsidRPr="000D6515">
        <w:rPr>
          <w:rFonts w:eastAsia="Times New Roman"/>
          <w:color w:val="000000"/>
          <w:sz w:val="24"/>
          <w:szCs w:val="24"/>
        </w:rPr>
        <w:t>Milieu</w:t>
      </w:r>
    </w:p>
    <w:p w14:paraId="25F18951" w14:textId="755491D7" w:rsidR="006202FC" w:rsidRPr="00481BBD" w:rsidRDefault="006202FC" w:rsidP="00481BBD">
      <w:pPr>
        <w:spacing w:line="240" w:lineRule="auto"/>
        <w:rPr>
          <w:color w:val="000000"/>
          <w:sz w:val="24"/>
          <w:szCs w:val="24"/>
        </w:rPr>
      </w:pPr>
      <w:r w:rsidRPr="00481BBD">
        <w:rPr>
          <w:color w:val="000000"/>
          <w:sz w:val="24"/>
          <w:szCs w:val="24"/>
        </w:rPr>
        <w:t xml:space="preserve">Er zijn verschillende </w:t>
      </w:r>
      <w:r w:rsidR="000D6515" w:rsidRPr="00481BBD">
        <w:rPr>
          <w:color w:val="000000"/>
          <w:sz w:val="24"/>
          <w:szCs w:val="24"/>
        </w:rPr>
        <w:t>overlegorganen</w:t>
      </w:r>
      <w:r w:rsidRPr="00481BBD">
        <w:rPr>
          <w:color w:val="000000"/>
          <w:sz w:val="24"/>
          <w:szCs w:val="24"/>
        </w:rPr>
        <w:t xml:space="preserve"> binnen de VN</w:t>
      </w:r>
    </w:p>
    <w:p w14:paraId="3E2DA51E" w14:textId="6DEE4A8D" w:rsidR="006202FC" w:rsidRPr="00481BBD" w:rsidRDefault="006202FC" w:rsidP="00481BBD">
      <w:pPr>
        <w:spacing w:line="240" w:lineRule="auto"/>
        <w:rPr>
          <w:rFonts w:eastAsia="Times New Roman"/>
          <w:color w:val="000000"/>
          <w:sz w:val="24"/>
          <w:szCs w:val="24"/>
        </w:rPr>
      </w:pPr>
      <w:r w:rsidRPr="00481BBD">
        <w:rPr>
          <w:rFonts w:eastAsia="Times New Roman"/>
          <w:color w:val="000000"/>
          <w:sz w:val="24"/>
          <w:szCs w:val="24"/>
        </w:rPr>
        <w:t xml:space="preserve">De </w:t>
      </w:r>
      <w:r w:rsidRPr="000D6515">
        <w:rPr>
          <w:rFonts w:eastAsia="Times New Roman"/>
          <w:color w:val="000000"/>
          <w:sz w:val="24"/>
          <w:szCs w:val="24"/>
          <w:u w:val="single"/>
        </w:rPr>
        <w:t>algemene vergadering</w:t>
      </w:r>
      <w:r w:rsidRPr="00481BBD">
        <w:rPr>
          <w:rFonts w:eastAsia="Times New Roman"/>
          <w:color w:val="000000"/>
          <w:sz w:val="24"/>
          <w:szCs w:val="24"/>
        </w:rPr>
        <w:t>: Eens per jaar komen alle lidstaten bijeen in New Yor</w:t>
      </w:r>
      <w:r w:rsidR="000D6515">
        <w:rPr>
          <w:rFonts w:eastAsia="Times New Roman"/>
          <w:color w:val="000000"/>
          <w:sz w:val="24"/>
          <w:szCs w:val="24"/>
        </w:rPr>
        <w:t xml:space="preserve">k </w:t>
      </w:r>
      <w:r w:rsidRPr="00481BBD">
        <w:rPr>
          <w:rFonts w:eastAsia="Times New Roman"/>
          <w:color w:val="000000"/>
          <w:sz w:val="24"/>
          <w:szCs w:val="24"/>
        </w:rPr>
        <w:t xml:space="preserve">om over de belangrijkste besluiten te stemmen. Elke lidstaat heeft 1 stem. Bij onderwerpen over vrede en veiligheid + het toevoegen van lidstaten moet er een </w:t>
      </w:r>
      <w:proofErr w:type="spellStart"/>
      <w:r w:rsidRPr="00481BBD">
        <w:rPr>
          <w:rFonts w:eastAsia="Times New Roman"/>
          <w:color w:val="000000"/>
          <w:sz w:val="24"/>
          <w:szCs w:val="24"/>
        </w:rPr>
        <w:t>tweederde</w:t>
      </w:r>
      <w:proofErr w:type="spellEnd"/>
      <w:r w:rsidRPr="00481BBD">
        <w:rPr>
          <w:rFonts w:eastAsia="Times New Roman"/>
          <w:color w:val="000000"/>
          <w:sz w:val="24"/>
          <w:szCs w:val="24"/>
        </w:rPr>
        <w:t xml:space="preserve"> meerderheid komen. Bij andere besluiten is een gewone meerderheid voldoende.</w:t>
      </w:r>
      <w:r w:rsidR="000D6515">
        <w:rPr>
          <w:rFonts w:eastAsia="Times New Roman"/>
          <w:color w:val="000000"/>
          <w:sz w:val="24"/>
          <w:szCs w:val="24"/>
        </w:rPr>
        <w:t xml:space="preserve"> Deze vergadering kan ook verklaringen aannemen zoals een Millenniumverklaring. </w:t>
      </w:r>
    </w:p>
    <w:p w14:paraId="78244EAE" w14:textId="69AEE6A6" w:rsidR="006202FC" w:rsidRPr="00481BBD" w:rsidRDefault="006202FC" w:rsidP="00481BBD">
      <w:pPr>
        <w:spacing w:line="240" w:lineRule="auto"/>
        <w:rPr>
          <w:rFonts w:eastAsia="Times New Roman"/>
          <w:color w:val="000000"/>
          <w:sz w:val="24"/>
          <w:szCs w:val="24"/>
        </w:rPr>
      </w:pPr>
      <w:r w:rsidRPr="000D6515">
        <w:rPr>
          <w:rFonts w:eastAsia="Times New Roman"/>
          <w:color w:val="000000"/>
          <w:sz w:val="24"/>
          <w:szCs w:val="24"/>
          <w:u w:val="single"/>
        </w:rPr>
        <w:t>De veiligheidsraad:</w:t>
      </w:r>
      <w:r w:rsidRPr="00481BBD">
        <w:rPr>
          <w:rFonts w:eastAsia="Times New Roman"/>
          <w:color w:val="000000"/>
          <w:sz w:val="24"/>
          <w:szCs w:val="24"/>
        </w:rPr>
        <w:t xml:space="preserve"> </w:t>
      </w:r>
      <w:r w:rsidR="000D6515">
        <w:rPr>
          <w:rFonts w:eastAsia="Times New Roman"/>
          <w:color w:val="000000"/>
          <w:sz w:val="24"/>
          <w:szCs w:val="24"/>
        </w:rPr>
        <w:t xml:space="preserve">Enige VN-orgaan dat politieke besluiten kan nemen die bindend zijn voor de leden. </w:t>
      </w:r>
      <w:r w:rsidRPr="00481BBD">
        <w:rPr>
          <w:rFonts w:eastAsia="Times New Roman"/>
          <w:color w:val="000000"/>
          <w:sz w:val="24"/>
          <w:szCs w:val="24"/>
        </w:rPr>
        <w:t>De veiligheidsraad kan VN-soldaten inzetten wanneer dit nodig is. In de geschiedenis is dit nog maar twee keer gebeurd. Vijf permanente leden van de veiligheidsraad zijn China, Rusland, VK, VS en Frankrijk.</w:t>
      </w:r>
    </w:p>
    <w:p w14:paraId="23EB60CC" w14:textId="6046A09C" w:rsidR="006202FC" w:rsidRDefault="006202FC" w:rsidP="00481BBD">
      <w:pPr>
        <w:spacing w:line="240" w:lineRule="auto"/>
        <w:rPr>
          <w:rFonts w:eastAsia="Times New Roman"/>
          <w:color w:val="000000"/>
          <w:sz w:val="24"/>
          <w:szCs w:val="24"/>
        </w:rPr>
      </w:pPr>
      <w:r w:rsidRPr="00CF2B52">
        <w:rPr>
          <w:rFonts w:eastAsia="Times New Roman"/>
          <w:color w:val="000000"/>
          <w:sz w:val="24"/>
          <w:szCs w:val="24"/>
          <w:u w:val="single"/>
        </w:rPr>
        <w:lastRenderedPageBreak/>
        <w:t>Internationaal gerechtshof:</w:t>
      </w:r>
      <w:r w:rsidRPr="00481BBD">
        <w:rPr>
          <w:rFonts w:eastAsia="Times New Roman"/>
          <w:color w:val="000000"/>
          <w:sz w:val="24"/>
          <w:szCs w:val="24"/>
        </w:rPr>
        <w:t xml:space="preserve"> Dit orgaan buigt zich over alle rechtsgeschillen tussen landen.</w:t>
      </w:r>
      <w:r w:rsidR="00CF2B52">
        <w:rPr>
          <w:rFonts w:eastAsia="Times New Roman"/>
          <w:color w:val="000000"/>
          <w:sz w:val="24"/>
          <w:szCs w:val="24"/>
        </w:rPr>
        <w:t xml:space="preserve"> 15 rechters van 15 verschillende nationaliteiten, gerechtshof is in Den Haag. Uitspraak is bindend mar geen sancties.</w:t>
      </w:r>
    </w:p>
    <w:p w14:paraId="04F201AE" w14:textId="0C5471A4" w:rsidR="006202FC" w:rsidRPr="006B021F" w:rsidRDefault="00586ECE" w:rsidP="00481BBD">
      <w:pPr>
        <w:spacing w:line="240" w:lineRule="auto"/>
        <w:rPr>
          <w:rFonts w:eastAsia="Times New Roman"/>
          <w:color w:val="000000"/>
          <w:sz w:val="24"/>
          <w:szCs w:val="24"/>
        </w:rPr>
      </w:pPr>
      <w:r>
        <w:rPr>
          <w:rFonts w:eastAsia="Times New Roman"/>
          <w:color w:val="000000"/>
          <w:sz w:val="24"/>
          <w:szCs w:val="24"/>
        </w:rPr>
        <w:t>Organisaties als UNICEF zijn werkzaam op deelgebieden</w:t>
      </w:r>
      <w:r w:rsidR="006B021F">
        <w:rPr>
          <w:rFonts w:eastAsia="Times New Roman"/>
          <w:color w:val="000000"/>
          <w:sz w:val="24"/>
          <w:szCs w:val="24"/>
        </w:rPr>
        <w:t xml:space="preserve">. </w:t>
      </w:r>
      <w:r w:rsidR="006B021F">
        <w:rPr>
          <w:rFonts w:eastAsia="Times New Roman"/>
          <w:color w:val="000000"/>
          <w:sz w:val="24"/>
          <w:szCs w:val="24"/>
          <w:u w:val="single"/>
        </w:rPr>
        <w:t xml:space="preserve">VN-conferenties </w:t>
      </w:r>
      <w:r w:rsidR="006B021F">
        <w:rPr>
          <w:rFonts w:eastAsia="Times New Roman"/>
          <w:color w:val="000000"/>
          <w:sz w:val="24"/>
          <w:szCs w:val="24"/>
        </w:rPr>
        <w:t xml:space="preserve">belangrijk platform/forum van internationale samenwerking. Niet bindend, maar hebben wel invloed. </w:t>
      </w:r>
    </w:p>
    <w:p w14:paraId="5337135A" w14:textId="1E985B19" w:rsidR="006202FC" w:rsidRPr="006B021F" w:rsidRDefault="006202FC" w:rsidP="00481BBD">
      <w:pPr>
        <w:spacing w:line="240" w:lineRule="auto"/>
        <w:rPr>
          <w:rFonts w:eastAsia="Times New Roman"/>
          <w:color w:val="000000"/>
          <w:sz w:val="24"/>
          <w:szCs w:val="24"/>
          <w:u w:val="single"/>
        </w:rPr>
      </w:pPr>
      <w:r w:rsidRPr="006B021F">
        <w:rPr>
          <w:rFonts w:eastAsia="Times New Roman"/>
          <w:color w:val="000000"/>
          <w:sz w:val="24"/>
          <w:szCs w:val="24"/>
          <w:u w:val="single"/>
        </w:rPr>
        <w:t>Knelpunten</w:t>
      </w:r>
      <w:r w:rsidR="006B021F" w:rsidRPr="006B021F">
        <w:rPr>
          <w:rFonts w:eastAsia="Times New Roman"/>
          <w:color w:val="000000"/>
          <w:sz w:val="24"/>
          <w:szCs w:val="24"/>
          <w:u w:val="single"/>
        </w:rPr>
        <w:t xml:space="preserve"> VN</w:t>
      </w:r>
    </w:p>
    <w:p w14:paraId="02EE44CE" w14:textId="2CB5A931" w:rsidR="006202FC" w:rsidRPr="006B021F" w:rsidRDefault="006B021F" w:rsidP="00EC1757">
      <w:pPr>
        <w:pStyle w:val="Lijstalinea"/>
        <w:numPr>
          <w:ilvl w:val="0"/>
          <w:numId w:val="62"/>
        </w:numPr>
        <w:spacing w:line="240" w:lineRule="auto"/>
        <w:rPr>
          <w:color w:val="000000"/>
          <w:sz w:val="24"/>
          <w:szCs w:val="24"/>
        </w:rPr>
      </w:pPr>
      <w:r w:rsidRPr="006B021F">
        <w:rPr>
          <w:color w:val="000000"/>
          <w:sz w:val="24"/>
          <w:szCs w:val="24"/>
          <w:u w:val="single"/>
        </w:rPr>
        <w:t>Institutionele problemen</w:t>
      </w:r>
      <w:r w:rsidRPr="006B021F">
        <w:rPr>
          <w:color w:val="000000"/>
          <w:sz w:val="24"/>
          <w:szCs w:val="24"/>
        </w:rPr>
        <w:t xml:space="preserve">. </w:t>
      </w:r>
      <w:r w:rsidR="006202FC" w:rsidRPr="006B021F">
        <w:rPr>
          <w:color w:val="000000"/>
          <w:sz w:val="24"/>
          <w:szCs w:val="24"/>
        </w:rPr>
        <w:t xml:space="preserve">De resoluties besproken in de Algemene Vergadering zijn niet bindend. Daarnaast heeft de veiligheidsraad veto recht dus kan beslissingen gewoon </w:t>
      </w:r>
      <w:r w:rsidRPr="006B021F">
        <w:rPr>
          <w:color w:val="000000"/>
          <w:sz w:val="24"/>
          <w:szCs w:val="24"/>
        </w:rPr>
        <w:t>onderuithalen</w:t>
      </w:r>
      <w:r w:rsidR="006202FC" w:rsidRPr="006B021F">
        <w:rPr>
          <w:color w:val="000000"/>
          <w:sz w:val="24"/>
          <w:szCs w:val="24"/>
        </w:rPr>
        <w:t>. Daarnaast is de macht van de vijf permanente landen in de veiligheidsraad onevenredig groot.</w:t>
      </w:r>
    </w:p>
    <w:p w14:paraId="09D255E7" w14:textId="00C12FF0" w:rsidR="006202FC" w:rsidRPr="006B021F" w:rsidRDefault="00D9100A" w:rsidP="00EC1757">
      <w:pPr>
        <w:pStyle w:val="Lijstalinea"/>
        <w:numPr>
          <w:ilvl w:val="0"/>
          <w:numId w:val="62"/>
        </w:numPr>
        <w:spacing w:line="240" w:lineRule="auto"/>
        <w:rPr>
          <w:color w:val="000000"/>
          <w:sz w:val="24"/>
          <w:szCs w:val="24"/>
        </w:rPr>
      </w:pPr>
      <w:r>
        <w:rPr>
          <w:color w:val="000000"/>
          <w:sz w:val="24"/>
          <w:szCs w:val="24"/>
          <w:u w:val="single"/>
        </w:rPr>
        <w:t xml:space="preserve">Systeemproblemen. </w:t>
      </w:r>
      <w:r w:rsidR="006202FC" w:rsidRPr="006B021F">
        <w:rPr>
          <w:color w:val="000000"/>
          <w:sz w:val="24"/>
          <w:szCs w:val="24"/>
        </w:rPr>
        <w:t>Veel landen denken nog steeds in het belang van hun eigen land. Dit belemmert de resoluties van de VN.</w:t>
      </w:r>
    </w:p>
    <w:p w14:paraId="653621D6" w14:textId="77777777" w:rsidR="006202FC" w:rsidRPr="000E2587" w:rsidRDefault="006202FC" w:rsidP="00481BBD">
      <w:pPr>
        <w:spacing w:line="240" w:lineRule="auto"/>
        <w:rPr>
          <w:rFonts w:eastAsia="Times New Roman"/>
          <w:bCs/>
          <w:color w:val="000000"/>
          <w:sz w:val="24"/>
          <w:szCs w:val="24"/>
          <w:u w:val="single"/>
        </w:rPr>
      </w:pPr>
      <w:r w:rsidRPr="000E2587">
        <w:rPr>
          <w:rFonts w:eastAsia="Times New Roman"/>
          <w:bCs/>
          <w:color w:val="000000"/>
          <w:sz w:val="24"/>
          <w:szCs w:val="24"/>
          <w:u w:val="single"/>
        </w:rPr>
        <w:t>NAVO</w:t>
      </w:r>
    </w:p>
    <w:p w14:paraId="449FFE02" w14:textId="17DBF4B5" w:rsidR="006202FC" w:rsidRPr="00481BBD" w:rsidRDefault="006202FC" w:rsidP="00481BBD">
      <w:pPr>
        <w:spacing w:line="240" w:lineRule="auto"/>
        <w:rPr>
          <w:color w:val="000000"/>
          <w:sz w:val="24"/>
          <w:szCs w:val="24"/>
        </w:rPr>
      </w:pPr>
      <w:r w:rsidRPr="00481BBD">
        <w:rPr>
          <w:color w:val="000000"/>
          <w:sz w:val="24"/>
          <w:szCs w:val="24"/>
        </w:rPr>
        <w:t>De NAVO streeft de doelstellingen na van het Noord-Atlantische Verdrag uit 1949, dat de wederzijdse verdediging en samenwerking van de legers van de westerse landen regelt. Artikel 5 uit het verdrag vormt de kern. Daarin staat dat een aanval op een van de landen wordt gezien als een aanval op allemaal. De Alliantie wil niet meer uitsluitend een militaire organisatie zijn, maar wil de veiligheid van Europa en Noord-Amerika garanderen door een politiek verbond van vrije en democratische staten te vormen. </w:t>
      </w:r>
    </w:p>
    <w:p w14:paraId="48E0661F" w14:textId="77777777" w:rsidR="006202FC" w:rsidRPr="005C0DD6" w:rsidRDefault="006202FC" w:rsidP="00481BBD">
      <w:pPr>
        <w:spacing w:line="240" w:lineRule="auto"/>
        <w:rPr>
          <w:rFonts w:eastAsia="Times New Roman"/>
          <w:bCs/>
          <w:color w:val="000000"/>
          <w:sz w:val="24"/>
          <w:szCs w:val="24"/>
          <w:u w:val="single"/>
        </w:rPr>
      </w:pPr>
      <w:r w:rsidRPr="005C0DD6">
        <w:rPr>
          <w:rFonts w:eastAsia="Times New Roman"/>
          <w:bCs/>
          <w:color w:val="000000"/>
          <w:sz w:val="24"/>
          <w:szCs w:val="24"/>
          <w:u w:val="single"/>
        </w:rPr>
        <w:t>Raad van Europa</w:t>
      </w:r>
    </w:p>
    <w:p w14:paraId="63BA9378" w14:textId="5438C3B3" w:rsidR="006202FC" w:rsidRDefault="005C0DD6" w:rsidP="00481BBD">
      <w:pPr>
        <w:spacing w:line="240" w:lineRule="auto"/>
        <w:rPr>
          <w:color w:val="000000"/>
          <w:sz w:val="24"/>
          <w:szCs w:val="24"/>
        </w:rPr>
      </w:pPr>
      <w:r>
        <w:rPr>
          <w:color w:val="000000"/>
          <w:sz w:val="24"/>
          <w:szCs w:val="24"/>
        </w:rPr>
        <w:t xml:space="preserve">47 leden, opgericht 1949. </w:t>
      </w:r>
      <w:r w:rsidR="006202FC" w:rsidRPr="00481BBD">
        <w:rPr>
          <w:color w:val="000000"/>
          <w:sz w:val="24"/>
          <w:szCs w:val="24"/>
        </w:rPr>
        <w:t>Het doel is om de culturele en de demografische waarden te bevorderen. Beslissingen worden gemaakt door het dagelijks bestuur, bestaande uit ministers van buitenlandse zaken.  </w:t>
      </w:r>
      <w:r>
        <w:rPr>
          <w:color w:val="000000"/>
          <w:sz w:val="24"/>
          <w:szCs w:val="24"/>
        </w:rPr>
        <w:t xml:space="preserve">Dit comité wordt bijgestaan door raadgevende vergadering waarin leden van de nationale parlementen zitten. Deze vergadering kan slechts adviseren. </w:t>
      </w:r>
    </w:p>
    <w:p w14:paraId="0EB86CF6" w14:textId="19485659" w:rsidR="005C0DD6" w:rsidRPr="005C0DD6" w:rsidRDefault="005C0DD6" w:rsidP="00EC1757">
      <w:pPr>
        <w:pStyle w:val="Lijstalinea"/>
        <w:numPr>
          <w:ilvl w:val="0"/>
          <w:numId w:val="63"/>
        </w:numPr>
        <w:spacing w:line="240" w:lineRule="auto"/>
        <w:rPr>
          <w:color w:val="000000"/>
          <w:sz w:val="24"/>
          <w:szCs w:val="24"/>
        </w:rPr>
      </w:pPr>
      <w:r>
        <w:rPr>
          <w:color w:val="000000"/>
          <w:sz w:val="24"/>
          <w:szCs w:val="24"/>
          <w:u w:val="single"/>
        </w:rPr>
        <w:t>Europees Hof voor de Rechten van de Mens:</w:t>
      </w:r>
      <w:r>
        <w:rPr>
          <w:color w:val="000000"/>
          <w:sz w:val="24"/>
          <w:szCs w:val="24"/>
        </w:rPr>
        <w:t xml:space="preserve"> onderdeel Raad van Europa. Hof ziet toe op naleving van het Europees Verdrag van de Rechten van de Mens en de Fundamentele Vrijheden. Uitspraken zijn definitief bindend. </w:t>
      </w:r>
    </w:p>
    <w:p w14:paraId="07B84521" w14:textId="77777777" w:rsidR="006202FC" w:rsidRPr="00481BBD" w:rsidRDefault="006202FC" w:rsidP="005C0DD6">
      <w:pPr>
        <w:pStyle w:val="Kop2"/>
        <w:rPr>
          <w:rFonts w:eastAsia="Times New Roman"/>
        </w:rPr>
      </w:pPr>
      <w:r w:rsidRPr="00481BBD">
        <w:rPr>
          <w:rFonts w:eastAsia="Times New Roman"/>
        </w:rPr>
        <w:t>7.4 groeiende internationale interdependentie</w:t>
      </w:r>
    </w:p>
    <w:p w14:paraId="4340B0FF" w14:textId="61BECE08" w:rsidR="006202FC" w:rsidRPr="00481BBD" w:rsidRDefault="006202FC" w:rsidP="00481BBD">
      <w:pPr>
        <w:spacing w:line="240" w:lineRule="auto"/>
        <w:rPr>
          <w:color w:val="000000"/>
          <w:sz w:val="24"/>
          <w:szCs w:val="24"/>
        </w:rPr>
      </w:pPr>
      <w:r w:rsidRPr="00481BBD">
        <w:rPr>
          <w:color w:val="000000"/>
          <w:sz w:val="24"/>
          <w:szCs w:val="24"/>
        </w:rPr>
        <w:t xml:space="preserve">Nederland heeft een deel van zijn </w:t>
      </w:r>
      <w:r w:rsidR="005C0DD6" w:rsidRPr="00481BBD">
        <w:rPr>
          <w:color w:val="000000"/>
          <w:sz w:val="24"/>
          <w:szCs w:val="24"/>
        </w:rPr>
        <w:t>soevereiniteit</w:t>
      </w:r>
      <w:r w:rsidRPr="00481BBD">
        <w:rPr>
          <w:color w:val="000000"/>
          <w:sz w:val="24"/>
          <w:szCs w:val="24"/>
        </w:rPr>
        <w:t xml:space="preserve"> verloren omdat het is gaan samenwerken met supranationale organisaties maar ook doordat het op </w:t>
      </w:r>
      <w:r w:rsidR="005C0DD6" w:rsidRPr="00481BBD">
        <w:rPr>
          <w:color w:val="000000"/>
          <w:sz w:val="24"/>
          <w:szCs w:val="24"/>
        </w:rPr>
        <w:t>economisch</w:t>
      </w:r>
      <w:r w:rsidRPr="00481BBD">
        <w:rPr>
          <w:color w:val="000000"/>
          <w:sz w:val="24"/>
          <w:szCs w:val="24"/>
        </w:rPr>
        <w:t xml:space="preserve"> gebied steeds meer verweven raakt met andere landen. Veel punten op de politieke agenda moeten dan ook internationaal besproken worden.</w:t>
      </w:r>
    </w:p>
    <w:p w14:paraId="23D2EE58" w14:textId="4100C985" w:rsidR="006202FC" w:rsidRPr="00481BBD" w:rsidRDefault="006202FC" w:rsidP="00481BBD">
      <w:pPr>
        <w:spacing w:line="240" w:lineRule="auto"/>
        <w:rPr>
          <w:color w:val="000000"/>
          <w:sz w:val="24"/>
          <w:szCs w:val="24"/>
        </w:rPr>
      </w:pPr>
      <w:r w:rsidRPr="00481BBD">
        <w:rPr>
          <w:color w:val="000000"/>
          <w:sz w:val="24"/>
          <w:szCs w:val="24"/>
        </w:rPr>
        <w:t xml:space="preserve">Toch zijn er factoren die </w:t>
      </w:r>
      <w:r w:rsidR="004F041A">
        <w:rPr>
          <w:color w:val="000000"/>
          <w:sz w:val="24"/>
          <w:szCs w:val="24"/>
        </w:rPr>
        <w:t xml:space="preserve">Europese en </w:t>
      </w:r>
      <w:r w:rsidRPr="00481BBD">
        <w:rPr>
          <w:color w:val="000000"/>
          <w:sz w:val="24"/>
          <w:szCs w:val="24"/>
        </w:rPr>
        <w:t>interna</w:t>
      </w:r>
      <w:r w:rsidR="004F041A">
        <w:rPr>
          <w:color w:val="000000"/>
          <w:sz w:val="24"/>
          <w:szCs w:val="24"/>
        </w:rPr>
        <w:t>tionale samenwerking belemmeren:</w:t>
      </w:r>
    </w:p>
    <w:p w14:paraId="6E0E7949" w14:textId="77777777" w:rsidR="006202FC" w:rsidRPr="00971B71" w:rsidRDefault="006202FC" w:rsidP="00EC1757">
      <w:pPr>
        <w:pStyle w:val="Lijstalinea"/>
        <w:numPr>
          <w:ilvl w:val="0"/>
          <w:numId w:val="64"/>
        </w:numPr>
        <w:spacing w:line="240" w:lineRule="auto"/>
        <w:rPr>
          <w:rFonts w:eastAsia="Times New Roman"/>
          <w:color w:val="000000"/>
          <w:sz w:val="24"/>
          <w:szCs w:val="24"/>
        </w:rPr>
      </w:pPr>
      <w:r w:rsidRPr="00971B71">
        <w:rPr>
          <w:rFonts w:eastAsia="Times New Roman"/>
          <w:color w:val="000000"/>
          <w:sz w:val="24"/>
          <w:szCs w:val="24"/>
        </w:rPr>
        <w:t>Het roept emotionele weerstand op van burgers om een deel van de macht uit handen te geven.</w:t>
      </w:r>
    </w:p>
    <w:p w14:paraId="3C4FE51F" w14:textId="77777777" w:rsidR="006202FC" w:rsidRPr="00971B71" w:rsidRDefault="006202FC" w:rsidP="00EC1757">
      <w:pPr>
        <w:pStyle w:val="Lijstalinea"/>
        <w:numPr>
          <w:ilvl w:val="0"/>
          <w:numId w:val="64"/>
        </w:numPr>
        <w:spacing w:line="240" w:lineRule="auto"/>
        <w:rPr>
          <w:rFonts w:eastAsia="Times New Roman"/>
          <w:color w:val="000000"/>
          <w:sz w:val="24"/>
          <w:szCs w:val="24"/>
        </w:rPr>
      </w:pPr>
      <w:r w:rsidRPr="00971B71">
        <w:rPr>
          <w:rFonts w:eastAsia="Times New Roman"/>
          <w:color w:val="000000"/>
          <w:sz w:val="24"/>
          <w:szCs w:val="24"/>
        </w:rPr>
        <w:t>Nationale regeringen verzetten zich tegen de bevoegdheden van supranationale organisaties. Ze houden zich bijvoorbeeld niet aan de begrotingsafspraken.</w:t>
      </w:r>
    </w:p>
    <w:p w14:paraId="6015BCFD" w14:textId="77777777" w:rsidR="006202FC" w:rsidRPr="00971B71" w:rsidRDefault="006202FC" w:rsidP="00EC1757">
      <w:pPr>
        <w:pStyle w:val="Lijstalinea"/>
        <w:numPr>
          <w:ilvl w:val="0"/>
          <w:numId w:val="64"/>
        </w:numPr>
        <w:spacing w:line="240" w:lineRule="auto"/>
        <w:rPr>
          <w:rFonts w:eastAsia="Times New Roman"/>
          <w:color w:val="000000"/>
          <w:sz w:val="24"/>
          <w:szCs w:val="24"/>
        </w:rPr>
      </w:pPr>
      <w:r w:rsidRPr="00971B71">
        <w:rPr>
          <w:rFonts w:eastAsia="Times New Roman"/>
          <w:color w:val="000000"/>
          <w:sz w:val="24"/>
          <w:szCs w:val="24"/>
        </w:rPr>
        <w:lastRenderedPageBreak/>
        <w:t>Er is een gebrek aan vertrouwen in het beleid van de supranationale organisatie en in de samenwerkende landen.</w:t>
      </w:r>
    </w:p>
    <w:p w14:paraId="3D0010E0" w14:textId="77777777" w:rsidR="006202FC" w:rsidRPr="00971B71" w:rsidRDefault="006202FC" w:rsidP="00EC1757">
      <w:pPr>
        <w:pStyle w:val="Lijstalinea"/>
        <w:numPr>
          <w:ilvl w:val="0"/>
          <w:numId w:val="64"/>
        </w:numPr>
        <w:spacing w:line="240" w:lineRule="auto"/>
        <w:rPr>
          <w:rFonts w:eastAsia="Times New Roman"/>
          <w:color w:val="000000"/>
          <w:sz w:val="24"/>
          <w:szCs w:val="24"/>
        </w:rPr>
      </w:pPr>
      <w:r w:rsidRPr="00971B71">
        <w:rPr>
          <w:rFonts w:eastAsia="Times New Roman"/>
          <w:color w:val="000000"/>
          <w:sz w:val="24"/>
          <w:szCs w:val="24"/>
        </w:rPr>
        <w:t>Verzet van de bevolking; neem partijen zoals de PVV of de SGP.</w:t>
      </w:r>
    </w:p>
    <w:p w14:paraId="4694287B" w14:textId="40C50BA7" w:rsidR="006202FC" w:rsidRPr="00971B71" w:rsidRDefault="00971B71" w:rsidP="00EC1757">
      <w:pPr>
        <w:pStyle w:val="Lijstalinea"/>
        <w:numPr>
          <w:ilvl w:val="0"/>
          <w:numId w:val="64"/>
        </w:numPr>
        <w:spacing w:line="240" w:lineRule="auto"/>
        <w:rPr>
          <w:rFonts w:eastAsia="Times New Roman"/>
          <w:color w:val="000000"/>
          <w:sz w:val="24"/>
          <w:szCs w:val="24"/>
        </w:rPr>
      </w:pPr>
      <w:proofErr w:type="spellStart"/>
      <w:r w:rsidRPr="00971B71">
        <w:rPr>
          <w:rFonts w:eastAsia="Times New Roman"/>
          <w:color w:val="000000"/>
          <w:sz w:val="24"/>
          <w:szCs w:val="24"/>
          <w:u w:val="single"/>
        </w:rPr>
        <w:t>Pri</w:t>
      </w:r>
      <w:r w:rsidR="006202FC" w:rsidRPr="00971B71">
        <w:rPr>
          <w:rFonts w:eastAsia="Times New Roman"/>
          <w:color w:val="000000"/>
          <w:sz w:val="24"/>
          <w:szCs w:val="24"/>
          <w:u w:val="single"/>
        </w:rPr>
        <w:t>soners</w:t>
      </w:r>
      <w:proofErr w:type="spellEnd"/>
      <w:r w:rsidR="006202FC" w:rsidRPr="00971B71">
        <w:rPr>
          <w:rFonts w:eastAsia="Times New Roman"/>
          <w:color w:val="000000"/>
          <w:sz w:val="24"/>
          <w:szCs w:val="24"/>
          <w:u w:val="single"/>
        </w:rPr>
        <w:t xml:space="preserve"> dilemma</w:t>
      </w:r>
      <w:r w:rsidRPr="00971B71">
        <w:rPr>
          <w:rFonts w:eastAsia="Times New Roman"/>
          <w:color w:val="000000"/>
          <w:sz w:val="24"/>
          <w:szCs w:val="24"/>
          <w:u w:val="single"/>
        </w:rPr>
        <w:t>/dilemma van de collectieve actie</w:t>
      </w:r>
      <w:r w:rsidR="006202FC" w:rsidRPr="00971B71">
        <w:rPr>
          <w:rFonts w:eastAsia="Times New Roman"/>
          <w:color w:val="000000"/>
          <w:sz w:val="24"/>
          <w:szCs w:val="24"/>
          <w:u w:val="single"/>
        </w:rPr>
        <w:t>:</w:t>
      </w:r>
      <w:r w:rsidR="006202FC" w:rsidRPr="00971B71">
        <w:rPr>
          <w:rFonts w:eastAsia="Times New Roman"/>
          <w:color w:val="000000"/>
          <w:sz w:val="24"/>
          <w:szCs w:val="24"/>
        </w:rPr>
        <w:t xml:space="preserve"> de spanning tusse</w:t>
      </w:r>
      <w:r w:rsidRPr="00971B71">
        <w:rPr>
          <w:rFonts w:eastAsia="Times New Roman"/>
          <w:color w:val="000000"/>
          <w:sz w:val="24"/>
          <w:szCs w:val="24"/>
        </w:rPr>
        <w:t>n het korte termijn eigen belang</w:t>
      </w:r>
      <w:r w:rsidR="006202FC" w:rsidRPr="00971B71">
        <w:rPr>
          <w:rFonts w:eastAsia="Times New Roman"/>
          <w:color w:val="000000"/>
          <w:sz w:val="24"/>
          <w:szCs w:val="24"/>
        </w:rPr>
        <w:t xml:space="preserve"> en het lange termijn collectieve belang.</w:t>
      </w:r>
      <w:r w:rsidRPr="00971B71">
        <w:rPr>
          <w:rFonts w:eastAsia="Times New Roman"/>
          <w:color w:val="000000"/>
          <w:sz w:val="24"/>
          <w:szCs w:val="24"/>
        </w:rPr>
        <w:t xml:space="preserve"> Denk aan milieu-klimaat probleem. </w:t>
      </w:r>
    </w:p>
    <w:p w14:paraId="3CE1DEFC" w14:textId="77777777" w:rsidR="006202FC" w:rsidRPr="00481BBD" w:rsidRDefault="006202FC" w:rsidP="00481BBD">
      <w:pPr>
        <w:spacing w:line="240" w:lineRule="auto"/>
        <w:rPr>
          <w:color w:val="000000"/>
          <w:sz w:val="24"/>
          <w:szCs w:val="24"/>
        </w:rPr>
      </w:pPr>
      <w:r w:rsidRPr="00481BBD">
        <w:rPr>
          <w:color w:val="000000"/>
          <w:sz w:val="24"/>
          <w:szCs w:val="24"/>
        </w:rPr>
        <w:t xml:space="preserve">Eerst bepaalde de machtige soevereine staten de internationale verhoudingen. Op dit moment stelen ook </w:t>
      </w:r>
      <w:r w:rsidRPr="00971B71">
        <w:rPr>
          <w:color w:val="000000"/>
          <w:sz w:val="24"/>
          <w:szCs w:val="24"/>
          <w:u w:val="single"/>
        </w:rPr>
        <w:t>niet-gouvernementele organisaties</w:t>
      </w:r>
      <w:r w:rsidRPr="00481BBD">
        <w:rPr>
          <w:color w:val="000000"/>
          <w:sz w:val="24"/>
          <w:szCs w:val="24"/>
        </w:rPr>
        <w:t xml:space="preserve"> een grote rol. Voorbeelden hiervan zijn Amnesty International maar ook Shell en Google. Deze organisaties leveren een grote bijdrage aan het welzijn van de burger. Daarnaast zijn er ook </w:t>
      </w:r>
      <w:r w:rsidRPr="00971B71">
        <w:rPr>
          <w:color w:val="000000"/>
          <w:sz w:val="24"/>
          <w:szCs w:val="24"/>
          <w:u w:val="single"/>
        </w:rPr>
        <w:t xml:space="preserve">intergouvernementele en supranationale organisaties </w:t>
      </w:r>
      <w:r w:rsidRPr="00481BBD">
        <w:rPr>
          <w:color w:val="000000"/>
          <w:sz w:val="24"/>
          <w:szCs w:val="24"/>
        </w:rPr>
        <w:t>zoals de EU, VN en Wereldbank. Zij zijn door hun samenstelling en kennis van groot belang bij het oplossen van internationale problemen.</w:t>
      </w:r>
    </w:p>
    <w:p w14:paraId="78F664A1" w14:textId="77AF5BD7" w:rsidR="00971B71" w:rsidRDefault="00971B71" w:rsidP="00481BBD">
      <w:pPr>
        <w:spacing w:line="240" w:lineRule="auto"/>
        <w:rPr>
          <w:color w:val="000000"/>
          <w:sz w:val="24"/>
          <w:szCs w:val="24"/>
        </w:rPr>
      </w:pPr>
      <w:r>
        <w:rPr>
          <w:color w:val="000000"/>
          <w:sz w:val="24"/>
          <w:szCs w:val="24"/>
        </w:rPr>
        <w:t>Visies over de manier waarop de drie hoofdrolspelers internationale problemen het beste kunnen oplossen:</w:t>
      </w:r>
    </w:p>
    <w:p w14:paraId="1F7F74C5" w14:textId="4A9C95F7" w:rsidR="00971B71" w:rsidRDefault="00971B71" w:rsidP="00EC1757">
      <w:pPr>
        <w:pStyle w:val="Lijstalinea"/>
        <w:numPr>
          <w:ilvl w:val="0"/>
          <w:numId w:val="65"/>
        </w:numPr>
        <w:spacing w:line="240" w:lineRule="auto"/>
        <w:rPr>
          <w:color w:val="000000"/>
          <w:sz w:val="24"/>
          <w:szCs w:val="24"/>
        </w:rPr>
      </w:pPr>
      <w:r w:rsidRPr="00971B71">
        <w:rPr>
          <w:color w:val="000000"/>
          <w:sz w:val="24"/>
          <w:szCs w:val="24"/>
          <w:u w:val="single"/>
        </w:rPr>
        <w:t>Klassieke beeld:</w:t>
      </w:r>
      <w:r>
        <w:rPr>
          <w:color w:val="000000"/>
          <w:sz w:val="24"/>
          <w:szCs w:val="24"/>
        </w:rPr>
        <w:t xml:space="preserve"> nationale soevereiniteit en ultranationalisme</w:t>
      </w:r>
    </w:p>
    <w:p w14:paraId="7BEFC209" w14:textId="0A406474" w:rsidR="00971B71" w:rsidRDefault="00971B71" w:rsidP="00971B71">
      <w:pPr>
        <w:pStyle w:val="Lijstalinea"/>
        <w:numPr>
          <w:ilvl w:val="0"/>
          <w:numId w:val="0"/>
        </w:numPr>
        <w:spacing w:line="240" w:lineRule="auto"/>
        <w:ind w:left="720"/>
        <w:rPr>
          <w:color w:val="000000"/>
          <w:sz w:val="24"/>
          <w:szCs w:val="24"/>
        </w:rPr>
      </w:pPr>
      <w:r w:rsidRPr="00971B71">
        <w:rPr>
          <w:color w:val="000000"/>
          <w:sz w:val="24"/>
          <w:szCs w:val="24"/>
        </w:rPr>
        <w:t xml:space="preserve">Het klassieke beeld op internationale orde gaat nog erg uit van het soeverein van de </w:t>
      </w:r>
      <w:r w:rsidRPr="00971B71">
        <w:rPr>
          <w:color w:val="000000"/>
          <w:sz w:val="24"/>
          <w:szCs w:val="24"/>
        </w:rPr>
        <w:t>natiestaten</w:t>
      </w:r>
      <w:r w:rsidRPr="00971B71">
        <w:rPr>
          <w:color w:val="000000"/>
          <w:sz w:val="24"/>
          <w:szCs w:val="24"/>
        </w:rPr>
        <w:t xml:space="preserve">. </w:t>
      </w:r>
      <w:r>
        <w:rPr>
          <w:color w:val="000000"/>
          <w:sz w:val="24"/>
          <w:szCs w:val="24"/>
        </w:rPr>
        <w:t xml:space="preserve">Ze werken de ene keer samen en de andere keer zijn ze in conflict met elkaar. </w:t>
      </w:r>
      <w:r w:rsidRPr="00971B71">
        <w:rPr>
          <w:color w:val="000000"/>
          <w:sz w:val="24"/>
          <w:szCs w:val="24"/>
        </w:rPr>
        <w:t xml:space="preserve">Er is geen land of organisatie die de leiding heeft, dus de machtsverhoudingen tussen landen spelen nog een grote rol. Dit zorgt ervoor </w:t>
      </w:r>
      <w:r>
        <w:rPr>
          <w:color w:val="000000"/>
          <w:sz w:val="24"/>
          <w:szCs w:val="24"/>
        </w:rPr>
        <w:t xml:space="preserve">dat er een permanent </w:t>
      </w:r>
      <w:r w:rsidRPr="00971B71">
        <w:rPr>
          <w:color w:val="000000"/>
          <w:sz w:val="24"/>
          <w:szCs w:val="24"/>
          <w:u w:val="single"/>
        </w:rPr>
        <w:t>veiligheids</w:t>
      </w:r>
      <w:r w:rsidRPr="00971B71">
        <w:rPr>
          <w:color w:val="000000"/>
          <w:sz w:val="24"/>
          <w:szCs w:val="24"/>
          <w:u w:val="single"/>
        </w:rPr>
        <w:t>dilemma</w:t>
      </w:r>
      <w:r w:rsidRPr="00971B71">
        <w:rPr>
          <w:color w:val="000000"/>
          <w:sz w:val="24"/>
          <w:szCs w:val="24"/>
        </w:rPr>
        <w:t xml:space="preserve"> is. Aan de ene kant is er behoefte aan vrede en rust, aan de andere kant willen de individuele naties graag laten zien dat zijn machtig zijn.</w:t>
      </w:r>
    </w:p>
    <w:p w14:paraId="635A5994" w14:textId="5486C916" w:rsidR="00971B71" w:rsidRPr="00971B71" w:rsidRDefault="00971B71" w:rsidP="00971B71">
      <w:pPr>
        <w:pStyle w:val="Lijstalinea"/>
        <w:numPr>
          <w:ilvl w:val="0"/>
          <w:numId w:val="0"/>
        </w:numPr>
        <w:spacing w:line="240" w:lineRule="auto"/>
        <w:ind w:left="720"/>
        <w:rPr>
          <w:color w:val="000000"/>
          <w:sz w:val="24"/>
          <w:szCs w:val="24"/>
        </w:rPr>
      </w:pPr>
      <w:r>
        <w:rPr>
          <w:color w:val="000000"/>
          <w:sz w:val="24"/>
          <w:szCs w:val="24"/>
        </w:rPr>
        <w:t xml:space="preserve">Regeringen met een klassieke visie kiezen meestal voor een eenzijdige of </w:t>
      </w:r>
      <w:r>
        <w:rPr>
          <w:color w:val="000000"/>
          <w:sz w:val="24"/>
          <w:szCs w:val="24"/>
          <w:u w:val="single"/>
        </w:rPr>
        <w:t>unilaterale oplossing</w:t>
      </w:r>
      <w:r>
        <w:rPr>
          <w:color w:val="000000"/>
          <w:sz w:val="24"/>
          <w:szCs w:val="24"/>
        </w:rPr>
        <w:t xml:space="preserve">: lossen het probleem bij voorkeur zelf op of eisen de leiding bij de aanpak van het probleem </w:t>
      </w:r>
    </w:p>
    <w:p w14:paraId="454030CA" w14:textId="743203BD" w:rsidR="00971B71" w:rsidRDefault="00971B71" w:rsidP="00EC1757">
      <w:pPr>
        <w:pStyle w:val="Lijstalinea"/>
        <w:numPr>
          <w:ilvl w:val="0"/>
          <w:numId w:val="65"/>
        </w:numPr>
        <w:spacing w:line="240" w:lineRule="auto"/>
        <w:rPr>
          <w:color w:val="000000"/>
          <w:sz w:val="24"/>
          <w:szCs w:val="24"/>
        </w:rPr>
      </w:pPr>
      <w:r w:rsidRPr="00971B71">
        <w:rPr>
          <w:color w:val="000000"/>
          <w:sz w:val="24"/>
          <w:szCs w:val="24"/>
          <w:u w:val="single"/>
        </w:rPr>
        <w:t>Postklassieke beeld:</w:t>
      </w:r>
      <w:r>
        <w:rPr>
          <w:color w:val="000000"/>
          <w:sz w:val="24"/>
          <w:szCs w:val="24"/>
        </w:rPr>
        <w:t xml:space="preserve"> nadruk op supranationale samenwerking en multilateralisme.</w:t>
      </w:r>
    </w:p>
    <w:p w14:paraId="3740B41C" w14:textId="4BABC4D4" w:rsidR="00971B71" w:rsidRDefault="00971B71" w:rsidP="00971B71">
      <w:pPr>
        <w:pStyle w:val="Lijstalinea"/>
        <w:numPr>
          <w:ilvl w:val="0"/>
          <w:numId w:val="0"/>
        </w:numPr>
        <w:spacing w:line="240" w:lineRule="auto"/>
        <w:ind w:left="720"/>
        <w:rPr>
          <w:color w:val="000000"/>
          <w:sz w:val="24"/>
          <w:szCs w:val="24"/>
        </w:rPr>
      </w:pPr>
      <w:r w:rsidRPr="00971B71">
        <w:rPr>
          <w:color w:val="000000"/>
          <w:sz w:val="24"/>
          <w:szCs w:val="24"/>
        </w:rPr>
        <w:t xml:space="preserve">Het post-klassieke beeld op internationale orde is dat er naast de </w:t>
      </w:r>
      <w:r w:rsidRPr="00971B71">
        <w:rPr>
          <w:color w:val="000000"/>
          <w:sz w:val="24"/>
          <w:szCs w:val="24"/>
        </w:rPr>
        <w:t>natiestaten</w:t>
      </w:r>
      <w:r w:rsidRPr="00971B71">
        <w:rPr>
          <w:color w:val="000000"/>
          <w:sz w:val="24"/>
          <w:szCs w:val="24"/>
        </w:rPr>
        <w:t xml:space="preserve"> ook de intergouvernementele en supranationale organisaties ook een </w:t>
      </w:r>
      <w:r>
        <w:rPr>
          <w:color w:val="000000"/>
          <w:sz w:val="24"/>
          <w:szCs w:val="24"/>
        </w:rPr>
        <w:t>grote rol hebben op dit gebied.</w:t>
      </w:r>
      <w:r>
        <w:rPr>
          <w:color w:val="000000"/>
          <w:sz w:val="24"/>
          <w:szCs w:val="24"/>
          <w:u w:val="single"/>
        </w:rPr>
        <w:t xml:space="preserve"> Web van interdependenties </w:t>
      </w:r>
      <w:r>
        <w:rPr>
          <w:color w:val="000000"/>
          <w:sz w:val="24"/>
          <w:szCs w:val="24"/>
        </w:rPr>
        <w:t xml:space="preserve">waarbij de macht van soevereine staten is afgenomen ende begrippen coöperatie en conflict een nieuwe betekenis krijgen. </w:t>
      </w:r>
      <w:r w:rsidRPr="00971B71">
        <w:rPr>
          <w:color w:val="000000"/>
          <w:sz w:val="24"/>
          <w:szCs w:val="24"/>
        </w:rPr>
        <w:t>Internationale problemen kunnen beter</w:t>
      </w:r>
      <w:r>
        <w:rPr>
          <w:color w:val="000000"/>
          <w:sz w:val="24"/>
          <w:szCs w:val="24"/>
        </w:rPr>
        <w:t xml:space="preserve"> vanuit een collectief lotsbesef worden aangepakt</w:t>
      </w:r>
      <w:r w:rsidRPr="00971B71">
        <w:rPr>
          <w:color w:val="000000"/>
          <w:sz w:val="24"/>
          <w:szCs w:val="24"/>
        </w:rPr>
        <w:t>. Aanhangers van deze visie vinden dat regeringen zich collectiever moeten opstellen.</w:t>
      </w:r>
      <w:r>
        <w:rPr>
          <w:color w:val="000000"/>
          <w:sz w:val="24"/>
          <w:szCs w:val="24"/>
        </w:rPr>
        <w:t xml:space="preserve"> Dit vraagt om </w:t>
      </w:r>
      <w:r>
        <w:rPr>
          <w:color w:val="000000"/>
          <w:sz w:val="24"/>
          <w:szCs w:val="24"/>
          <w:u w:val="single"/>
        </w:rPr>
        <w:t xml:space="preserve">multilateralisme: </w:t>
      </w:r>
      <w:r>
        <w:rPr>
          <w:color w:val="000000"/>
          <w:sz w:val="24"/>
          <w:szCs w:val="24"/>
        </w:rPr>
        <w:t xml:space="preserve">de bereidheid om problemen samen met andere landen op te lossen. </w:t>
      </w:r>
    </w:p>
    <w:p w14:paraId="6EDCBFF4" w14:textId="0F14F6FB" w:rsidR="000161DF" w:rsidRPr="000161DF" w:rsidRDefault="000161DF" w:rsidP="000161DF">
      <w:pPr>
        <w:spacing w:line="240" w:lineRule="auto"/>
        <w:rPr>
          <w:color w:val="000000"/>
          <w:sz w:val="24"/>
          <w:szCs w:val="24"/>
        </w:rPr>
      </w:pPr>
      <w:r>
        <w:rPr>
          <w:color w:val="000000"/>
          <w:sz w:val="24"/>
          <w:szCs w:val="24"/>
        </w:rPr>
        <w:t xml:space="preserve">Visie soms met elkaar in botsing, 9/11 War on </w:t>
      </w:r>
      <w:proofErr w:type="spellStart"/>
      <w:r>
        <w:rPr>
          <w:color w:val="000000"/>
          <w:sz w:val="24"/>
          <w:szCs w:val="24"/>
        </w:rPr>
        <w:t>Terror</w:t>
      </w:r>
      <w:proofErr w:type="spellEnd"/>
      <w:r>
        <w:rPr>
          <w:color w:val="000000"/>
          <w:sz w:val="24"/>
          <w:szCs w:val="24"/>
        </w:rPr>
        <w:t xml:space="preserve"> door VS en VK, NAVO stemde niet in om Afghanistan binnen te vallen. </w:t>
      </w:r>
    </w:p>
    <w:p w14:paraId="40D9054C" w14:textId="3253B63A" w:rsidR="00971B71" w:rsidRPr="00971B71" w:rsidRDefault="00971B71" w:rsidP="00971B71">
      <w:pPr>
        <w:pStyle w:val="Kop1"/>
      </w:pPr>
      <w:r>
        <w:t xml:space="preserve">H8 </w:t>
      </w:r>
      <w:r w:rsidR="000161DF">
        <w:t>Politieke partijen en ideologie</w:t>
      </w:r>
    </w:p>
    <w:p w14:paraId="1297D451" w14:textId="77777777" w:rsidR="006202FC" w:rsidRPr="000161DF" w:rsidRDefault="006202FC" w:rsidP="000161DF">
      <w:pPr>
        <w:pStyle w:val="Kop2"/>
      </w:pPr>
      <w:r w:rsidRPr="000161DF">
        <w:t>8.1 politieke partijen</w:t>
      </w:r>
    </w:p>
    <w:p w14:paraId="65B8DA00" w14:textId="77777777" w:rsidR="006202FC" w:rsidRPr="000161DF" w:rsidRDefault="006202FC" w:rsidP="000161DF">
      <w:pPr>
        <w:spacing w:line="240" w:lineRule="auto"/>
        <w:rPr>
          <w:rFonts w:eastAsia="Times New Roman"/>
          <w:sz w:val="24"/>
          <w:szCs w:val="24"/>
          <w:u w:val="single"/>
        </w:rPr>
      </w:pPr>
      <w:r w:rsidRPr="000161DF">
        <w:rPr>
          <w:rFonts w:eastAsia="Times New Roman"/>
          <w:sz w:val="24"/>
          <w:szCs w:val="24"/>
          <w:u w:val="single"/>
        </w:rPr>
        <w:t>Progressief en conservatief</w:t>
      </w:r>
    </w:p>
    <w:p w14:paraId="7F902323" w14:textId="492547F9" w:rsidR="006202FC" w:rsidRPr="000161DF" w:rsidRDefault="002F3B9C" w:rsidP="000161DF">
      <w:pPr>
        <w:spacing w:line="240" w:lineRule="auto"/>
        <w:rPr>
          <w:sz w:val="24"/>
          <w:szCs w:val="24"/>
        </w:rPr>
      </w:pPr>
      <w:r>
        <w:rPr>
          <w:rFonts w:ascii="Helvetica" w:hAnsi="Helvetica" w:cs="Helvetica"/>
          <w:iCs w:val="0"/>
          <w:noProof/>
          <w:sz w:val="24"/>
          <w:szCs w:val="24"/>
          <w:lang w:eastAsia="nl-NL"/>
        </w:rPr>
        <w:lastRenderedPageBreak/>
        <w:drawing>
          <wp:anchor distT="0" distB="0" distL="114300" distR="114300" simplePos="0" relativeHeight="251673600" behindDoc="0" locked="0" layoutInCell="1" allowOverlap="1" wp14:anchorId="04B66D34" wp14:editId="26E9E46A">
            <wp:simplePos x="0" y="0"/>
            <wp:positionH relativeFrom="column">
              <wp:posOffset>3155950</wp:posOffset>
            </wp:positionH>
            <wp:positionV relativeFrom="paragraph">
              <wp:posOffset>1344295</wp:posOffset>
            </wp:positionV>
            <wp:extent cx="3430270" cy="3430270"/>
            <wp:effectExtent l="0" t="0" r="0" b="0"/>
            <wp:wrapTight wrapText="bothSides">
              <wp:wrapPolygon edited="0">
                <wp:start x="0" y="0"/>
                <wp:lineTo x="0" y="21432"/>
                <wp:lineTo x="21432" y="21432"/>
                <wp:lineTo x="21432"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270" cy="343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2FC" w:rsidRPr="007E633E">
        <w:rPr>
          <w:sz w:val="24"/>
          <w:szCs w:val="24"/>
          <w:u w:val="single"/>
        </w:rPr>
        <w:t xml:space="preserve">Progressieve </w:t>
      </w:r>
      <w:r w:rsidR="007E633E">
        <w:rPr>
          <w:sz w:val="24"/>
          <w:szCs w:val="24"/>
        </w:rPr>
        <w:t xml:space="preserve">(vooruitstrevend) </w:t>
      </w:r>
      <w:r w:rsidR="006202FC" w:rsidRPr="000161DF">
        <w:rPr>
          <w:sz w:val="24"/>
          <w:szCs w:val="24"/>
        </w:rPr>
        <w:t>politieke partijen benadrukken de gebreken in de samenleving en pleiten voor grondige veranderingen. Zij vinden dat alle problemen via de politiek opgelost kunnen worden. Ook gaan progressieve partijen uit van een zo’n groot mogelijk persoonlijke vrijheid bij morele kwesties. Progressieve partijen zijn PvdA</w:t>
      </w:r>
      <w:r w:rsidR="005C63C8">
        <w:rPr>
          <w:sz w:val="24"/>
          <w:szCs w:val="24"/>
        </w:rPr>
        <w:t xml:space="preserve"> (beter inkomensverdeling)</w:t>
      </w:r>
      <w:r w:rsidR="006202FC" w:rsidRPr="000161DF">
        <w:rPr>
          <w:sz w:val="24"/>
          <w:szCs w:val="24"/>
        </w:rPr>
        <w:t xml:space="preserve">, </w:t>
      </w:r>
      <w:proofErr w:type="spellStart"/>
      <w:r w:rsidR="006202FC" w:rsidRPr="000161DF">
        <w:rPr>
          <w:sz w:val="24"/>
          <w:szCs w:val="24"/>
        </w:rPr>
        <w:t>Groenlinks</w:t>
      </w:r>
      <w:proofErr w:type="spellEnd"/>
      <w:r w:rsidR="005C63C8">
        <w:rPr>
          <w:sz w:val="24"/>
          <w:szCs w:val="24"/>
        </w:rPr>
        <w:t xml:space="preserve"> (duurzame energie),</w:t>
      </w:r>
      <w:r w:rsidR="006202FC" w:rsidRPr="000161DF">
        <w:rPr>
          <w:sz w:val="24"/>
          <w:szCs w:val="24"/>
        </w:rPr>
        <w:t xml:space="preserve"> D66</w:t>
      </w:r>
      <w:r w:rsidR="005C63C8">
        <w:rPr>
          <w:sz w:val="24"/>
          <w:szCs w:val="24"/>
        </w:rPr>
        <w:t xml:space="preserve"> (gekozen burgemeester)</w:t>
      </w:r>
      <w:r w:rsidR="006202FC" w:rsidRPr="000161DF">
        <w:rPr>
          <w:sz w:val="24"/>
          <w:szCs w:val="24"/>
        </w:rPr>
        <w:t xml:space="preserve"> en VVD</w:t>
      </w:r>
      <w:r w:rsidR="005C63C8">
        <w:rPr>
          <w:sz w:val="24"/>
          <w:szCs w:val="24"/>
        </w:rPr>
        <w:t xml:space="preserve"> (adoptierecht homostellen)</w:t>
      </w:r>
      <w:r w:rsidR="006202FC" w:rsidRPr="000161DF">
        <w:rPr>
          <w:sz w:val="24"/>
          <w:szCs w:val="24"/>
        </w:rPr>
        <w:t>.</w:t>
      </w:r>
      <w:r w:rsidR="007E633E">
        <w:rPr>
          <w:sz w:val="24"/>
          <w:szCs w:val="24"/>
        </w:rPr>
        <w:t xml:space="preserve"> Gebaseerd op ideeën </w:t>
      </w:r>
      <w:r w:rsidR="007E633E" w:rsidRPr="007E633E">
        <w:rPr>
          <w:sz w:val="24"/>
          <w:szCs w:val="24"/>
          <w:u w:val="single"/>
        </w:rPr>
        <w:t>John Locke</w:t>
      </w:r>
      <w:r w:rsidR="007E633E">
        <w:rPr>
          <w:sz w:val="24"/>
          <w:szCs w:val="24"/>
        </w:rPr>
        <w:t>, hij geloofde dat de mens van nature goed is, slechtheid ontstaat alleen door slechte omstandigheden.</w:t>
      </w:r>
    </w:p>
    <w:p w14:paraId="57A1008E" w14:textId="0EA7744C" w:rsidR="006202FC" w:rsidRDefault="006202FC" w:rsidP="000161DF">
      <w:pPr>
        <w:spacing w:line="240" w:lineRule="auto"/>
        <w:rPr>
          <w:sz w:val="24"/>
          <w:szCs w:val="24"/>
        </w:rPr>
      </w:pPr>
      <w:r w:rsidRPr="007E633E">
        <w:rPr>
          <w:sz w:val="24"/>
          <w:szCs w:val="24"/>
          <w:u w:val="single"/>
        </w:rPr>
        <w:t>Conservatieve</w:t>
      </w:r>
      <w:r w:rsidR="007E633E">
        <w:rPr>
          <w:sz w:val="24"/>
          <w:szCs w:val="24"/>
          <w:u w:val="single"/>
        </w:rPr>
        <w:t xml:space="preserve"> (</w:t>
      </w:r>
      <w:r w:rsidR="007E633E">
        <w:rPr>
          <w:sz w:val="24"/>
          <w:szCs w:val="24"/>
        </w:rPr>
        <w:t>behoudend)</w:t>
      </w:r>
      <w:r w:rsidRPr="000161DF">
        <w:rPr>
          <w:sz w:val="24"/>
          <w:szCs w:val="24"/>
        </w:rPr>
        <w:t xml:space="preserve"> partijen geloven nauwelijks in de maakbaarheid van de samenleving en benadrukken daarom datgene wat al is bereikt. </w:t>
      </w:r>
      <w:r w:rsidR="007E633E">
        <w:rPr>
          <w:sz w:val="24"/>
          <w:szCs w:val="24"/>
          <w:u w:val="single"/>
        </w:rPr>
        <w:t xml:space="preserve">Thomas Hobbes: </w:t>
      </w:r>
      <w:r w:rsidR="007E633E">
        <w:rPr>
          <w:sz w:val="24"/>
          <w:szCs w:val="24"/>
        </w:rPr>
        <w:t xml:space="preserve">de mens is van nature geneigd tot het slechte mensen moeten daarom tegen elkaar beschermd worden door een sterke soevereine macht. </w:t>
      </w:r>
      <w:r w:rsidRPr="000161DF">
        <w:rPr>
          <w:sz w:val="24"/>
          <w:szCs w:val="24"/>
        </w:rPr>
        <w:t>Traditionele waarden als gehoorzaamheid en trouw zijn voor conservatieve partijen erg belangrijk. Conser</w:t>
      </w:r>
      <w:r w:rsidR="007E633E">
        <w:rPr>
          <w:sz w:val="24"/>
          <w:szCs w:val="24"/>
        </w:rPr>
        <w:t>vatieve partijen zijn CDA</w:t>
      </w:r>
      <w:r w:rsidR="005C63C8">
        <w:rPr>
          <w:sz w:val="24"/>
          <w:szCs w:val="24"/>
        </w:rPr>
        <w:t xml:space="preserve"> (traditionele gezin)</w:t>
      </w:r>
      <w:r w:rsidR="007E633E">
        <w:rPr>
          <w:sz w:val="24"/>
          <w:szCs w:val="24"/>
        </w:rPr>
        <w:t>, PVV</w:t>
      </w:r>
      <w:r w:rsidR="005C63C8">
        <w:rPr>
          <w:sz w:val="24"/>
          <w:szCs w:val="24"/>
        </w:rPr>
        <w:t xml:space="preserve"> (streng straffen)</w:t>
      </w:r>
      <w:r w:rsidR="007E633E">
        <w:rPr>
          <w:sz w:val="24"/>
          <w:szCs w:val="24"/>
        </w:rPr>
        <w:t xml:space="preserve"> en VVD</w:t>
      </w:r>
      <w:r w:rsidR="005C63C8">
        <w:rPr>
          <w:sz w:val="24"/>
          <w:szCs w:val="24"/>
        </w:rPr>
        <w:t xml:space="preserve"> (tegen taakstraffen). </w:t>
      </w:r>
    </w:p>
    <w:p w14:paraId="0C15E6E3" w14:textId="186A378B" w:rsidR="007E633E" w:rsidRPr="007E633E" w:rsidRDefault="007E633E" w:rsidP="000161DF">
      <w:pPr>
        <w:spacing w:line="240" w:lineRule="auto"/>
        <w:rPr>
          <w:sz w:val="24"/>
          <w:szCs w:val="24"/>
        </w:rPr>
      </w:pPr>
      <w:r>
        <w:rPr>
          <w:sz w:val="24"/>
          <w:szCs w:val="24"/>
          <w:u w:val="single"/>
        </w:rPr>
        <w:t xml:space="preserve">Reactionair: </w:t>
      </w:r>
      <w:r>
        <w:rPr>
          <w:sz w:val="24"/>
          <w:szCs w:val="24"/>
        </w:rPr>
        <w:t xml:space="preserve">Als mensen oude regels en gewoontes die inmiddels zijn vervangen door moderne proberen te herstellen. </w:t>
      </w:r>
    </w:p>
    <w:p w14:paraId="1D4789CB" w14:textId="50715A8B" w:rsidR="005C63C8" w:rsidRDefault="005C63C8" w:rsidP="000161DF">
      <w:pPr>
        <w:spacing w:line="240" w:lineRule="auto"/>
        <w:rPr>
          <w:rFonts w:eastAsia="Times New Roman"/>
          <w:sz w:val="24"/>
          <w:szCs w:val="24"/>
          <w:u w:val="single"/>
        </w:rPr>
      </w:pPr>
    </w:p>
    <w:p w14:paraId="569F37C1" w14:textId="33583E60" w:rsidR="006202FC" w:rsidRPr="007E633E" w:rsidRDefault="006202FC" w:rsidP="000161DF">
      <w:pPr>
        <w:spacing w:line="240" w:lineRule="auto"/>
        <w:rPr>
          <w:rFonts w:eastAsia="Times New Roman"/>
          <w:sz w:val="24"/>
          <w:szCs w:val="24"/>
          <w:u w:val="single"/>
        </w:rPr>
      </w:pPr>
      <w:r w:rsidRPr="007E633E">
        <w:rPr>
          <w:rFonts w:eastAsia="Times New Roman"/>
          <w:sz w:val="24"/>
          <w:szCs w:val="24"/>
          <w:u w:val="single"/>
        </w:rPr>
        <w:t>Links en rechts</w:t>
      </w:r>
    </w:p>
    <w:p w14:paraId="352ABDBB" w14:textId="10B7C9CA" w:rsidR="006202FC" w:rsidRPr="000161DF" w:rsidRDefault="006202FC" w:rsidP="000161DF">
      <w:pPr>
        <w:spacing w:line="240" w:lineRule="auto"/>
        <w:rPr>
          <w:sz w:val="24"/>
          <w:szCs w:val="24"/>
        </w:rPr>
      </w:pPr>
      <w:r w:rsidRPr="000161DF">
        <w:rPr>
          <w:sz w:val="24"/>
          <w:szCs w:val="24"/>
        </w:rPr>
        <w:t>De begrippen links en rechts geven aan over hoe er gedacht wordt over de rol van de overheid op sociaaleconomisch terrein.</w:t>
      </w:r>
    </w:p>
    <w:p w14:paraId="43BD87E0" w14:textId="5F8C3229" w:rsidR="006202FC" w:rsidRPr="000161DF" w:rsidRDefault="006202FC" w:rsidP="000161DF">
      <w:pPr>
        <w:spacing w:line="240" w:lineRule="auto"/>
        <w:rPr>
          <w:sz w:val="24"/>
          <w:szCs w:val="24"/>
        </w:rPr>
      </w:pPr>
      <w:r w:rsidRPr="00AD25FD">
        <w:rPr>
          <w:sz w:val="24"/>
          <w:szCs w:val="24"/>
          <w:u w:val="single"/>
        </w:rPr>
        <w:t>Politiek links</w:t>
      </w:r>
      <w:r w:rsidRPr="000161DF">
        <w:rPr>
          <w:sz w:val="24"/>
          <w:szCs w:val="24"/>
        </w:rPr>
        <w:t xml:space="preserve"> heeft voorkeur voor een actief optredende overheid omdat dat de beste manier is om de zwakkeren te helpen. Om sociale ongelijkheid tegen te gaan willen linkste par</w:t>
      </w:r>
      <w:r w:rsidR="00AD25FD">
        <w:rPr>
          <w:sz w:val="24"/>
          <w:szCs w:val="24"/>
        </w:rPr>
        <w:t>t</w:t>
      </w:r>
      <w:r w:rsidRPr="000161DF">
        <w:rPr>
          <w:sz w:val="24"/>
          <w:szCs w:val="24"/>
        </w:rPr>
        <w:t>ijen dat de overheid het initiatief neemt om de situatie te verbeteren. Linkse partijen zijn PvdA</w:t>
      </w:r>
      <w:r w:rsidR="005C63C8">
        <w:rPr>
          <w:sz w:val="24"/>
          <w:szCs w:val="24"/>
        </w:rPr>
        <w:t xml:space="preserve"> (overheid moet zorgen voor banen)</w:t>
      </w:r>
      <w:r w:rsidRPr="000161DF">
        <w:rPr>
          <w:sz w:val="24"/>
          <w:szCs w:val="24"/>
        </w:rPr>
        <w:t>, SP</w:t>
      </w:r>
      <w:r w:rsidR="005C63C8">
        <w:rPr>
          <w:sz w:val="24"/>
          <w:szCs w:val="24"/>
        </w:rPr>
        <w:t xml:space="preserve"> (rijken moeten voor de armen betalen)</w:t>
      </w:r>
      <w:r w:rsidRPr="000161DF">
        <w:rPr>
          <w:sz w:val="24"/>
          <w:szCs w:val="24"/>
        </w:rPr>
        <w:t>, en GroenLinks</w:t>
      </w:r>
      <w:r w:rsidR="005C63C8">
        <w:rPr>
          <w:sz w:val="24"/>
          <w:szCs w:val="24"/>
        </w:rPr>
        <w:t xml:space="preserve"> (vervuiler betaald)</w:t>
      </w:r>
      <w:r w:rsidRPr="000161DF">
        <w:rPr>
          <w:sz w:val="24"/>
          <w:szCs w:val="24"/>
        </w:rPr>
        <w:t>.</w:t>
      </w:r>
    </w:p>
    <w:p w14:paraId="59126727" w14:textId="67CEDFA3" w:rsidR="006202FC" w:rsidRDefault="006202FC" w:rsidP="000161DF">
      <w:pPr>
        <w:spacing w:line="240" w:lineRule="auto"/>
        <w:rPr>
          <w:sz w:val="24"/>
          <w:szCs w:val="24"/>
        </w:rPr>
      </w:pPr>
      <w:r w:rsidRPr="00AD25FD">
        <w:rPr>
          <w:sz w:val="24"/>
          <w:szCs w:val="24"/>
          <w:u w:val="single"/>
        </w:rPr>
        <w:t>Politiek recht</w:t>
      </w:r>
      <w:r w:rsidR="00AD25FD" w:rsidRPr="00AD25FD">
        <w:rPr>
          <w:sz w:val="24"/>
          <w:szCs w:val="24"/>
          <w:u w:val="single"/>
        </w:rPr>
        <w:t>s</w:t>
      </w:r>
      <w:r w:rsidRPr="000161DF">
        <w:rPr>
          <w:sz w:val="24"/>
          <w:szCs w:val="24"/>
        </w:rPr>
        <w:t xml:space="preserve"> pleit voor een passieve overheid op </w:t>
      </w:r>
      <w:r w:rsidR="00AD25FD" w:rsidRPr="000161DF">
        <w:rPr>
          <w:sz w:val="24"/>
          <w:szCs w:val="24"/>
        </w:rPr>
        <w:t>sociaaleconomisch</w:t>
      </w:r>
      <w:r w:rsidRPr="000161DF">
        <w:rPr>
          <w:sz w:val="24"/>
          <w:szCs w:val="24"/>
        </w:rPr>
        <w:t xml:space="preserve"> gebied. Burgers en het bedrijfsleven moeten hun eigen zaakjes regelen. Rechtse partijen vinden sociale ongelijkheid juist nuttig en zij vinden dat uitkeringen mensen lui maakt. Deze terughoudendheid is alleen op </w:t>
      </w:r>
      <w:r w:rsidR="005C63C8" w:rsidRPr="000161DF">
        <w:rPr>
          <w:sz w:val="24"/>
          <w:szCs w:val="24"/>
        </w:rPr>
        <w:t>sociaaleconomisch</w:t>
      </w:r>
      <w:r w:rsidRPr="000161DF">
        <w:rPr>
          <w:sz w:val="24"/>
          <w:szCs w:val="24"/>
        </w:rPr>
        <w:t xml:space="preserve"> gebied. Als bescherming van rechten en openbare orde vinden rechtse partijen juist wel een belangrijke taak van de overheid.</w:t>
      </w:r>
      <w:r w:rsidR="005C63C8">
        <w:rPr>
          <w:sz w:val="24"/>
          <w:szCs w:val="24"/>
        </w:rPr>
        <w:t xml:space="preserve"> VVD (versoepeling ontslagrecht), PVV (minder regels en minder overheid), SGP (overheid niet bemoeien met kinderopvang en verplichte ziektekostenverzekering)</w:t>
      </w:r>
    </w:p>
    <w:p w14:paraId="3C059F0C" w14:textId="5DF52461" w:rsidR="005C63C8" w:rsidRDefault="005C63C8" w:rsidP="000161DF">
      <w:pPr>
        <w:spacing w:line="240" w:lineRule="auto"/>
        <w:rPr>
          <w:sz w:val="24"/>
          <w:szCs w:val="24"/>
        </w:rPr>
      </w:pPr>
      <w:r>
        <w:rPr>
          <w:sz w:val="24"/>
          <w:szCs w:val="24"/>
          <w:u w:val="single"/>
        </w:rPr>
        <w:t xml:space="preserve">Politiek midden: </w:t>
      </w:r>
      <w:r>
        <w:rPr>
          <w:sz w:val="24"/>
          <w:szCs w:val="24"/>
        </w:rPr>
        <w:t xml:space="preserve">middenweg eigen verantwoordelijkheid en overheid. Christendemocraten zien overheid als aanvullende rol. </w:t>
      </w:r>
    </w:p>
    <w:p w14:paraId="1E264B17" w14:textId="0047D2B0" w:rsidR="002F3B9C" w:rsidRDefault="002F3B9C" w:rsidP="000161DF">
      <w:pPr>
        <w:spacing w:line="240" w:lineRule="auto"/>
        <w:rPr>
          <w:sz w:val="24"/>
          <w:szCs w:val="24"/>
        </w:rPr>
      </w:pPr>
      <w:r>
        <w:rPr>
          <w:sz w:val="24"/>
          <w:szCs w:val="24"/>
          <w:u w:val="single"/>
        </w:rPr>
        <w:lastRenderedPageBreak/>
        <w:t xml:space="preserve">Polarisatie: </w:t>
      </w:r>
      <w:r>
        <w:rPr>
          <w:sz w:val="24"/>
          <w:szCs w:val="24"/>
        </w:rPr>
        <w:t xml:space="preserve">links en rechts lijnrecht tegenover elkaar </w:t>
      </w:r>
      <w:r w:rsidRPr="002F3B9C">
        <w:rPr>
          <w:sz w:val="24"/>
          <w:szCs w:val="24"/>
        </w:rPr>
        <w:sym w:font="Wingdings" w:char="F0E0"/>
      </w:r>
      <w:r>
        <w:rPr>
          <w:sz w:val="24"/>
          <w:szCs w:val="24"/>
        </w:rPr>
        <w:t xml:space="preserve"> gaan naar midden </w:t>
      </w:r>
      <w:r w:rsidRPr="002F3B9C">
        <w:rPr>
          <w:sz w:val="24"/>
          <w:szCs w:val="24"/>
        </w:rPr>
        <w:sym w:font="Wingdings" w:char="F0E0"/>
      </w:r>
      <w:r>
        <w:rPr>
          <w:sz w:val="24"/>
          <w:szCs w:val="24"/>
        </w:rPr>
        <w:t xml:space="preserve"> Paarse kabinet VVD en PvdA. </w:t>
      </w:r>
    </w:p>
    <w:p w14:paraId="6CD01909" w14:textId="0E3405F9" w:rsidR="002F3B9C" w:rsidRPr="002F3B9C" w:rsidRDefault="002F3B9C" w:rsidP="000161DF">
      <w:pPr>
        <w:spacing w:line="240" w:lineRule="auto"/>
        <w:rPr>
          <w:sz w:val="24"/>
          <w:szCs w:val="24"/>
        </w:rPr>
      </w:pPr>
      <w:r>
        <w:rPr>
          <w:sz w:val="24"/>
          <w:szCs w:val="24"/>
        </w:rPr>
        <w:t xml:space="preserve">*Eerste politieke partij door Abraham Kuyper: Anti Revolutionaire Partij. </w:t>
      </w:r>
    </w:p>
    <w:p w14:paraId="320C27A6" w14:textId="77777777" w:rsidR="006202FC" w:rsidRPr="002F3B9C" w:rsidRDefault="006202FC" w:rsidP="000161DF">
      <w:pPr>
        <w:spacing w:line="240" w:lineRule="auto"/>
        <w:rPr>
          <w:rFonts w:eastAsia="Times New Roman"/>
          <w:sz w:val="24"/>
          <w:szCs w:val="24"/>
          <w:u w:val="single"/>
        </w:rPr>
      </w:pPr>
      <w:r w:rsidRPr="002F3B9C">
        <w:rPr>
          <w:rFonts w:eastAsia="Times New Roman"/>
          <w:sz w:val="24"/>
          <w:szCs w:val="24"/>
          <w:u w:val="single"/>
        </w:rPr>
        <w:t>Confessioneel en niet-confessioneel</w:t>
      </w:r>
    </w:p>
    <w:p w14:paraId="1759D509" w14:textId="75EC8840" w:rsidR="006202FC" w:rsidRPr="000161DF" w:rsidRDefault="006202FC" w:rsidP="000161DF">
      <w:pPr>
        <w:spacing w:line="240" w:lineRule="auto"/>
        <w:rPr>
          <w:sz w:val="24"/>
          <w:szCs w:val="24"/>
        </w:rPr>
      </w:pPr>
      <w:r w:rsidRPr="002F3B9C">
        <w:rPr>
          <w:sz w:val="24"/>
          <w:szCs w:val="24"/>
          <w:u w:val="single"/>
        </w:rPr>
        <w:t>Confessionele partijen</w:t>
      </w:r>
      <w:r w:rsidRPr="000161DF">
        <w:rPr>
          <w:sz w:val="24"/>
          <w:szCs w:val="24"/>
        </w:rPr>
        <w:t xml:space="preserve"> nemen de normen en waarden van het geloof over in hun verkiezingsprogramma. Voorbeelden van confessionele partijen zijn CDA, CU en SGP.</w:t>
      </w:r>
    </w:p>
    <w:p w14:paraId="6C4E89EA" w14:textId="77777777" w:rsidR="006202FC" w:rsidRPr="000161DF" w:rsidRDefault="006202FC" w:rsidP="000161DF">
      <w:pPr>
        <w:spacing w:line="240" w:lineRule="auto"/>
        <w:rPr>
          <w:sz w:val="24"/>
          <w:szCs w:val="24"/>
        </w:rPr>
      </w:pPr>
      <w:r w:rsidRPr="002F3B9C">
        <w:rPr>
          <w:sz w:val="24"/>
          <w:szCs w:val="24"/>
          <w:u w:val="single"/>
        </w:rPr>
        <w:t>Niet-confessionele partijen</w:t>
      </w:r>
      <w:r w:rsidRPr="000161DF">
        <w:rPr>
          <w:sz w:val="24"/>
          <w:szCs w:val="24"/>
        </w:rPr>
        <w:t xml:space="preserve"> nemen geen traditionele waarden van het geloof in hun verkiezingsprogramma op.</w:t>
      </w:r>
    </w:p>
    <w:p w14:paraId="7CD5EBB5" w14:textId="77777777" w:rsidR="002F3B9C" w:rsidRDefault="002F3B9C" w:rsidP="000161DF">
      <w:pPr>
        <w:spacing w:line="240" w:lineRule="auto"/>
        <w:rPr>
          <w:rFonts w:eastAsia="Times New Roman"/>
          <w:sz w:val="24"/>
          <w:szCs w:val="24"/>
          <w:u w:val="single"/>
        </w:rPr>
      </w:pPr>
    </w:p>
    <w:p w14:paraId="1C0DD96F" w14:textId="77777777" w:rsidR="006202FC" w:rsidRDefault="006202FC" w:rsidP="000161DF">
      <w:pPr>
        <w:spacing w:line="240" w:lineRule="auto"/>
        <w:rPr>
          <w:rFonts w:eastAsia="Times New Roman"/>
          <w:sz w:val="24"/>
          <w:szCs w:val="24"/>
          <w:u w:val="single"/>
        </w:rPr>
      </w:pPr>
      <w:r w:rsidRPr="002F3B9C">
        <w:rPr>
          <w:rFonts w:eastAsia="Times New Roman"/>
          <w:sz w:val="24"/>
          <w:szCs w:val="24"/>
          <w:u w:val="single"/>
        </w:rPr>
        <w:t>Ideologische en pragmatische partijen</w:t>
      </w:r>
    </w:p>
    <w:p w14:paraId="745719A6" w14:textId="3A85243B" w:rsidR="002F3B9C" w:rsidRPr="002F3B9C" w:rsidRDefault="002F3B9C" w:rsidP="000161DF">
      <w:pPr>
        <w:spacing w:line="240" w:lineRule="auto"/>
        <w:rPr>
          <w:rFonts w:eastAsia="Times New Roman"/>
          <w:sz w:val="24"/>
          <w:szCs w:val="24"/>
        </w:rPr>
      </w:pPr>
      <w:r>
        <w:rPr>
          <w:rFonts w:eastAsia="Times New Roman"/>
          <w:sz w:val="24"/>
          <w:szCs w:val="24"/>
          <w:u w:val="single"/>
        </w:rPr>
        <w:t xml:space="preserve">Ontideologisering: </w:t>
      </w:r>
      <w:r>
        <w:rPr>
          <w:rFonts w:eastAsia="Times New Roman"/>
          <w:sz w:val="24"/>
          <w:szCs w:val="24"/>
        </w:rPr>
        <w:t>het verdwijnen van de ideologie als leidraad voor het (politieke) leven.</w:t>
      </w:r>
    </w:p>
    <w:p w14:paraId="5A5B41E0" w14:textId="298B1CC2" w:rsidR="006202FC" w:rsidRPr="000161DF" w:rsidRDefault="006202FC" w:rsidP="000161DF">
      <w:pPr>
        <w:spacing w:line="240" w:lineRule="auto"/>
        <w:rPr>
          <w:sz w:val="24"/>
          <w:szCs w:val="24"/>
        </w:rPr>
      </w:pPr>
      <w:r w:rsidRPr="002F3B9C">
        <w:rPr>
          <w:sz w:val="24"/>
          <w:szCs w:val="24"/>
          <w:u w:val="single"/>
        </w:rPr>
        <w:t>Een ideologische partij</w:t>
      </w:r>
      <w:r w:rsidRPr="000161DF">
        <w:rPr>
          <w:sz w:val="24"/>
          <w:szCs w:val="24"/>
        </w:rPr>
        <w:t xml:space="preserve"> </w:t>
      </w:r>
      <w:r w:rsidR="002F3B9C">
        <w:rPr>
          <w:sz w:val="24"/>
          <w:szCs w:val="24"/>
        </w:rPr>
        <w:t>baseren zich op een samenhangen geheel van ideeën over de mens, menselijke relaties en de inrichting van de samenleving (liberalisme, socialisme etc.)</w:t>
      </w:r>
    </w:p>
    <w:p w14:paraId="79FB244F" w14:textId="77777777" w:rsidR="006202FC" w:rsidRPr="000161DF" w:rsidRDefault="006202FC" w:rsidP="000161DF">
      <w:pPr>
        <w:spacing w:line="240" w:lineRule="auto"/>
        <w:rPr>
          <w:sz w:val="24"/>
          <w:szCs w:val="24"/>
        </w:rPr>
      </w:pPr>
      <w:r w:rsidRPr="002F3B9C">
        <w:rPr>
          <w:sz w:val="24"/>
          <w:szCs w:val="24"/>
          <w:u w:val="single"/>
        </w:rPr>
        <w:t>Pragmatische partijen</w:t>
      </w:r>
      <w:r w:rsidRPr="000161DF">
        <w:rPr>
          <w:sz w:val="24"/>
          <w:szCs w:val="24"/>
        </w:rPr>
        <w:t xml:space="preserve"> hebben geen vaste uitgangspunten of principes maar er wordt afhankelijk van het probleem een oplossing gezocht. Een pragmatische partij in Nederland is de D66 maar ook de PVV is vaak pragmatisch. Deze partijen hebben zowel dingen gemeen met de rechtse partijen als met de linkse partijen.</w:t>
      </w:r>
    </w:p>
    <w:p w14:paraId="04A0B896" w14:textId="50856BF9" w:rsidR="006202FC" w:rsidRPr="002F3B9C" w:rsidRDefault="002F3B9C" w:rsidP="000161DF">
      <w:pPr>
        <w:spacing w:line="240" w:lineRule="auto"/>
        <w:rPr>
          <w:sz w:val="24"/>
          <w:szCs w:val="24"/>
          <w:u w:val="single"/>
        </w:rPr>
      </w:pPr>
      <w:r>
        <w:rPr>
          <w:sz w:val="24"/>
          <w:szCs w:val="24"/>
          <w:u w:val="single"/>
        </w:rPr>
        <w:t xml:space="preserve">Populistisch </w:t>
      </w:r>
      <w:r>
        <w:rPr>
          <w:sz w:val="24"/>
          <w:szCs w:val="24"/>
        </w:rPr>
        <w:t xml:space="preserve">keren zich tegen het politieke establishment: zijn van mening dat de ideologische beginselen en traditionele Haags-parlementaire omgangsregels een krachtdadig beleid in de weg staan. Directe stijl van politiek en benadrukt stem van het volk ‘vox </w:t>
      </w:r>
      <w:proofErr w:type="spellStart"/>
      <w:r>
        <w:rPr>
          <w:sz w:val="24"/>
          <w:szCs w:val="24"/>
        </w:rPr>
        <w:t>populi</w:t>
      </w:r>
      <w:proofErr w:type="spellEnd"/>
      <w:r>
        <w:rPr>
          <w:sz w:val="24"/>
          <w:szCs w:val="24"/>
        </w:rPr>
        <w:t>’. PVV, SP, 50PLUS</w:t>
      </w:r>
    </w:p>
    <w:p w14:paraId="24D609DE" w14:textId="77777777" w:rsidR="006202FC" w:rsidRPr="00EC1757" w:rsidRDefault="006202FC" w:rsidP="000161DF">
      <w:pPr>
        <w:spacing w:line="240" w:lineRule="auto"/>
        <w:rPr>
          <w:rFonts w:eastAsia="Times New Roman"/>
          <w:bCs/>
          <w:sz w:val="24"/>
          <w:szCs w:val="24"/>
          <w:u w:val="single"/>
        </w:rPr>
      </w:pPr>
      <w:r w:rsidRPr="00EC1757">
        <w:rPr>
          <w:rFonts w:eastAsia="Times New Roman"/>
          <w:bCs/>
          <w:sz w:val="24"/>
          <w:szCs w:val="24"/>
          <w:u w:val="single"/>
        </w:rPr>
        <w:t>Functies van een ideologie</w:t>
      </w:r>
    </w:p>
    <w:p w14:paraId="4245460A" w14:textId="77777777" w:rsidR="006202FC" w:rsidRPr="00EC1757" w:rsidRDefault="006202FC" w:rsidP="00EC1757">
      <w:pPr>
        <w:pStyle w:val="Lijstalinea"/>
        <w:numPr>
          <w:ilvl w:val="0"/>
          <w:numId w:val="66"/>
        </w:numPr>
        <w:spacing w:line="240" w:lineRule="auto"/>
        <w:rPr>
          <w:rFonts w:eastAsia="Times New Roman"/>
          <w:sz w:val="24"/>
          <w:szCs w:val="24"/>
        </w:rPr>
      </w:pPr>
      <w:r w:rsidRPr="00EC1757">
        <w:rPr>
          <w:rFonts w:eastAsia="Times New Roman"/>
          <w:sz w:val="24"/>
          <w:szCs w:val="24"/>
        </w:rPr>
        <w:t>Het biedt intellectueel houvast.</w:t>
      </w:r>
    </w:p>
    <w:p w14:paraId="769CD6E7" w14:textId="77777777" w:rsidR="006202FC" w:rsidRPr="00EC1757" w:rsidRDefault="006202FC" w:rsidP="00EC1757">
      <w:pPr>
        <w:pStyle w:val="Lijstalinea"/>
        <w:numPr>
          <w:ilvl w:val="0"/>
          <w:numId w:val="66"/>
        </w:numPr>
        <w:spacing w:line="240" w:lineRule="auto"/>
        <w:rPr>
          <w:rFonts w:eastAsia="Times New Roman"/>
          <w:sz w:val="24"/>
          <w:szCs w:val="24"/>
        </w:rPr>
      </w:pPr>
      <w:r w:rsidRPr="00EC1757">
        <w:rPr>
          <w:rFonts w:eastAsia="Times New Roman"/>
          <w:sz w:val="24"/>
          <w:szCs w:val="24"/>
        </w:rPr>
        <w:t>Ze geven een verklaring voor de werkelijkheid.</w:t>
      </w:r>
    </w:p>
    <w:p w14:paraId="79ED63FC" w14:textId="77777777" w:rsidR="006202FC" w:rsidRPr="00EC1757" w:rsidRDefault="006202FC" w:rsidP="00EC1757">
      <w:pPr>
        <w:pStyle w:val="Lijstalinea"/>
        <w:numPr>
          <w:ilvl w:val="0"/>
          <w:numId w:val="66"/>
        </w:numPr>
        <w:spacing w:line="240" w:lineRule="auto"/>
        <w:rPr>
          <w:rFonts w:eastAsia="Times New Roman"/>
          <w:sz w:val="24"/>
          <w:szCs w:val="24"/>
        </w:rPr>
      </w:pPr>
      <w:r w:rsidRPr="00EC1757">
        <w:rPr>
          <w:rFonts w:eastAsia="Times New Roman"/>
          <w:sz w:val="24"/>
          <w:szCs w:val="24"/>
        </w:rPr>
        <w:t>Ze geven een duidelijke oriëntatie over politiek denken en handelen.</w:t>
      </w:r>
    </w:p>
    <w:p w14:paraId="2321B55B" w14:textId="77777777" w:rsidR="006202FC" w:rsidRPr="00EC1757" w:rsidRDefault="006202FC" w:rsidP="00EC1757">
      <w:pPr>
        <w:pStyle w:val="Lijstalinea"/>
        <w:numPr>
          <w:ilvl w:val="0"/>
          <w:numId w:val="66"/>
        </w:numPr>
        <w:spacing w:line="240" w:lineRule="auto"/>
        <w:rPr>
          <w:rFonts w:eastAsia="Times New Roman"/>
          <w:sz w:val="24"/>
          <w:szCs w:val="24"/>
        </w:rPr>
      </w:pPr>
      <w:r w:rsidRPr="00EC1757">
        <w:rPr>
          <w:rFonts w:eastAsia="Times New Roman"/>
          <w:sz w:val="24"/>
          <w:szCs w:val="24"/>
        </w:rPr>
        <w:t>Het draagt bij aan de kiezers identiteit.</w:t>
      </w:r>
    </w:p>
    <w:p w14:paraId="5F3732CF" w14:textId="77777777" w:rsidR="006202FC" w:rsidRPr="00EC1757" w:rsidRDefault="006202FC" w:rsidP="00EC1757">
      <w:pPr>
        <w:pStyle w:val="Lijstalinea"/>
        <w:numPr>
          <w:ilvl w:val="0"/>
          <w:numId w:val="66"/>
        </w:numPr>
        <w:spacing w:line="240" w:lineRule="auto"/>
        <w:rPr>
          <w:rFonts w:eastAsia="Times New Roman"/>
          <w:sz w:val="24"/>
          <w:szCs w:val="24"/>
        </w:rPr>
      </w:pPr>
      <w:r w:rsidRPr="00EC1757">
        <w:rPr>
          <w:rFonts w:eastAsia="Times New Roman"/>
          <w:sz w:val="24"/>
          <w:szCs w:val="24"/>
        </w:rPr>
        <w:t>Ze rechtvaardigen opvattingen en politiek handelen.</w:t>
      </w:r>
    </w:p>
    <w:p w14:paraId="63A5055D" w14:textId="6822CFBC" w:rsidR="006202FC" w:rsidRPr="000161DF" w:rsidRDefault="006202FC" w:rsidP="000161DF">
      <w:pPr>
        <w:spacing w:line="240" w:lineRule="auto"/>
        <w:rPr>
          <w:sz w:val="24"/>
          <w:szCs w:val="24"/>
        </w:rPr>
      </w:pPr>
      <w:r w:rsidRPr="000161DF">
        <w:rPr>
          <w:sz w:val="24"/>
          <w:szCs w:val="24"/>
        </w:rPr>
        <w:t>Een ideologie legt uit hoe je de wereld kan zien (</w:t>
      </w:r>
      <w:r w:rsidR="000243F2" w:rsidRPr="000161DF">
        <w:rPr>
          <w:sz w:val="24"/>
          <w:szCs w:val="24"/>
        </w:rPr>
        <w:t>analytisch</w:t>
      </w:r>
      <w:r w:rsidRPr="000161DF">
        <w:rPr>
          <w:sz w:val="24"/>
          <w:szCs w:val="24"/>
        </w:rPr>
        <w:t>), hoe je de wereld graag wilt zien (normatief) en hoe je deze ideale wereld wilt bereiken (operationeel)</w:t>
      </w:r>
    </w:p>
    <w:p w14:paraId="4CCBBCA4" w14:textId="77777777" w:rsidR="006202FC" w:rsidRDefault="006202FC" w:rsidP="000161DF">
      <w:pPr>
        <w:spacing w:line="240" w:lineRule="auto"/>
        <w:rPr>
          <w:sz w:val="24"/>
          <w:szCs w:val="24"/>
        </w:rPr>
      </w:pPr>
      <w:r w:rsidRPr="000161DF">
        <w:rPr>
          <w:sz w:val="24"/>
          <w:szCs w:val="24"/>
        </w:rPr>
        <w:t>Iedere ideologie heeft drie kernvragen; hoe is de macht verdeeld, hoe is de economie geregeld en hoeveel economische vrijheid is er?</w:t>
      </w:r>
    </w:p>
    <w:p w14:paraId="53FA511D" w14:textId="2CB4F9AD" w:rsidR="00EA3574" w:rsidRDefault="00EA3574" w:rsidP="000161DF">
      <w:pPr>
        <w:spacing w:line="240" w:lineRule="auto"/>
        <w:rPr>
          <w:sz w:val="24"/>
          <w:szCs w:val="24"/>
        </w:rPr>
      </w:pPr>
      <w:r>
        <w:rPr>
          <w:sz w:val="24"/>
          <w:szCs w:val="24"/>
        </w:rPr>
        <w:t>Ideologieën duidelijke standpunten over allerlei onderwerpen:</w:t>
      </w:r>
    </w:p>
    <w:p w14:paraId="4506B0AF" w14:textId="097B03C0" w:rsidR="00EA3574" w:rsidRDefault="00EA3574" w:rsidP="00EA3574">
      <w:pPr>
        <w:pStyle w:val="Lijstalinea"/>
        <w:numPr>
          <w:ilvl w:val="0"/>
          <w:numId w:val="67"/>
        </w:numPr>
        <w:spacing w:line="240" w:lineRule="auto"/>
        <w:rPr>
          <w:sz w:val="24"/>
          <w:szCs w:val="24"/>
        </w:rPr>
      </w:pPr>
      <w:r>
        <w:rPr>
          <w:sz w:val="24"/>
          <w:szCs w:val="24"/>
          <w:u w:val="single"/>
        </w:rPr>
        <w:t xml:space="preserve">Normen en waarden </w:t>
      </w:r>
      <w:r>
        <w:rPr>
          <w:sz w:val="24"/>
          <w:szCs w:val="24"/>
        </w:rPr>
        <w:t xml:space="preserve">die voor ideeën inde samenleving zouden moeten gelden. </w:t>
      </w:r>
    </w:p>
    <w:p w14:paraId="0DD11139" w14:textId="1F7EAE8A" w:rsidR="00EA3574" w:rsidRDefault="00EA3574" w:rsidP="00EA3574">
      <w:pPr>
        <w:pStyle w:val="Lijstalinea"/>
        <w:numPr>
          <w:ilvl w:val="0"/>
          <w:numId w:val="67"/>
        </w:numPr>
        <w:spacing w:line="240" w:lineRule="auto"/>
        <w:rPr>
          <w:sz w:val="24"/>
          <w:szCs w:val="24"/>
        </w:rPr>
      </w:pPr>
      <w:r>
        <w:rPr>
          <w:sz w:val="24"/>
          <w:szCs w:val="24"/>
          <w:u w:val="single"/>
        </w:rPr>
        <w:t xml:space="preserve">Sociaaleconomische structuur </w:t>
      </w:r>
      <w:proofErr w:type="spellStart"/>
      <w:r>
        <w:rPr>
          <w:sz w:val="24"/>
          <w:szCs w:val="24"/>
        </w:rPr>
        <w:t>vd</w:t>
      </w:r>
      <w:proofErr w:type="spellEnd"/>
      <w:r>
        <w:rPr>
          <w:sz w:val="24"/>
          <w:szCs w:val="24"/>
        </w:rPr>
        <w:t xml:space="preserve"> samenleving</w:t>
      </w:r>
    </w:p>
    <w:p w14:paraId="0C735528" w14:textId="0E30C9CD" w:rsidR="00EA3574" w:rsidRPr="00EA3574" w:rsidRDefault="00EA3574" w:rsidP="00EA3574">
      <w:pPr>
        <w:pStyle w:val="Lijstalinea"/>
        <w:numPr>
          <w:ilvl w:val="0"/>
          <w:numId w:val="67"/>
        </w:numPr>
        <w:spacing w:line="240" w:lineRule="auto"/>
        <w:rPr>
          <w:sz w:val="24"/>
          <w:szCs w:val="24"/>
        </w:rPr>
      </w:pPr>
      <w:r>
        <w:rPr>
          <w:sz w:val="24"/>
          <w:szCs w:val="24"/>
          <w:u w:val="single"/>
        </w:rPr>
        <w:t>Gewenste machtsverdeling</w:t>
      </w:r>
    </w:p>
    <w:p w14:paraId="3F10C315" w14:textId="77777777" w:rsidR="006202FC" w:rsidRPr="000161DF" w:rsidRDefault="006202FC" w:rsidP="00EA3574">
      <w:pPr>
        <w:pStyle w:val="Kop2"/>
        <w:rPr>
          <w:rFonts w:eastAsia="Times New Roman"/>
        </w:rPr>
      </w:pPr>
      <w:r w:rsidRPr="000161DF">
        <w:rPr>
          <w:rFonts w:eastAsia="Times New Roman"/>
        </w:rPr>
        <w:lastRenderedPageBreak/>
        <w:t>8.2 Ideologische stromingen</w:t>
      </w:r>
    </w:p>
    <w:p w14:paraId="0D81EDE1" w14:textId="26E30406" w:rsidR="000243F2" w:rsidRPr="000243F2" w:rsidRDefault="006202FC" w:rsidP="000161DF">
      <w:pPr>
        <w:spacing w:line="240" w:lineRule="auto"/>
        <w:rPr>
          <w:sz w:val="24"/>
          <w:szCs w:val="24"/>
        </w:rPr>
      </w:pPr>
      <w:r w:rsidRPr="000161DF">
        <w:rPr>
          <w:sz w:val="24"/>
          <w:szCs w:val="24"/>
        </w:rPr>
        <w:t xml:space="preserve">Een </w:t>
      </w:r>
      <w:r w:rsidRPr="000243F2">
        <w:rPr>
          <w:sz w:val="24"/>
          <w:szCs w:val="24"/>
          <w:u w:val="single"/>
        </w:rPr>
        <w:t>politieke stroming</w:t>
      </w:r>
      <w:r w:rsidRPr="000161DF">
        <w:rPr>
          <w:sz w:val="24"/>
          <w:szCs w:val="24"/>
        </w:rPr>
        <w:t xml:space="preserve"> is het geheel van bepaalde </w:t>
      </w:r>
      <w:r w:rsidR="00EA3574" w:rsidRPr="000161DF">
        <w:rPr>
          <w:sz w:val="24"/>
          <w:szCs w:val="24"/>
        </w:rPr>
        <w:t>ideeën</w:t>
      </w:r>
      <w:r w:rsidRPr="000161DF">
        <w:rPr>
          <w:sz w:val="24"/>
          <w:szCs w:val="24"/>
        </w:rPr>
        <w:t xml:space="preserve"> én de groep mensen die zich verenigd heeft rondom die ideeën.</w:t>
      </w:r>
    </w:p>
    <w:p w14:paraId="4C8F8BDB" w14:textId="77777777" w:rsidR="000243F2" w:rsidRPr="000243F2" w:rsidRDefault="000243F2" w:rsidP="000243F2">
      <w:pPr>
        <w:spacing w:line="240" w:lineRule="auto"/>
        <w:rPr>
          <w:rFonts w:eastAsia="Times New Roman"/>
          <w:bCs/>
          <w:sz w:val="24"/>
          <w:szCs w:val="24"/>
          <w:u w:val="single"/>
        </w:rPr>
      </w:pPr>
      <w:r w:rsidRPr="000243F2">
        <w:rPr>
          <w:rFonts w:eastAsia="Times New Roman"/>
          <w:bCs/>
          <w:sz w:val="24"/>
          <w:szCs w:val="24"/>
          <w:u w:val="single"/>
        </w:rPr>
        <w:t>Liberalisme</w:t>
      </w:r>
    </w:p>
    <w:p w14:paraId="39F53676" w14:textId="4766C65C" w:rsidR="000243F2" w:rsidRPr="000161DF" w:rsidRDefault="000243F2" w:rsidP="000243F2">
      <w:pPr>
        <w:spacing w:line="240" w:lineRule="auto"/>
        <w:rPr>
          <w:sz w:val="24"/>
          <w:szCs w:val="24"/>
        </w:rPr>
      </w:pPr>
      <w:r w:rsidRPr="000161DF">
        <w:rPr>
          <w:sz w:val="24"/>
          <w:szCs w:val="24"/>
        </w:rPr>
        <w:t xml:space="preserve">Liberalen willen dat ieder individu zich zo </w:t>
      </w:r>
      <w:r w:rsidRPr="000161DF">
        <w:rPr>
          <w:sz w:val="24"/>
          <w:szCs w:val="24"/>
        </w:rPr>
        <w:t>optimaal</w:t>
      </w:r>
      <w:r w:rsidRPr="000161DF">
        <w:rPr>
          <w:sz w:val="24"/>
          <w:szCs w:val="24"/>
        </w:rPr>
        <w:t xml:space="preserve"> mogelijk moet kunnen ontplooien: wat goed is voor het individu, is goed voor de maatschappij.</w:t>
      </w:r>
    </w:p>
    <w:p w14:paraId="0F3727E9" w14:textId="77777777" w:rsidR="000243F2" w:rsidRPr="000161DF" w:rsidRDefault="000243F2" w:rsidP="000243F2">
      <w:pPr>
        <w:spacing w:line="240" w:lineRule="auto"/>
        <w:rPr>
          <w:sz w:val="24"/>
          <w:szCs w:val="24"/>
        </w:rPr>
      </w:pPr>
      <w:r w:rsidRPr="000161DF">
        <w:rPr>
          <w:sz w:val="24"/>
          <w:szCs w:val="24"/>
        </w:rPr>
        <w:t>Uitganspunten zijn:</w:t>
      </w:r>
    </w:p>
    <w:p w14:paraId="5202BD5B" w14:textId="7F95B033" w:rsidR="000243F2" w:rsidRPr="000243F2" w:rsidRDefault="000243F2" w:rsidP="000243F2">
      <w:pPr>
        <w:pStyle w:val="Lijstalinea"/>
        <w:numPr>
          <w:ilvl w:val="0"/>
          <w:numId w:val="68"/>
        </w:numPr>
        <w:spacing w:line="240" w:lineRule="auto"/>
        <w:rPr>
          <w:rFonts w:eastAsia="Times New Roman"/>
          <w:sz w:val="24"/>
          <w:szCs w:val="24"/>
          <w:u w:val="single"/>
        </w:rPr>
      </w:pPr>
      <w:r w:rsidRPr="000243F2">
        <w:rPr>
          <w:rFonts w:eastAsia="Times New Roman"/>
          <w:sz w:val="24"/>
          <w:szCs w:val="24"/>
          <w:u w:val="single"/>
        </w:rPr>
        <w:t>Individuele vrijheid</w:t>
      </w:r>
      <w:r w:rsidRPr="000243F2">
        <w:rPr>
          <w:rFonts w:eastAsia="Times New Roman"/>
          <w:sz w:val="24"/>
          <w:szCs w:val="24"/>
          <w:u w:val="single"/>
        </w:rPr>
        <w:t xml:space="preserve"> en rechten </w:t>
      </w:r>
    </w:p>
    <w:p w14:paraId="01DC373C" w14:textId="20C021B1" w:rsidR="000243F2" w:rsidRDefault="000243F2" w:rsidP="000243F2">
      <w:pPr>
        <w:pStyle w:val="Lijstalinea"/>
        <w:numPr>
          <w:ilvl w:val="0"/>
          <w:numId w:val="68"/>
        </w:numPr>
        <w:spacing w:line="240" w:lineRule="auto"/>
        <w:rPr>
          <w:rFonts w:eastAsia="Times New Roman"/>
          <w:sz w:val="24"/>
          <w:szCs w:val="24"/>
        </w:rPr>
      </w:pPr>
      <w:r w:rsidRPr="000243F2">
        <w:rPr>
          <w:rFonts w:eastAsia="Times New Roman"/>
          <w:sz w:val="24"/>
          <w:szCs w:val="24"/>
          <w:u w:val="single"/>
        </w:rPr>
        <w:t>Economische vrijheid</w:t>
      </w:r>
      <w:r>
        <w:rPr>
          <w:rFonts w:eastAsia="Times New Roman"/>
          <w:sz w:val="24"/>
          <w:szCs w:val="24"/>
        </w:rPr>
        <w:t>, vrijemarkteconomie en particulier initiatief beste garantie voor een goede economie en stijgende welvaart. Pleiten voor marktwerking.</w:t>
      </w:r>
    </w:p>
    <w:p w14:paraId="41F9FE32" w14:textId="56FBD646" w:rsidR="000243F2" w:rsidRPr="000243F2" w:rsidRDefault="000243F2" w:rsidP="000243F2">
      <w:pPr>
        <w:pStyle w:val="Lijstalinea"/>
        <w:numPr>
          <w:ilvl w:val="0"/>
          <w:numId w:val="68"/>
        </w:numPr>
        <w:spacing w:line="240" w:lineRule="auto"/>
        <w:rPr>
          <w:rFonts w:eastAsia="Times New Roman"/>
          <w:sz w:val="24"/>
          <w:szCs w:val="24"/>
        </w:rPr>
      </w:pPr>
      <w:r>
        <w:rPr>
          <w:rFonts w:eastAsia="Times New Roman"/>
          <w:sz w:val="24"/>
          <w:szCs w:val="24"/>
          <w:u w:val="single"/>
        </w:rPr>
        <w:t xml:space="preserve">Politieke vrijheid: </w:t>
      </w:r>
      <w:r>
        <w:rPr>
          <w:rFonts w:eastAsia="Times New Roman"/>
          <w:sz w:val="24"/>
          <w:szCs w:val="24"/>
        </w:rPr>
        <w:t>volkssoevereiniteit</w:t>
      </w:r>
    </w:p>
    <w:p w14:paraId="2C95975B" w14:textId="250167DB" w:rsidR="000243F2" w:rsidRPr="000243F2" w:rsidRDefault="000243F2" w:rsidP="000243F2">
      <w:pPr>
        <w:pStyle w:val="Lijstalinea"/>
        <w:numPr>
          <w:ilvl w:val="0"/>
          <w:numId w:val="68"/>
        </w:numPr>
        <w:spacing w:line="240" w:lineRule="auto"/>
        <w:rPr>
          <w:rFonts w:eastAsia="Times New Roman"/>
          <w:sz w:val="24"/>
          <w:szCs w:val="24"/>
        </w:rPr>
      </w:pPr>
      <w:r w:rsidRPr="000243F2">
        <w:rPr>
          <w:rFonts w:eastAsia="Times New Roman"/>
          <w:sz w:val="24"/>
          <w:szCs w:val="24"/>
        </w:rPr>
        <w:t>Individuele</w:t>
      </w:r>
      <w:r w:rsidRPr="000243F2">
        <w:rPr>
          <w:rFonts w:eastAsia="Times New Roman"/>
          <w:sz w:val="24"/>
          <w:szCs w:val="24"/>
        </w:rPr>
        <w:t xml:space="preserve"> </w:t>
      </w:r>
      <w:r w:rsidRPr="000243F2">
        <w:rPr>
          <w:rFonts w:eastAsia="Times New Roman"/>
          <w:sz w:val="24"/>
          <w:szCs w:val="24"/>
        </w:rPr>
        <w:t>verantwoordelijkheid</w:t>
      </w:r>
    </w:p>
    <w:p w14:paraId="501B315F" w14:textId="6F41A650" w:rsidR="000243F2" w:rsidRPr="000243F2" w:rsidRDefault="000243F2" w:rsidP="000243F2">
      <w:pPr>
        <w:pStyle w:val="Lijstalinea"/>
        <w:numPr>
          <w:ilvl w:val="0"/>
          <w:numId w:val="68"/>
        </w:numPr>
        <w:spacing w:line="240" w:lineRule="auto"/>
        <w:rPr>
          <w:rFonts w:eastAsia="Times New Roman"/>
          <w:sz w:val="24"/>
          <w:szCs w:val="24"/>
        </w:rPr>
      </w:pPr>
      <w:r w:rsidRPr="000243F2">
        <w:rPr>
          <w:rFonts w:eastAsia="Times New Roman"/>
          <w:sz w:val="24"/>
          <w:szCs w:val="24"/>
        </w:rPr>
        <w:t xml:space="preserve">Het principe van </w:t>
      </w:r>
      <w:r w:rsidRPr="000243F2">
        <w:rPr>
          <w:rFonts w:eastAsia="Times New Roman"/>
          <w:sz w:val="24"/>
          <w:szCs w:val="24"/>
          <w:u w:val="single"/>
        </w:rPr>
        <w:t xml:space="preserve">rechtstaat </w:t>
      </w:r>
      <w:r w:rsidRPr="000243F2">
        <w:rPr>
          <w:rFonts w:eastAsia="Times New Roman"/>
          <w:sz w:val="24"/>
          <w:szCs w:val="24"/>
        </w:rPr>
        <w:t>op het gebied van orde en veiligheid.</w:t>
      </w:r>
      <w:r>
        <w:rPr>
          <w:rFonts w:eastAsia="Times New Roman"/>
          <w:sz w:val="24"/>
          <w:szCs w:val="24"/>
        </w:rPr>
        <w:t xml:space="preserve"> Overheid gebonden aan rechtsregels om burger te beschermen tegen machtsmisbruik van overheidsorganen. </w:t>
      </w:r>
    </w:p>
    <w:p w14:paraId="3E41E513" w14:textId="4BA7C1A6" w:rsidR="000243F2" w:rsidRPr="000243F2" w:rsidRDefault="00C270A5" w:rsidP="000243F2">
      <w:pPr>
        <w:pStyle w:val="Lijstalinea"/>
        <w:numPr>
          <w:ilvl w:val="0"/>
          <w:numId w:val="68"/>
        </w:numPr>
        <w:spacing w:line="240" w:lineRule="auto"/>
        <w:rPr>
          <w:rFonts w:eastAsia="Times New Roman"/>
          <w:sz w:val="24"/>
          <w:szCs w:val="24"/>
        </w:rPr>
      </w:pPr>
      <w:r w:rsidRPr="00C270A5">
        <w:rPr>
          <w:rFonts w:eastAsia="Times New Roman"/>
          <w:sz w:val="24"/>
          <w:szCs w:val="24"/>
          <w:u w:val="single"/>
        </w:rPr>
        <w:t>Rationalistisch individualisme</w:t>
      </w:r>
      <w:r w:rsidR="000243F2" w:rsidRPr="000243F2">
        <w:rPr>
          <w:rFonts w:eastAsia="Times New Roman"/>
          <w:sz w:val="24"/>
          <w:szCs w:val="24"/>
        </w:rPr>
        <w:t xml:space="preserve">: iedereen </w:t>
      </w:r>
      <w:r>
        <w:rPr>
          <w:rFonts w:eastAsia="Times New Roman"/>
          <w:sz w:val="24"/>
          <w:szCs w:val="24"/>
        </w:rPr>
        <w:t xml:space="preserve">kan goed voor zichzelf handelen en streeft eigen belang na, levert de hele samenleving het beste resultaat op. </w:t>
      </w:r>
    </w:p>
    <w:p w14:paraId="0C975B6F" w14:textId="77777777" w:rsidR="000243F2" w:rsidRDefault="000243F2" w:rsidP="000243F2">
      <w:pPr>
        <w:spacing w:line="240" w:lineRule="auto"/>
        <w:rPr>
          <w:sz w:val="24"/>
          <w:szCs w:val="24"/>
        </w:rPr>
      </w:pPr>
    </w:p>
    <w:p w14:paraId="00FDE266" w14:textId="77777777" w:rsidR="000243F2" w:rsidRPr="000161DF" w:rsidRDefault="000243F2" w:rsidP="000243F2">
      <w:pPr>
        <w:spacing w:line="240" w:lineRule="auto"/>
        <w:rPr>
          <w:sz w:val="24"/>
          <w:szCs w:val="24"/>
        </w:rPr>
      </w:pPr>
      <w:r w:rsidRPr="000161DF">
        <w:rPr>
          <w:sz w:val="24"/>
          <w:szCs w:val="24"/>
        </w:rPr>
        <w:t>Partijen: VVD, D66, PVV (behalve op gebied van geloof)</w:t>
      </w:r>
    </w:p>
    <w:p w14:paraId="1D193831" w14:textId="77777777" w:rsidR="00F00FE9" w:rsidRPr="00F00FE9" w:rsidRDefault="00F00FE9" w:rsidP="00F00FE9">
      <w:pPr>
        <w:spacing w:line="240" w:lineRule="auto"/>
        <w:rPr>
          <w:rFonts w:eastAsia="Times New Roman"/>
          <w:bCs/>
          <w:sz w:val="24"/>
          <w:szCs w:val="24"/>
          <w:u w:val="single"/>
        </w:rPr>
      </w:pPr>
      <w:r w:rsidRPr="00F00FE9">
        <w:rPr>
          <w:rFonts w:eastAsia="Times New Roman"/>
          <w:bCs/>
          <w:sz w:val="24"/>
          <w:szCs w:val="24"/>
          <w:u w:val="single"/>
        </w:rPr>
        <w:t>Socialisme</w:t>
      </w:r>
    </w:p>
    <w:p w14:paraId="6B8D7914" w14:textId="2CCCB1E6" w:rsidR="00F00FE9" w:rsidRPr="000161DF" w:rsidRDefault="00F00FE9" w:rsidP="00F00FE9">
      <w:pPr>
        <w:spacing w:line="240" w:lineRule="auto"/>
        <w:rPr>
          <w:sz w:val="24"/>
          <w:szCs w:val="24"/>
        </w:rPr>
      </w:pPr>
      <w:r>
        <w:rPr>
          <w:sz w:val="24"/>
          <w:szCs w:val="24"/>
        </w:rPr>
        <w:t xml:space="preserve">Tegen vrijemarkteconomie. </w:t>
      </w:r>
      <w:r w:rsidRPr="000161DF">
        <w:rPr>
          <w:sz w:val="24"/>
          <w:szCs w:val="24"/>
        </w:rPr>
        <w:t xml:space="preserve">Het socialisme kan je ook weer onderverdelen in drie takken: </w:t>
      </w:r>
      <w:proofErr w:type="gramStart"/>
      <w:r w:rsidRPr="000161DF">
        <w:rPr>
          <w:sz w:val="24"/>
          <w:szCs w:val="24"/>
        </w:rPr>
        <w:t>sociaal democratie</w:t>
      </w:r>
      <w:proofErr w:type="gramEnd"/>
      <w:r w:rsidRPr="000161DF">
        <w:rPr>
          <w:sz w:val="24"/>
          <w:szCs w:val="24"/>
        </w:rPr>
        <w:t>, communisme en anarchisme. De gemeenschappelijke uitgangpunten zijn: minder sociale ongelijkheid en meer overheidsbemoeienis op het gebied van economie.</w:t>
      </w:r>
    </w:p>
    <w:p w14:paraId="2D6AE6D5" w14:textId="5B549EC2" w:rsidR="00F00FE9" w:rsidRPr="00F00FE9" w:rsidRDefault="00F00FE9" w:rsidP="00F00FE9">
      <w:pPr>
        <w:spacing w:line="240" w:lineRule="auto"/>
        <w:rPr>
          <w:rFonts w:eastAsia="Times New Roman"/>
          <w:sz w:val="24"/>
          <w:szCs w:val="24"/>
          <w:u w:val="single"/>
        </w:rPr>
      </w:pPr>
      <w:r w:rsidRPr="00F00FE9">
        <w:rPr>
          <w:rFonts w:eastAsia="Times New Roman"/>
          <w:sz w:val="24"/>
          <w:szCs w:val="24"/>
          <w:u w:val="single"/>
        </w:rPr>
        <w:t>Sociaaldemocraten</w:t>
      </w:r>
    </w:p>
    <w:p w14:paraId="792648E0" w14:textId="77777777" w:rsidR="00F00FE9" w:rsidRPr="000161DF" w:rsidRDefault="00F00FE9" w:rsidP="00F00FE9">
      <w:pPr>
        <w:spacing w:line="240" w:lineRule="auto"/>
        <w:rPr>
          <w:sz w:val="24"/>
          <w:szCs w:val="24"/>
        </w:rPr>
      </w:pPr>
      <w:r w:rsidRPr="000161DF">
        <w:rPr>
          <w:sz w:val="24"/>
          <w:szCs w:val="24"/>
        </w:rPr>
        <w:t>Uitganspunten:</w:t>
      </w:r>
    </w:p>
    <w:p w14:paraId="4CC6AEDD" w14:textId="77777777" w:rsidR="00F00FE9" w:rsidRPr="00F00FE9" w:rsidRDefault="00F00FE9" w:rsidP="00F00FE9">
      <w:pPr>
        <w:pStyle w:val="Lijstalinea"/>
        <w:numPr>
          <w:ilvl w:val="0"/>
          <w:numId w:val="69"/>
        </w:numPr>
        <w:spacing w:line="240" w:lineRule="auto"/>
        <w:rPr>
          <w:rFonts w:eastAsia="Times New Roman"/>
          <w:sz w:val="24"/>
          <w:szCs w:val="24"/>
        </w:rPr>
      </w:pPr>
      <w:r w:rsidRPr="00F00FE9">
        <w:rPr>
          <w:rFonts w:eastAsia="Times New Roman"/>
          <w:sz w:val="24"/>
          <w:szCs w:val="24"/>
        </w:rPr>
        <w:t>Gelijkheid</w:t>
      </w:r>
    </w:p>
    <w:p w14:paraId="7D2F26ED" w14:textId="77777777" w:rsidR="00F00FE9" w:rsidRPr="00F00FE9" w:rsidRDefault="00F00FE9" w:rsidP="00F00FE9">
      <w:pPr>
        <w:pStyle w:val="Lijstalinea"/>
        <w:numPr>
          <w:ilvl w:val="0"/>
          <w:numId w:val="69"/>
        </w:numPr>
        <w:spacing w:line="240" w:lineRule="auto"/>
        <w:rPr>
          <w:rFonts w:eastAsia="Times New Roman"/>
          <w:sz w:val="24"/>
          <w:szCs w:val="24"/>
        </w:rPr>
      </w:pPr>
      <w:r w:rsidRPr="00F00FE9">
        <w:rPr>
          <w:rFonts w:eastAsia="Times New Roman"/>
          <w:sz w:val="24"/>
          <w:szCs w:val="24"/>
        </w:rPr>
        <w:t>Solidariteit</w:t>
      </w:r>
    </w:p>
    <w:p w14:paraId="14F55FB7" w14:textId="77777777" w:rsidR="00F00FE9" w:rsidRPr="00F00FE9" w:rsidRDefault="00F00FE9" w:rsidP="00F00FE9">
      <w:pPr>
        <w:pStyle w:val="Lijstalinea"/>
        <w:numPr>
          <w:ilvl w:val="0"/>
          <w:numId w:val="69"/>
        </w:numPr>
        <w:spacing w:line="240" w:lineRule="auto"/>
        <w:rPr>
          <w:rFonts w:eastAsia="Times New Roman"/>
          <w:sz w:val="24"/>
          <w:szCs w:val="24"/>
        </w:rPr>
      </w:pPr>
      <w:r w:rsidRPr="00F00FE9">
        <w:rPr>
          <w:rFonts w:eastAsia="Times New Roman"/>
          <w:sz w:val="24"/>
          <w:szCs w:val="24"/>
        </w:rPr>
        <w:t>Democratie</w:t>
      </w:r>
    </w:p>
    <w:p w14:paraId="2465AEA6" w14:textId="77777777" w:rsidR="00F00FE9" w:rsidRPr="00F00FE9" w:rsidRDefault="00F00FE9" w:rsidP="00F00FE9">
      <w:pPr>
        <w:pStyle w:val="Lijstalinea"/>
        <w:numPr>
          <w:ilvl w:val="0"/>
          <w:numId w:val="69"/>
        </w:numPr>
        <w:spacing w:line="240" w:lineRule="auto"/>
        <w:rPr>
          <w:rFonts w:eastAsia="Times New Roman"/>
          <w:sz w:val="24"/>
          <w:szCs w:val="24"/>
        </w:rPr>
      </w:pPr>
      <w:r w:rsidRPr="00F00FE9">
        <w:rPr>
          <w:rFonts w:eastAsia="Times New Roman"/>
          <w:sz w:val="24"/>
          <w:szCs w:val="24"/>
        </w:rPr>
        <w:t>Actieve rol van overheid in economie</w:t>
      </w:r>
    </w:p>
    <w:p w14:paraId="6BE9CE80" w14:textId="77777777" w:rsidR="00F00FE9" w:rsidRPr="00F00FE9" w:rsidRDefault="00F00FE9" w:rsidP="00F00FE9">
      <w:pPr>
        <w:spacing w:line="240" w:lineRule="auto"/>
        <w:rPr>
          <w:rFonts w:eastAsia="Times New Roman"/>
          <w:sz w:val="24"/>
          <w:szCs w:val="24"/>
          <w:u w:val="single"/>
        </w:rPr>
      </w:pPr>
      <w:r w:rsidRPr="00F00FE9">
        <w:rPr>
          <w:rFonts w:eastAsia="Times New Roman"/>
          <w:sz w:val="24"/>
          <w:szCs w:val="24"/>
          <w:u w:val="single"/>
        </w:rPr>
        <w:t>Communisme</w:t>
      </w:r>
    </w:p>
    <w:p w14:paraId="03A3E72F" w14:textId="77777777" w:rsidR="00F00FE9" w:rsidRPr="000161DF" w:rsidRDefault="00F00FE9" w:rsidP="00F00FE9">
      <w:pPr>
        <w:spacing w:line="240" w:lineRule="auto"/>
        <w:rPr>
          <w:sz w:val="24"/>
          <w:szCs w:val="24"/>
        </w:rPr>
      </w:pPr>
      <w:r w:rsidRPr="000161DF">
        <w:rPr>
          <w:sz w:val="24"/>
          <w:szCs w:val="24"/>
        </w:rPr>
        <w:t>Uitgangspunten:</w:t>
      </w:r>
    </w:p>
    <w:p w14:paraId="41E8B218" w14:textId="77777777" w:rsidR="00F00FE9" w:rsidRPr="00F00FE9" w:rsidRDefault="00F00FE9" w:rsidP="00F00FE9">
      <w:pPr>
        <w:pStyle w:val="Lijstalinea"/>
        <w:numPr>
          <w:ilvl w:val="0"/>
          <w:numId w:val="70"/>
        </w:numPr>
        <w:spacing w:line="240" w:lineRule="auto"/>
        <w:rPr>
          <w:rFonts w:eastAsia="Times New Roman"/>
          <w:sz w:val="24"/>
          <w:szCs w:val="24"/>
        </w:rPr>
      </w:pPr>
      <w:r w:rsidRPr="00F00FE9">
        <w:rPr>
          <w:rFonts w:eastAsia="Times New Roman"/>
          <w:sz w:val="24"/>
          <w:szCs w:val="24"/>
        </w:rPr>
        <w:t>Revolutie</w:t>
      </w:r>
    </w:p>
    <w:p w14:paraId="17050927" w14:textId="77777777" w:rsidR="00F00FE9" w:rsidRPr="00F00FE9" w:rsidRDefault="00F00FE9" w:rsidP="00F00FE9">
      <w:pPr>
        <w:pStyle w:val="Lijstalinea"/>
        <w:numPr>
          <w:ilvl w:val="0"/>
          <w:numId w:val="70"/>
        </w:numPr>
        <w:spacing w:line="240" w:lineRule="auto"/>
        <w:rPr>
          <w:rFonts w:eastAsia="Times New Roman"/>
          <w:sz w:val="24"/>
          <w:szCs w:val="24"/>
        </w:rPr>
      </w:pPr>
      <w:r w:rsidRPr="00F00FE9">
        <w:rPr>
          <w:rFonts w:eastAsia="Times New Roman"/>
          <w:sz w:val="24"/>
          <w:szCs w:val="24"/>
        </w:rPr>
        <w:t>Centralisme</w:t>
      </w:r>
    </w:p>
    <w:p w14:paraId="373CED1E" w14:textId="77777777" w:rsidR="00F00FE9" w:rsidRPr="00F00FE9" w:rsidRDefault="00F00FE9" w:rsidP="00F00FE9">
      <w:pPr>
        <w:pStyle w:val="Lijstalinea"/>
        <w:numPr>
          <w:ilvl w:val="0"/>
          <w:numId w:val="70"/>
        </w:numPr>
        <w:spacing w:line="240" w:lineRule="auto"/>
        <w:rPr>
          <w:rFonts w:eastAsia="Times New Roman"/>
          <w:sz w:val="24"/>
          <w:szCs w:val="24"/>
        </w:rPr>
      </w:pPr>
      <w:r w:rsidRPr="00F00FE9">
        <w:rPr>
          <w:rFonts w:eastAsia="Times New Roman"/>
          <w:sz w:val="24"/>
          <w:szCs w:val="24"/>
        </w:rPr>
        <w:t>Planeconomie</w:t>
      </w:r>
    </w:p>
    <w:p w14:paraId="37616A78" w14:textId="77777777" w:rsidR="00F00FE9" w:rsidRPr="00F00FE9" w:rsidRDefault="00F00FE9" w:rsidP="00F00FE9">
      <w:pPr>
        <w:pStyle w:val="Lijstalinea"/>
        <w:numPr>
          <w:ilvl w:val="0"/>
          <w:numId w:val="70"/>
        </w:numPr>
        <w:spacing w:line="240" w:lineRule="auto"/>
        <w:rPr>
          <w:rFonts w:eastAsia="Times New Roman"/>
          <w:sz w:val="24"/>
          <w:szCs w:val="24"/>
        </w:rPr>
      </w:pPr>
      <w:r w:rsidRPr="00F00FE9">
        <w:rPr>
          <w:rFonts w:eastAsia="Times New Roman"/>
          <w:sz w:val="24"/>
          <w:szCs w:val="24"/>
        </w:rPr>
        <w:t>Internationale solidariteit</w:t>
      </w:r>
    </w:p>
    <w:p w14:paraId="2F3E5DE1" w14:textId="77777777" w:rsidR="00F00FE9" w:rsidRPr="00F00FE9" w:rsidRDefault="00F00FE9" w:rsidP="00F00FE9">
      <w:pPr>
        <w:pStyle w:val="Lijstalinea"/>
        <w:numPr>
          <w:ilvl w:val="0"/>
          <w:numId w:val="70"/>
        </w:numPr>
        <w:spacing w:line="240" w:lineRule="auto"/>
        <w:rPr>
          <w:rFonts w:eastAsia="Times New Roman"/>
          <w:sz w:val="24"/>
          <w:szCs w:val="24"/>
        </w:rPr>
      </w:pPr>
      <w:r w:rsidRPr="00F00FE9">
        <w:rPr>
          <w:rFonts w:eastAsia="Times New Roman"/>
          <w:sz w:val="24"/>
          <w:szCs w:val="24"/>
        </w:rPr>
        <w:t>Geen oppositie</w:t>
      </w:r>
    </w:p>
    <w:p w14:paraId="06A443E1" w14:textId="77777777" w:rsidR="00F00FE9" w:rsidRPr="00F00FE9" w:rsidRDefault="00F00FE9" w:rsidP="00F00FE9">
      <w:pPr>
        <w:spacing w:line="240" w:lineRule="auto"/>
        <w:rPr>
          <w:rFonts w:eastAsia="Times New Roman"/>
          <w:sz w:val="24"/>
          <w:szCs w:val="24"/>
          <w:u w:val="single"/>
        </w:rPr>
      </w:pPr>
      <w:r w:rsidRPr="00F00FE9">
        <w:rPr>
          <w:rFonts w:eastAsia="Times New Roman"/>
          <w:sz w:val="24"/>
          <w:szCs w:val="24"/>
          <w:u w:val="single"/>
        </w:rPr>
        <w:lastRenderedPageBreak/>
        <w:t>Anarchisme</w:t>
      </w:r>
    </w:p>
    <w:p w14:paraId="66CCB89F" w14:textId="77777777" w:rsidR="00F00FE9" w:rsidRPr="000161DF" w:rsidRDefault="00F00FE9" w:rsidP="00F00FE9">
      <w:pPr>
        <w:spacing w:line="240" w:lineRule="auto"/>
        <w:rPr>
          <w:sz w:val="24"/>
          <w:szCs w:val="24"/>
        </w:rPr>
      </w:pPr>
      <w:r w:rsidRPr="000161DF">
        <w:rPr>
          <w:sz w:val="24"/>
          <w:szCs w:val="24"/>
        </w:rPr>
        <w:t>Uitgangspunten:</w:t>
      </w:r>
    </w:p>
    <w:p w14:paraId="56D39A34" w14:textId="77777777" w:rsidR="00F00FE9" w:rsidRPr="00F00FE9" w:rsidRDefault="00F00FE9" w:rsidP="00F00FE9">
      <w:pPr>
        <w:pStyle w:val="Lijstalinea"/>
        <w:numPr>
          <w:ilvl w:val="0"/>
          <w:numId w:val="71"/>
        </w:numPr>
        <w:spacing w:line="240" w:lineRule="auto"/>
        <w:rPr>
          <w:rFonts w:eastAsia="Times New Roman"/>
          <w:sz w:val="24"/>
          <w:szCs w:val="24"/>
        </w:rPr>
      </w:pPr>
      <w:r w:rsidRPr="00F00FE9">
        <w:rPr>
          <w:rFonts w:eastAsia="Times New Roman"/>
          <w:sz w:val="24"/>
          <w:szCs w:val="24"/>
        </w:rPr>
        <w:t>Geen leider</w:t>
      </w:r>
    </w:p>
    <w:p w14:paraId="0ECFB30E" w14:textId="77777777" w:rsidR="00F00FE9" w:rsidRPr="00F00FE9" w:rsidRDefault="00F00FE9" w:rsidP="00F00FE9">
      <w:pPr>
        <w:pStyle w:val="Lijstalinea"/>
        <w:numPr>
          <w:ilvl w:val="0"/>
          <w:numId w:val="71"/>
        </w:numPr>
        <w:spacing w:line="240" w:lineRule="auto"/>
        <w:rPr>
          <w:rFonts w:eastAsia="Times New Roman"/>
          <w:sz w:val="24"/>
          <w:szCs w:val="24"/>
        </w:rPr>
      </w:pPr>
      <w:r w:rsidRPr="00F00FE9">
        <w:rPr>
          <w:rFonts w:eastAsia="Times New Roman"/>
          <w:sz w:val="24"/>
          <w:szCs w:val="24"/>
        </w:rPr>
        <w:t>Internationale solidariteit</w:t>
      </w:r>
    </w:p>
    <w:p w14:paraId="5114E4B8" w14:textId="77777777" w:rsidR="00F00FE9" w:rsidRPr="00F00FE9" w:rsidRDefault="00F00FE9" w:rsidP="00F00FE9">
      <w:pPr>
        <w:pStyle w:val="Lijstalinea"/>
        <w:numPr>
          <w:ilvl w:val="0"/>
          <w:numId w:val="71"/>
        </w:numPr>
        <w:spacing w:line="240" w:lineRule="auto"/>
        <w:rPr>
          <w:rFonts w:eastAsia="Times New Roman"/>
          <w:sz w:val="24"/>
          <w:szCs w:val="24"/>
        </w:rPr>
      </w:pPr>
      <w:r w:rsidRPr="00F00FE9">
        <w:rPr>
          <w:rFonts w:eastAsia="Times New Roman"/>
          <w:sz w:val="24"/>
          <w:szCs w:val="24"/>
        </w:rPr>
        <w:t>Alternatieve economie</w:t>
      </w:r>
    </w:p>
    <w:p w14:paraId="29974F5F" w14:textId="77777777" w:rsidR="00F00FE9" w:rsidRDefault="00F00FE9" w:rsidP="00F00FE9">
      <w:pPr>
        <w:pStyle w:val="Lijstalinea"/>
        <w:numPr>
          <w:ilvl w:val="0"/>
          <w:numId w:val="71"/>
        </w:numPr>
        <w:spacing w:line="240" w:lineRule="auto"/>
        <w:rPr>
          <w:rFonts w:eastAsia="Times New Roman"/>
          <w:sz w:val="24"/>
          <w:szCs w:val="24"/>
        </w:rPr>
      </w:pPr>
      <w:r w:rsidRPr="00F00FE9">
        <w:rPr>
          <w:rFonts w:eastAsia="Times New Roman"/>
          <w:sz w:val="24"/>
          <w:szCs w:val="24"/>
        </w:rPr>
        <w:t>Revolutie</w:t>
      </w:r>
    </w:p>
    <w:p w14:paraId="7EC38519" w14:textId="187855E4" w:rsidR="00F00FE9" w:rsidRDefault="00F00FE9" w:rsidP="00F00FE9">
      <w:pPr>
        <w:spacing w:line="240" w:lineRule="auto"/>
        <w:rPr>
          <w:rFonts w:eastAsia="Times New Roman"/>
          <w:sz w:val="24"/>
          <w:szCs w:val="24"/>
        </w:rPr>
      </w:pPr>
      <w:r>
        <w:rPr>
          <w:rFonts w:eastAsia="Times New Roman"/>
          <w:sz w:val="24"/>
          <w:szCs w:val="24"/>
        </w:rPr>
        <w:t>Drie belangrijke uitganspunten socialisme:</w:t>
      </w:r>
    </w:p>
    <w:p w14:paraId="5F353D2A" w14:textId="3D535CB7" w:rsidR="00F00FE9" w:rsidRDefault="00F00FE9" w:rsidP="00F00FE9">
      <w:pPr>
        <w:pStyle w:val="Lijstalinea"/>
        <w:numPr>
          <w:ilvl w:val="0"/>
          <w:numId w:val="72"/>
        </w:numPr>
        <w:spacing w:line="240" w:lineRule="auto"/>
        <w:rPr>
          <w:rFonts w:eastAsia="Times New Roman"/>
          <w:sz w:val="24"/>
          <w:szCs w:val="24"/>
        </w:rPr>
      </w:pPr>
      <w:r>
        <w:rPr>
          <w:rFonts w:eastAsia="Times New Roman"/>
          <w:sz w:val="24"/>
          <w:szCs w:val="24"/>
          <w:u w:val="single"/>
        </w:rPr>
        <w:t xml:space="preserve">Sociaaleconomische gelijkheid: </w:t>
      </w:r>
      <w:r>
        <w:rPr>
          <w:rFonts w:eastAsia="Times New Roman"/>
          <w:sz w:val="24"/>
          <w:szCs w:val="24"/>
        </w:rPr>
        <w:t>verschillen in bezit, inkomen en kennis niet te groot.</w:t>
      </w:r>
    </w:p>
    <w:p w14:paraId="6F2D70F5" w14:textId="50348764" w:rsidR="00F00FE9" w:rsidRDefault="00F00FE9" w:rsidP="00F00FE9">
      <w:pPr>
        <w:pStyle w:val="Lijstalinea"/>
        <w:numPr>
          <w:ilvl w:val="0"/>
          <w:numId w:val="72"/>
        </w:numPr>
        <w:spacing w:line="240" w:lineRule="auto"/>
        <w:rPr>
          <w:rFonts w:eastAsia="Times New Roman"/>
          <w:sz w:val="24"/>
          <w:szCs w:val="24"/>
        </w:rPr>
      </w:pPr>
      <w:r>
        <w:rPr>
          <w:rFonts w:eastAsia="Times New Roman"/>
          <w:sz w:val="24"/>
          <w:szCs w:val="24"/>
          <w:u w:val="single"/>
        </w:rPr>
        <w:t xml:space="preserve">Tegenstelling kapitaal-arbeid: </w:t>
      </w:r>
      <w:r>
        <w:rPr>
          <w:rFonts w:eastAsia="Times New Roman"/>
          <w:sz w:val="24"/>
          <w:szCs w:val="24"/>
        </w:rPr>
        <w:t xml:space="preserve">Einde maken kapitalistische uitbuiting van de arbeiders, alle fabrieken, banken en grond in handen van de staat. Nu vrijemarkt wel geaccepteerd. </w:t>
      </w:r>
    </w:p>
    <w:p w14:paraId="22E1EC57" w14:textId="1BB848CD" w:rsidR="00F00FE9" w:rsidRPr="00F00FE9" w:rsidRDefault="00F00FE9" w:rsidP="00F00FE9">
      <w:pPr>
        <w:pStyle w:val="Lijstalinea"/>
        <w:numPr>
          <w:ilvl w:val="0"/>
          <w:numId w:val="72"/>
        </w:numPr>
        <w:spacing w:line="240" w:lineRule="auto"/>
        <w:rPr>
          <w:rFonts w:eastAsia="Times New Roman"/>
          <w:sz w:val="24"/>
          <w:szCs w:val="24"/>
        </w:rPr>
      </w:pPr>
      <w:r>
        <w:rPr>
          <w:rFonts w:eastAsia="Times New Roman"/>
          <w:sz w:val="24"/>
          <w:szCs w:val="24"/>
          <w:u w:val="single"/>
        </w:rPr>
        <w:t>Verzorgingsstaat:</w:t>
      </w:r>
      <w:r>
        <w:rPr>
          <w:rFonts w:eastAsia="Times New Roman"/>
          <w:sz w:val="24"/>
          <w:szCs w:val="24"/>
        </w:rPr>
        <w:t xml:space="preserve"> actieve rol </w:t>
      </w:r>
      <w:proofErr w:type="spellStart"/>
      <w:r>
        <w:rPr>
          <w:rFonts w:eastAsia="Times New Roman"/>
          <w:sz w:val="24"/>
          <w:szCs w:val="24"/>
        </w:rPr>
        <w:t>vd</w:t>
      </w:r>
      <w:proofErr w:type="spellEnd"/>
      <w:r>
        <w:rPr>
          <w:rFonts w:eastAsia="Times New Roman"/>
          <w:sz w:val="24"/>
          <w:szCs w:val="24"/>
        </w:rPr>
        <w:t xml:space="preserve"> overheid</w:t>
      </w:r>
    </w:p>
    <w:p w14:paraId="5C0A9594" w14:textId="77777777" w:rsidR="00F00FE9" w:rsidRDefault="00F00FE9" w:rsidP="000161DF">
      <w:pPr>
        <w:spacing w:line="240" w:lineRule="auto"/>
        <w:rPr>
          <w:rFonts w:eastAsia="Times New Roman"/>
          <w:b/>
          <w:bCs/>
          <w:sz w:val="24"/>
          <w:szCs w:val="24"/>
        </w:rPr>
      </w:pPr>
    </w:p>
    <w:p w14:paraId="322A7CC8" w14:textId="77777777" w:rsidR="006202FC" w:rsidRPr="005720F5" w:rsidRDefault="006202FC" w:rsidP="000161DF">
      <w:pPr>
        <w:spacing w:line="240" w:lineRule="auto"/>
        <w:rPr>
          <w:rFonts w:eastAsia="Times New Roman"/>
          <w:bCs/>
          <w:sz w:val="24"/>
          <w:szCs w:val="24"/>
          <w:u w:val="single"/>
        </w:rPr>
      </w:pPr>
      <w:r w:rsidRPr="005720F5">
        <w:rPr>
          <w:rFonts w:eastAsia="Times New Roman"/>
          <w:bCs/>
          <w:sz w:val="24"/>
          <w:szCs w:val="24"/>
          <w:u w:val="single"/>
        </w:rPr>
        <w:t>Confessionalisme</w:t>
      </w:r>
    </w:p>
    <w:p w14:paraId="73EF43EE" w14:textId="3D0DF24E" w:rsidR="00765DA3" w:rsidRDefault="00765DA3" w:rsidP="000161DF">
      <w:pPr>
        <w:spacing w:line="240" w:lineRule="auto"/>
        <w:rPr>
          <w:sz w:val="24"/>
          <w:szCs w:val="24"/>
        </w:rPr>
      </w:pPr>
      <w:r>
        <w:rPr>
          <w:sz w:val="24"/>
          <w:szCs w:val="24"/>
        </w:rPr>
        <w:t xml:space="preserve">Gebaseerd op geloof, in NL vooral Christelijk. Waarden als naastenliefde en harmonieuze samenwerking. </w:t>
      </w:r>
    </w:p>
    <w:p w14:paraId="2301DCDA" w14:textId="77777777" w:rsidR="006202FC" w:rsidRPr="000161DF" w:rsidRDefault="006202FC" w:rsidP="000161DF">
      <w:pPr>
        <w:spacing w:line="240" w:lineRule="auto"/>
        <w:rPr>
          <w:sz w:val="24"/>
          <w:szCs w:val="24"/>
        </w:rPr>
      </w:pPr>
      <w:r w:rsidRPr="000161DF">
        <w:rPr>
          <w:sz w:val="24"/>
          <w:szCs w:val="24"/>
        </w:rPr>
        <w:t>Het confessionalisme kunnen we onderscheiden in twee takken: Christendemocratie en Orthodox Christelijke tak.</w:t>
      </w:r>
    </w:p>
    <w:p w14:paraId="19824E28" w14:textId="5E875181" w:rsidR="006202FC" w:rsidRPr="00765DA3" w:rsidRDefault="00765DA3" w:rsidP="000161DF">
      <w:pPr>
        <w:spacing w:line="240" w:lineRule="auto"/>
        <w:rPr>
          <w:rFonts w:eastAsia="Times New Roman"/>
          <w:sz w:val="24"/>
          <w:szCs w:val="24"/>
          <w:u w:val="single"/>
        </w:rPr>
      </w:pPr>
      <w:r w:rsidRPr="00765DA3">
        <w:rPr>
          <w:rFonts w:eastAsia="Times New Roman"/>
          <w:sz w:val="24"/>
          <w:szCs w:val="24"/>
          <w:u w:val="single"/>
        </w:rPr>
        <w:t>Christendemocratie</w:t>
      </w:r>
    </w:p>
    <w:p w14:paraId="36FD2425" w14:textId="77777777" w:rsidR="006202FC" w:rsidRPr="000161DF" w:rsidRDefault="006202FC" w:rsidP="000161DF">
      <w:pPr>
        <w:spacing w:line="240" w:lineRule="auto"/>
        <w:rPr>
          <w:sz w:val="24"/>
          <w:szCs w:val="24"/>
        </w:rPr>
      </w:pPr>
      <w:r w:rsidRPr="000161DF">
        <w:rPr>
          <w:sz w:val="24"/>
          <w:szCs w:val="24"/>
        </w:rPr>
        <w:t>Christendemocraten gebruiken de bijbel als richtlijn voor politiek handelen.</w:t>
      </w:r>
    </w:p>
    <w:p w14:paraId="286065D7" w14:textId="77777777" w:rsidR="006202FC" w:rsidRPr="000161DF" w:rsidRDefault="006202FC" w:rsidP="000161DF">
      <w:pPr>
        <w:spacing w:line="240" w:lineRule="auto"/>
        <w:rPr>
          <w:sz w:val="24"/>
          <w:szCs w:val="24"/>
        </w:rPr>
      </w:pPr>
      <w:r w:rsidRPr="000161DF">
        <w:rPr>
          <w:sz w:val="24"/>
          <w:szCs w:val="24"/>
        </w:rPr>
        <w:t>Uitganspunten zijn:</w:t>
      </w:r>
    </w:p>
    <w:p w14:paraId="5454842A" w14:textId="185FC38B" w:rsidR="00765DA3" w:rsidRDefault="00765DA3" w:rsidP="00765DA3">
      <w:pPr>
        <w:pStyle w:val="Lijstalinea"/>
        <w:numPr>
          <w:ilvl w:val="0"/>
          <w:numId w:val="73"/>
        </w:numPr>
        <w:spacing w:line="240" w:lineRule="auto"/>
        <w:rPr>
          <w:rFonts w:eastAsia="Times New Roman"/>
          <w:sz w:val="24"/>
          <w:szCs w:val="24"/>
        </w:rPr>
      </w:pPr>
      <w:r w:rsidRPr="00765DA3">
        <w:rPr>
          <w:rFonts w:eastAsia="Times New Roman"/>
          <w:sz w:val="24"/>
          <w:szCs w:val="24"/>
          <w:u w:val="single"/>
        </w:rPr>
        <w:t>Harmonie</w:t>
      </w:r>
      <w:r>
        <w:rPr>
          <w:rFonts w:eastAsia="Times New Roman"/>
          <w:sz w:val="24"/>
          <w:szCs w:val="24"/>
          <w:u w:val="single"/>
        </w:rPr>
        <w:t xml:space="preserve">: </w:t>
      </w:r>
      <w:r w:rsidRPr="00765DA3">
        <w:rPr>
          <w:rFonts w:eastAsia="Times New Roman"/>
          <w:sz w:val="24"/>
          <w:szCs w:val="24"/>
          <w:u w:val="single"/>
        </w:rPr>
        <w:t>organische staatsopvatting</w:t>
      </w:r>
      <w:r>
        <w:rPr>
          <w:rFonts w:eastAsia="Times New Roman"/>
          <w:sz w:val="24"/>
          <w:szCs w:val="24"/>
        </w:rPr>
        <w:t xml:space="preserve"> waarbij de samenleving wordt vergeleken met een menselijk lichaam waarvan de afzonderlijke delen alleen kunnen functioneren omdat zij onderdeel uitmaken van een groter geheel. </w:t>
      </w:r>
    </w:p>
    <w:p w14:paraId="452C55A3" w14:textId="60D79135" w:rsidR="00765DA3" w:rsidRPr="00765DA3" w:rsidRDefault="00765DA3" w:rsidP="00765DA3">
      <w:pPr>
        <w:pStyle w:val="Lijstalinea"/>
        <w:numPr>
          <w:ilvl w:val="0"/>
          <w:numId w:val="73"/>
        </w:numPr>
        <w:spacing w:line="240" w:lineRule="auto"/>
        <w:rPr>
          <w:rFonts w:eastAsia="Times New Roman"/>
          <w:sz w:val="24"/>
          <w:szCs w:val="24"/>
        </w:rPr>
      </w:pPr>
      <w:r w:rsidRPr="00765DA3">
        <w:rPr>
          <w:rFonts w:eastAsia="Times New Roman"/>
          <w:sz w:val="24"/>
          <w:szCs w:val="24"/>
          <w:u w:val="single"/>
        </w:rPr>
        <w:t>Rentmeesterschap</w:t>
      </w:r>
      <w:r w:rsidRPr="00765DA3">
        <w:rPr>
          <w:rFonts w:eastAsia="Times New Roman"/>
          <w:sz w:val="24"/>
          <w:szCs w:val="24"/>
        </w:rPr>
        <w:t xml:space="preserve"> (we hebben de wereld te leen)</w:t>
      </w:r>
    </w:p>
    <w:p w14:paraId="152FA25B" w14:textId="0D718B3A" w:rsidR="006202FC" w:rsidRPr="00765DA3" w:rsidRDefault="006202FC" w:rsidP="00765DA3">
      <w:pPr>
        <w:pStyle w:val="Lijstalinea"/>
        <w:numPr>
          <w:ilvl w:val="0"/>
          <w:numId w:val="73"/>
        </w:numPr>
        <w:spacing w:line="240" w:lineRule="auto"/>
        <w:rPr>
          <w:rFonts w:eastAsia="Times New Roman"/>
          <w:sz w:val="24"/>
          <w:szCs w:val="24"/>
          <w:u w:val="single"/>
        </w:rPr>
      </w:pPr>
      <w:r w:rsidRPr="00765DA3">
        <w:rPr>
          <w:rFonts w:eastAsia="Times New Roman"/>
          <w:sz w:val="24"/>
          <w:szCs w:val="24"/>
          <w:u w:val="single"/>
        </w:rPr>
        <w:t xml:space="preserve">Gespreide </w:t>
      </w:r>
      <w:r w:rsidR="00765DA3" w:rsidRPr="00765DA3">
        <w:rPr>
          <w:rFonts w:eastAsia="Times New Roman"/>
          <w:sz w:val="24"/>
          <w:szCs w:val="24"/>
          <w:u w:val="single"/>
        </w:rPr>
        <w:t>verantwoordelijkheid</w:t>
      </w:r>
    </w:p>
    <w:p w14:paraId="5F7427D7" w14:textId="77777777" w:rsidR="006202FC" w:rsidRPr="00765DA3" w:rsidRDefault="006202FC" w:rsidP="00765DA3">
      <w:pPr>
        <w:pStyle w:val="Lijstalinea"/>
        <w:numPr>
          <w:ilvl w:val="0"/>
          <w:numId w:val="73"/>
        </w:numPr>
        <w:spacing w:line="240" w:lineRule="auto"/>
        <w:rPr>
          <w:rFonts w:eastAsia="Times New Roman"/>
          <w:sz w:val="24"/>
          <w:szCs w:val="24"/>
        </w:rPr>
      </w:pPr>
      <w:r w:rsidRPr="00765DA3">
        <w:rPr>
          <w:rFonts w:eastAsia="Times New Roman"/>
          <w:sz w:val="24"/>
          <w:szCs w:val="24"/>
        </w:rPr>
        <w:t>Gezin in hoeksteen van de samenleving</w:t>
      </w:r>
    </w:p>
    <w:p w14:paraId="06295872" w14:textId="77777777" w:rsidR="006202FC" w:rsidRPr="00765DA3" w:rsidRDefault="006202FC" w:rsidP="00765DA3">
      <w:pPr>
        <w:pStyle w:val="Lijstalinea"/>
        <w:numPr>
          <w:ilvl w:val="0"/>
          <w:numId w:val="73"/>
        </w:numPr>
        <w:spacing w:line="240" w:lineRule="auto"/>
        <w:rPr>
          <w:rFonts w:eastAsia="Times New Roman"/>
          <w:sz w:val="24"/>
          <w:szCs w:val="24"/>
        </w:rPr>
      </w:pPr>
      <w:r w:rsidRPr="00765DA3">
        <w:rPr>
          <w:rFonts w:eastAsia="Times New Roman"/>
          <w:sz w:val="24"/>
          <w:szCs w:val="24"/>
        </w:rPr>
        <w:t>Naastenliefde</w:t>
      </w:r>
    </w:p>
    <w:p w14:paraId="67B3DEC1" w14:textId="3395D9C7" w:rsidR="006202FC" w:rsidRPr="00765DA3" w:rsidRDefault="006202FC" w:rsidP="00765DA3">
      <w:pPr>
        <w:pStyle w:val="Lijstalinea"/>
        <w:numPr>
          <w:ilvl w:val="0"/>
          <w:numId w:val="73"/>
        </w:numPr>
        <w:spacing w:line="240" w:lineRule="auto"/>
        <w:rPr>
          <w:rFonts w:eastAsia="Times New Roman"/>
          <w:sz w:val="24"/>
          <w:szCs w:val="24"/>
        </w:rPr>
      </w:pPr>
      <w:r w:rsidRPr="00765DA3">
        <w:rPr>
          <w:rFonts w:eastAsia="Times New Roman"/>
          <w:sz w:val="24"/>
          <w:szCs w:val="24"/>
        </w:rPr>
        <w:t xml:space="preserve">Waarden </w:t>
      </w:r>
      <w:r w:rsidR="00765DA3" w:rsidRPr="00765DA3">
        <w:rPr>
          <w:rFonts w:eastAsia="Times New Roman"/>
          <w:sz w:val="24"/>
          <w:szCs w:val="24"/>
        </w:rPr>
        <w:t>gebaseerd</w:t>
      </w:r>
      <w:r w:rsidRPr="00765DA3">
        <w:rPr>
          <w:rFonts w:eastAsia="Times New Roman"/>
          <w:sz w:val="24"/>
          <w:szCs w:val="24"/>
        </w:rPr>
        <w:t xml:space="preserve"> op christelijke traditie</w:t>
      </w:r>
    </w:p>
    <w:p w14:paraId="7A7576BD" w14:textId="77777777" w:rsidR="006202FC" w:rsidRPr="000161DF" w:rsidRDefault="006202FC" w:rsidP="000161DF">
      <w:pPr>
        <w:spacing w:line="240" w:lineRule="auto"/>
        <w:rPr>
          <w:sz w:val="24"/>
          <w:szCs w:val="24"/>
        </w:rPr>
      </w:pPr>
      <w:r w:rsidRPr="000161DF">
        <w:rPr>
          <w:sz w:val="24"/>
          <w:szCs w:val="24"/>
        </w:rPr>
        <w:t>Partijen: CDA</w:t>
      </w:r>
    </w:p>
    <w:p w14:paraId="07592EB1" w14:textId="77777777" w:rsidR="006202FC" w:rsidRPr="00765DA3" w:rsidRDefault="006202FC" w:rsidP="000161DF">
      <w:pPr>
        <w:spacing w:line="240" w:lineRule="auto"/>
        <w:rPr>
          <w:rFonts w:eastAsia="Times New Roman"/>
          <w:sz w:val="24"/>
          <w:szCs w:val="24"/>
          <w:u w:val="single"/>
        </w:rPr>
      </w:pPr>
      <w:r w:rsidRPr="00765DA3">
        <w:rPr>
          <w:rFonts w:eastAsia="Times New Roman"/>
          <w:sz w:val="24"/>
          <w:szCs w:val="24"/>
          <w:u w:val="single"/>
        </w:rPr>
        <w:t>Orthodox Christelijken.</w:t>
      </w:r>
    </w:p>
    <w:p w14:paraId="036103DC" w14:textId="29E0B487" w:rsidR="006202FC" w:rsidRPr="000161DF" w:rsidRDefault="006202FC" w:rsidP="000161DF">
      <w:pPr>
        <w:spacing w:line="240" w:lineRule="auto"/>
        <w:rPr>
          <w:sz w:val="24"/>
          <w:szCs w:val="24"/>
        </w:rPr>
      </w:pPr>
      <w:r w:rsidRPr="000161DF">
        <w:rPr>
          <w:sz w:val="24"/>
          <w:szCs w:val="24"/>
        </w:rPr>
        <w:t xml:space="preserve">Orthodoxen benadrukken nog meer de uitgangspunten van de bijbel en bekritiseren de christendemocraten op het feit de zij </w:t>
      </w:r>
      <w:r w:rsidR="00765DA3" w:rsidRPr="000161DF">
        <w:rPr>
          <w:sz w:val="24"/>
          <w:szCs w:val="24"/>
        </w:rPr>
        <w:t>te veel</w:t>
      </w:r>
      <w:r w:rsidRPr="000161DF">
        <w:rPr>
          <w:sz w:val="24"/>
          <w:szCs w:val="24"/>
        </w:rPr>
        <w:t xml:space="preserve"> compromissen sluiten.</w:t>
      </w:r>
    </w:p>
    <w:p w14:paraId="3BDDD44E" w14:textId="77777777" w:rsidR="006202FC" w:rsidRPr="000161DF" w:rsidRDefault="006202FC" w:rsidP="000161DF">
      <w:pPr>
        <w:spacing w:line="240" w:lineRule="auto"/>
        <w:rPr>
          <w:sz w:val="24"/>
          <w:szCs w:val="24"/>
        </w:rPr>
      </w:pPr>
      <w:r w:rsidRPr="000161DF">
        <w:rPr>
          <w:sz w:val="24"/>
          <w:szCs w:val="24"/>
        </w:rPr>
        <w:t>Partijen: SGP en CU</w:t>
      </w:r>
    </w:p>
    <w:p w14:paraId="2E74CCAC" w14:textId="719BE659" w:rsidR="006202FC" w:rsidRPr="00765DA3" w:rsidRDefault="00765DA3" w:rsidP="000161DF">
      <w:pPr>
        <w:spacing w:line="240" w:lineRule="auto"/>
        <w:rPr>
          <w:rFonts w:eastAsia="Times New Roman"/>
          <w:bCs/>
          <w:sz w:val="24"/>
          <w:szCs w:val="24"/>
          <w:u w:val="single"/>
        </w:rPr>
      </w:pPr>
      <w:r w:rsidRPr="00765DA3">
        <w:rPr>
          <w:rFonts w:eastAsia="Times New Roman"/>
          <w:bCs/>
          <w:sz w:val="24"/>
          <w:szCs w:val="24"/>
          <w:u w:val="single"/>
        </w:rPr>
        <w:lastRenderedPageBreak/>
        <w:t>Overige ideologieën</w:t>
      </w:r>
    </w:p>
    <w:p w14:paraId="51DC9D27" w14:textId="77777777" w:rsidR="006202FC" w:rsidRPr="000161DF" w:rsidRDefault="006202FC" w:rsidP="000161DF">
      <w:pPr>
        <w:spacing w:line="240" w:lineRule="auto"/>
        <w:rPr>
          <w:sz w:val="24"/>
          <w:szCs w:val="24"/>
        </w:rPr>
      </w:pPr>
      <w:r w:rsidRPr="000161DF">
        <w:rPr>
          <w:sz w:val="24"/>
          <w:szCs w:val="24"/>
        </w:rPr>
        <w:t>Verder kennen wij nog meer stromingen in onze democratie</w:t>
      </w:r>
    </w:p>
    <w:p w14:paraId="04E0DD1F" w14:textId="27F6441A" w:rsidR="00765DA3" w:rsidRPr="00765DA3" w:rsidRDefault="00765DA3" w:rsidP="000161DF">
      <w:pPr>
        <w:spacing w:line="240" w:lineRule="auto"/>
        <w:rPr>
          <w:rFonts w:eastAsia="Times New Roman"/>
          <w:sz w:val="24"/>
          <w:szCs w:val="24"/>
          <w:u w:val="single"/>
        </w:rPr>
      </w:pPr>
      <w:r w:rsidRPr="00765DA3">
        <w:rPr>
          <w:rFonts w:eastAsia="Times New Roman"/>
          <w:sz w:val="24"/>
          <w:szCs w:val="24"/>
          <w:u w:val="single"/>
        </w:rPr>
        <w:t>Fascisme</w:t>
      </w:r>
    </w:p>
    <w:p w14:paraId="418F9A3F" w14:textId="4AA5EF94" w:rsidR="00765DA3" w:rsidRDefault="008C4AF8" w:rsidP="003C2298">
      <w:pPr>
        <w:pStyle w:val="Lijstalinea"/>
        <w:numPr>
          <w:ilvl w:val="0"/>
          <w:numId w:val="74"/>
        </w:numPr>
        <w:spacing w:line="240" w:lineRule="auto"/>
        <w:rPr>
          <w:rFonts w:eastAsia="Times New Roman"/>
          <w:sz w:val="24"/>
          <w:szCs w:val="24"/>
        </w:rPr>
      </w:pPr>
      <w:r w:rsidRPr="003C2298">
        <w:rPr>
          <w:rFonts w:eastAsia="Times New Roman"/>
          <w:sz w:val="24"/>
          <w:szCs w:val="24"/>
        </w:rPr>
        <w:t>Machtige staat met</w:t>
      </w:r>
      <w:r w:rsidR="003C2298" w:rsidRPr="003C2298">
        <w:rPr>
          <w:rFonts w:eastAsia="Times New Roman"/>
          <w:sz w:val="24"/>
          <w:szCs w:val="24"/>
        </w:rPr>
        <w:t xml:space="preserve"> een grote rol voor de leider</w:t>
      </w:r>
    </w:p>
    <w:p w14:paraId="27475DB6" w14:textId="54B6AFBB" w:rsidR="003C2298" w:rsidRDefault="003C2298" w:rsidP="003C2298">
      <w:pPr>
        <w:pStyle w:val="Lijstalinea"/>
        <w:numPr>
          <w:ilvl w:val="0"/>
          <w:numId w:val="74"/>
        </w:numPr>
        <w:spacing w:line="240" w:lineRule="auto"/>
        <w:rPr>
          <w:rFonts w:eastAsia="Times New Roman"/>
          <w:sz w:val="24"/>
          <w:szCs w:val="24"/>
        </w:rPr>
      </w:pPr>
      <w:r>
        <w:rPr>
          <w:rFonts w:eastAsia="Times New Roman"/>
          <w:sz w:val="24"/>
          <w:szCs w:val="24"/>
        </w:rPr>
        <w:t>Parlement verzwakt kracht van de staat</w:t>
      </w:r>
    </w:p>
    <w:p w14:paraId="77E2D949" w14:textId="494E378E" w:rsidR="003C2298" w:rsidRDefault="003C2298" w:rsidP="003C2298">
      <w:pPr>
        <w:pStyle w:val="Lijstalinea"/>
        <w:numPr>
          <w:ilvl w:val="0"/>
          <w:numId w:val="74"/>
        </w:numPr>
        <w:spacing w:line="240" w:lineRule="auto"/>
        <w:rPr>
          <w:rFonts w:eastAsia="Times New Roman"/>
          <w:sz w:val="24"/>
          <w:szCs w:val="24"/>
        </w:rPr>
      </w:pPr>
      <w:r>
        <w:rPr>
          <w:rFonts w:eastAsia="Times New Roman"/>
          <w:sz w:val="24"/>
          <w:szCs w:val="24"/>
          <w:u w:val="single"/>
        </w:rPr>
        <w:t>Corporatief stelsel</w:t>
      </w:r>
      <w:r>
        <w:rPr>
          <w:rFonts w:eastAsia="Times New Roman"/>
          <w:sz w:val="24"/>
          <w:szCs w:val="24"/>
        </w:rPr>
        <w:t xml:space="preserve">: werkgevers en werknemers harmonieus samenwerken onder leiding van de partij </w:t>
      </w:r>
      <w:r w:rsidRPr="003C2298">
        <w:rPr>
          <w:rFonts w:eastAsia="Times New Roman"/>
          <w:sz w:val="24"/>
          <w:szCs w:val="24"/>
        </w:rPr>
        <w:sym w:font="Wingdings" w:char="F0E0"/>
      </w:r>
      <w:r>
        <w:rPr>
          <w:rFonts w:eastAsia="Times New Roman"/>
          <w:sz w:val="24"/>
          <w:szCs w:val="24"/>
        </w:rPr>
        <w:t xml:space="preserve"> grote overheidsinterventie </w:t>
      </w:r>
      <w:r w:rsidRPr="003C2298">
        <w:rPr>
          <w:rFonts w:eastAsia="Times New Roman"/>
          <w:sz w:val="24"/>
          <w:szCs w:val="24"/>
        </w:rPr>
        <w:sym w:font="Wingdings" w:char="F0E0"/>
      </w:r>
      <w:r>
        <w:rPr>
          <w:rFonts w:eastAsia="Times New Roman"/>
          <w:sz w:val="24"/>
          <w:szCs w:val="24"/>
        </w:rPr>
        <w:t xml:space="preserve"> totalitaire staat.</w:t>
      </w:r>
    </w:p>
    <w:p w14:paraId="58B62291" w14:textId="7874D2CD" w:rsidR="003C2298" w:rsidRDefault="003C2298" w:rsidP="003C2298">
      <w:pPr>
        <w:spacing w:line="240" w:lineRule="auto"/>
        <w:rPr>
          <w:rFonts w:eastAsia="Times New Roman"/>
          <w:sz w:val="24"/>
          <w:szCs w:val="24"/>
          <w:u w:val="single"/>
        </w:rPr>
      </w:pPr>
      <w:r>
        <w:rPr>
          <w:rFonts w:eastAsia="Times New Roman"/>
          <w:sz w:val="24"/>
          <w:szCs w:val="24"/>
          <w:u w:val="single"/>
        </w:rPr>
        <w:t>Nationaalsocialisme</w:t>
      </w:r>
    </w:p>
    <w:p w14:paraId="59FDCB80" w14:textId="7FD8BEE9" w:rsidR="003C2298" w:rsidRPr="003C2298" w:rsidRDefault="003C2298" w:rsidP="003C2298">
      <w:pPr>
        <w:pStyle w:val="Lijstalinea"/>
        <w:numPr>
          <w:ilvl w:val="0"/>
          <w:numId w:val="75"/>
        </w:numPr>
        <w:spacing w:line="240" w:lineRule="auto"/>
        <w:rPr>
          <w:rFonts w:eastAsia="Times New Roman"/>
          <w:sz w:val="24"/>
          <w:szCs w:val="24"/>
          <w:u w:val="single"/>
        </w:rPr>
      </w:pPr>
      <w:r>
        <w:rPr>
          <w:rFonts w:eastAsia="Times New Roman"/>
          <w:sz w:val="24"/>
          <w:szCs w:val="24"/>
        </w:rPr>
        <w:t xml:space="preserve">Variant fascisme </w:t>
      </w:r>
    </w:p>
    <w:p w14:paraId="45D7B8C9" w14:textId="51E9AE21" w:rsidR="003C2298" w:rsidRPr="00F864BD" w:rsidRDefault="00F864BD" w:rsidP="003C2298">
      <w:pPr>
        <w:pStyle w:val="Lijstalinea"/>
        <w:numPr>
          <w:ilvl w:val="0"/>
          <w:numId w:val="75"/>
        </w:numPr>
        <w:spacing w:line="240" w:lineRule="auto"/>
        <w:rPr>
          <w:rFonts w:eastAsia="Times New Roman"/>
          <w:sz w:val="24"/>
          <w:szCs w:val="24"/>
          <w:u w:val="single"/>
        </w:rPr>
      </w:pPr>
      <w:r>
        <w:rPr>
          <w:rFonts w:eastAsia="Times New Roman"/>
          <w:sz w:val="24"/>
          <w:szCs w:val="24"/>
        </w:rPr>
        <w:t>Raszuiverheid</w:t>
      </w:r>
    </w:p>
    <w:p w14:paraId="7139CFE6" w14:textId="528E72DC" w:rsidR="00F864BD" w:rsidRDefault="00F864BD" w:rsidP="00F864BD">
      <w:pPr>
        <w:spacing w:line="240" w:lineRule="auto"/>
        <w:rPr>
          <w:rFonts w:eastAsia="Times New Roman"/>
          <w:sz w:val="24"/>
          <w:szCs w:val="24"/>
          <w:u w:val="single"/>
        </w:rPr>
      </w:pPr>
      <w:r>
        <w:rPr>
          <w:rFonts w:eastAsia="Times New Roman"/>
          <w:sz w:val="24"/>
          <w:szCs w:val="24"/>
          <w:u w:val="single"/>
        </w:rPr>
        <w:t>Rechts-extremisme</w:t>
      </w:r>
    </w:p>
    <w:p w14:paraId="77D21C23" w14:textId="307A06F6" w:rsidR="00F864BD" w:rsidRPr="00F864BD" w:rsidRDefault="00F864BD" w:rsidP="00F864BD">
      <w:pPr>
        <w:pStyle w:val="Lijstalinea"/>
        <w:numPr>
          <w:ilvl w:val="0"/>
          <w:numId w:val="76"/>
        </w:numPr>
        <w:spacing w:line="240" w:lineRule="auto"/>
        <w:rPr>
          <w:rFonts w:eastAsia="Times New Roman"/>
          <w:sz w:val="24"/>
          <w:szCs w:val="24"/>
          <w:u w:val="single"/>
        </w:rPr>
      </w:pPr>
      <w:r>
        <w:rPr>
          <w:rFonts w:eastAsia="Times New Roman"/>
          <w:sz w:val="24"/>
          <w:szCs w:val="24"/>
        </w:rPr>
        <w:t xml:space="preserve">Moderne stroming die sympathie koestert voor de oude fascistisch ene nationaalsocialistische ideologie. </w:t>
      </w:r>
      <w:proofErr w:type="spellStart"/>
      <w:r>
        <w:rPr>
          <w:rFonts w:eastAsia="Times New Roman"/>
          <w:sz w:val="24"/>
          <w:szCs w:val="24"/>
        </w:rPr>
        <w:t>B.</w:t>
      </w:r>
      <w:proofErr w:type="gramStart"/>
      <w:r>
        <w:rPr>
          <w:rFonts w:eastAsia="Times New Roman"/>
          <w:sz w:val="24"/>
          <w:szCs w:val="24"/>
        </w:rPr>
        <w:t>v.werkloosheid</w:t>
      </w:r>
      <w:proofErr w:type="spellEnd"/>
      <w:proofErr w:type="gramEnd"/>
      <w:r>
        <w:rPr>
          <w:rFonts w:eastAsia="Times New Roman"/>
          <w:sz w:val="24"/>
          <w:szCs w:val="24"/>
        </w:rPr>
        <w:t xml:space="preserve"> door buitenlanders. </w:t>
      </w:r>
    </w:p>
    <w:p w14:paraId="4A442D17" w14:textId="69273A7D" w:rsidR="00F864BD" w:rsidRPr="00F864BD" w:rsidRDefault="00F864BD" w:rsidP="00F864BD">
      <w:pPr>
        <w:spacing w:line="240" w:lineRule="auto"/>
        <w:rPr>
          <w:rFonts w:eastAsia="Times New Roman"/>
          <w:sz w:val="24"/>
          <w:szCs w:val="24"/>
        </w:rPr>
      </w:pPr>
      <w:r>
        <w:rPr>
          <w:rFonts w:eastAsia="Times New Roman"/>
          <w:sz w:val="24"/>
          <w:szCs w:val="24"/>
        </w:rPr>
        <w:t xml:space="preserve">Voorkeur voor militaire uniformen en symbolen, geweld goedgekeurd en legitiem middel voor een volk om zichzelf en de cultuur te beschermen. </w:t>
      </w:r>
    </w:p>
    <w:p w14:paraId="1785C3A0" w14:textId="77777777" w:rsidR="006202FC" w:rsidRPr="00765DA3" w:rsidRDefault="006202FC" w:rsidP="000161DF">
      <w:pPr>
        <w:spacing w:line="240" w:lineRule="auto"/>
        <w:rPr>
          <w:rFonts w:eastAsia="Times New Roman"/>
          <w:sz w:val="24"/>
          <w:szCs w:val="24"/>
          <w:u w:val="single"/>
        </w:rPr>
      </w:pPr>
      <w:r w:rsidRPr="00765DA3">
        <w:rPr>
          <w:rFonts w:eastAsia="Times New Roman"/>
          <w:sz w:val="24"/>
          <w:szCs w:val="24"/>
          <w:u w:val="single"/>
        </w:rPr>
        <w:t>Ecologisme</w:t>
      </w:r>
    </w:p>
    <w:p w14:paraId="23046CDF" w14:textId="77777777" w:rsidR="006202FC" w:rsidRPr="00384FD5" w:rsidRDefault="006202FC" w:rsidP="00384FD5">
      <w:pPr>
        <w:pStyle w:val="Lijstalinea"/>
        <w:numPr>
          <w:ilvl w:val="0"/>
          <w:numId w:val="76"/>
        </w:numPr>
        <w:spacing w:line="240" w:lineRule="auto"/>
        <w:rPr>
          <w:rFonts w:eastAsia="Times New Roman"/>
          <w:sz w:val="24"/>
          <w:szCs w:val="24"/>
        </w:rPr>
      </w:pPr>
      <w:r w:rsidRPr="00384FD5">
        <w:rPr>
          <w:rFonts w:eastAsia="Times New Roman"/>
          <w:sz w:val="24"/>
          <w:szCs w:val="24"/>
        </w:rPr>
        <w:t>Benadrukt de wederzijdse afhankelijkheid van mens en natuur</w:t>
      </w:r>
    </w:p>
    <w:p w14:paraId="7BD179F5" w14:textId="77777777" w:rsidR="006202FC" w:rsidRPr="00384FD5" w:rsidRDefault="006202FC" w:rsidP="00384FD5">
      <w:pPr>
        <w:pStyle w:val="Lijstalinea"/>
        <w:numPr>
          <w:ilvl w:val="0"/>
          <w:numId w:val="76"/>
        </w:numPr>
        <w:spacing w:line="240" w:lineRule="auto"/>
        <w:rPr>
          <w:rFonts w:eastAsia="Times New Roman"/>
          <w:sz w:val="24"/>
          <w:szCs w:val="24"/>
        </w:rPr>
      </w:pPr>
      <w:r w:rsidRPr="00384FD5">
        <w:rPr>
          <w:rFonts w:eastAsia="Times New Roman"/>
          <w:sz w:val="24"/>
          <w:szCs w:val="24"/>
        </w:rPr>
        <w:t>Het welzijn van het milieu gaat voor economische groei</w:t>
      </w:r>
    </w:p>
    <w:p w14:paraId="0EBCF668" w14:textId="02459E6B" w:rsidR="00384FD5" w:rsidRPr="00384FD5" w:rsidRDefault="00384FD5" w:rsidP="00384FD5">
      <w:pPr>
        <w:pStyle w:val="Lijstalinea"/>
        <w:numPr>
          <w:ilvl w:val="0"/>
          <w:numId w:val="76"/>
        </w:numPr>
        <w:spacing w:line="240" w:lineRule="auto"/>
        <w:rPr>
          <w:rFonts w:eastAsia="Times New Roman"/>
          <w:sz w:val="24"/>
          <w:szCs w:val="24"/>
        </w:rPr>
      </w:pPr>
      <w:r w:rsidRPr="00384FD5">
        <w:rPr>
          <w:rFonts w:eastAsia="Times New Roman"/>
          <w:sz w:val="24"/>
          <w:szCs w:val="24"/>
        </w:rPr>
        <w:t>Duurzame productiewijze</w:t>
      </w:r>
    </w:p>
    <w:p w14:paraId="2E409FC5" w14:textId="4E4A2D69" w:rsidR="006202FC" w:rsidRPr="00384FD5" w:rsidRDefault="00384FD5" w:rsidP="00384FD5">
      <w:pPr>
        <w:pStyle w:val="Lijstalinea"/>
        <w:numPr>
          <w:ilvl w:val="0"/>
          <w:numId w:val="76"/>
        </w:numPr>
        <w:spacing w:line="240" w:lineRule="auto"/>
        <w:rPr>
          <w:rFonts w:eastAsia="Times New Roman"/>
          <w:sz w:val="24"/>
          <w:szCs w:val="24"/>
        </w:rPr>
      </w:pPr>
      <w:r w:rsidRPr="00384FD5">
        <w:rPr>
          <w:rFonts w:eastAsia="Times New Roman"/>
          <w:sz w:val="24"/>
          <w:szCs w:val="24"/>
        </w:rPr>
        <w:t>Overheid m</w:t>
      </w:r>
      <w:r w:rsidR="006202FC" w:rsidRPr="00384FD5">
        <w:rPr>
          <w:rFonts w:eastAsia="Times New Roman"/>
          <w:sz w:val="24"/>
          <w:szCs w:val="24"/>
        </w:rPr>
        <w:t>o</w:t>
      </w:r>
      <w:r w:rsidRPr="00384FD5">
        <w:rPr>
          <w:rFonts w:eastAsia="Times New Roman"/>
          <w:sz w:val="24"/>
          <w:szCs w:val="24"/>
        </w:rPr>
        <w:t>e</w:t>
      </w:r>
      <w:r w:rsidR="006202FC" w:rsidRPr="00384FD5">
        <w:rPr>
          <w:rFonts w:eastAsia="Times New Roman"/>
          <w:sz w:val="24"/>
          <w:szCs w:val="24"/>
        </w:rPr>
        <w:t>t milieu beschermen</w:t>
      </w:r>
    </w:p>
    <w:p w14:paraId="003E1479" w14:textId="77777777" w:rsidR="006202FC" w:rsidRPr="00765DA3" w:rsidRDefault="006202FC" w:rsidP="000161DF">
      <w:pPr>
        <w:spacing w:line="240" w:lineRule="auto"/>
        <w:rPr>
          <w:rFonts w:eastAsia="Times New Roman"/>
          <w:sz w:val="24"/>
          <w:szCs w:val="24"/>
          <w:u w:val="single"/>
        </w:rPr>
      </w:pPr>
      <w:r w:rsidRPr="00765DA3">
        <w:rPr>
          <w:rFonts w:eastAsia="Times New Roman"/>
          <w:sz w:val="24"/>
          <w:szCs w:val="24"/>
          <w:u w:val="single"/>
        </w:rPr>
        <w:t>Feminisme</w:t>
      </w:r>
    </w:p>
    <w:p w14:paraId="68A41981" w14:textId="77777777" w:rsidR="006202FC" w:rsidRPr="00384FD5" w:rsidRDefault="006202FC" w:rsidP="00384FD5">
      <w:pPr>
        <w:pStyle w:val="Lijstalinea"/>
        <w:numPr>
          <w:ilvl w:val="0"/>
          <w:numId w:val="77"/>
        </w:numPr>
        <w:spacing w:line="240" w:lineRule="auto"/>
        <w:rPr>
          <w:sz w:val="24"/>
          <w:szCs w:val="24"/>
        </w:rPr>
      </w:pPr>
      <w:r w:rsidRPr="00384FD5">
        <w:rPr>
          <w:sz w:val="24"/>
          <w:szCs w:val="24"/>
        </w:rPr>
        <w:t>Het feminisme is een politieke stroming die de onrechtvaardige seksverschillen bekritiseerd.</w:t>
      </w:r>
    </w:p>
    <w:p w14:paraId="4221162B" w14:textId="77777777" w:rsidR="006202FC" w:rsidRPr="000161DF" w:rsidRDefault="006202FC" w:rsidP="00765DA3">
      <w:pPr>
        <w:pStyle w:val="Kop2"/>
        <w:rPr>
          <w:rFonts w:eastAsia="Times New Roman"/>
        </w:rPr>
      </w:pPr>
      <w:r w:rsidRPr="000161DF">
        <w:rPr>
          <w:rFonts w:eastAsia="Times New Roman"/>
        </w:rPr>
        <w:t>8.3 Politieke cultuur in Nederland</w:t>
      </w:r>
    </w:p>
    <w:p w14:paraId="0A5C4378" w14:textId="1FD825B3" w:rsidR="006202FC" w:rsidRPr="000161DF" w:rsidRDefault="006202FC" w:rsidP="000161DF">
      <w:pPr>
        <w:spacing w:line="240" w:lineRule="auto"/>
        <w:rPr>
          <w:sz w:val="24"/>
          <w:szCs w:val="24"/>
        </w:rPr>
      </w:pPr>
      <w:r w:rsidRPr="00384FD5">
        <w:rPr>
          <w:sz w:val="24"/>
          <w:szCs w:val="24"/>
          <w:u w:val="single"/>
        </w:rPr>
        <w:t>Politieke cultuur</w:t>
      </w:r>
      <w:r w:rsidRPr="000161DF">
        <w:rPr>
          <w:sz w:val="24"/>
          <w:szCs w:val="24"/>
        </w:rPr>
        <w:t xml:space="preserve"> is het geheel va</w:t>
      </w:r>
      <w:r w:rsidR="00384FD5">
        <w:rPr>
          <w:sz w:val="24"/>
          <w:szCs w:val="24"/>
        </w:rPr>
        <w:t xml:space="preserve">n opvattingen, normen en waarden, houdingen </w:t>
      </w:r>
      <w:r w:rsidRPr="000161DF">
        <w:rPr>
          <w:sz w:val="24"/>
          <w:szCs w:val="24"/>
        </w:rPr>
        <w:t>en verwachtingen in de samenleving over de politiek.</w:t>
      </w:r>
    </w:p>
    <w:p w14:paraId="10950FE3" w14:textId="77777777" w:rsidR="006202FC" w:rsidRPr="000161DF" w:rsidRDefault="006202FC" w:rsidP="000161DF">
      <w:pPr>
        <w:spacing w:line="240" w:lineRule="auto"/>
        <w:rPr>
          <w:sz w:val="24"/>
          <w:szCs w:val="24"/>
        </w:rPr>
      </w:pPr>
      <w:r w:rsidRPr="000161DF">
        <w:rPr>
          <w:sz w:val="24"/>
          <w:szCs w:val="24"/>
        </w:rPr>
        <w:t>De politieke cultuur omvat alle ideeën en opvattingen over:</w:t>
      </w:r>
    </w:p>
    <w:p w14:paraId="418F4145" w14:textId="11E4B5F0" w:rsidR="006202FC" w:rsidRPr="00384FD5" w:rsidRDefault="006202FC" w:rsidP="00384FD5">
      <w:pPr>
        <w:pStyle w:val="Lijstalinea"/>
        <w:numPr>
          <w:ilvl w:val="0"/>
          <w:numId w:val="78"/>
        </w:numPr>
        <w:spacing w:line="240" w:lineRule="auto"/>
        <w:rPr>
          <w:rFonts w:eastAsia="Times New Roman"/>
          <w:sz w:val="24"/>
          <w:szCs w:val="24"/>
        </w:rPr>
      </w:pPr>
      <w:r w:rsidRPr="00384FD5">
        <w:rPr>
          <w:rFonts w:eastAsia="Times New Roman"/>
          <w:sz w:val="24"/>
          <w:szCs w:val="24"/>
        </w:rPr>
        <w:t xml:space="preserve">De inhoud van het overheidsbeleid: Er zijn verschillen in oplossingen afhankelijk van de waarden en </w:t>
      </w:r>
      <w:r w:rsidR="00384FD5" w:rsidRPr="00384FD5">
        <w:rPr>
          <w:rFonts w:eastAsia="Times New Roman"/>
          <w:sz w:val="24"/>
          <w:szCs w:val="24"/>
        </w:rPr>
        <w:t>ideologieën</w:t>
      </w:r>
      <w:r w:rsidRPr="00384FD5">
        <w:rPr>
          <w:rFonts w:eastAsia="Times New Roman"/>
          <w:sz w:val="24"/>
          <w:szCs w:val="24"/>
        </w:rPr>
        <w:t xml:space="preserve"> van de politieke stromingen.</w:t>
      </w:r>
    </w:p>
    <w:p w14:paraId="2FC7CAAF" w14:textId="2637AAF3" w:rsidR="006202FC" w:rsidRPr="00384FD5" w:rsidRDefault="006202FC" w:rsidP="00384FD5">
      <w:pPr>
        <w:pStyle w:val="Lijstalinea"/>
        <w:numPr>
          <w:ilvl w:val="0"/>
          <w:numId w:val="78"/>
        </w:numPr>
        <w:spacing w:line="240" w:lineRule="auto"/>
        <w:rPr>
          <w:rFonts w:eastAsia="Times New Roman"/>
          <w:sz w:val="24"/>
          <w:szCs w:val="24"/>
        </w:rPr>
      </w:pPr>
      <w:r w:rsidRPr="00384FD5">
        <w:rPr>
          <w:rFonts w:eastAsia="Times New Roman"/>
          <w:sz w:val="24"/>
          <w:szCs w:val="24"/>
        </w:rPr>
        <w:t xml:space="preserve">Het politieke proces: </w:t>
      </w:r>
      <w:r w:rsidR="00384FD5" w:rsidRPr="00384FD5">
        <w:rPr>
          <w:rFonts w:eastAsia="Times New Roman"/>
          <w:sz w:val="24"/>
          <w:szCs w:val="24"/>
        </w:rPr>
        <w:t>betrokkenheid</w:t>
      </w:r>
      <w:r w:rsidRPr="00384FD5">
        <w:rPr>
          <w:rFonts w:eastAsia="Times New Roman"/>
          <w:sz w:val="24"/>
          <w:szCs w:val="24"/>
        </w:rPr>
        <w:t xml:space="preserve"> van burgers, compromissen sluiten, mate van vertrouwen in de politiek.</w:t>
      </w:r>
    </w:p>
    <w:p w14:paraId="1EB77484" w14:textId="731E3D02" w:rsidR="006202FC" w:rsidRPr="00384FD5" w:rsidRDefault="006202FC" w:rsidP="00384FD5">
      <w:pPr>
        <w:pStyle w:val="Lijstalinea"/>
        <w:numPr>
          <w:ilvl w:val="0"/>
          <w:numId w:val="78"/>
        </w:numPr>
        <w:spacing w:line="240" w:lineRule="auto"/>
        <w:rPr>
          <w:rFonts w:eastAsia="Times New Roman"/>
          <w:sz w:val="24"/>
          <w:szCs w:val="24"/>
        </w:rPr>
      </w:pPr>
      <w:r w:rsidRPr="00384FD5">
        <w:rPr>
          <w:rFonts w:eastAsia="Times New Roman"/>
          <w:sz w:val="24"/>
          <w:szCs w:val="24"/>
        </w:rPr>
        <w:t xml:space="preserve">Wijze waarop </w:t>
      </w:r>
      <w:r w:rsidR="00384FD5" w:rsidRPr="00384FD5">
        <w:rPr>
          <w:rFonts w:eastAsia="Times New Roman"/>
          <w:sz w:val="24"/>
          <w:szCs w:val="24"/>
        </w:rPr>
        <w:t>politieke</w:t>
      </w:r>
      <w:r w:rsidRPr="00384FD5">
        <w:rPr>
          <w:rFonts w:eastAsia="Times New Roman"/>
          <w:sz w:val="24"/>
          <w:szCs w:val="24"/>
        </w:rPr>
        <w:t xml:space="preserve"> actoren hun rol vervullen: president/parlement, poldermodel, grondrechten.</w:t>
      </w:r>
    </w:p>
    <w:p w14:paraId="7EFDB6BA" w14:textId="77777777" w:rsidR="006202FC" w:rsidRPr="00384FD5" w:rsidRDefault="006202FC" w:rsidP="00384FD5">
      <w:pPr>
        <w:pStyle w:val="Lijstalinea"/>
        <w:numPr>
          <w:ilvl w:val="0"/>
          <w:numId w:val="78"/>
        </w:numPr>
        <w:spacing w:line="240" w:lineRule="auto"/>
        <w:rPr>
          <w:rFonts w:eastAsia="Times New Roman"/>
          <w:sz w:val="24"/>
          <w:szCs w:val="24"/>
        </w:rPr>
      </w:pPr>
      <w:r w:rsidRPr="00384FD5">
        <w:rPr>
          <w:rFonts w:eastAsia="Times New Roman"/>
          <w:sz w:val="24"/>
          <w:szCs w:val="24"/>
        </w:rPr>
        <w:t>De betrokkenheid van burgers bij de politiek: aantal zwevende kiezers, binding met politici</w:t>
      </w:r>
    </w:p>
    <w:p w14:paraId="66580869" w14:textId="77777777" w:rsidR="006202FC" w:rsidRPr="00384FD5" w:rsidRDefault="006202FC" w:rsidP="000161DF">
      <w:pPr>
        <w:spacing w:line="240" w:lineRule="auto"/>
        <w:rPr>
          <w:rFonts w:eastAsia="Times New Roman"/>
          <w:bCs/>
          <w:sz w:val="24"/>
          <w:szCs w:val="24"/>
          <w:u w:val="single"/>
        </w:rPr>
      </w:pPr>
      <w:r w:rsidRPr="00384FD5">
        <w:rPr>
          <w:rFonts w:eastAsia="Times New Roman"/>
          <w:bCs/>
          <w:sz w:val="24"/>
          <w:szCs w:val="24"/>
          <w:u w:val="single"/>
        </w:rPr>
        <w:lastRenderedPageBreak/>
        <w:t>Kenmerken van de Nederlandse politieke cultuur</w:t>
      </w:r>
    </w:p>
    <w:p w14:paraId="5A479450" w14:textId="77777777" w:rsidR="006202FC" w:rsidRPr="00384FD5" w:rsidRDefault="006202FC" w:rsidP="00384FD5">
      <w:pPr>
        <w:pStyle w:val="Lijstalinea"/>
        <w:numPr>
          <w:ilvl w:val="0"/>
          <w:numId w:val="79"/>
        </w:numPr>
        <w:spacing w:line="240" w:lineRule="auto"/>
        <w:rPr>
          <w:rFonts w:eastAsia="Times New Roman"/>
          <w:sz w:val="24"/>
          <w:szCs w:val="24"/>
        </w:rPr>
      </w:pPr>
      <w:r w:rsidRPr="00384FD5">
        <w:rPr>
          <w:rFonts w:eastAsia="Times New Roman"/>
          <w:sz w:val="24"/>
          <w:szCs w:val="24"/>
          <w:u w:val="single"/>
        </w:rPr>
        <w:t>Compromissenbeleid:</w:t>
      </w:r>
      <w:r w:rsidRPr="00384FD5">
        <w:rPr>
          <w:rFonts w:eastAsia="Times New Roman"/>
          <w:sz w:val="24"/>
          <w:szCs w:val="24"/>
        </w:rPr>
        <w:t xml:space="preserve"> doordat wij veel politieke partijen hebben wordt de tweede kamer gedwongen een regering te vormen van meerdere partijen. Hierdoor kunnen coalitiepartijen niet volledig doen wat ze zelf willen maar zullen ze compromissen moeten sluiten met de partij waar zij mee samenwerken. Dit heet ook wel het poldermodel.</w:t>
      </w:r>
    </w:p>
    <w:p w14:paraId="071197AF" w14:textId="5AFE019A" w:rsidR="006202FC" w:rsidRPr="00384FD5" w:rsidRDefault="00384FD5" w:rsidP="00384FD5">
      <w:pPr>
        <w:pStyle w:val="Lijstalinea"/>
        <w:numPr>
          <w:ilvl w:val="0"/>
          <w:numId w:val="79"/>
        </w:numPr>
        <w:spacing w:line="240" w:lineRule="auto"/>
        <w:rPr>
          <w:rFonts w:eastAsia="Times New Roman"/>
          <w:sz w:val="24"/>
          <w:szCs w:val="24"/>
        </w:rPr>
      </w:pPr>
      <w:r>
        <w:rPr>
          <w:rFonts w:eastAsia="Times New Roman"/>
          <w:sz w:val="24"/>
          <w:szCs w:val="24"/>
          <w:u w:val="single"/>
        </w:rPr>
        <w:t>Grote acceptatie van besluiten</w:t>
      </w:r>
      <w:r w:rsidR="006202FC" w:rsidRPr="00384FD5">
        <w:rPr>
          <w:rFonts w:eastAsia="Times New Roman"/>
          <w:sz w:val="24"/>
          <w:szCs w:val="24"/>
          <w:u w:val="single"/>
        </w:rPr>
        <w:t xml:space="preserve">: </w:t>
      </w:r>
      <w:r w:rsidR="006202FC" w:rsidRPr="00384FD5">
        <w:rPr>
          <w:rFonts w:eastAsia="Times New Roman"/>
          <w:sz w:val="24"/>
          <w:szCs w:val="24"/>
        </w:rPr>
        <w:t xml:space="preserve">De burgers hebben vrij veel </w:t>
      </w:r>
      <w:r w:rsidRPr="00384FD5">
        <w:rPr>
          <w:rFonts w:eastAsia="Times New Roman"/>
          <w:sz w:val="24"/>
          <w:szCs w:val="24"/>
        </w:rPr>
        <w:t>v</w:t>
      </w:r>
      <w:r>
        <w:rPr>
          <w:rFonts w:eastAsia="Times New Roman"/>
          <w:sz w:val="24"/>
          <w:szCs w:val="24"/>
        </w:rPr>
        <w:t xml:space="preserve">ertrouwen in de politiek en </w:t>
      </w:r>
      <w:r w:rsidR="006202FC" w:rsidRPr="00384FD5">
        <w:rPr>
          <w:rFonts w:eastAsia="Times New Roman"/>
          <w:sz w:val="24"/>
          <w:szCs w:val="24"/>
        </w:rPr>
        <w:t xml:space="preserve">accepteren veel politieke beslissingen. </w:t>
      </w:r>
    </w:p>
    <w:p w14:paraId="48F4C727" w14:textId="77777777" w:rsidR="006202FC" w:rsidRPr="00384FD5" w:rsidRDefault="006202FC" w:rsidP="00384FD5">
      <w:pPr>
        <w:pStyle w:val="Lijstalinea"/>
        <w:numPr>
          <w:ilvl w:val="0"/>
          <w:numId w:val="79"/>
        </w:numPr>
        <w:spacing w:line="240" w:lineRule="auto"/>
        <w:rPr>
          <w:rFonts w:eastAsia="Times New Roman"/>
          <w:sz w:val="24"/>
          <w:szCs w:val="24"/>
        </w:rPr>
      </w:pPr>
      <w:r w:rsidRPr="00384FD5">
        <w:rPr>
          <w:rFonts w:eastAsia="Times New Roman"/>
          <w:sz w:val="24"/>
          <w:szCs w:val="24"/>
          <w:u w:val="single"/>
        </w:rPr>
        <w:t>Praten en overleggen:</w:t>
      </w:r>
      <w:r w:rsidRPr="00384FD5">
        <w:rPr>
          <w:rFonts w:eastAsia="Times New Roman"/>
          <w:sz w:val="24"/>
          <w:szCs w:val="24"/>
        </w:rPr>
        <w:t xml:space="preserve"> Politieke actoren proberen het politieke proces te beïnvloeden door veelal te praten. Dit zien we terug doordat er relatief weinig demonstraties en stakingen zijn.</w:t>
      </w:r>
    </w:p>
    <w:p w14:paraId="7188EDF2" w14:textId="77777777" w:rsidR="006202FC" w:rsidRPr="00384FD5" w:rsidRDefault="006202FC" w:rsidP="00384FD5">
      <w:pPr>
        <w:pStyle w:val="Lijstalinea"/>
        <w:numPr>
          <w:ilvl w:val="0"/>
          <w:numId w:val="79"/>
        </w:numPr>
        <w:spacing w:line="240" w:lineRule="auto"/>
        <w:rPr>
          <w:rFonts w:eastAsia="Times New Roman"/>
          <w:sz w:val="24"/>
          <w:szCs w:val="24"/>
        </w:rPr>
      </w:pPr>
      <w:r w:rsidRPr="00384FD5">
        <w:rPr>
          <w:rFonts w:eastAsia="Times New Roman"/>
          <w:sz w:val="24"/>
          <w:szCs w:val="24"/>
          <w:u w:val="single"/>
        </w:rPr>
        <w:t>Bescheiden betrokkenheid van burgers</w:t>
      </w:r>
      <w:r w:rsidRPr="00384FD5">
        <w:rPr>
          <w:rFonts w:eastAsia="Times New Roman"/>
          <w:sz w:val="24"/>
          <w:szCs w:val="24"/>
        </w:rPr>
        <w:t>: Er is een afname in de opkomst van de verkiezingen en de binding met politieke partijen is minder geworden.</w:t>
      </w:r>
    </w:p>
    <w:p w14:paraId="2D1D4165" w14:textId="77777777" w:rsidR="006202FC" w:rsidRPr="00097A83" w:rsidRDefault="006202FC" w:rsidP="000161DF">
      <w:pPr>
        <w:spacing w:line="240" w:lineRule="auto"/>
        <w:rPr>
          <w:rFonts w:eastAsia="Times New Roman"/>
          <w:bCs/>
          <w:sz w:val="24"/>
          <w:szCs w:val="24"/>
          <w:u w:val="single"/>
        </w:rPr>
      </w:pPr>
      <w:r w:rsidRPr="00097A83">
        <w:rPr>
          <w:rFonts w:eastAsia="Times New Roman"/>
          <w:bCs/>
          <w:sz w:val="24"/>
          <w:szCs w:val="24"/>
          <w:u w:val="single"/>
        </w:rPr>
        <w:t>Ontwikkeling politieke cultuur</w:t>
      </w:r>
    </w:p>
    <w:p w14:paraId="25977CD4" w14:textId="77777777" w:rsidR="00097A83" w:rsidRDefault="00097A83" w:rsidP="000161DF">
      <w:pPr>
        <w:spacing w:line="240" w:lineRule="auto"/>
        <w:rPr>
          <w:sz w:val="24"/>
          <w:szCs w:val="24"/>
        </w:rPr>
      </w:pPr>
      <w:r>
        <w:rPr>
          <w:sz w:val="24"/>
          <w:szCs w:val="24"/>
        </w:rPr>
        <w:t>Jaren vijftig</w:t>
      </w:r>
    </w:p>
    <w:p w14:paraId="5662897F" w14:textId="51AF6898" w:rsidR="006202FC" w:rsidRPr="009A0DA3" w:rsidRDefault="006202FC" w:rsidP="000161DF">
      <w:pPr>
        <w:spacing w:line="240" w:lineRule="auto"/>
        <w:rPr>
          <w:sz w:val="24"/>
          <w:szCs w:val="24"/>
          <w:u w:val="single"/>
        </w:rPr>
      </w:pPr>
      <w:r w:rsidRPr="000161DF">
        <w:rPr>
          <w:sz w:val="24"/>
          <w:szCs w:val="24"/>
        </w:rPr>
        <w:t>In de jaren vijftig was er sprake van verzuiling en dus erg sterke binding met de politieke partijen. Ook werd het gezag van politici niet ter discussie gesteld. Toch werden er toen al veel compromissen gesloten.</w:t>
      </w:r>
      <w:r w:rsidR="009A0DA3">
        <w:rPr>
          <w:sz w:val="24"/>
          <w:szCs w:val="24"/>
          <w:u w:val="single"/>
        </w:rPr>
        <w:t xml:space="preserve"> Consensuspolitiek</w:t>
      </w:r>
    </w:p>
    <w:p w14:paraId="62D7B79C" w14:textId="77777777" w:rsidR="00097A83" w:rsidRDefault="00097A83" w:rsidP="000161DF">
      <w:pPr>
        <w:spacing w:line="240" w:lineRule="auto"/>
        <w:rPr>
          <w:sz w:val="24"/>
          <w:szCs w:val="24"/>
        </w:rPr>
      </w:pPr>
      <w:r>
        <w:rPr>
          <w:sz w:val="24"/>
          <w:szCs w:val="24"/>
        </w:rPr>
        <w:t>Jaren zestig/zeventig</w:t>
      </w:r>
    </w:p>
    <w:p w14:paraId="1D41A3C2" w14:textId="70146963" w:rsidR="006202FC" w:rsidRPr="000161DF" w:rsidRDefault="006202FC" w:rsidP="000161DF">
      <w:pPr>
        <w:spacing w:line="240" w:lineRule="auto"/>
        <w:rPr>
          <w:sz w:val="24"/>
          <w:szCs w:val="24"/>
        </w:rPr>
      </w:pPr>
      <w:r w:rsidRPr="000161DF">
        <w:rPr>
          <w:sz w:val="24"/>
          <w:szCs w:val="24"/>
        </w:rPr>
        <w:t xml:space="preserve">Door de ontzuiling werd iedereen zelfbewuster en kwam de macht van de politieke leiders op alle fronten ter discussie te staan. Daarom noemen we dit ook wel de </w:t>
      </w:r>
      <w:r w:rsidR="009A0DA3" w:rsidRPr="009A0DA3">
        <w:rPr>
          <w:sz w:val="24"/>
          <w:szCs w:val="24"/>
          <w:u w:val="single"/>
        </w:rPr>
        <w:t>democratiseringsbeweging</w:t>
      </w:r>
      <w:r w:rsidRPr="000161DF">
        <w:rPr>
          <w:sz w:val="24"/>
          <w:szCs w:val="24"/>
        </w:rPr>
        <w:t xml:space="preserve"> van de jaren zestig. Ook kwamen er emancipatiebewegingen op gang die opkwamen voor de rechten van minderheden. Zo kregen vrouwen in deze tijd ook kiesrecht. Door deze ontwikkeling vonden er vaak demonstraties plaats en werden de verschillen tussen politieke partijen flink aangescherpt (polarisatie)</w:t>
      </w:r>
    </w:p>
    <w:p w14:paraId="3405CD88" w14:textId="77777777" w:rsidR="00097A83" w:rsidRDefault="00097A83" w:rsidP="000161DF">
      <w:pPr>
        <w:spacing w:line="240" w:lineRule="auto"/>
        <w:rPr>
          <w:sz w:val="24"/>
          <w:szCs w:val="24"/>
        </w:rPr>
      </w:pPr>
      <w:r>
        <w:rPr>
          <w:sz w:val="24"/>
          <w:szCs w:val="24"/>
        </w:rPr>
        <w:t>Jaren tachtig/negentig</w:t>
      </w:r>
    </w:p>
    <w:p w14:paraId="7A33FC0D" w14:textId="707674BC" w:rsidR="006202FC" w:rsidRPr="000161DF" w:rsidRDefault="006202FC" w:rsidP="000161DF">
      <w:pPr>
        <w:spacing w:line="240" w:lineRule="auto"/>
        <w:rPr>
          <w:sz w:val="24"/>
          <w:szCs w:val="24"/>
        </w:rPr>
      </w:pPr>
      <w:r w:rsidRPr="000161DF">
        <w:rPr>
          <w:sz w:val="24"/>
          <w:szCs w:val="24"/>
        </w:rPr>
        <w:t xml:space="preserve">Door de verslechterde economische ontwikkelingen waren politieke partijen meer bereid om te gaan samenwerken. Door o.a. de hoge werkloosheid en de financiële problemen op het gebied van de financiering van de verzorgingsstaat, veranderde de visie op de rol van de overheid en de verzorgingsstaat. De overheid besloot te bezuinigen op collectieve goederen en bedrijven te privatiseren. Al deze ontwikkelingen zorgde voor een nieuwe periode van </w:t>
      </w:r>
      <w:r w:rsidR="009A0DA3" w:rsidRPr="000161DF">
        <w:rPr>
          <w:sz w:val="24"/>
          <w:szCs w:val="24"/>
        </w:rPr>
        <w:t>harmonie</w:t>
      </w:r>
      <w:r w:rsidRPr="000161DF">
        <w:rPr>
          <w:sz w:val="24"/>
          <w:szCs w:val="24"/>
        </w:rPr>
        <w:t xml:space="preserve"> en overleg (poldermodel).</w:t>
      </w:r>
    </w:p>
    <w:p w14:paraId="559ECD44" w14:textId="77777777" w:rsidR="00097A83" w:rsidRDefault="00097A83" w:rsidP="000161DF">
      <w:pPr>
        <w:spacing w:line="240" w:lineRule="auto"/>
        <w:rPr>
          <w:sz w:val="24"/>
          <w:szCs w:val="24"/>
        </w:rPr>
      </w:pPr>
      <w:r>
        <w:rPr>
          <w:sz w:val="24"/>
          <w:szCs w:val="24"/>
        </w:rPr>
        <w:t>Deze eeuw</w:t>
      </w:r>
    </w:p>
    <w:p w14:paraId="37596FDE" w14:textId="6025A88F" w:rsidR="006202FC" w:rsidRPr="000161DF" w:rsidRDefault="006202FC" w:rsidP="000161DF">
      <w:pPr>
        <w:spacing w:line="240" w:lineRule="auto"/>
        <w:rPr>
          <w:sz w:val="24"/>
          <w:szCs w:val="24"/>
        </w:rPr>
      </w:pPr>
      <w:r w:rsidRPr="000161DF">
        <w:rPr>
          <w:sz w:val="24"/>
          <w:szCs w:val="24"/>
        </w:rPr>
        <w:t xml:space="preserve">Er is kritiek op het feit dat er veel compromissen worden gesloten en politici wordt verweten dat ze niet goed naar het volk luisteren. De </w:t>
      </w:r>
      <w:r w:rsidR="009A0DA3" w:rsidRPr="000161DF">
        <w:rPr>
          <w:sz w:val="24"/>
          <w:szCs w:val="24"/>
        </w:rPr>
        <w:t>politiek</w:t>
      </w:r>
      <w:r w:rsidRPr="000161DF">
        <w:rPr>
          <w:sz w:val="24"/>
          <w:szCs w:val="24"/>
        </w:rPr>
        <w:t xml:space="preserve"> heeft te weinig oog voor het functioneren van de multiculturele samenleving, de negatieve kanten van de marktwerking en de vergaande europeanisering. Hierdoor ontstaan er partijen zoals de PVV en de Lijst Pim Fortuyn. Daarnaast is er sprake van ontideologisering; partijen zijn steeds meer op elkaar gaan lijken.</w:t>
      </w:r>
    </w:p>
    <w:p w14:paraId="7D2555E9" w14:textId="3D632DFA" w:rsidR="006202FC" w:rsidRPr="000161DF" w:rsidRDefault="006202FC" w:rsidP="0090659B">
      <w:pPr>
        <w:pStyle w:val="Kop1"/>
      </w:pPr>
      <w:r w:rsidRPr="000161DF">
        <w:lastRenderedPageBreak/>
        <w:t> </w:t>
      </w:r>
      <w:r w:rsidR="0090659B">
        <w:t>H9 Knelpunten en oplossingen</w:t>
      </w:r>
    </w:p>
    <w:p w14:paraId="1C5DC9AD" w14:textId="77777777" w:rsidR="006202FC" w:rsidRPr="000161DF" w:rsidRDefault="006202FC" w:rsidP="0090659B">
      <w:pPr>
        <w:pStyle w:val="Kop2"/>
        <w:rPr>
          <w:rFonts w:eastAsia="Times New Roman"/>
        </w:rPr>
      </w:pPr>
      <w:r w:rsidRPr="000161DF">
        <w:rPr>
          <w:rFonts w:eastAsia="Times New Roman"/>
        </w:rPr>
        <w:t>9.1 Knelpunten in de politiek</w:t>
      </w:r>
    </w:p>
    <w:p w14:paraId="550EB967" w14:textId="77777777" w:rsidR="006202FC" w:rsidRPr="000161DF" w:rsidRDefault="006202FC" w:rsidP="000161DF">
      <w:pPr>
        <w:spacing w:line="240" w:lineRule="auto"/>
        <w:rPr>
          <w:sz w:val="24"/>
          <w:szCs w:val="24"/>
        </w:rPr>
      </w:pPr>
      <w:r w:rsidRPr="000161DF">
        <w:rPr>
          <w:sz w:val="24"/>
          <w:szCs w:val="24"/>
        </w:rPr>
        <w:t>Nederland is een democratie maar dat betekent niet dat de burgers overal direct over kunnen meepraten. De knelpunten zijn:</w:t>
      </w:r>
    </w:p>
    <w:p w14:paraId="30EB902B" w14:textId="1DA29B1E" w:rsidR="006202FC" w:rsidRPr="00DF229D" w:rsidRDefault="006202FC" w:rsidP="00DF229D">
      <w:pPr>
        <w:pStyle w:val="Lijstalinea"/>
        <w:numPr>
          <w:ilvl w:val="0"/>
          <w:numId w:val="80"/>
        </w:numPr>
        <w:spacing w:line="240" w:lineRule="auto"/>
        <w:rPr>
          <w:rFonts w:eastAsia="Times New Roman"/>
          <w:sz w:val="24"/>
          <w:szCs w:val="24"/>
        </w:rPr>
      </w:pPr>
      <w:r w:rsidRPr="00DF229D">
        <w:rPr>
          <w:rFonts w:eastAsia="Times New Roman"/>
          <w:sz w:val="24"/>
          <w:szCs w:val="24"/>
        </w:rPr>
        <w:t xml:space="preserve">Geen gekozen </w:t>
      </w:r>
      <w:r w:rsidR="00DF229D" w:rsidRPr="00DF229D">
        <w:rPr>
          <w:rFonts w:eastAsia="Times New Roman"/>
          <w:sz w:val="24"/>
          <w:szCs w:val="24"/>
          <w:u w:val="single"/>
        </w:rPr>
        <w:t>minister-president</w:t>
      </w:r>
      <w:r w:rsidRPr="00DF229D">
        <w:rPr>
          <w:rFonts w:eastAsia="Times New Roman"/>
          <w:sz w:val="24"/>
          <w:szCs w:val="24"/>
        </w:rPr>
        <w:t>: In een presidentieel stelsel hebben de kiezers meer invloed op het beleid omdat zij de wetgevende en uitvoerende macht kiezen. In Nederland kiezen we alleen een deel van de wetgevende macht.</w:t>
      </w:r>
    </w:p>
    <w:p w14:paraId="58067CBD" w14:textId="1F95FDEF" w:rsidR="006202FC" w:rsidRPr="00DF229D" w:rsidRDefault="006202FC" w:rsidP="00DF229D">
      <w:pPr>
        <w:pStyle w:val="Lijstalinea"/>
        <w:numPr>
          <w:ilvl w:val="0"/>
          <w:numId w:val="80"/>
        </w:numPr>
        <w:spacing w:line="240" w:lineRule="auto"/>
        <w:rPr>
          <w:rFonts w:eastAsia="Times New Roman"/>
          <w:sz w:val="24"/>
          <w:szCs w:val="24"/>
        </w:rPr>
      </w:pPr>
      <w:r w:rsidRPr="00DF229D">
        <w:rPr>
          <w:rFonts w:eastAsia="Times New Roman"/>
          <w:sz w:val="24"/>
          <w:szCs w:val="24"/>
          <w:u w:val="single"/>
        </w:rPr>
        <w:t>Dictatuur van het regeerakkoord:</w:t>
      </w:r>
      <w:r w:rsidRPr="00DF229D">
        <w:rPr>
          <w:rFonts w:eastAsia="Times New Roman"/>
          <w:sz w:val="24"/>
          <w:szCs w:val="24"/>
        </w:rPr>
        <w:t xml:space="preserve"> De uitkomst over de stemmen van afspraken uit het </w:t>
      </w:r>
      <w:r w:rsidR="00DF229D" w:rsidRPr="00DF229D">
        <w:rPr>
          <w:rFonts w:eastAsia="Times New Roman"/>
          <w:sz w:val="24"/>
          <w:szCs w:val="24"/>
        </w:rPr>
        <w:t>regeerakkoord</w:t>
      </w:r>
      <w:r w:rsidRPr="00DF229D">
        <w:rPr>
          <w:rFonts w:eastAsia="Times New Roman"/>
          <w:sz w:val="24"/>
          <w:szCs w:val="24"/>
        </w:rPr>
        <w:t xml:space="preserve"> staat altijd vast. De coalitie partijen worden gedwongen voor te stemmen.</w:t>
      </w:r>
    </w:p>
    <w:p w14:paraId="0BEC4491" w14:textId="15067690" w:rsidR="006202FC" w:rsidRPr="00DF229D" w:rsidRDefault="006202FC" w:rsidP="00DF229D">
      <w:pPr>
        <w:pStyle w:val="Lijstalinea"/>
        <w:numPr>
          <w:ilvl w:val="0"/>
          <w:numId w:val="80"/>
        </w:numPr>
        <w:spacing w:line="240" w:lineRule="auto"/>
        <w:rPr>
          <w:rFonts w:eastAsia="Times New Roman"/>
          <w:sz w:val="24"/>
          <w:szCs w:val="24"/>
        </w:rPr>
      </w:pPr>
      <w:r w:rsidRPr="004B01A4">
        <w:rPr>
          <w:rFonts w:eastAsia="Times New Roman"/>
          <w:sz w:val="24"/>
          <w:szCs w:val="24"/>
          <w:u w:val="single"/>
        </w:rPr>
        <w:t>Ongelijke toegang</w:t>
      </w:r>
      <w:r w:rsidRPr="00DF229D">
        <w:rPr>
          <w:rFonts w:eastAsia="Times New Roman"/>
          <w:sz w:val="24"/>
          <w:szCs w:val="24"/>
        </w:rPr>
        <w:t xml:space="preserve"> tot de politiek: alle leden van het parlement zijn hoog opgeleid terwijl er eigenlijk vanuit alle sociale lagen m</w:t>
      </w:r>
      <w:r w:rsidR="004B01A4">
        <w:rPr>
          <w:rFonts w:eastAsia="Times New Roman"/>
          <w:sz w:val="24"/>
          <w:szCs w:val="24"/>
        </w:rPr>
        <w:t>ensen in het parlement zouden mo</w:t>
      </w:r>
      <w:r w:rsidRPr="00DF229D">
        <w:rPr>
          <w:rFonts w:eastAsia="Times New Roman"/>
          <w:sz w:val="24"/>
          <w:szCs w:val="24"/>
        </w:rPr>
        <w:t>eten zitten voor volledige represent</w:t>
      </w:r>
      <w:r w:rsidR="004B01A4">
        <w:rPr>
          <w:rFonts w:eastAsia="Times New Roman"/>
          <w:sz w:val="24"/>
          <w:szCs w:val="24"/>
        </w:rPr>
        <w:t>at</w:t>
      </w:r>
      <w:r w:rsidRPr="00DF229D">
        <w:rPr>
          <w:rFonts w:eastAsia="Times New Roman"/>
          <w:sz w:val="24"/>
          <w:szCs w:val="24"/>
        </w:rPr>
        <w:t>iviteit.</w:t>
      </w:r>
    </w:p>
    <w:p w14:paraId="020F235B" w14:textId="674533C2" w:rsidR="006202FC" w:rsidRPr="00DF229D" w:rsidRDefault="006202FC" w:rsidP="00DF229D">
      <w:pPr>
        <w:pStyle w:val="Lijstalinea"/>
        <w:numPr>
          <w:ilvl w:val="0"/>
          <w:numId w:val="80"/>
        </w:numPr>
        <w:spacing w:line="240" w:lineRule="auto"/>
        <w:rPr>
          <w:rFonts w:eastAsia="Times New Roman"/>
          <w:sz w:val="24"/>
          <w:szCs w:val="24"/>
        </w:rPr>
      </w:pPr>
      <w:r w:rsidRPr="004B01A4">
        <w:rPr>
          <w:rFonts w:eastAsia="Times New Roman"/>
          <w:sz w:val="24"/>
          <w:szCs w:val="24"/>
          <w:u w:val="single"/>
        </w:rPr>
        <w:t>Afnemende invloed parlement:</w:t>
      </w:r>
      <w:r w:rsidRPr="00DF229D">
        <w:rPr>
          <w:rFonts w:eastAsia="Times New Roman"/>
          <w:sz w:val="24"/>
          <w:szCs w:val="24"/>
        </w:rPr>
        <w:t xml:space="preserve"> Naast punt twee is er ook en gebrek aan kennis bij de </w:t>
      </w:r>
      <w:r w:rsidR="00717E3E" w:rsidRPr="00DF229D">
        <w:rPr>
          <w:rFonts w:eastAsia="Times New Roman"/>
          <w:sz w:val="24"/>
          <w:szCs w:val="24"/>
        </w:rPr>
        <w:t>parlementariërs</w:t>
      </w:r>
      <w:r w:rsidRPr="00DF229D">
        <w:rPr>
          <w:rFonts w:eastAsia="Times New Roman"/>
          <w:sz w:val="24"/>
          <w:szCs w:val="24"/>
        </w:rPr>
        <w:t xml:space="preserve">. Voor de onderwerpen van de wetten hebben ministers hele </w:t>
      </w:r>
      <w:r w:rsidR="00717E3E" w:rsidRPr="00DF229D">
        <w:rPr>
          <w:rFonts w:eastAsia="Times New Roman"/>
          <w:sz w:val="24"/>
          <w:szCs w:val="24"/>
        </w:rPr>
        <w:t>ambtenarenapparaten</w:t>
      </w:r>
      <w:r w:rsidRPr="00DF229D">
        <w:rPr>
          <w:rFonts w:eastAsia="Times New Roman"/>
          <w:sz w:val="24"/>
          <w:szCs w:val="24"/>
        </w:rPr>
        <w:t xml:space="preserve"> achter zich staan terwijl een kamerlid het moet doen met </w:t>
      </w:r>
      <w:proofErr w:type="gramStart"/>
      <w:r w:rsidRPr="00DF229D">
        <w:rPr>
          <w:rFonts w:eastAsia="Times New Roman"/>
          <w:sz w:val="24"/>
          <w:szCs w:val="24"/>
        </w:rPr>
        <w:t>één</w:t>
      </w:r>
      <w:proofErr w:type="gramEnd"/>
      <w:r w:rsidRPr="00DF229D">
        <w:rPr>
          <w:rFonts w:eastAsia="Times New Roman"/>
          <w:sz w:val="24"/>
          <w:szCs w:val="24"/>
        </w:rPr>
        <w:t xml:space="preserve"> of twee medewerkers.</w:t>
      </w:r>
      <w:r w:rsidR="00717E3E">
        <w:rPr>
          <w:rFonts w:eastAsia="Times New Roman"/>
          <w:sz w:val="24"/>
          <w:szCs w:val="24"/>
        </w:rPr>
        <w:t xml:space="preserve"> Deze informatiekloof maakt het voor parlementsleden moeilijk om de regering te controleren. </w:t>
      </w:r>
    </w:p>
    <w:p w14:paraId="19CC01C6" w14:textId="64DF74F6" w:rsidR="006202FC" w:rsidRPr="00DF229D" w:rsidRDefault="006202FC" w:rsidP="00DF229D">
      <w:pPr>
        <w:pStyle w:val="Lijstalinea"/>
        <w:numPr>
          <w:ilvl w:val="0"/>
          <w:numId w:val="80"/>
        </w:numPr>
        <w:spacing w:line="240" w:lineRule="auto"/>
        <w:rPr>
          <w:rFonts w:eastAsia="Times New Roman"/>
          <w:sz w:val="24"/>
          <w:szCs w:val="24"/>
        </w:rPr>
      </w:pPr>
      <w:r w:rsidRPr="00717E3E">
        <w:rPr>
          <w:rFonts w:eastAsia="Times New Roman"/>
          <w:sz w:val="24"/>
          <w:szCs w:val="24"/>
          <w:u w:val="single"/>
        </w:rPr>
        <w:t>Minder autonomie:</w:t>
      </w:r>
      <w:r w:rsidRPr="00DF229D">
        <w:rPr>
          <w:rFonts w:eastAsia="Times New Roman"/>
          <w:sz w:val="24"/>
          <w:szCs w:val="24"/>
        </w:rPr>
        <w:t xml:space="preserve"> door de internationalisering </w:t>
      </w:r>
      <w:r w:rsidR="00717E3E">
        <w:rPr>
          <w:rFonts w:eastAsia="Times New Roman"/>
          <w:sz w:val="24"/>
          <w:szCs w:val="24"/>
        </w:rPr>
        <w:t xml:space="preserve">en toenemende supranationale samenwerkingen </w:t>
      </w:r>
      <w:r w:rsidRPr="00DF229D">
        <w:rPr>
          <w:rFonts w:eastAsia="Times New Roman"/>
          <w:sz w:val="24"/>
          <w:szCs w:val="24"/>
        </w:rPr>
        <w:t>is Nederland afhankelijker geworden van andere landen.</w:t>
      </w:r>
    </w:p>
    <w:p w14:paraId="426CC6C0" w14:textId="77777777" w:rsidR="006202FC" w:rsidRPr="00717E3E" w:rsidRDefault="006202FC" w:rsidP="00DF229D">
      <w:pPr>
        <w:pStyle w:val="Lijstalinea"/>
        <w:numPr>
          <w:ilvl w:val="0"/>
          <w:numId w:val="80"/>
        </w:numPr>
        <w:spacing w:line="240" w:lineRule="auto"/>
        <w:rPr>
          <w:rFonts w:eastAsia="Times New Roman"/>
          <w:sz w:val="24"/>
          <w:szCs w:val="24"/>
          <w:u w:val="single"/>
        </w:rPr>
      </w:pPr>
      <w:r w:rsidRPr="00717E3E">
        <w:rPr>
          <w:rFonts w:eastAsia="Times New Roman"/>
          <w:sz w:val="24"/>
          <w:szCs w:val="24"/>
          <w:u w:val="single"/>
        </w:rPr>
        <w:t>Te veel bureaucratie:</w:t>
      </w:r>
    </w:p>
    <w:p w14:paraId="6211789B" w14:textId="77777777" w:rsidR="006202FC" w:rsidRPr="00DF229D" w:rsidRDefault="006202FC" w:rsidP="00717E3E">
      <w:pPr>
        <w:pStyle w:val="Lijstalinea"/>
        <w:numPr>
          <w:ilvl w:val="0"/>
          <w:numId w:val="81"/>
        </w:numPr>
        <w:spacing w:line="240" w:lineRule="auto"/>
        <w:rPr>
          <w:rFonts w:eastAsia="Times New Roman"/>
          <w:sz w:val="24"/>
          <w:szCs w:val="24"/>
        </w:rPr>
      </w:pPr>
      <w:r w:rsidRPr="00DF229D">
        <w:rPr>
          <w:rFonts w:eastAsia="Times New Roman"/>
          <w:sz w:val="24"/>
          <w:szCs w:val="24"/>
        </w:rPr>
        <w:t>Te veel regelgeving</w:t>
      </w:r>
    </w:p>
    <w:p w14:paraId="534CCFBD" w14:textId="77777777" w:rsidR="006202FC" w:rsidRPr="00DF229D" w:rsidRDefault="006202FC" w:rsidP="00717E3E">
      <w:pPr>
        <w:pStyle w:val="Lijstalinea"/>
        <w:numPr>
          <w:ilvl w:val="0"/>
          <w:numId w:val="81"/>
        </w:numPr>
        <w:spacing w:line="240" w:lineRule="auto"/>
        <w:rPr>
          <w:rFonts w:eastAsia="Times New Roman"/>
          <w:sz w:val="24"/>
          <w:szCs w:val="24"/>
        </w:rPr>
      </w:pPr>
      <w:r w:rsidRPr="00DF229D">
        <w:rPr>
          <w:rFonts w:eastAsia="Times New Roman"/>
          <w:sz w:val="24"/>
          <w:szCs w:val="24"/>
        </w:rPr>
        <w:t>Ondoelmatig werken</w:t>
      </w:r>
    </w:p>
    <w:p w14:paraId="44CA620C" w14:textId="77777777" w:rsidR="006202FC" w:rsidRPr="00DF229D" w:rsidRDefault="006202FC" w:rsidP="00717E3E">
      <w:pPr>
        <w:pStyle w:val="Lijstalinea"/>
        <w:numPr>
          <w:ilvl w:val="0"/>
          <w:numId w:val="81"/>
        </w:numPr>
        <w:spacing w:line="240" w:lineRule="auto"/>
        <w:rPr>
          <w:rFonts w:eastAsia="Times New Roman"/>
          <w:sz w:val="24"/>
          <w:szCs w:val="24"/>
        </w:rPr>
      </w:pPr>
      <w:r w:rsidRPr="00DF229D">
        <w:rPr>
          <w:rFonts w:eastAsia="Times New Roman"/>
          <w:sz w:val="24"/>
          <w:szCs w:val="24"/>
        </w:rPr>
        <w:t>Procedures zijn lang</w:t>
      </w:r>
    </w:p>
    <w:p w14:paraId="23203EC7" w14:textId="380F7284" w:rsidR="006202FC" w:rsidRPr="00DF229D" w:rsidRDefault="006202FC" w:rsidP="00717E3E">
      <w:pPr>
        <w:pStyle w:val="Lijstalinea"/>
        <w:numPr>
          <w:ilvl w:val="0"/>
          <w:numId w:val="81"/>
        </w:numPr>
        <w:spacing w:line="240" w:lineRule="auto"/>
        <w:rPr>
          <w:rFonts w:eastAsia="Times New Roman"/>
          <w:sz w:val="24"/>
          <w:szCs w:val="24"/>
        </w:rPr>
      </w:pPr>
      <w:r w:rsidRPr="00DF229D">
        <w:rPr>
          <w:rFonts w:eastAsia="Times New Roman"/>
          <w:sz w:val="24"/>
          <w:szCs w:val="24"/>
        </w:rPr>
        <w:t>Besluitvorming is ondoorzichtig</w:t>
      </w:r>
      <w:r w:rsidR="00877B23">
        <w:rPr>
          <w:rFonts w:eastAsia="Times New Roman"/>
          <w:sz w:val="24"/>
          <w:szCs w:val="24"/>
        </w:rPr>
        <w:t xml:space="preserve"> en onduidelijk</w:t>
      </w:r>
    </w:p>
    <w:p w14:paraId="271518A9" w14:textId="77777777" w:rsidR="006202FC" w:rsidRPr="00DF229D" w:rsidRDefault="006202FC" w:rsidP="00717E3E">
      <w:pPr>
        <w:pStyle w:val="Lijstalinea"/>
        <w:numPr>
          <w:ilvl w:val="0"/>
          <w:numId w:val="81"/>
        </w:numPr>
        <w:spacing w:line="240" w:lineRule="auto"/>
        <w:rPr>
          <w:rFonts w:eastAsia="Times New Roman"/>
          <w:sz w:val="24"/>
          <w:szCs w:val="24"/>
        </w:rPr>
      </w:pPr>
      <w:r w:rsidRPr="00DF229D">
        <w:rPr>
          <w:rFonts w:eastAsia="Times New Roman"/>
          <w:sz w:val="24"/>
          <w:szCs w:val="24"/>
        </w:rPr>
        <w:t>Er is sprake van verkokering; ministeries werken niet genoeg samen.</w:t>
      </w:r>
    </w:p>
    <w:p w14:paraId="02259DDA" w14:textId="0475EEBA" w:rsidR="00DF229D" w:rsidRPr="00DF229D" w:rsidRDefault="006202FC" w:rsidP="00717E3E">
      <w:pPr>
        <w:pStyle w:val="Lijstalinea"/>
        <w:numPr>
          <w:ilvl w:val="0"/>
          <w:numId w:val="81"/>
        </w:numPr>
        <w:spacing w:line="240" w:lineRule="auto"/>
        <w:rPr>
          <w:rFonts w:eastAsia="Times New Roman"/>
          <w:sz w:val="24"/>
          <w:szCs w:val="24"/>
        </w:rPr>
      </w:pPr>
      <w:r w:rsidRPr="00DF229D">
        <w:rPr>
          <w:rFonts w:eastAsia="Times New Roman"/>
          <w:sz w:val="24"/>
          <w:szCs w:val="24"/>
        </w:rPr>
        <w:t>Ambtenaren moeilijk te controleren.</w:t>
      </w:r>
    </w:p>
    <w:p w14:paraId="475560BE" w14:textId="77777777" w:rsidR="006202FC" w:rsidRPr="000161DF" w:rsidRDefault="006202FC" w:rsidP="00877B23">
      <w:pPr>
        <w:pStyle w:val="Kop2"/>
        <w:rPr>
          <w:rFonts w:eastAsia="Times New Roman"/>
        </w:rPr>
      </w:pPr>
      <w:r w:rsidRPr="000161DF">
        <w:rPr>
          <w:rFonts w:eastAsia="Times New Roman"/>
        </w:rPr>
        <w:t>9.2 politieke participatie</w:t>
      </w:r>
    </w:p>
    <w:p w14:paraId="316D4166" w14:textId="77777777" w:rsidR="006202FC" w:rsidRPr="000161DF" w:rsidRDefault="006202FC" w:rsidP="000161DF">
      <w:pPr>
        <w:spacing w:line="240" w:lineRule="auto"/>
        <w:rPr>
          <w:sz w:val="24"/>
          <w:szCs w:val="24"/>
        </w:rPr>
      </w:pPr>
      <w:r w:rsidRPr="000161DF">
        <w:rPr>
          <w:sz w:val="24"/>
          <w:szCs w:val="24"/>
        </w:rPr>
        <w:t>Oorzaken voor desinteresse;</w:t>
      </w:r>
    </w:p>
    <w:p w14:paraId="4772C0DE" w14:textId="45C77DE2" w:rsidR="006202FC" w:rsidRPr="00057319" w:rsidRDefault="00057319" w:rsidP="00057319">
      <w:pPr>
        <w:pStyle w:val="Lijstalinea"/>
        <w:numPr>
          <w:ilvl w:val="0"/>
          <w:numId w:val="82"/>
        </w:numPr>
        <w:spacing w:line="240" w:lineRule="auto"/>
        <w:rPr>
          <w:rFonts w:eastAsia="Times New Roman"/>
          <w:sz w:val="24"/>
          <w:szCs w:val="24"/>
        </w:rPr>
      </w:pPr>
      <w:r w:rsidRPr="00057319">
        <w:rPr>
          <w:rFonts w:eastAsia="Times New Roman"/>
          <w:sz w:val="24"/>
          <w:szCs w:val="24"/>
        </w:rPr>
        <w:t>Onwetendheid</w:t>
      </w:r>
      <w:r w:rsidR="006202FC" w:rsidRPr="00057319">
        <w:rPr>
          <w:rFonts w:eastAsia="Times New Roman"/>
          <w:sz w:val="24"/>
          <w:szCs w:val="24"/>
        </w:rPr>
        <w:t xml:space="preserve"> en onbekendheid</w:t>
      </w:r>
    </w:p>
    <w:p w14:paraId="185DE42F" w14:textId="3F4EA2F0" w:rsidR="006202FC" w:rsidRPr="00057319" w:rsidRDefault="00057319" w:rsidP="00057319">
      <w:pPr>
        <w:pStyle w:val="Lijstalinea"/>
        <w:numPr>
          <w:ilvl w:val="0"/>
          <w:numId w:val="82"/>
        </w:numPr>
        <w:spacing w:line="240" w:lineRule="auto"/>
        <w:rPr>
          <w:rFonts w:eastAsia="Times New Roman"/>
          <w:sz w:val="24"/>
          <w:szCs w:val="24"/>
        </w:rPr>
      </w:pPr>
      <w:r w:rsidRPr="00057319">
        <w:rPr>
          <w:rFonts w:eastAsia="Times New Roman"/>
          <w:sz w:val="24"/>
          <w:szCs w:val="24"/>
        </w:rPr>
        <w:t>Gebrek</w:t>
      </w:r>
      <w:r w:rsidR="006202FC" w:rsidRPr="00057319">
        <w:rPr>
          <w:rFonts w:eastAsia="Times New Roman"/>
          <w:sz w:val="24"/>
          <w:szCs w:val="24"/>
        </w:rPr>
        <w:t xml:space="preserve"> aan politiek zelfvertrouwen ("mensen als ik hebben geen invloed op de politiek");</w:t>
      </w:r>
    </w:p>
    <w:p w14:paraId="6507A940" w14:textId="31451682" w:rsidR="006202FC" w:rsidRPr="00057319" w:rsidRDefault="00057319" w:rsidP="00057319">
      <w:pPr>
        <w:pStyle w:val="Lijstalinea"/>
        <w:numPr>
          <w:ilvl w:val="0"/>
          <w:numId w:val="82"/>
        </w:numPr>
        <w:spacing w:line="240" w:lineRule="auto"/>
        <w:rPr>
          <w:rFonts w:eastAsia="Times New Roman"/>
          <w:sz w:val="24"/>
          <w:szCs w:val="24"/>
        </w:rPr>
      </w:pPr>
      <w:r w:rsidRPr="00057319">
        <w:rPr>
          <w:rFonts w:eastAsia="Times New Roman"/>
          <w:sz w:val="24"/>
          <w:szCs w:val="24"/>
        </w:rPr>
        <w:t>Bedreigend</w:t>
      </w:r>
      <w:r w:rsidR="006202FC" w:rsidRPr="00057319">
        <w:rPr>
          <w:rFonts w:eastAsia="Times New Roman"/>
          <w:sz w:val="24"/>
          <w:szCs w:val="24"/>
        </w:rPr>
        <w:t>; politieke interesse wordt in een niet-geïnteresseerde omgeving niet altijd gewaardeerd,</w:t>
      </w:r>
    </w:p>
    <w:p w14:paraId="71F4F5B5" w14:textId="5AAF5E74" w:rsidR="006202FC" w:rsidRPr="00057319" w:rsidRDefault="00057319" w:rsidP="00057319">
      <w:pPr>
        <w:pStyle w:val="Lijstalinea"/>
        <w:numPr>
          <w:ilvl w:val="0"/>
          <w:numId w:val="82"/>
        </w:numPr>
        <w:spacing w:line="240" w:lineRule="auto"/>
        <w:rPr>
          <w:rFonts w:eastAsia="Times New Roman"/>
          <w:sz w:val="24"/>
          <w:szCs w:val="24"/>
        </w:rPr>
      </w:pPr>
      <w:r w:rsidRPr="00057319">
        <w:rPr>
          <w:rFonts w:eastAsia="Times New Roman"/>
          <w:sz w:val="24"/>
          <w:szCs w:val="24"/>
        </w:rPr>
        <w:t>Men</w:t>
      </w:r>
      <w:r w:rsidR="006202FC" w:rsidRPr="00057319">
        <w:rPr>
          <w:rFonts w:eastAsia="Times New Roman"/>
          <w:sz w:val="24"/>
          <w:szCs w:val="24"/>
        </w:rPr>
        <w:t xml:space="preserve"> is tevreden met de gang van zaken en heeft daarom geen belangstelling voor politiek;</w:t>
      </w:r>
    </w:p>
    <w:p w14:paraId="5D830B73" w14:textId="41821AC9" w:rsidR="006202FC" w:rsidRPr="00057319" w:rsidRDefault="00057319" w:rsidP="00057319">
      <w:pPr>
        <w:pStyle w:val="Lijstalinea"/>
        <w:numPr>
          <w:ilvl w:val="0"/>
          <w:numId w:val="82"/>
        </w:numPr>
        <w:spacing w:line="240" w:lineRule="auto"/>
        <w:rPr>
          <w:rFonts w:eastAsia="Times New Roman"/>
          <w:sz w:val="24"/>
          <w:szCs w:val="24"/>
        </w:rPr>
      </w:pPr>
      <w:r w:rsidRPr="00057319">
        <w:rPr>
          <w:rFonts w:eastAsia="Times New Roman"/>
          <w:sz w:val="24"/>
          <w:szCs w:val="24"/>
        </w:rPr>
        <w:t>Cynisme</w:t>
      </w:r>
      <w:r w:rsidR="006202FC" w:rsidRPr="00057319">
        <w:rPr>
          <w:rFonts w:eastAsia="Times New Roman"/>
          <w:sz w:val="24"/>
          <w:szCs w:val="24"/>
        </w:rPr>
        <w:t>: langdurige ontevredenheid met beleid leidt bij sommigen tot afwijzing.</w:t>
      </w:r>
    </w:p>
    <w:p w14:paraId="4FF8979E" w14:textId="54A35B85" w:rsidR="006202FC" w:rsidRPr="000161DF" w:rsidRDefault="006202FC" w:rsidP="000161DF">
      <w:pPr>
        <w:spacing w:line="240" w:lineRule="auto"/>
        <w:rPr>
          <w:sz w:val="24"/>
          <w:szCs w:val="24"/>
        </w:rPr>
      </w:pPr>
      <w:r w:rsidRPr="000161DF">
        <w:rPr>
          <w:sz w:val="24"/>
          <w:szCs w:val="24"/>
        </w:rPr>
        <w:t xml:space="preserve">Een lage opkomst wordt gezien als ongewenst omdat er dan een minder goede </w:t>
      </w:r>
      <w:r w:rsidRPr="00057319">
        <w:rPr>
          <w:sz w:val="24"/>
          <w:szCs w:val="24"/>
          <w:u w:val="single"/>
        </w:rPr>
        <w:t xml:space="preserve">afspiegeling </w:t>
      </w:r>
      <w:r w:rsidRPr="000161DF">
        <w:rPr>
          <w:sz w:val="24"/>
          <w:szCs w:val="24"/>
        </w:rPr>
        <w:t xml:space="preserve">is van de bevolking. Dit brengt dus de </w:t>
      </w:r>
      <w:r w:rsidRPr="00057319">
        <w:rPr>
          <w:sz w:val="24"/>
          <w:szCs w:val="24"/>
          <w:u w:val="single"/>
        </w:rPr>
        <w:t>represent</w:t>
      </w:r>
      <w:r w:rsidR="00057319" w:rsidRPr="00057319">
        <w:rPr>
          <w:sz w:val="24"/>
          <w:szCs w:val="24"/>
          <w:u w:val="single"/>
        </w:rPr>
        <w:t>at</w:t>
      </w:r>
      <w:r w:rsidRPr="00057319">
        <w:rPr>
          <w:sz w:val="24"/>
          <w:szCs w:val="24"/>
          <w:u w:val="single"/>
        </w:rPr>
        <w:t>iviteit</w:t>
      </w:r>
      <w:r w:rsidRPr="000161DF">
        <w:rPr>
          <w:sz w:val="24"/>
          <w:szCs w:val="24"/>
        </w:rPr>
        <w:t xml:space="preserve"> van het bestuur in gevaar want het bestuur doet niet wat het ‘hele’ volk wil. Hierdoor aanvaren burgers het bestuur niet langer </w:t>
      </w:r>
      <w:r w:rsidRPr="000161DF">
        <w:rPr>
          <w:sz w:val="24"/>
          <w:szCs w:val="24"/>
        </w:rPr>
        <w:lastRenderedPageBreak/>
        <w:t>als gerechtigd om beslissingen te nemen waar zij zich aan moeten houden. Ze nemen politici niet meer serieus.</w:t>
      </w:r>
      <w:r w:rsidR="00057319">
        <w:rPr>
          <w:sz w:val="24"/>
          <w:szCs w:val="24"/>
        </w:rPr>
        <w:t xml:space="preserve"> Verliest </w:t>
      </w:r>
      <w:r w:rsidR="00057319">
        <w:rPr>
          <w:sz w:val="24"/>
          <w:szCs w:val="24"/>
          <w:u w:val="single"/>
        </w:rPr>
        <w:t xml:space="preserve">legitimiteit. </w:t>
      </w:r>
    </w:p>
    <w:p w14:paraId="0EDD5E32" w14:textId="77777777" w:rsidR="006202FC" w:rsidRPr="000161DF" w:rsidRDefault="006202FC" w:rsidP="000161DF">
      <w:pPr>
        <w:spacing w:line="240" w:lineRule="auto"/>
        <w:rPr>
          <w:sz w:val="24"/>
          <w:szCs w:val="24"/>
        </w:rPr>
      </w:pPr>
      <w:r w:rsidRPr="0058692B">
        <w:rPr>
          <w:sz w:val="24"/>
          <w:szCs w:val="24"/>
          <w:u w:val="single"/>
        </w:rPr>
        <w:t>Politieke participatie</w:t>
      </w:r>
      <w:r w:rsidRPr="000161DF">
        <w:rPr>
          <w:sz w:val="24"/>
          <w:szCs w:val="24"/>
        </w:rPr>
        <w:t xml:space="preserve"> wordt gewoonlijk onderscheiden in:</w:t>
      </w:r>
    </w:p>
    <w:p w14:paraId="5D7356D0" w14:textId="2A8F46B5" w:rsidR="006202FC" w:rsidRPr="000161DF" w:rsidRDefault="0058692B" w:rsidP="000161DF">
      <w:pPr>
        <w:spacing w:line="240" w:lineRule="auto"/>
        <w:rPr>
          <w:rFonts w:eastAsia="Times New Roman"/>
          <w:sz w:val="24"/>
          <w:szCs w:val="24"/>
        </w:rPr>
      </w:pPr>
      <w:r w:rsidRPr="0058692B">
        <w:rPr>
          <w:rFonts w:eastAsia="Times New Roman"/>
          <w:sz w:val="24"/>
          <w:szCs w:val="24"/>
          <w:u w:val="single"/>
        </w:rPr>
        <w:t>Electorale</w:t>
      </w:r>
      <w:r w:rsidR="006202FC" w:rsidRPr="0058692B">
        <w:rPr>
          <w:rFonts w:eastAsia="Times New Roman"/>
          <w:sz w:val="24"/>
          <w:szCs w:val="24"/>
          <w:u w:val="single"/>
        </w:rPr>
        <w:t xml:space="preserve"> participatie:</w:t>
      </w:r>
      <w:r w:rsidR="006202FC" w:rsidRPr="000161DF">
        <w:rPr>
          <w:rFonts w:eastAsia="Times New Roman"/>
          <w:sz w:val="24"/>
          <w:szCs w:val="24"/>
        </w:rPr>
        <w:t xml:space="preserve"> </w:t>
      </w:r>
      <w:r>
        <w:rPr>
          <w:rFonts w:eastAsia="Times New Roman"/>
          <w:sz w:val="24"/>
          <w:szCs w:val="24"/>
        </w:rPr>
        <w:t xml:space="preserve">actief lidmaatschap van een politieke partij, </w:t>
      </w:r>
      <w:r w:rsidR="006202FC" w:rsidRPr="000161DF">
        <w:rPr>
          <w:rFonts w:eastAsia="Times New Roman"/>
          <w:sz w:val="24"/>
          <w:szCs w:val="24"/>
        </w:rPr>
        <w:t xml:space="preserve">stemmen, deelname aan </w:t>
      </w:r>
      <w:r w:rsidRPr="000161DF">
        <w:rPr>
          <w:rFonts w:eastAsia="Times New Roman"/>
          <w:sz w:val="24"/>
          <w:szCs w:val="24"/>
        </w:rPr>
        <w:t>verkiezingscampagne/</w:t>
      </w:r>
      <w:r w:rsidR="006202FC" w:rsidRPr="000161DF">
        <w:rPr>
          <w:rFonts w:eastAsia="Times New Roman"/>
          <w:sz w:val="24"/>
          <w:szCs w:val="24"/>
        </w:rPr>
        <w:t xml:space="preserve"> campagneactiviteiten (bijvoorbeeld: raambilje</w:t>
      </w:r>
      <w:r w:rsidR="00D90F34">
        <w:rPr>
          <w:rFonts w:eastAsia="Times New Roman"/>
          <w:sz w:val="24"/>
          <w:szCs w:val="24"/>
        </w:rPr>
        <w:t xml:space="preserve">t ophangen); partijlidmaatschap. Directe invloed op de verdeling van de macht en op de vorming van de regering. </w:t>
      </w:r>
    </w:p>
    <w:p w14:paraId="2CD661AD" w14:textId="5598553C" w:rsidR="006202FC" w:rsidRPr="000161DF" w:rsidRDefault="0058692B" w:rsidP="000161DF">
      <w:pPr>
        <w:spacing w:line="240" w:lineRule="auto"/>
        <w:rPr>
          <w:rFonts w:eastAsia="Times New Roman"/>
          <w:sz w:val="24"/>
          <w:szCs w:val="24"/>
        </w:rPr>
      </w:pPr>
      <w:r w:rsidRPr="0058692B">
        <w:rPr>
          <w:rFonts w:eastAsia="Times New Roman"/>
          <w:sz w:val="24"/>
          <w:szCs w:val="24"/>
          <w:u w:val="single"/>
        </w:rPr>
        <w:t>Niet</w:t>
      </w:r>
      <w:r w:rsidR="006202FC" w:rsidRPr="0058692B">
        <w:rPr>
          <w:rFonts w:eastAsia="Times New Roman"/>
          <w:sz w:val="24"/>
          <w:szCs w:val="24"/>
          <w:u w:val="single"/>
        </w:rPr>
        <w:t>-electorale participatie</w:t>
      </w:r>
      <w:r w:rsidR="006202FC" w:rsidRPr="000161DF">
        <w:rPr>
          <w:rFonts w:eastAsia="Times New Roman"/>
          <w:sz w:val="24"/>
          <w:szCs w:val="24"/>
        </w:rPr>
        <w:t xml:space="preserve">: </w:t>
      </w:r>
      <w:r>
        <w:rPr>
          <w:rFonts w:eastAsia="Times New Roman"/>
          <w:sz w:val="24"/>
          <w:szCs w:val="24"/>
        </w:rPr>
        <w:t xml:space="preserve">actief lidmaatschap van een pressiegroep, </w:t>
      </w:r>
      <w:r w:rsidR="006202FC" w:rsidRPr="000161DF">
        <w:rPr>
          <w:rFonts w:eastAsia="Times New Roman"/>
          <w:sz w:val="24"/>
          <w:szCs w:val="24"/>
        </w:rPr>
        <w:t>contact met autoriteiten, politici, afgevaardigden, partijen, belangenorganisaties en/of massamedia; protestactiviteiten, zoals deelname aan protestacties, demonstraties, petities, boycot, bedrijfsbezetting, huurstaking.</w:t>
      </w:r>
      <w:r w:rsidR="00D90F34">
        <w:rPr>
          <w:rFonts w:eastAsia="Times New Roman"/>
          <w:sz w:val="24"/>
          <w:szCs w:val="24"/>
        </w:rPr>
        <w:t xml:space="preserve"> Belangrijk voor politieke agenda. </w:t>
      </w:r>
    </w:p>
    <w:p w14:paraId="376DE3D8" w14:textId="4EA33553" w:rsidR="006202FC" w:rsidRPr="000161DF" w:rsidRDefault="006202FC" w:rsidP="0064439B">
      <w:pPr>
        <w:pStyle w:val="Kop2"/>
        <w:rPr>
          <w:rFonts w:eastAsia="Times New Roman"/>
        </w:rPr>
      </w:pPr>
      <w:r w:rsidRPr="000161DF">
        <w:rPr>
          <w:rFonts w:eastAsia="Times New Roman"/>
        </w:rPr>
        <w:t>9.3 politieke vernieuwing</w:t>
      </w:r>
      <w:r w:rsidR="0064439B">
        <w:rPr>
          <w:rFonts w:eastAsia="Times New Roman"/>
        </w:rPr>
        <w:tab/>
      </w:r>
    </w:p>
    <w:p w14:paraId="0DCA9F94" w14:textId="77777777" w:rsidR="006202FC" w:rsidRPr="000161DF" w:rsidRDefault="006202FC" w:rsidP="000161DF">
      <w:pPr>
        <w:spacing w:line="240" w:lineRule="auto"/>
        <w:rPr>
          <w:sz w:val="24"/>
          <w:szCs w:val="24"/>
        </w:rPr>
      </w:pPr>
      <w:r w:rsidRPr="000161DF">
        <w:rPr>
          <w:sz w:val="24"/>
          <w:szCs w:val="24"/>
        </w:rPr>
        <w:t>Ideeën om participatie van burgers te verhogen:</w:t>
      </w:r>
    </w:p>
    <w:p w14:paraId="31589688" w14:textId="77777777" w:rsidR="006202FC" w:rsidRPr="00A81664" w:rsidRDefault="006202FC" w:rsidP="000161DF">
      <w:pPr>
        <w:spacing w:line="240" w:lineRule="auto"/>
        <w:rPr>
          <w:rFonts w:eastAsia="Times New Roman"/>
          <w:sz w:val="24"/>
          <w:szCs w:val="24"/>
          <w:u w:val="single"/>
        </w:rPr>
      </w:pPr>
      <w:r w:rsidRPr="00A81664">
        <w:rPr>
          <w:rFonts w:eastAsia="Times New Roman"/>
          <w:sz w:val="24"/>
          <w:szCs w:val="24"/>
          <w:u w:val="single"/>
        </w:rPr>
        <w:t>Referendum</w:t>
      </w:r>
    </w:p>
    <w:p w14:paraId="2E93A7DD" w14:textId="77777777" w:rsidR="006202FC" w:rsidRPr="000161DF" w:rsidRDefault="006202FC" w:rsidP="000161DF">
      <w:pPr>
        <w:spacing w:line="240" w:lineRule="auto"/>
        <w:rPr>
          <w:sz w:val="24"/>
          <w:szCs w:val="24"/>
        </w:rPr>
      </w:pPr>
      <w:r w:rsidRPr="000161DF">
        <w:rPr>
          <w:sz w:val="24"/>
          <w:szCs w:val="24"/>
        </w:rPr>
        <w:t>Burgers kunnen over belangrijke kwesties tussen verkiezingen door hun mening geven.</w:t>
      </w:r>
    </w:p>
    <w:p w14:paraId="719B958F" w14:textId="77777777" w:rsidR="006202FC" w:rsidRPr="000161DF" w:rsidRDefault="006202FC" w:rsidP="000161DF">
      <w:pPr>
        <w:spacing w:line="240" w:lineRule="auto"/>
        <w:rPr>
          <w:sz w:val="24"/>
          <w:szCs w:val="24"/>
        </w:rPr>
      </w:pPr>
      <w:r w:rsidRPr="000161DF">
        <w:rPr>
          <w:sz w:val="24"/>
          <w:szCs w:val="24"/>
        </w:rPr>
        <w:t xml:space="preserve">Nadeel: Ingewikkelde kwesties kun je niet </w:t>
      </w:r>
      <w:proofErr w:type="gramStart"/>
      <w:r w:rsidRPr="000161DF">
        <w:rPr>
          <w:sz w:val="24"/>
          <w:szCs w:val="24"/>
        </w:rPr>
        <w:t>terug brengen</w:t>
      </w:r>
      <w:proofErr w:type="gramEnd"/>
      <w:r w:rsidRPr="000161DF">
        <w:rPr>
          <w:sz w:val="24"/>
          <w:szCs w:val="24"/>
        </w:rPr>
        <w:t xml:space="preserve"> op een vraag die je met ja of nee kan beantwoorden. Bovendien kunnen niet alle kwesties met het volk besproken worden, </w:t>
      </w:r>
      <w:proofErr w:type="spellStart"/>
      <w:r w:rsidRPr="000161DF">
        <w:rPr>
          <w:sz w:val="24"/>
          <w:szCs w:val="24"/>
        </w:rPr>
        <w:t>vb</w:t>
      </w:r>
      <w:proofErr w:type="spellEnd"/>
      <w:r w:rsidRPr="000161DF">
        <w:rPr>
          <w:sz w:val="24"/>
          <w:szCs w:val="24"/>
        </w:rPr>
        <w:t xml:space="preserve">; </w:t>
      </w:r>
      <w:proofErr w:type="gramStart"/>
      <w:r w:rsidRPr="000161DF">
        <w:rPr>
          <w:sz w:val="24"/>
          <w:szCs w:val="24"/>
        </w:rPr>
        <w:t>belasting verhoging</w:t>
      </w:r>
      <w:proofErr w:type="gramEnd"/>
      <w:r w:rsidRPr="000161DF">
        <w:rPr>
          <w:sz w:val="24"/>
          <w:szCs w:val="24"/>
        </w:rPr>
        <w:t>.</w:t>
      </w:r>
    </w:p>
    <w:p w14:paraId="78C58BB4" w14:textId="77777777" w:rsidR="006202FC" w:rsidRPr="00A81664" w:rsidRDefault="006202FC" w:rsidP="000161DF">
      <w:pPr>
        <w:spacing w:line="240" w:lineRule="auto"/>
        <w:rPr>
          <w:rFonts w:eastAsia="Times New Roman"/>
          <w:sz w:val="24"/>
          <w:szCs w:val="24"/>
          <w:u w:val="single"/>
        </w:rPr>
      </w:pPr>
      <w:r w:rsidRPr="00A81664">
        <w:rPr>
          <w:rFonts w:eastAsia="Times New Roman"/>
          <w:sz w:val="24"/>
          <w:szCs w:val="24"/>
          <w:u w:val="single"/>
        </w:rPr>
        <w:t>Afschaffing van eerste kamer</w:t>
      </w:r>
    </w:p>
    <w:p w14:paraId="4D8D62DD" w14:textId="77777777" w:rsidR="006202FC" w:rsidRPr="000161DF" w:rsidRDefault="006202FC" w:rsidP="000161DF">
      <w:pPr>
        <w:spacing w:line="240" w:lineRule="auto"/>
        <w:rPr>
          <w:sz w:val="24"/>
          <w:szCs w:val="24"/>
        </w:rPr>
      </w:pPr>
      <w:r w:rsidRPr="000161DF">
        <w:rPr>
          <w:sz w:val="24"/>
          <w:szCs w:val="24"/>
        </w:rPr>
        <w:t>Eerste kamer leden hebben vaak een gebrek aan kennis en stemmen vaak hetzelfde als wat hun partij in de tweede kamer heeft gestemd.</w:t>
      </w:r>
    </w:p>
    <w:p w14:paraId="44169678" w14:textId="77777777" w:rsidR="006202FC" w:rsidRPr="00A81664" w:rsidRDefault="006202FC" w:rsidP="000161DF">
      <w:pPr>
        <w:spacing w:line="240" w:lineRule="auto"/>
        <w:rPr>
          <w:rFonts w:eastAsia="Times New Roman"/>
          <w:sz w:val="24"/>
          <w:szCs w:val="24"/>
          <w:u w:val="single"/>
        </w:rPr>
      </w:pPr>
      <w:r w:rsidRPr="00A81664">
        <w:rPr>
          <w:rFonts w:eastAsia="Times New Roman"/>
          <w:sz w:val="24"/>
          <w:szCs w:val="24"/>
          <w:u w:val="single"/>
        </w:rPr>
        <w:t>Kiesdrempel</w:t>
      </w:r>
    </w:p>
    <w:p w14:paraId="31975FCC" w14:textId="77777777" w:rsidR="006202FC" w:rsidRPr="000161DF" w:rsidRDefault="006202FC" w:rsidP="000161DF">
      <w:pPr>
        <w:spacing w:line="240" w:lineRule="auto"/>
        <w:rPr>
          <w:sz w:val="24"/>
          <w:szCs w:val="24"/>
        </w:rPr>
      </w:pPr>
      <w:r w:rsidRPr="000161DF">
        <w:rPr>
          <w:sz w:val="24"/>
          <w:szCs w:val="24"/>
        </w:rPr>
        <w:t>Bij een minimum percentage aan stemmen krijgt een partij pas een zetel. Dit zorgt ervoor dat er minder partijen in de tweede kamer zitten en de kamer dus overzichtelijker wordt.</w:t>
      </w:r>
    </w:p>
    <w:p w14:paraId="1742E5A9" w14:textId="77777777" w:rsidR="006202FC" w:rsidRPr="000161DF" w:rsidRDefault="006202FC" w:rsidP="000161DF">
      <w:pPr>
        <w:spacing w:line="240" w:lineRule="auto"/>
        <w:rPr>
          <w:sz w:val="24"/>
          <w:szCs w:val="24"/>
        </w:rPr>
      </w:pPr>
      <w:r w:rsidRPr="000161DF">
        <w:rPr>
          <w:sz w:val="24"/>
          <w:szCs w:val="24"/>
        </w:rPr>
        <w:t>Nadeel: Niet iedereen is vertegenwoordigd in de tweede kamer.</w:t>
      </w:r>
    </w:p>
    <w:p w14:paraId="7C7141FB" w14:textId="77777777" w:rsidR="006202FC" w:rsidRPr="00A81664" w:rsidRDefault="006202FC" w:rsidP="000161DF">
      <w:pPr>
        <w:spacing w:line="240" w:lineRule="auto"/>
        <w:rPr>
          <w:rFonts w:eastAsia="Times New Roman"/>
          <w:sz w:val="24"/>
          <w:szCs w:val="24"/>
          <w:u w:val="single"/>
        </w:rPr>
      </w:pPr>
      <w:r w:rsidRPr="00A81664">
        <w:rPr>
          <w:rFonts w:eastAsia="Times New Roman"/>
          <w:sz w:val="24"/>
          <w:szCs w:val="24"/>
          <w:u w:val="single"/>
        </w:rPr>
        <w:t>Gekozen premier</w:t>
      </w:r>
    </w:p>
    <w:p w14:paraId="1FFD463A" w14:textId="77777777" w:rsidR="006202FC" w:rsidRPr="000161DF" w:rsidRDefault="006202FC" w:rsidP="000161DF">
      <w:pPr>
        <w:spacing w:line="240" w:lineRule="auto"/>
        <w:rPr>
          <w:sz w:val="24"/>
          <w:szCs w:val="24"/>
        </w:rPr>
      </w:pPr>
      <w:r w:rsidRPr="000161DF">
        <w:rPr>
          <w:sz w:val="24"/>
          <w:szCs w:val="24"/>
        </w:rPr>
        <w:t>Door een premier te kiezen krijgen burgers meer invloed op de samenstelling van het kabinet.</w:t>
      </w:r>
    </w:p>
    <w:p w14:paraId="527BE547" w14:textId="77777777" w:rsidR="006202FC" w:rsidRPr="000161DF" w:rsidRDefault="006202FC" w:rsidP="000161DF">
      <w:pPr>
        <w:spacing w:line="240" w:lineRule="auto"/>
        <w:rPr>
          <w:sz w:val="24"/>
          <w:szCs w:val="24"/>
        </w:rPr>
      </w:pPr>
      <w:r w:rsidRPr="000161DF">
        <w:rPr>
          <w:sz w:val="24"/>
          <w:szCs w:val="24"/>
        </w:rPr>
        <w:t>Nadeel: Op dit moment kan het parlement het vertrouwen opzeggen in de premier want de premier is niet door het volk gekozen. Daarnaast is een groei in participatie niet gegarandeerd.</w:t>
      </w:r>
    </w:p>
    <w:p w14:paraId="7617B632" w14:textId="77777777" w:rsidR="006202FC" w:rsidRPr="00A81664" w:rsidRDefault="006202FC" w:rsidP="000161DF">
      <w:pPr>
        <w:spacing w:line="240" w:lineRule="auto"/>
        <w:rPr>
          <w:rFonts w:eastAsia="Times New Roman"/>
          <w:sz w:val="24"/>
          <w:szCs w:val="24"/>
          <w:u w:val="single"/>
        </w:rPr>
      </w:pPr>
      <w:r w:rsidRPr="00A81664">
        <w:rPr>
          <w:rFonts w:eastAsia="Times New Roman"/>
          <w:sz w:val="24"/>
          <w:szCs w:val="24"/>
          <w:u w:val="single"/>
        </w:rPr>
        <w:t>Gekozen burgemeester</w:t>
      </w:r>
    </w:p>
    <w:p w14:paraId="06B5A177" w14:textId="77777777" w:rsidR="006202FC" w:rsidRPr="000161DF" w:rsidRDefault="006202FC" w:rsidP="000161DF">
      <w:pPr>
        <w:spacing w:line="240" w:lineRule="auto"/>
        <w:rPr>
          <w:sz w:val="24"/>
          <w:szCs w:val="24"/>
        </w:rPr>
      </w:pPr>
      <w:r w:rsidRPr="000161DF">
        <w:rPr>
          <w:sz w:val="24"/>
          <w:szCs w:val="24"/>
        </w:rPr>
        <w:t>Door een burgemeester te kiezen krijgen burgers meer invloed op de samenstelling van het bestuur.</w:t>
      </w:r>
    </w:p>
    <w:p w14:paraId="01000B1B" w14:textId="68D05611" w:rsidR="006202FC" w:rsidRPr="000161DF" w:rsidRDefault="006202FC" w:rsidP="000161DF">
      <w:pPr>
        <w:spacing w:line="240" w:lineRule="auto"/>
        <w:rPr>
          <w:sz w:val="24"/>
          <w:szCs w:val="24"/>
        </w:rPr>
      </w:pPr>
      <w:r w:rsidRPr="000161DF">
        <w:rPr>
          <w:sz w:val="24"/>
          <w:szCs w:val="24"/>
        </w:rPr>
        <w:lastRenderedPageBreak/>
        <w:t xml:space="preserve">Nadeel: Een burgemeester moet als voorzitter van de </w:t>
      </w:r>
      <w:r w:rsidR="005E3149" w:rsidRPr="000161DF">
        <w:rPr>
          <w:sz w:val="24"/>
          <w:szCs w:val="24"/>
        </w:rPr>
        <w:t>gemeenteraad</w:t>
      </w:r>
      <w:r w:rsidRPr="000161DF">
        <w:rPr>
          <w:sz w:val="24"/>
          <w:szCs w:val="24"/>
        </w:rPr>
        <w:t xml:space="preserve"> en het college boven de partijen staan. Dit is lastiger als de burgemeester zich moet houden aan zijn verkiezingsbeloftes.</w:t>
      </w:r>
    </w:p>
    <w:p w14:paraId="79B6B91C" w14:textId="77777777" w:rsidR="006202FC" w:rsidRPr="005E3149" w:rsidRDefault="006202FC" w:rsidP="000161DF">
      <w:pPr>
        <w:spacing w:line="240" w:lineRule="auto"/>
        <w:rPr>
          <w:rFonts w:eastAsia="Times New Roman"/>
          <w:sz w:val="24"/>
          <w:szCs w:val="24"/>
          <w:u w:val="single"/>
        </w:rPr>
      </w:pPr>
      <w:r w:rsidRPr="005E3149">
        <w:rPr>
          <w:rFonts w:eastAsia="Times New Roman"/>
          <w:sz w:val="24"/>
          <w:szCs w:val="24"/>
          <w:u w:val="single"/>
        </w:rPr>
        <w:t>Uitbreiding parlementaire bevoegdheden</w:t>
      </w:r>
    </w:p>
    <w:p w14:paraId="71E8711D" w14:textId="77777777" w:rsidR="006202FC" w:rsidRPr="005E3149" w:rsidRDefault="006202FC" w:rsidP="000161DF">
      <w:pPr>
        <w:spacing w:line="240" w:lineRule="auto"/>
        <w:rPr>
          <w:sz w:val="24"/>
          <w:szCs w:val="24"/>
          <w:u w:val="single"/>
        </w:rPr>
      </w:pPr>
      <w:r w:rsidRPr="000161DF">
        <w:rPr>
          <w:sz w:val="24"/>
          <w:szCs w:val="24"/>
        </w:rPr>
        <w:t xml:space="preserve">In een democratie hoort eigenlijk het primaat bij de volksvertegenwoordiging te liggen maar op dit moment heeft de regering meer macht. Om het democratischer te maken zou je het </w:t>
      </w:r>
      <w:r w:rsidRPr="005E3149">
        <w:rPr>
          <w:sz w:val="24"/>
          <w:szCs w:val="24"/>
        </w:rPr>
        <w:t>parlement dus meer bevoegdheden kunnen geven.</w:t>
      </w:r>
    </w:p>
    <w:p w14:paraId="7D485A58" w14:textId="77777777" w:rsidR="006202FC" w:rsidRPr="005E3149" w:rsidRDefault="006202FC" w:rsidP="000161DF">
      <w:pPr>
        <w:spacing w:line="240" w:lineRule="auto"/>
        <w:rPr>
          <w:rFonts w:eastAsia="Times New Roman"/>
          <w:sz w:val="24"/>
          <w:szCs w:val="24"/>
          <w:u w:val="single"/>
        </w:rPr>
      </w:pPr>
      <w:r w:rsidRPr="005E3149">
        <w:rPr>
          <w:rFonts w:eastAsia="Times New Roman"/>
          <w:sz w:val="24"/>
          <w:szCs w:val="24"/>
          <w:u w:val="single"/>
        </w:rPr>
        <w:t>Invoering districtenstelsel</w:t>
      </w:r>
    </w:p>
    <w:p w14:paraId="5BBEE910" w14:textId="77777777" w:rsidR="006202FC" w:rsidRPr="000161DF" w:rsidRDefault="006202FC" w:rsidP="000161DF">
      <w:pPr>
        <w:spacing w:line="240" w:lineRule="auto"/>
        <w:rPr>
          <w:sz w:val="24"/>
          <w:szCs w:val="24"/>
        </w:rPr>
      </w:pPr>
      <w:r w:rsidRPr="000161DF">
        <w:rPr>
          <w:sz w:val="24"/>
          <w:szCs w:val="24"/>
        </w:rPr>
        <w:t>Dit zorgt voor een sterkere band tussen de kiezers en de gekozenen. Daarnaast zullen en minder partijen zijn waardoor de kabinetsformatie soepeler zal verlopen.</w:t>
      </w:r>
    </w:p>
    <w:p w14:paraId="45FFF7D5" w14:textId="77777777" w:rsidR="006202FC" w:rsidRPr="000161DF" w:rsidRDefault="006202FC" w:rsidP="000161DF">
      <w:pPr>
        <w:spacing w:line="240" w:lineRule="auto"/>
        <w:rPr>
          <w:sz w:val="24"/>
          <w:szCs w:val="24"/>
        </w:rPr>
      </w:pPr>
      <w:r w:rsidRPr="000161DF">
        <w:rPr>
          <w:sz w:val="24"/>
          <w:szCs w:val="24"/>
        </w:rPr>
        <w:t>Nadeel: Stemmen van de verliezende partij gaan verloren waardoor kleine partijen zullen verdwijnen. Mensen gaan stemmen in het belang van hun district in plaats van het land. </w:t>
      </w:r>
    </w:p>
    <w:p w14:paraId="2A4401B6" w14:textId="28C807C2" w:rsidR="00203F0E" w:rsidRPr="00325161" w:rsidRDefault="00BE1663" w:rsidP="000161DF">
      <w:pPr>
        <w:spacing w:line="240" w:lineRule="auto"/>
        <w:rPr>
          <w:i/>
          <w:color w:val="FF0000"/>
          <w:sz w:val="24"/>
          <w:szCs w:val="24"/>
        </w:rPr>
      </w:pPr>
      <w:r w:rsidRPr="00325161">
        <w:rPr>
          <w:i/>
          <w:color w:val="FF0000"/>
          <w:sz w:val="24"/>
          <w:szCs w:val="24"/>
        </w:rPr>
        <w:t xml:space="preserve">Oefenexamen </w:t>
      </w:r>
      <w:proofErr w:type="spellStart"/>
      <w:r w:rsidRPr="00325161">
        <w:rPr>
          <w:i/>
          <w:color w:val="FF0000"/>
          <w:sz w:val="24"/>
          <w:szCs w:val="24"/>
        </w:rPr>
        <w:t>blz</w:t>
      </w:r>
      <w:proofErr w:type="spellEnd"/>
      <w:r w:rsidRPr="00325161">
        <w:rPr>
          <w:i/>
          <w:color w:val="FF0000"/>
          <w:sz w:val="24"/>
          <w:szCs w:val="24"/>
        </w:rPr>
        <w:t xml:space="preserve"> 142, oefenen op de website </w:t>
      </w:r>
      <w:hyperlink r:id="rId10" w:history="1">
        <w:r w:rsidRPr="00325161">
          <w:rPr>
            <w:rStyle w:val="Hyperlink"/>
            <w:i/>
            <w:color w:val="FF0000"/>
            <w:sz w:val="24"/>
            <w:szCs w:val="24"/>
            <w:u w:val="none"/>
          </w:rPr>
          <w:t>www.themasmaw.nl</w:t>
        </w:r>
      </w:hyperlink>
      <w:r w:rsidRPr="00325161">
        <w:rPr>
          <w:i/>
          <w:color w:val="FF0000"/>
          <w:sz w:val="24"/>
          <w:szCs w:val="24"/>
        </w:rPr>
        <w:t xml:space="preserve"> , gebruikersnaam </w:t>
      </w:r>
      <w:proofErr w:type="spellStart"/>
      <w:r w:rsidRPr="00325161">
        <w:rPr>
          <w:i/>
          <w:color w:val="FF0000"/>
          <w:sz w:val="24"/>
          <w:szCs w:val="24"/>
        </w:rPr>
        <w:t>maw</w:t>
      </w:r>
      <w:proofErr w:type="spellEnd"/>
      <w:r w:rsidRPr="00325161">
        <w:rPr>
          <w:i/>
          <w:color w:val="FF0000"/>
          <w:sz w:val="24"/>
          <w:szCs w:val="24"/>
        </w:rPr>
        <w:t xml:space="preserve">, wachtwoord essener2017. </w:t>
      </w:r>
    </w:p>
    <w:sectPr w:rsidR="00203F0E" w:rsidRPr="00325161" w:rsidSect="006F6738">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87285" w14:textId="77777777" w:rsidR="00993722" w:rsidRDefault="00993722" w:rsidP="009B2EB7">
      <w:r>
        <w:separator/>
      </w:r>
    </w:p>
  </w:endnote>
  <w:endnote w:type="continuationSeparator" w:id="0">
    <w:p w14:paraId="077782E3" w14:textId="77777777" w:rsidR="00993722" w:rsidRDefault="00993722" w:rsidP="009B2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75BE9" w14:textId="77777777" w:rsidR="00993722" w:rsidRDefault="00993722" w:rsidP="009B2EB7">
      <w:r>
        <w:separator/>
      </w:r>
    </w:p>
  </w:footnote>
  <w:footnote w:type="continuationSeparator" w:id="0">
    <w:p w14:paraId="1207C003" w14:textId="77777777" w:rsidR="00993722" w:rsidRDefault="00993722" w:rsidP="009B2E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B1D1D" w14:textId="77777777" w:rsidR="00D31276" w:rsidRPr="00A16EA9" w:rsidRDefault="00D31276" w:rsidP="004B538C">
    <w:pPr>
      <w:pStyle w:val="Titel"/>
      <w:jc w:val="center"/>
      <w:rPr>
        <w:sz w:val="21"/>
      </w:rPr>
    </w:pPr>
    <w:proofErr w:type="gramStart"/>
    <w:r w:rsidRPr="00A16EA9">
      <w:rPr>
        <w:sz w:val="28"/>
      </w:rPr>
      <w:t>MAW samenvatting</w:t>
    </w:r>
    <w:proofErr w:type="gramEnd"/>
  </w:p>
  <w:p w14:paraId="6C98C57D" w14:textId="77777777" w:rsidR="00D31276" w:rsidRDefault="00D31276">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0465A"/>
    <w:multiLevelType w:val="hybridMultilevel"/>
    <w:tmpl w:val="5D1C761E"/>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7625AF"/>
    <w:multiLevelType w:val="hybridMultilevel"/>
    <w:tmpl w:val="E318CCB2"/>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2E52F72"/>
    <w:multiLevelType w:val="hybridMultilevel"/>
    <w:tmpl w:val="E0362D06"/>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E373FA"/>
    <w:multiLevelType w:val="hybridMultilevel"/>
    <w:tmpl w:val="3A10FC42"/>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CE2246"/>
    <w:multiLevelType w:val="hybridMultilevel"/>
    <w:tmpl w:val="38465E10"/>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9715D53"/>
    <w:multiLevelType w:val="hybridMultilevel"/>
    <w:tmpl w:val="2B525420"/>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99F3832"/>
    <w:multiLevelType w:val="hybridMultilevel"/>
    <w:tmpl w:val="2320E60A"/>
    <w:lvl w:ilvl="0" w:tplc="78C8F03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0A1861E9"/>
    <w:multiLevelType w:val="hybridMultilevel"/>
    <w:tmpl w:val="03C4F920"/>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D011C7B"/>
    <w:multiLevelType w:val="hybridMultilevel"/>
    <w:tmpl w:val="1C2C05F0"/>
    <w:lvl w:ilvl="0" w:tplc="15721F0A">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0DB456A8"/>
    <w:multiLevelType w:val="multilevel"/>
    <w:tmpl w:val="6152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E31205B"/>
    <w:multiLevelType w:val="hybridMultilevel"/>
    <w:tmpl w:val="83D4CD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0E835ED3"/>
    <w:multiLevelType w:val="hybridMultilevel"/>
    <w:tmpl w:val="430C94B0"/>
    <w:lvl w:ilvl="0" w:tplc="0413000B">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
    <w:nsid w:val="0F5436E1"/>
    <w:multiLevelType w:val="hybridMultilevel"/>
    <w:tmpl w:val="924A9E16"/>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0F99033B"/>
    <w:multiLevelType w:val="hybridMultilevel"/>
    <w:tmpl w:val="60CCE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1227EB3"/>
    <w:multiLevelType w:val="hybridMultilevel"/>
    <w:tmpl w:val="EBBAF7BA"/>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5865F15"/>
    <w:multiLevelType w:val="hybridMultilevel"/>
    <w:tmpl w:val="E2FEE636"/>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6E33533"/>
    <w:multiLevelType w:val="hybridMultilevel"/>
    <w:tmpl w:val="298C3BE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177B05F9"/>
    <w:multiLevelType w:val="hybridMultilevel"/>
    <w:tmpl w:val="9E406F44"/>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8D96719"/>
    <w:multiLevelType w:val="hybridMultilevel"/>
    <w:tmpl w:val="EE1067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9631C0D"/>
    <w:multiLevelType w:val="multilevel"/>
    <w:tmpl w:val="8DA2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BA537FC"/>
    <w:multiLevelType w:val="hybridMultilevel"/>
    <w:tmpl w:val="516AD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1C9B1647"/>
    <w:multiLevelType w:val="hybridMultilevel"/>
    <w:tmpl w:val="A3DA4EB8"/>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1D073952"/>
    <w:multiLevelType w:val="hybridMultilevel"/>
    <w:tmpl w:val="86EEE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D630404"/>
    <w:multiLevelType w:val="hybridMultilevel"/>
    <w:tmpl w:val="59380C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1DD40F09"/>
    <w:multiLevelType w:val="hybridMultilevel"/>
    <w:tmpl w:val="13BC96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20080E81"/>
    <w:multiLevelType w:val="hybridMultilevel"/>
    <w:tmpl w:val="38A81064"/>
    <w:lvl w:ilvl="0" w:tplc="15721F0A">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nsid w:val="20B86541"/>
    <w:multiLevelType w:val="hybridMultilevel"/>
    <w:tmpl w:val="7DF6B6EE"/>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188110D"/>
    <w:multiLevelType w:val="hybridMultilevel"/>
    <w:tmpl w:val="924033D2"/>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2FB37F2"/>
    <w:multiLevelType w:val="hybridMultilevel"/>
    <w:tmpl w:val="F6F478D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59B54D2"/>
    <w:multiLevelType w:val="hybridMultilevel"/>
    <w:tmpl w:val="7D0CDBDC"/>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632178F"/>
    <w:multiLevelType w:val="hybridMultilevel"/>
    <w:tmpl w:val="EEDCF626"/>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8144201"/>
    <w:multiLevelType w:val="hybridMultilevel"/>
    <w:tmpl w:val="D60C42A2"/>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8C30A19"/>
    <w:multiLevelType w:val="hybridMultilevel"/>
    <w:tmpl w:val="0A96A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29126151"/>
    <w:multiLevelType w:val="hybridMultilevel"/>
    <w:tmpl w:val="5192A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29BD0571"/>
    <w:multiLevelType w:val="hybridMultilevel"/>
    <w:tmpl w:val="CDD26716"/>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29DA5964"/>
    <w:multiLevelType w:val="hybridMultilevel"/>
    <w:tmpl w:val="4D8E9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2A8319ED"/>
    <w:multiLevelType w:val="hybridMultilevel"/>
    <w:tmpl w:val="B79C7B5C"/>
    <w:lvl w:ilvl="0" w:tplc="15721F0A">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nsid w:val="2C5448C1"/>
    <w:multiLevelType w:val="hybridMultilevel"/>
    <w:tmpl w:val="8C007E1C"/>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0B971A5"/>
    <w:multiLevelType w:val="hybridMultilevel"/>
    <w:tmpl w:val="24425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34C775AD"/>
    <w:multiLevelType w:val="hybridMultilevel"/>
    <w:tmpl w:val="8B082D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35DA31CD"/>
    <w:multiLevelType w:val="hybridMultilevel"/>
    <w:tmpl w:val="77FA52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37493BD8"/>
    <w:multiLevelType w:val="hybridMultilevel"/>
    <w:tmpl w:val="FEAA5C74"/>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37904C50"/>
    <w:multiLevelType w:val="hybridMultilevel"/>
    <w:tmpl w:val="B9DA5B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3CC04759"/>
    <w:multiLevelType w:val="hybridMultilevel"/>
    <w:tmpl w:val="42F65F78"/>
    <w:lvl w:ilvl="0" w:tplc="0413000B">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4">
    <w:nsid w:val="3DD85215"/>
    <w:multiLevelType w:val="hybridMultilevel"/>
    <w:tmpl w:val="87B495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3E0F0584"/>
    <w:multiLevelType w:val="hybridMultilevel"/>
    <w:tmpl w:val="77A692F2"/>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422A0515"/>
    <w:multiLevelType w:val="hybridMultilevel"/>
    <w:tmpl w:val="41ACC2B4"/>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443029EE"/>
    <w:multiLevelType w:val="hybridMultilevel"/>
    <w:tmpl w:val="98102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481B0289"/>
    <w:multiLevelType w:val="hybridMultilevel"/>
    <w:tmpl w:val="F34E9A86"/>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492E3218"/>
    <w:multiLevelType w:val="hybridMultilevel"/>
    <w:tmpl w:val="13BC96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49FB6748"/>
    <w:multiLevelType w:val="hybridMultilevel"/>
    <w:tmpl w:val="74F8B8AC"/>
    <w:lvl w:ilvl="0" w:tplc="7416D76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4A862F2D"/>
    <w:multiLevelType w:val="hybridMultilevel"/>
    <w:tmpl w:val="026406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nsid w:val="4B1F3642"/>
    <w:multiLevelType w:val="hybridMultilevel"/>
    <w:tmpl w:val="50F4F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4F357CD7"/>
    <w:multiLevelType w:val="multilevel"/>
    <w:tmpl w:val="4A226916"/>
    <w:lvl w:ilvl="0">
      <w:start w:val="1"/>
      <w:numFmt w:val="bullet"/>
      <w:lvlText w:val=""/>
      <w:lvlJc w:val="left"/>
      <w:pPr>
        <w:tabs>
          <w:tab w:val="num" w:pos="7965"/>
        </w:tabs>
        <w:ind w:left="7965" w:hanging="360"/>
      </w:pPr>
      <w:rPr>
        <w:rFonts w:ascii="Symbol" w:hAnsi="Symbol" w:hint="default"/>
        <w:sz w:val="20"/>
      </w:rPr>
    </w:lvl>
    <w:lvl w:ilvl="1" w:tentative="1">
      <w:start w:val="1"/>
      <w:numFmt w:val="bullet"/>
      <w:lvlText w:val=""/>
      <w:lvlJc w:val="left"/>
      <w:pPr>
        <w:tabs>
          <w:tab w:val="num" w:pos="8685"/>
        </w:tabs>
        <w:ind w:left="8685" w:hanging="360"/>
      </w:pPr>
      <w:rPr>
        <w:rFonts w:ascii="Symbol" w:hAnsi="Symbol" w:hint="default"/>
        <w:sz w:val="20"/>
      </w:rPr>
    </w:lvl>
    <w:lvl w:ilvl="2" w:tentative="1">
      <w:start w:val="1"/>
      <w:numFmt w:val="bullet"/>
      <w:lvlText w:val=""/>
      <w:lvlJc w:val="left"/>
      <w:pPr>
        <w:tabs>
          <w:tab w:val="num" w:pos="9405"/>
        </w:tabs>
        <w:ind w:left="9405" w:hanging="360"/>
      </w:pPr>
      <w:rPr>
        <w:rFonts w:ascii="Symbol" w:hAnsi="Symbol" w:hint="default"/>
        <w:sz w:val="20"/>
      </w:rPr>
    </w:lvl>
    <w:lvl w:ilvl="3" w:tentative="1">
      <w:start w:val="1"/>
      <w:numFmt w:val="bullet"/>
      <w:lvlText w:val=""/>
      <w:lvlJc w:val="left"/>
      <w:pPr>
        <w:tabs>
          <w:tab w:val="num" w:pos="10125"/>
        </w:tabs>
        <w:ind w:left="10125" w:hanging="360"/>
      </w:pPr>
      <w:rPr>
        <w:rFonts w:ascii="Symbol" w:hAnsi="Symbol" w:hint="default"/>
        <w:sz w:val="20"/>
      </w:rPr>
    </w:lvl>
    <w:lvl w:ilvl="4" w:tentative="1">
      <w:start w:val="1"/>
      <w:numFmt w:val="bullet"/>
      <w:lvlText w:val=""/>
      <w:lvlJc w:val="left"/>
      <w:pPr>
        <w:tabs>
          <w:tab w:val="num" w:pos="10845"/>
        </w:tabs>
        <w:ind w:left="10845" w:hanging="360"/>
      </w:pPr>
      <w:rPr>
        <w:rFonts w:ascii="Symbol" w:hAnsi="Symbol" w:hint="default"/>
        <w:sz w:val="20"/>
      </w:rPr>
    </w:lvl>
    <w:lvl w:ilvl="5" w:tentative="1">
      <w:start w:val="1"/>
      <w:numFmt w:val="bullet"/>
      <w:lvlText w:val=""/>
      <w:lvlJc w:val="left"/>
      <w:pPr>
        <w:tabs>
          <w:tab w:val="num" w:pos="11565"/>
        </w:tabs>
        <w:ind w:left="11565" w:hanging="360"/>
      </w:pPr>
      <w:rPr>
        <w:rFonts w:ascii="Symbol" w:hAnsi="Symbol" w:hint="default"/>
        <w:sz w:val="20"/>
      </w:rPr>
    </w:lvl>
    <w:lvl w:ilvl="6" w:tentative="1">
      <w:start w:val="1"/>
      <w:numFmt w:val="bullet"/>
      <w:lvlText w:val=""/>
      <w:lvlJc w:val="left"/>
      <w:pPr>
        <w:tabs>
          <w:tab w:val="num" w:pos="12285"/>
        </w:tabs>
        <w:ind w:left="12285" w:hanging="360"/>
      </w:pPr>
      <w:rPr>
        <w:rFonts w:ascii="Symbol" w:hAnsi="Symbol" w:hint="default"/>
        <w:sz w:val="20"/>
      </w:rPr>
    </w:lvl>
    <w:lvl w:ilvl="7" w:tentative="1">
      <w:start w:val="1"/>
      <w:numFmt w:val="bullet"/>
      <w:lvlText w:val=""/>
      <w:lvlJc w:val="left"/>
      <w:pPr>
        <w:tabs>
          <w:tab w:val="num" w:pos="13005"/>
        </w:tabs>
        <w:ind w:left="13005" w:hanging="360"/>
      </w:pPr>
      <w:rPr>
        <w:rFonts w:ascii="Symbol" w:hAnsi="Symbol" w:hint="default"/>
        <w:sz w:val="20"/>
      </w:rPr>
    </w:lvl>
    <w:lvl w:ilvl="8" w:tentative="1">
      <w:start w:val="1"/>
      <w:numFmt w:val="bullet"/>
      <w:lvlText w:val=""/>
      <w:lvlJc w:val="left"/>
      <w:pPr>
        <w:tabs>
          <w:tab w:val="num" w:pos="13725"/>
        </w:tabs>
        <w:ind w:left="13725" w:hanging="360"/>
      </w:pPr>
      <w:rPr>
        <w:rFonts w:ascii="Symbol" w:hAnsi="Symbol" w:hint="default"/>
        <w:sz w:val="20"/>
      </w:rPr>
    </w:lvl>
  </w:abstractNum>
  <w:abstractNum w:abstractNumId="54">
    <w:nsid w:val="532B71E2"/>
    <w:multiLevelType w:val="hybridMultilevel"/>
    <w:tmpl w:val="66401F7A"/>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56C74FE2"/>
    <w:multiLevelType w:val="hybridMultilevel"/>
    <w:tmpl w:val="83D4CD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nsid w:val="585A4620"/>
    <w:multiLevelType w:val="hybridMultilevel"/>
    <w:tmpl w:val="D5E68D9C"/>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5A7330BE"/>
    <w:multiLevelType w:val="hybridMultilevel"/>
    <w:tmpl w:val="69EE278E"/>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5AE417E8"/>
    <w:multiLevelType w:val="hybridMultilevel"/>
    <w:tmpl w:val="9358059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5B836C33"/>
    <w:multiLevelType w:val="hybridMultilevel"/>
    <w:tmpl w:val="5E4AB5DC"/>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5C7B2A4A"/>
    <w:multiLevelType w:val="hybridMultilevel"/>
    <w:tmpl w:val="54ACCF6C"/>
    <w:lvl w:ilvl="0" w:tplc="15721F0A">
      <w:start w:val="1"/>
      <w:numFmt w:val="bullet"/>
      <w:lvlText w:val=""/>
      <w:lvlJc w:val="left"/>
      <w:pPr>
        <w:ind w:left="720" w:hanging="360"/>
      </w:pPr>
      <w:rPr>
        <w:rFonts w:ascii="Symbol" w:hAnsi="Symbol" w:hint="default"/>
      </w:rPr>
    </w:lvl>
    <w:lvl w:ilvl="1" w:tplc="0413000F">
      <w:start w:val="1"/>
      <w:numFmt w:val="decimal"/>
      <w:lvlText w:val="%2."/>
      <w:lvlJc w:val="left"/>
      <w:pPr>
        <w:ind w:left="720" w:hanging="360"/>
      </w:pPr>
      <w:rPr>
        <w:rFonts w:hint="default"/>
      </w:rPr>
    </w:lvl>
    <w:lvl w:ilvl="2" w:tplc="15721F0A">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6173386E"/>
    <w:multiLevelType w:val="multilevel"/>
    <w:tmpl w:val="0AA0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25C2158"/>
    <w:multiLevelType w:val="hybridMultilevel"/>
    <w:tmpl w:val="D32A6CD6"/>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63AC0404"/>
    <w:multiLevelType w:val="hybridMultilevel"/>
    <w:tmpl w:val="9D065CD2"/>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65B804A4"/>
    <w:multiLevelType w:val="hybridMultilevel"/>
    <w:tmpl w:val="3B4AF338"/>
    <w:lvl w:ilvl="0" w:tplc="78C8F03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5">
    <w:nsid w:val="66A93D48"/>
    <w:multiLevelType w:val="hybridMultilevel"/>
    <w:tmpl w:val="1E040B1A"/>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67562746"/>
    <w:multiLevelType w:val="hybridMultilevel"/>
    <w:tmpl w:val="C7A0E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67D05FA2"/>
    <w:multiLevelType w:val="hybridMultilevel"/>
    <w:tmpl w:val="2DBCDB28"/>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68597E68"/>
    <w:multiLevelType w:val="hybridMultilevel"/>
    <w:tmpl w:val="9F1C94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6A161FDA"/>
    <w:multiLevelType w:val="hybridMultilevel"/>
    <w:tmpl w:val="45DA19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6B3A4E25"/>
    <w:multiLevelType w:val="hybridMultilevel"/>
    <w:tmpl w:val="6E120190"/>
    <w:lvl w:ilvl="0" w:tplc="78C8F0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6B9619E4"/>
    <w:multiLevelType w:val="hybridMultilevel"/>
    <w:tmpl w:val="01E63D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6F4034D4"/>
    <w:multiLevelType w:val="hybridMultilevel"/>
    <w:tmpl w:val="F25AEC78"/>
    <w:lvl w:ilvl="0" w:tplc="15721F0A">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3">
    <w:nsid w:val="6F99083A"/>
    <w:multiLevelType w:val="hybridMultilevel"/>
    <w:tmpl w:val="62D88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7190709A"/>
    <w:multiLevelType w:val="hybridMultilevel"/>
    <w:tmpl w:val="4718B9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71CE3E96"/>
    <w:multiLevelType w:val="hybridMultilevel"/>
    <w:tmpl w:val="6B401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76307380"/>
    <w:multiLevelType w:val="hybridMultilevel"/>
    <w:tmpl w:val="88745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76916E53"/>
    <w:multiLevelType w:val="hybridMultilevel"/>
    <w:tmpl w:val="71A66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nsid w:val="776C3E21"/>
    <w:multiLevelType w:val="hybridMultilevel"/>
    <w:tmpl w:val="AD2CE16C"/>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79911088"/>
    <w:multiLevelType w:val="hybridMultilevel"/>
    <w:tmpl w:val="B89254AA"/>
    <w:lvl w:ilvl="0" w:tplc="5ED0EE42">
      <w:start w:val="1"/>
      <w:numFmt w:val="bullet"/>
      <w:pStyle w:val="Lijstaline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8A4458"/>
    <w:multiLevelType w:val="hybridMultilevel"/>
    <w:tmpl w:val="6C72EC88"/>
    <w:lvl w:ilvl="0" w:tplc="15721F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7D4F1CE2"/>
    <w:multiLevelType w:val="hybridMultilevel"/>
    <w:tmpl w:val="707E0D2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74"/>
  </w:num>
  <w:num w:numId="2">
    <w:abstractNumId w:val="3"/>
  </w:num>
  <w:num w:numId="3">
    <w:abstractNumId w:val="12"/>
  </w:num>
  <w:num w:numId="4">
    <w:abstractNumId w:val="79"/>
  </w:num>
  <w:num w:numId="5">
    <w:abstractNumId w:val="31"/>
  </w:num>
  <w:num w:numId="6">
    <w:abstractNumId w:val="76"/>
  </w:num>
  <w:num w:numId="7">
    <w:abstractNumId w:val="4"/>
  </w:num>
  <w:num w:numId="8">
    <w:abstractNumId w:val="51"/>
  </w:num>
  <w:num w:numId="9">
    <w:abstractNumId w:val="1"/>
  </w:num>
  <w:num w:numId="10">
    <w:abstractNumId w:val="65"/>
  </w:num>
  <w:num w:numId="11">
    <w:abstractNumId w:val="6"/>
  </w:num>
  <w:num w:numId="12">
    <w:abstractNumId w:val="48"/>
  </w:num>
  <w:num w:numId="13">
    <w:abstractNumId w:val="22"/>
  </w:num>
  <w:num w:numId="14">
    <w:abstractNumId w:val="80"/>
  </w:num>
  <w:num w:numId="15">
    <w:abstractNumId w:val="52"/>
  </w:num>
  <w:num w:numId="16">
    <w:abstractNumId w:val="49"/>
  </w:num>
  <w:num w:numId="17">
    <w:abstractNumId w:val="8"/>
  </w:num>
  <w:num w:numId="18">
    <w:abstractNumId w:val="0"/>
  </w:num>
  <w:num w:numId="19">
    <w:abstractNumId w:val="45"/>
  </w:num>
  <w:num w:numId="20">
    <w:abstractNumId w:val="57"/>
  </w:num>
  <w:num w:numId="21">
    <w:abstractNumId w:val="32"/>
  </w:num>
  <w:num w:numId="22">
    <w:abstractNumId w:val="78"/>
  </w:num>
  <w:num w:numId="23">
    <w:abstractNumId w:val="66"/>
  </w:num>
  <w:num w:numId="24">
    <w:abstractNumId w:val="63"/>
  </w:num>
  <w:num w:numId="25">
    <w:abstractNumId w:val="47"/>
  </w:num>
  <w:num w:numId="26">
    <w:abstractNumId w:val="33"/>
  </w:num>
  <w:num w:numId="27">
    <w:abstractNumId w:val="27"/>
  </w:num>
  <w:num w:numId="28">
    <w:abstractNumId w:val="25"/>
  </w:num>
  <w:num w:numId="29">
    <w:abstractNumId w:val="38"/>
  </w:num>
  <w:num w:numId="30">
    <w:abstractNumId w:val="24"/>
  </w:num>
  <w:num w:numId="31">
    <w:abstractNumId w:val="60"/>
  </w:num>
  <w:num w:numId="32">
    <w:abstractNumId w:val="16"/>
  </w:num>
  <w:num w:numId="33">
    <w:abstractNumId w:val="81"/>
  </w:num>
  <w:num w:numId="34">
    <w:abstractNumId w:val="35"/>
  </w:num>
  <w:num w:numId="35">
    <w:abstractNumId w:val="64"/>
  </w:num>
  <w:num w:numId="36">
    <w:abstractNumId w:val="43"/>
  </w:num>
  <w:num w:numId="37">
    <w:abstractNumId w:val="11"/>
  </w:num>
  <w:num w:numId="38">
    <w:abstractNumId w:val="20"/>
  </w:num>
  <w:num w:numId="39">
    <w:abstractNumId w:val="77"/>
  </w:num>
  <w:num w:numId="40">
    <w:abstractNumId w:val="13"/>
  </w:num>
  <w:num w:numId="41">
    <w:abstractNumId w:val="21"/>
  </w:num>
  <w:num w:numId="42">
    <w:abstractNumId w:val="50"/>
  </w:num>
  <w:num w:numId="43">
    <w:abstractNumId w:val="2"/>
  </w:num>
  <w:num w:numId="44">
    <w:abstractNumId w:val="17"/>
  </w:num>
  <w:num w:numId="45">
    <w:abstractNumId w:val="15"/>
  </w:num>
  <w:num w:numId="46">
    <w:abstractNumId w:val="75"/>
  </w:num>
  <w:num w:numId="47">
    <w:abstractNumId w:val="72"/>
  </w:num>
  <w:num w:numId="48">
    <w:abstractNumId w:val="73"/>
  </w:num>
  <w:num w:numId="49">
    <w:abstractNumId w:val="36"/>
  </w:num>
  <w:num w:numId="50">
    <w:abstractNumId w:val="68"/>
  </w:num>
  <w:num w:numId="51">
    <w:abstractNumId w:val="70"/>
  </w:num>
  <w:num w:numId="52">
    <w:abstractNumId w:val="53"/>
  </w:num>
  <w:num w:numId="53">
    <w:abstractNumId w:val="61"/>
  </w:num>
  <w:num w:numId="54">
    <w:abstractNumId w:val="19"/>
  </w:num>
  <w:num w:numId="55">
    <w:abstractNumId w:val="9"/>
  </w:num>
  <w:num w:numId="56">
    <w:abstractNumId w:val="10"/>
  </w:num>
  <w:num w:numId="57">
    <w:abstractNumId w:val="67"/>
  </w:num>
  <w:num w:numId="58">
    <w:abstractNumId w:val="14"/>
  </w:num>
  <w:num w:numId="59">
    <w:abstractNumId w:val="28"/>
  </w:num>
  <w:num w:numId="60">
    <w:abstractNumId w:val="42"/>
  </w:num>
  <w:num w:numId="61">
    <w:abstractNumId w:val="55"/>
  </w:num>
  <w:num w:numId="62">
    <w:abstractNumId w:val="54"/>
  </w:num>
  <w:num w:numId="63">
    <w:abstractNumId w:val="26"/>
  </w:num>
  <w:num w:numId="64">
    <w:abstractNumId w:val="62"/>
  </w:num>
  <w:num w:numId="65">
    <w:abstractNumId w:val="23"/>
  </w:num>
  <w:num w:numId="66">
    <w:abstractNumId w:val="34"/>
  </w:num>
  <w:num w:numId="67">
    <w:abstractNumId w:val="40"/>
  </w:num>
  <w:num w:numId="68">
    <w:abstractNumId w:val="29"/>
  </w:num>
  <w:num w:numId="69">
    <w:abstractNumId w:val="56"/>
  </w:num>
  <w:num w:numId="70">
    <w:abstractNumId w:val="30"/>
  </w:num>
  <w:num w:numId="71">
    <w:abstractNumId w:val="37"/>
  </w:num>
  <w:num w:numId="72">
    <w:abstractNumId w:val="59"/>
  </w:num>
  <w:num w:numId="73">
    <w:abstractNumId w:val="5"/>
  </w:num>
  <w:num w:numId="74">
    <w:abstractNumId w:val="58"/>
  </w:num>
  <w:num w:numId="75">
    <w:abstractNumId w:val="39"/>
  </w:num>
  <w:num w:numId="76">
    <w:abstractNumId w:val="44"/>
  </w:num>
  <w:num w:numId="77">
    <w:abstractNumId w:val="18"/>
  </w:num>
  <w:num w:numId="78">
    <w:abstractNumId w:val="46"/>
  </w:num>
  <w:num w:numId="79">
    <w:abstractNumId w:val="69"/>
  </w:num>
  <w:num w:numId="80">
    <w:abstractNumId w:val="7"/>
  </w:num>
  <w:num w:numId="81">
    <w:abstractNumId w:val="71"/>
  </w:num>
  <w:num w:numId="82">
    <w:abstractNumId w:val="4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EB7"/>
    <w:rsid w:val="000161DF"/>
    <w:rsid w:val="000243F2"/>
    <w:rsid w:val="00057319"/>
    <w:rsid w:val="00072CAE"/>
    <w:rsid w:val="00087FFB"/>
    <w:rsid w:val="00097A83"/>
    <w:rsid w:val="000D2125"/>
    <w:rsid w:val="000D6515"/>
    <w:rsid w:val="000E2587"/>
    <w:rsid w:val="000F764C"/>
    <w:rsid w:val="0010322E"/>
    <w:rsid w:val="00105045"/>
    <w:rsid w:val="0012248F"/>
    <w:rsid w:val="00172396"/>
    <w:rsid w:val="00173739"/>
    <w:rsid w:val="00181287"/>
    <w:rsid w:val="001C3CEF"/>
    <w:rsid w:val="001D0F76"/>
    <w:rsid w:val="001F63DD"/>
    <w:rsid w:val="00203F0E"/>
    <w:rsid w:val="00213F59"/>
    <w:rsid w:val="0022145C"/>
    <w:rsid w:val="00232B59"/>
    <w:rsid w:val="00233876"/>
    <w:rsid w:val="00257DE3"/>
    <w:rsid w:val="00262C31"/>
    <w:rsid w:val="002B41FA"/>
    <w:rsid w:val="002C6E9A"/>
    <w:rsid w:val="002D09F6"/>
    <w:rsid w:val="002F0997"/>
    <w:rsid w:val="002F3B9C"/>
    <w:rsid w:val="00325161"/>
    <w:rsid w:val="0033592D"/>
    <w:rsid w:val="00367BA1"/>
    <w:rsid w:val="00374678"/>
    <w:rsid w:val="00384FD5"/>
    <w:rsid w:val="00385977"/>
    <w:rsid w:val="003B5C4E"/>
    <w:rsid w:val="003C2298"/>
    <w:rsid w:val="003D3D56"/>
    <w:rsid w:val="00416075"/>
    <w:rsid w:val="00420DE4"/>
    <w:rsid w:val="0044069D"/>
    <w:rsid w:val="00447099"/>
    <w:rsid w:val="00481BBD"/>
    <w:rsid w:val="004821B9"/>
    <w:rsid w:val="004B01A4"/>
    <w:rsid w:val="004B538C"/>
    <w:rsid w:val="004E25B8"/>
    <w:rsid w:val="004E5CC8"/>
    <w:rsid w:val="004F041A"/>
    <w:rsid w:val="005000C5"/>
    <w:rsid w:val="0050781D"/>
    <w:rsid w:val="005720F5"/>
    <w:rsid w:val="00575321"/>
    <w:rsid w:val="0058692B"/>
    <w:rsid w:val="00586ECE"/>
    <w:rsid w:val="005B2571"/>
    <w:rsid w:val="005B4F56"/>
    <w:rsid w:val="005C0DD6"/>
    <w:rsid w:val="005C2948"/>
    <w:rsid w:val="005C570F"/>
    <w:rsid w:val="005C63C8"/>
    <w:rsid w:val="005E3149"/>
    <w:rsid w:val="005E4D35"/>
    <w:rsid w:val="005E77F5"/>
    <w:rsid w:val="006202FC"/>
    <w:rsid w:val="0063277D"/>
    <w:rsid w:val="0064439B"/>
    <w:rsid w:val="006B021F"/>
    <w:rsid w:val="006F6738"/>
    <w:rsid w:val="00712988"/>
    <w:rsid w:val="00717E3E"/>
    <w:rsid w:val="00722B66"/>
    <w:rsid w:val="00733384"/>
    <w:rsid w:val="00752351"/>
    <w:rsid w:val="00752458"/>
    <w:rsid w:val="007655AD"/>
    <w:rsid w:val="00765DA3"/>
    <w:rsid w:val="00786836"/>
    <w:rsid w:val="007B26E4"/>
    <w:rsid w:val="007D0946"/>
    <w:rsid w:val="007E633E"/>
    <w:rsid w:val="007E792D"/>
    <w:rsid w:val="007F5A69"/>
    <w:rsid w:val="008335EE"/>
    <w:rsid w:val="0084697A"/>
    <w:rsid w:val="008725AA"/>
    <w:rsid w:val="00877B23"/>
    <w:rsid w:val="0089787D"/>
    <w:rsid w:val="008A48F5"/>
    <w:rsid w:val="008C4314"/>
    <w:rsid w:val="008C4AF8"/>
    <w:rsid w:val="009045E7"/>
    <w:rsid w:val="0090659B"/>
    <w:rsid w:val="009434D7"/>
    <w:rsid w:val="00971B71"/>
    <w:rsid w:val="0098010E"/>
    <w:rsid w:val="00990812"/>
    <w:rsid w:val="00990DD1"/>
    <w:rsid w:val="00993722"/>
    <w:rsid w:val="009A0DA3"/>
    <w:rsid w:val="009B1865"/>
    <w:rsid w:val="009B2EB7"/>
    <w:rsid w:val="009B5506"/>
    <w:rsid w:val="009C362D"/>
    <w:rsid w:val="009D6D23"/>
    <w:rsid w:val="009E7E6D"/>
    <w:rsid w:val="009F4030"/>
    <w:rsid w:val="00A0715E"/>
    <w:rsid w:val="00A129C9"/>
    <w:rsid w:val="00A16EA9"/>
    <w:rsid w:val="00A628FA"/>
    <w:rsid w:val="00A65AAA"/>
    <w:rsid w:val="00A737A4"/>
    <w:rsid w:val="00A81664"/>
    <w:rsid w:val="00A82170"/>
    <w:rsid w:val="00AA5B74"/>
    <w:rsid w:val="00AC09D1"/>
    <w:rsid w:val="00AD25FD"/>
    <w:rsid w:val="00AF4AB3"/>
    <w:rsid w:val="00B52188"/>
    <w:rsid w:val="00B86C35"/>
    <w:rsid w:val="00BB179C"/>
    <w:rsid w:val="00BD4B2C"/>
    <w:rsid w:val="00BE1663"/>
    <w:rsid w:val="00C270A5"/>
    <w:rsid w:val="00C51F04"/>
    <w:rsid w:val="00C577FC"/>
    <w:rsid w:val="00C86FA3"/>
    <w:rsid w:val="00C94C01"/>
    <w:rsid w:val="00CB5E3F"/>
    <w:rsid w:val="00CD08D3"/>
    <w:rsid w:val="00CF2B52"/>
    <w:rsid w:val="00D06422"/>
    <w:rsid w:val="00D165EB"/>
    <w:rsid w:val="00D31276"/>
    <w:rsid w:val="00D3133F"/>
    <w:rsid w:val="00D401CE"/>
    <w:rsid w:val="00D53965"/>
    <w:rsid w:val="00D90F34"/>
    <w:rsid w:val="00D9100A"/>
    <w:rsid w:val="00DE712F"/>
    <w:rsid w:val="00DF229D"/>
    <w:rsid w:val="00E67EBE"/>
    <w:rsid w:val="00EA0A8C"/>
    <w:rsid w:val="00EA3574"/>
    <w:rsid w:val="00EA5B95"/>
    <w:rsid w:val="00EC1757"/>
    <w:rsid w:val="00F00FE9"/>
    <w:rsid w:val="00F05512"/>
    <w:rsid w:val="00F82B3E"/>
    <w:rsid w:val="00F864BD"/>
    <w:rsid w:val="00F9715A"/>
    <w:rsid w:val="00FF2D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985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B538C"/>
    <w:rPr>
      <w:iCs/>
      <w:sz w:val="21"/>
      <w:szCs w:val="21"/>
    </w:rPr>
  </w:style>
  <w:style w:type="paragraph" w:styleId="Kop1">
    <w:name w:val="heading 1"/>
    <w:basedOn w:val="Standaard"/>
    <w:next w:val="Standaard"/>
    <w:link w:val="Kop1Teken"/>
    <w:uiPriority w:val="9"/>
    <w:qFormat/>
    <w:rsid w:val="004B538C"/>
    <w:pPr>
      <w:pBdr>
        <w:top w:val="single" w:sz="12" w:space="1" w:color="9B57D3" w:themeColor="accent2"/>
        <w:left w:val="single" w:sz="12" w:space="4" w:color="9B57D3" w:themeColor="accent2"/>
        <w:bottom w:val="single" w:sz="12" w:space="1" w:color="9B57D3" w:themeColor="accent2"/>
        <w:right w:val="single" w:sz="12" w:space="4" w:color="9B57D3" w:themeColor="accent2"/>
      </w:pBdr>
      <w:shd w:val="clear" w:color="auto" w:fill="92278F" w:themeFill="accent1"/>
      <w:spacing w:line="240" w:lineRule="auto"/>
      <w:outlineLvl w:val="0"/>
    </w:pPr>
    <w:rPr>
      <w:rFonts w:asciiTheme="majorHAnsi" w:hAnsiTheme="majorHAnsi"/>
      <w:color w:val="FFFFFF"/>
      <w:sz w:val="28"/>
      <w:szCs w:val="38"/>
    </w:rPr>
  </w:style>
  <w:style w:type="paragraph" w:styleId="Kop2">
    <w:name w:val="heading 2"/>
    <w:basedOn w:val="Standaard"/>
    <w:next w:val="Standaard"/>
    <w:link w:val="Kop2Teken"/>
    <w:uiPriority w:val="9"/>
    <w:unhideWhenUsed/>
    <w:qFormat/>
    <w:rsid w:val="004B538C"/>
    <w:pPr>
      <w:spacing w:before="200" w:after="60" w:line="240" w:lineRule="auto"/>
      <w:contextualSpacing/>
      <w:outlineLvl w:val="1"/>
    </w:pPr>
    <w:rPr>
      <w:rFonts w:asciiTheme="majorHAnsi" w:eastAsiaTheme="majorEastAsia" w:hAnsiTheme="majorHAnsi" w:cstheme="majorBidi"/>
      <w:b/>
      <w:bCs/>
      <w:outline/>
      <w:color w:val="92278F"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Kop3">
    <w:name w:val="heading 3"/>
    <w:basedOn w:val="Standaard"/>
    <w:next w:val="Standaard"/>
    <w:link w:val="Kop3Teken"/>
    <w:uiPriority w:val="9"/>
    <w:unhideWhenUsed/>
    <w:qFormat/>
    <w:rsid w:val="004B538C"/>
    <w:pPr>
      <w:spacing w:before="200" w:after="100" w:line="240" w:lineRule="auto"/>
      <w:contextualSpacing/>
      <w:outlineLvl w:val="2"/>
    </w:pPr>
    <w:rPr>
      <w:rFonts w:asciiTheme="majorHAnsi" w:eastAsiaTheme="majorEastAsia" w:hAnsiTheme="majorHAnsi" w:cstheme="majorBidi"/>
      <w:b/>
      <w:bCs/>
      <w:smallCaps/>
      <w:color w:val="752EB0" w:themeColor="accent2" w:themeShade="BF"/>
      <w:spacing w:val="24"/>
      <w:sz w:val="28"/>
      <w:szCs w:val="22"/>
    </w:rPr>
  </w:style>
  <w:style w:type="paragraph" w:styleId="Kop4">
    <w:name w:val="heading 4"/>
    <w:basedOn w:val="Standaard"/>
    <w:next w:val="Standaard"/>
    <w:link w:val="Kop4Teken"/>
    <w:uiPriority w:val="9"/>
    <w:unhideWhenUsed/>
    <w:qFormat/>
    <w:rsid w:val="004B538C"/>
    <w:pPr>
      <w:spacing w:before="200" w:after="100" w:line="240" w:lineRule="auto"/>
      <w:contextualSpacing/>
      <w:outlineLvl w:val="3"/>
    </w:pPr>
    <w:rPr>
      <w:rFonts w:asciiTheme="majorHAnsi" w:eastAsiaTheme="majorEastAsia" w:hAnsiTheme="majorHAnsi" w:cstheme="majorBidi"/>
      <w:b/>
      <w:bCs/>
      <w:color w:val="6D1D6A" w:themeColor="accent1" w:themeShade="BF"/>
      <w:sz w:val="24"/>
      <w:szCs w:val="22"/>
    </w:rPr>
  </w:style>
  <w:style w:type="paragraph" w:styleId="Kop5">
    <w:name w:val="heading 5"/>
    <w:basedOn w:val="Standaard"/>
    <w:next w:val="Standaard"/>
    <w:link w:val="Kop5Teken"/>
    <w:uiPriority w:val="9"/>
    <w:semiHidden/>
    <w:unhideWhenUsed/>
    <w:qFormat/>
    <w:rsid w:val="004B538C"/>
    <w:pPr>
      <w:spacing w:before="200" w:after="100" w:line="240" w:lineRule="auto"/>
      <w:contextualSpacing/>
      <w:outlineLvl w:val="4"/>
    </w:pPr>
    <w:rPr>
      <w:rFonts w:asciiTheme="majorHAnsi" w:eastAsiaTheme="majorEastAsia" w:hAnsiTheme="majorHAnsi" w:cstheme="majorBidi"/>
      <w:bCs/>
      <w:caps/>
      <w:color w:val="752EB0" w:themeColor="accent2" w:themeShade="BF"/>
      <w:sz w:val="22"/>
      <w:szCs w:val="22"/>
    </w:rPr>
  </w:style>
  <w:style w:type="paragraph" w:styleId="Kop6">
    <w:name w:val="heading 6"/>
    <w:basedOn w:val="Standaard"/>
    <w:next w:val="Standaard"/>
    <w:link w:val="Kop6Teken"/>
    <w:uiPriority w:val="9"/>
    <w:semiHidden/>
    <w:unhideWhenUsed/>
    <w:qFormat/>
    <w:rsid w:val="004B538C"/>
    <w:pPr>
      <w:spacing w:before="200" w:after="100" w:line="240" w:lineRule="auto"/>
      <w:contextualSpacing/>
      <w:outlineLvl w:val="5"/>
    </w:pPr>
    <w:rPr>
      <w:rFonts w:asciiTheme="majorHAnsi" w:eastAsiaTheme="majorEastAsia" w:hAnsiTheme="majorHAnsi" w:cstheme="majorBidi"/>
      <w:color w:val="6D1D6A" w:themeColor="accent1" w:themeShade="BF"/>
      <w:sz w:val="22"/>
      <w:szCs w:val="22"/>
    </w:rPr>
  </w:style>
  <w:style w:type="paragraph" w:styleId="Kop7">
    <w:name w:val="heading 7"/>
    <w:basedOn w:val="Standaard"/>
    <w:next w:val="Standaard"/>
    <w:link w:val="Kop7Teken"/>
    <w:uiPriority w:val="9"/>
    <w:semiHidden/>
    <w:unhideWhenUsed/>
    <w:qFormat/>
    <w:rsid w:val="004B538C"/>
    <w:pPr>
      <w:spacing w:before="200" w:after="100" w:line="240" w:lineRule="auto"/>
      <w:contextualSpacing/>
      <w:outlineLvl w:val="6"/>
    </w:pPr>
    <w:rPr>
      <w:rFonts w:asciiTheme="majorHAnsi" w:eastAsiaTheme="majorEastAsia" w:hAnsiTheme="majorHAnsi" w:cstheme="majorBidi"/>
      <w:color w:val="752EB0" w:themeColor="accent2" w:themeShade="BF"/>
      <w:sz w:val="22"/>
      <w:szCs w:val="22"/>
    </w:rPr>
  </w:style>
  <w:style w:type="paragraph" w:styleId="Kop8">
    <w:name w:val="heading 8"/>
    <w:basedOn w:val="Standaard"/>
    <w:next w:val="Standaard"/>
    <w:link w:val="Kop8Teken"/>
    <w:uiPriority w:val="9"/>
    <w:semiHidden/>
    <w:unhideWhenUsed/>
    <w:qFormat/>
    <w:rsid w:val="004B538C"/>
    <w:pPr>
      <w:spacing w:before="200" w:after="100" w:line="240" w:lineRule="auto"/>
      <w:contextualSpacing/>
      <w:outlineLvl w:val="7"/>
    </w:pPr>
    <w:rPr>
      <w:rFonts w:asciiTheme="majorHAnsi" w:eastAsiaTheme="majorEastAsia" w:hAnsiTheme="majorHAnsi" w:cstheme="majorBidi"/>
      <w:color w:val="92278F" w:themeColor="accent1"/>
      <w:sz w:val="22"/>
      <w:szCs w:val="22"/>
    </w:rPr>
  </w:style>
  <w:style w:type="paragraph" w:styleId="Kop9">
    <w:name w:val="heading 9"/>
    <w:basedOn w:val="Standaard"/>
    <w:next w:val="Standaard"/>
    <w:link w:val="Kop9Teken"/>
    <w:uiPriority w:val="9"/>
    <w:semiHidden/>
    <w:unhideWhenUsed/>
    <w:qFormat/>
    <w:rsid w:val="004B538C"/>
    <w:pPr>
      <w:spacing w:before="200" w:after="100" w:line="240" w:lineRule="auto"/>
      <w:contextualSpacing/>
      <w:outlineLvl w:val="8"/>
    </w:pPr>
    <w:rPr>
      <w:rFonts w:asciiTheme="majorHAnsi" w:eastAsiaTheme="majorEastAsia" w:hAnsiTheme="majorHAnsi" w:cstheme="majorBidi"/>
      <w:smallCaps/>
      <w:color w:val="9B57D3" w:themeColor="accent2"/>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4B538C"/>
    <w:rPr>
      <w:rFonts w:asciiTheme="majorHAnsi" w:hAnsiTheme="majorHAnsi"/>
      <w:iCs/>
      <w:color w:val="FFFFFF"/>
      <w:sz w:val="28"/>
      <w:szCs w:val="38"/>
      <w:shd w:val="clear" w:color="auto" w:fill="92278F" w:themeFill="accent1"/>
    </w:rPr>
  </w:style>
  <w:style w:type="paragraph" w:styleId="Koptekst">
    <w:name w:val="header"/>
    <w:basedOn w:val="Standaard"/>
    <w:link w:val="KoptekstTeken"/>
    <w:uiPriority w:val="99"/>
    <w:unhideWhenUsed/>
    <w:rsid w:val="009B2EB7"/>
    <w:pPr>
      <w:tabs>
        <w:tab w:val="center" w:pos="4536"/>
        <w:tab w:val="right" w:pos="9072"/>
      </w:tabs>
    </w:pPr>
  </w:style>
  <w:style w:type="character" w:customStyle="1" w:styleId="KoptekstTeken">
    <w:name w:val="Koptekst Teken"/>
    <w:basedOn w:val="Standaardalinea-lettertype"/>
    <w:link w:val="Koptekst"/>
    <w:uiPriority w:val="99"/>
    <w:rsid w:val="009B2EB7"/>
  </w:style>
  <w:style w:type="paragraph" w:styleId="Voettekst">
    <w:name w:val="footer"/>
    <w:basedOn w:val="Standaard"/>
    <w:link w:val="VoettekstTeken"/>
    <w:uiPriority w:val="99"/>
    <w:unhideWhenUsed/>
    <w:rsid w:val="009B2EB7"/>
    <w:pPr>
      <w:tabs>
        <w:tab w:val="center" w:pos="4536"/>
        <w:tab w:val="right" w:pos="9072"/>
      </w:tabs>
    </w:pPr>
  </w:style>
  <w:style w:type="character" w:customStyle="1" w:styleId="VoettekstTeken">
    <w:name w:val="Voettekst Teken"/>
    <w:basedOn w:val="Standaardalinea-lettertype"/>
    <w:link w:val="Voettekst"/>
    <w:uiPriority w:val="99"/>
    <w:rsid w:val="009B2EB7"/>
  </w:style>
  <w:style w:type="character" w:customStyle="1" w:styleId="Kop2Teken">
    <w:name w:val="Kop 2 Teken"/>
    <w:basedOn w:val="Standaardalinea-lettertype"/>
    <w:link w:val="Kop2"/>
    <w:uiPriority w:val="9"/>
    <w:rsid w:val="004B538C"/>
    <w:rPr>
      <w:rFonts w:asciiTheme="majorHAnsi" w:eastAsiaTheme="majorEastAsia" w:hAnsiTheme="majorHAnsi" w:cstheme="majorBidi"/>
      <w:b/>
      <w:bCs/>
      <w:iCs/>
      <w:outline/>
      <w:color w:val="92278F"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Lijstalinea">
    <w:name w:val="List Paragraph"/>
    <w:basedOn w:val="Standaard"/>
    <w:uiPriority w:val="34"/>
    <w:qFormat/>
    <w:rsid w:val="004B538C"/>
    <w:pPr>
      <w:numPr>
        <w:numId w:val="4"/>
      </w:numPr>
      <w:contextualSpacing/>
    </w:pPr>
    <w:rPr>
      <w:sz w:val="22"/>
    </w:rPr>
  </w:style>
  <w:style w:type="character" w:customStyle="1" w:styleId="Kop3Teken">
    <w:name w:val="Kop 3 Teken"/>
    <w:basedOn w:val="Standaardalinea-lettertype"/>
    <w:link w:val="Kop3"/>
    <w:uiPriority w:val="9"/>
    <w:rsid w:val="004B538C"/>
    <w:rPr>
      <w:rFonts w:asciiTheme="majorHAnsi" w:eastAsiaTheme="majorEastAsia" w:hAnsiTheme="majorHAnsi" w:cstheme="majorBidi"/>
      <w:b/>
      <w:bCs/>
      <w:iCs/>
      <w:smallCaps/>
      <w:color w:val="752EB0" w:themeColor="accent2" w:themeShade="BF"/>
      <w:spacing w:val="24"/>
      <w:sz w:val="28"/>
    </w:rPr>
  </w:style>
  <w:style w:type="character" w:customStyle="1" w:styleId="Kop4Teken">
    <w:name w:val="Kop 4 Teken"/>
    <w:basedOn w:val="Standaardalinea-lettertype"/>
    <w:link w:val="Kop4"/>
    <w:uiPriority w:val="9"/>
    <w:rsid w:val="004B538C"/>
    <w:rPr>
      <w:rFonts w:asciiTheme="majorHAnsi" w:eastAsiaTheme="majorEastAsia" w:hAnsiTheme="majorHAnsi" w:cstheme="majorBidi"/>
      <w:b/>
      <w:bCs/>
      <w:iCs/>
      <w:color w:val="6D1D6A" w:themeColor="accent1" w:themeShade="BF"/>
      <w:sz w:val="24"/>
    </w:rPr>
  </w:style>
  <w:style w:type="character" w:customStyle="1" w:styleId="Kop5Teken">
    <w:name w:val="Kop 5 Teken"/>
    <w:basedOn w:val="Standaardalinea-lettertype"/>
    <w:link w:val="Kop5"/>
    <w:uiPriority w:val="9"/>
    <w:semiHidden/>
    <w:rsid w:val="004B538C"/>
    <w:rPr>
      <w:rFonts w:asciiTheme="majorHAnsi" w:eastAsiaTheme="majorEastAsia" w:hAnsiTheme="majorHAnsi" w:cstheme="majorBidi"/>
      <w:bCs/>
      <w:iCs/>
      <w:caps/>
      <w:color w:val="752EB0" w:themeColor="accent2" w:themeShade="BF"/>
    </w:rPr>
  </w:style>
  <w:style w:type="character" w:customStyle="1" w:styleId="Kop6Teken">
    <w:name w:val="Kop 6 Teken"/>
    <w:basedOn w:val="Standaardalinea-lettertype"/>
    <w:link w:val="Kop6"/>
    <w:uiPriority w:val="9"/>
    <w:semiHidden/>
    <w:rsid w:val="004B538C"/>
    <w:rPr>
      <w:rFonts w:asciiTheme="majorHAnsi" w:eastAsiaTheme="majorEastAsia" w:hAnsiTheme="majorHAnsi" w:cstheme="majorBidi"/>
      <w:iCs/>
      <w:color w:val="6D1D6A" w:themeColor="accent1" w:themeShade="BF"/>
    </w:rPr>
  </w:style>
  <w:style w:type="character" w:customStyle="1" w:styleId="Kop7Teken">
    <w:name w:val="Kop 7 Teken"/>
    <w:basedOn w:val="Standaardalinea-lettertype"/>
    <w:link w:val="Kop7"/>
    <w:uiPriority w:val="9"/>
    <w:semiHidden/>
    <w:rsid w:val="004B538C"/>
    <w:rPr>
      <w:rFonts w:asciiTheme="majorHAnsi" w:eastAsiaTheme="majorEastAsia" w:hAnsiTheme="majorHAnsi" w:cstheme="majorBidi"/>
      <w:iCs/>
      <w:color w:val="752EB0" w:themeColor="accent2" w:themeShade="BF"/>
    </w:rPr>
  </w:style>
  <w:style w:type="character" w:customStyle="1" w:styleId="Kop8Teken">
    <w:name w:val="Kop 8 Teken"/>
    <w:basedOn w:val="Standaardalinea-lettertype"/>
    <w:link w:val="Kop8"/>
    <w:uiPriority w:val="9"/>
    <w:semiHidden/>
    <w:rsid w:val="004B538C"/>
    <w:rPr>
      <w:rFonts w:asciiTheme="majorHAnsi" w:eastAsiaTheme="majorEastAsia" w:hAnsiTheme="majorHAnsi" w:cstheme="majorBidi"/>
      <w:iCs/>
      <w:color w:val="92278F" w:themeColor="accent1"/>
    </w:rPr>
  </w:style>
  <w:style w:type="character" w:customStyle="1" w:styleId="Kop9Teken">
    <w:name w:val="Kop 9 Teken"/>
    <w:basedOn w:val="Standaardalinea-lettertype"/>
    <w:link w:val="Kop9"/>
    <w:uiPriority w:val="9"/>
    <w:semiHidden/>
    <w:rsid w:val="004B538C"/>
    <w:rPr>
      <w:rFonts w:asciiTheme="majorHAnsi" w:eastAsiaTheme="majorEastAsia" w:hAnsiTheme="majorHAnsi" w:cstheme="majorBidi"/>
      <w:iCs/>
      <w:smallCaps/>
      <w:color w:val="9B57D3" w:themeColor="accent2"/>
      <w:sz w:val="20"/>
      <w:szCs w:val="21"/>
    </w:rPr>
  </w:style>
  <w:style w:type="paragraph" w:styleId="Bijschrift">
    <w:name w:val="caption"/>
    <w:basedOn w:val="Standaard"/>
    <w:next w:val="Standaard"/>
    <w:uiPriority w:val="35"/>
    <w:semiHidden/>
    <w:unhideWhenUsed/>
    <w:qFormat/>
    <w:rsid w:val="004B538C"/>
    <w:rPr>
      <w:b/>
      <w:bCs/>
      <w:color w:val="752EB0" w:themeColor="accent2" w:themeShade="BF"/>
      <w:sz w:val="18"/>
      <w:szCs w:val="18"/>
    </w:rPr>
  </w:style>
  <w:style w:type="paragraph" w:styleId="Titel">
    <w:name w:val="Title"/>
    <w:basedOn w:val="Standaard"/>
    <w:next w:val="Standaard"/>
    <w:link w:val="TitelTeken"/>
    <w:uiPriority w:val="10"/>
    <w:qFormat/>
    <w:rsid w:val="004B538C"/>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elTeken">
    <w:name w:val="Titel Teken"/>
    <w:basedOn w:val="Standaardalinea-lettertype"/>
    <w:link w:val="Titel"/>
    <w:uiPriority w:val="10"/>
    <w:rsid w:val="004B538C"/>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Ondertitel">
    <w:name w:val="Subtitle"/>
    <w:basedOn w:val="Standaard"/>
    <w:next w:val="Standaard"/>
    <w:link w:val="OndertitelTeken"/>
    <w:uiPriority w:val="11"/>
    <w:qFormat/>
    <w:rsid w:val="004B538C"/>
    <w:pPr>
      <w:spacing w:before="200" w:after="360" w:line="240" w:lineRule="auto"/>
    </w:pPr>
    <w:rPr>
      <w:rFonts w:asciiTheme="majorHAnsi" w:eastAsiaTheme="majorEastAsia" w:hAnsiTheme="majorHAnsi" w:cstheme="majorBidi"/>
      <w:color w:val="632E62" w:themeColor="text2"/>
      <w:spacing w:val="20"/>
      <w:sz w:val="24"/>
      <w:szCs w:val="24"/>
    </w:rPr>
  </w:style>
  <w:style w:type="character" w:customStyle="1" w:styleId="OndertitelTeken">
    <w:name w:val="Ondertitel Teken"/>
    <w:basedOn w:val="Standaardalinea-lettertype"/>
    <w:link w:val="Ondertitel"/>
    <w:uiPriority w:val="11"/>
    <w:rsid w:val="004B538C"/>
    <w:rPr>
      <w:rFonts w:asciiTheme="majorHAnsi" w:eastAsiaTheme="majorEastAsia" w:hAnsiTheme="majorHAnsi" w:cstheme="majorBidi"/>
      <w:iCs/>
      <w:color w:val="632E62" w:themeColor="text2"/>
      <w:spacing w:val="20"/>
      <w:sz w:val="24"/>
      <w:szCs w:val="24"/>
    </w:rPr>
  </w:style>
  <w:style w:type="character" w:styleId="Zwaar">
    <w:name w:val="Strong"/>
    <w:uiPriority w:val="22"/>
    <w:qFormat/>
    <w:rsid w:val="004B538C"/>
    <w:rPr>
      <w:b/>
      <w:bCs/>
      <w:spacing w:val="0"/>
    </w:rPr>
  </w:style>
  <w:style w:type="character" w:styleId="Nadruk">
    <w:name w:val="Emphasis"/>
    <w:uiPriority w:val="20"/>
    <w:qFormat/>
    <w:rsid w:val="004B538C"/>
    <w:rPr>
      <w:rFonts w:eastAsiaTheme="majorEastAsia" w:cstheme="majorBidi"/>
      <w:b/>
      <w:bCs/>
      <w:color w:val="752EB0" w:themeColor="accent2" w:themeShade="BF"/>
      <w:bdr w:val="single" w:sz="18" w:space="0" w:color="EAE5EB" w:themeColor="background2"/>
      <w:shd w:val="clear" w:color="auto" w:fill="EAE5EB" w:themeFill="background2"/>
    </w:rPr>
  </w:style>
  <w:style w:type="paragraph" w:styleId="Geenafstand">
    <w:name w:val="No Spacing"/>
    <w:basedOn w:val="Standaard"/>
    <w:link w:val="GeenafstandTeken"/>
    <w:uiPriority w:val="1"/>
    <w:qFormat/>
    <w:rsid w:val="004B538C"/>
    <w:pPr>
      <w:spacing w:after="0" w:line="240" w:lineRule="auto"/>
    </w:pPr>
  </w:style>
  <w:style w:type="paragraph" w:styleId="Citaat">
    <w:name w:val="Quote"/>
    <w:basedOn w:val="Standaard"/>
    <w:next w:val="Standaard"/>
    <w:link w:val="CitaatTeken"/>
    <w:uiPriority w:val="29"/>
    <w:qFormat/>
    <w:rsid w:val="004B538C"/>
    <w:rPr>
      <w:b/>
      <w:i/>
      <w:color w:val="9B57D3" w:themeColor="accent2"/>
      <w:sz w:val="24"/>
    </w:rPr>
  </w:style>
  <w:style w:type="character" w:customStyle="1" w:styleId="CitaatTeken">
    <w:name w:val="Citaat Teken"/>
    <w:basedOn w:val="Standaardalinea-lettertype"/>
    <w:link w:val="Citaat"/>
    <w:uiPriority w:val="29"/>
    <w:rsid w:val="004B538C"/>
    <w:rPr>
      <w:b/>
      <w:i/>
      <w:iCs/>
      <w:color w:val="9B57D3" w:themeColor="accent2"/>
      <w:sz w:val="24"/>
      <w:szCs w:val="21"/>
    </w:rPr>
  </w:style>
  <w:style w:type="paragraph" w:styleId="Duidelijkcitaat">
    <w:name w:val="Intense Quote"/>
    <w:basedOn w:val="Standaard"/>
    <w:next w:val="Standaard"/>
    <w:link w:val="DuidelijkcitaatTeken"/>
    <w:uiPriority w:val="30"/>
    <w:qFormat/>
    <w:rsid w:val="004B538C"/>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i/>
      <w:color w:val="9B57D3" w:themeColor="accent2"/>
      <w:sz w:val="20"/>
      <w:szCs w:val="20"/>
    </w:rPr>
  </w:style>
  <w:style w:type="character" w:customStyle="1" w:styleId="DuidelijkcitaatTeken">
    <w:name w:val="Duidelijk citaat Teken"/>
    <w:basedOn w:val="Standaardalinea-lettertype"/>
    <w:link w:val="Duidelijkcitaat"/>
    <w:uiPriority w:val="30"/>
    <w:rsid w:val="004B538C"/>
    <w:rPr>
      <w:rFonts w:asciiTheme="majorHAnsi" w:eastAsiaTheme="majorEastAsia" w:hAnsiTheme="majorHAnsi" w:cstheme="majorBidi"/>
      <w:b/>
      <w:bCs/>
      <w:i/>
      <w:iCs/>
      <w:color w:val="9B57D3" w:themeColor="accent2"/>
      <w:sz w:val="20"/>
      <w:szCs w:val="20"/>
    </w:rPr>
  </w:style>
  <w:style w:type="character" w:styleId="Subtielebenadr">
    <w:name w:val="Subtle Emphasis"/>
    <w:uiPriority w:val="19"/>
    <w:qFormat/>
    <w:rsid w:val="004B538C"/>
    <w:rPr>
      <w:rFonts w:asciiTheme="majorHAnsi" w:eastAsiaTheme="majorEastAsia" w:hAnsiTheme="majorHAnsi" w:cstheme="majorBidi"/>
      <w:b/>
      <w:i/>
      <w:color w:val="92278F" w:themeColor="accent1"/>
    </w:rPr>
  </w:style>
  <w:style w:type="character" w:styleId="Intensievebenadr">
    <w:name w:val="Intense Emphasis"/>
    <w:uiPriority w:val="21"/>
    <w:qFormat/>
    <w:rsid w:val="004B538C"/>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character" w:styleId="Subtieleverwijzing">
    <w:name w:val="Subtle Reference"/>
    <w:uiPriority w:val="31"/>
    <w:qFormat/>
    <w:rsid w:val="004B538C"/>
    <w:rPr>
      <w:i/>
      <w:iCs/>
      <w:smallCaps/>
      <w:color w:val="9B57D3" w:themeColor="accent2"/>
      <w:u w:color="9B57D3" w:themeColor="accent2"/>
    </w:rPr>
  </w:style>
  <w:style w:type="character" w:styleId="Intensieveverwijzing">
    <w:name w:val="Intense Reference"/>
    <w:uiPriority w:val="32"/>
    <w:qFormat/>
    <w:rsid w:val="004B538C"/>
    <w:rPr>
      <w:b/>
      <w:bCs/>
      <w:i/>
      <w:iCs/>
      <w:smallCaps/>
      <w:color w:val="9B57D3" w:themeColor="accent2"/>
      <w:u w:color="9B57D3" w:themeColor="accent2"/>
    </w:rPr>
  </w:style>
  <w:style w:type="character" w:styleId="Titelvanboek">
    <w:name w:val="Book Title"/>
    <w:uiPriority w:val="33"/>
    <w:qFormat/>
    <w:rsid w:val="004B538C"/>
    <w:rPr>
      <w:rFonts w:asciiTheme="majorHAnsi" w:eastAsiaTheme="majorEastAsia" w:hAnsiTheme="majorHAnsi" w:cstheme="majorBidi"/>
      <w:b/>
      <w:bCs/>
      <w:smallCaps/>
      <w:color w:val="9B57D3" w:themeColor="accent2"/>
      <w:u w:val="single"/>
    </w:rPr>
  </w:style>
  <w:style w:type="paragraph" w:styleId="Kopvaninhoudsopgave">
    <w:name w:val="TOC Heading"/>
    <w:basedOn w:val="Kop1"/>
    <w:next w:val="Standaard"/>
    <w:uiPriority w:val="39"/>
    <w:semiHidden/>
    <w:unhideWhenUsed/>
    <w:qFormat/>
    <w:rsid w:val="004B538C"/>
    <w:pPr>
      <w:outlineLvl w:val="9"/>
    </w:pPr>
  </w:style>
  <w:style w:type="character" w:customStyle="1" w:styleId="GeenafstandTeken">
    <w:name w:val="Geen afstand Teken"/>
    <w:basedOn w:val="Standaardalinea-lettertype"/>
    <w:link w:val="Geenafstand"/>
    <w:uiPriority w:val="1"/>
    <w:rsid w:val="004B538C"/>
    <w:rPr>
      <w:iCs/>
      <w:sz w:val="21"/>
      <w:szCs w:val="21"/>
    </w:rPr>
  </w:style>
  <w:style w:type="table" w:styleId="Tabelraster">
    <w:name w:val="Table Grid"/>
    <w:basedOn w:val="Standaardtabel"/>
    <w:uiPriority w:val="39"/>
    <w:rsid w:val="00A62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astertabel2-accent1">
    <w:name w:val="Grid Table 2 Accent 1"/>
    <w:basedOn w:val="Standaardtabel"/>
    <w:uiPriority w:val="47"/>
    <w:rsid w:val="00232B59"/>
    <w:pPr>
      <w:spacing w:after="0" w:line="240" w:lineRule="auto"/>
    </w:pPr>
    <w:tblPr>
      <w:tblStyleRowBandSize w:val="1"/>
      <w:tblStyleColBandSize w:val="1"/>
      <w:tblInd w:w="0" w:type="dxa"/>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CellMar>
        <w:top w:w="0" w:type="dxa"/>
        <w:left w:w="108" w:type="dxa"/>
        <w:bottom w:w="0" w:type="dxa"/>
        <w:right w:w="108" w:type="dxa"/>
      </w:tblCellMar>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Rastertabel2-accent5">
    <w:name w:val="Grid Table 2 Accent 5"/>
    <w:basedOn w:val="Standaardtabel"/>
    <w:uiPriority w:val="47"/>
    <w:rsid w:val="00232B59"/>
    <w:pPr>
      <w:spacing w:after="0" w:line="240" w:lineRule="auto"/>
    </w:pPr>
    <w:tblPr>
      <w:tblStyleRowBandSize w:val="1"/>
      <w:tblStyleColBandSize w:val="1"/>
      <w:tblInd w:w="0" w:type="dxa"/>
      <w:tblBorders>
        <w:top w:val="single" w:sz="2" w:space="0" w:color="8FC8F4" w:themeColor="accent5" w:themeTint="99"/>
        <w:bottom w:val="single" w:sz="2" w:space="0" w:color="8FC8F4" w:themeColor="accent5" w:themeTint="99"/>
        <w:insideH w:val="single" w:sz="2" w:space="0" w:color="8FC8F4" w:themeColor="accent5" w:themeTint="99"/>
        <w:insideV w:val="single" w:sz="2" w:space="0" w:color="8FC8F4" w:themeColor="accent5" w:themeTint="99"/>
      </w:tblBorders>
      <w:tblCellMar>
        <w:top w:w="0" w:type="dxa"/>
        <w:left w:w="108" w:type="dxa"/>
        <w:bottom w:w="0" w:type="dxa"/>
        <w:right w:w="108" w:type="dxa"/>
      </w:tblCellMar>
    </w:tblPr>
    <w:tblStylePr w:type="firstRow">
      <w:rPr>
        <w:b/>
        <w:bCs/>
      </w:rPr>
      <w:tblPr/>
      <w:tcPr>
        <w:tcBorders>
          <w:top w:val="nil"/>
          <w:bottom w:val="single" w:sz="12" w:space="0" w:color="8FC8F4" w:themeColor="accent5" w:themeTint="99"/>
          <w:insideH w:val="nil"/>
          <w:insideV w:val="nil"/>
        </w:tcBorders>
        <w:shd w:val="clear" w:color="auto" w:fill="FFFFFF" w:themeFill="background1"/>
      </w:tcPr>
    </w:tblStylePr>
    <w:tblStylePr w:type="lastRow">
      <w:rPr>
        <w:b/>
        <w:bCs/>
      </w:rPr>
      <w:tblPr/>
      <w:tcPr>
        <w:tcBorders>
          <w:top w:val="double" w:sz="2" w:space="0" w:color="8FC8F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Rastertabel4-accent2">
    <w:name w:val="Grid Table 4 Accent 2"/>
    <w:basedOn w:val="Standaardtabel"/>
    <w:uiPriority w:val="49"/>
    <w:rsid w:val="00232B59"/>
    <w:pPr>
      <w:spacing w:after="0" w:line="240" w:lineRule="auto"/>
    </w:pPr>
    <w:tblPr>
      <w:tblStyleRowBandSize w:val="1"/>
      <w:tblStyleColBandSize w:val="1"/>
      <w:tblInd w:w="0" w:type="dxa"/>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insideV w:val="nil"/>
        </w:tcBorders>
        <w:shd w:val="clear" w:color="auto" w:fill="9B57D3" w:themeFill="accent2"/>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Rastertabel4-accent1">
    <w:name w:val="Grid Table 4 Accent 1"/>
    <w:basedOn w:val="Standaardtabel"/>
    <w:uiPriority w:val="49"/>
    <w:rsid w:val="00232B59"/>
    <w:pPr>
      <w:spacing w:after="0" w:line="240" w:lineRule="auto"/>
    </w:pPr>
    <w:tblPr>
      <w:tblStyleRowBandSize w:val="1"/>
      <w:tblStyleColBandSize w:val="1"/>
      <w:tblInd w:w="0" w:type="dxa"/>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Rastertabel4-accent3">
    <w:name w:val="Grid Table 4 Accent 3"/>
    <w:basedOn w:val="Standaardtabel"/>
    <w:uiPriority w:val="49"/>
    <w:rsid w:val="00232B59"/>
    <w:pPr>
      <w:spacing w:after="0" w:line="240" w:lineRule="auto"/>
    </w:pPr>
    <w:tblPr>
      <w:tblStyleRowBandSize w:val="1"/>
      <w:tblStyleColBandSize w:val="1"/>
      <w:tblInd w:w="0" w:type="dxa"/>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5DD9" w:themeColor="accent3"/>
          <w:left w:val="single" w:sz="4" w:space="0" w:color="755DD9" w:themeColor="accent3"/>
          <w:bottom w:val="single" w:sz="4" w:space="0" w:color="755DD9" w:themeColor="accent3"/>
          <w:right w:val="single" w:sz="4" w:space="0" w:color="755DD9" w:themeColor="accent3"/>
          <w:insideH w:val="nil"/>
          <w:insideV w:val="nil"/>
        </w:tcBorders>
        <w:shd w:val="clear" w:color="auto" w:fill="755DD9" w:themeFill="accent3"/>
      </w:tcPr>
    </w:tblStylePr>
    <w:tblStylePr w:type="lastRow">
      <w:rPr>
        <w:b/>
        <w:bCs/>
      </w:rPr>
      <w:tblPr/>
      <w:tcPr>
        <w:tcBorders>
          <w:top w:val="double" w:sz="4" w:space="0" w:color="755DD9" w:themeColor="accent3"/>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jsttabel7kleurig-accent5">
    <w:name w:val="List Table 7 Colorful Accent 5"/>
    <w:basedOn w:val="Standaardtabel"/>
    <w:uiPriority w:val="52"/>
    <w:rsid w:val="00232B59"/>
    <w:pPr>
      <w:spacing w:after="0" w:line="240" w:lineRule="auto"/>
    </w:pPr>
    <w:rPr>
      <w:color w:val="147FD0"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5A5E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A5E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A5E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A5ED" w:themeColor="accent5"/>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4-accent5">
    <w:name w:val="List Table 4 Accent 5"/>
    <w:basedOn w:val="Standaardtabel"/>
    <w:uiPriority w:val="49"/>
    <w:rsid w:val="00232B59"/>
    <w:pPr>
      <w:spacing w:after="0" w:line="240" w:lineRule="auto"/>
    </w:pPr>
    <w:tblPr>
      <w:tblStyleRowBandSize w:val="1"/>
      <w:tblStyleColBandSize w:val="1"/>
      <w:tblInd w:w="0" w:type="dxa"/>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tcBorders>
        <w:shd w:val="clear" w:color="auto" w:fill="45A5ED" w:themeFill="accent5"/>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Rastertabel1licht-accent5">
    <w:name w:val="Grid Table 1 Light Accent 5"/>
    <w:basedOn w:val="Standaardtabel"/>
    <w:uiPriority w:val="46"/>
    <w:rsid w:val="00232B59"/>
    <w:pPr>
      <w:spacing w:after="0" w:line="240" w:lineRule="auto"/>
    </w:pPr>
    <w:tblPr>
      <w:tblStyleRowBandSize w:val="1"/>
      <w:tblStyleColBandSize w:val="1"/>
      <w:tblInd w:w="0" w:type="dxa"/>
      <w:tblBorders>
        <w:top w:val="single" w:sz="4" w:space="0" w:color="B4DAF7" w:themeColor="accent5" w:themeTint="66"/>
        <w:left w:val="single" w:sz="4" w:space="0" w:color="B4DAF7" w:themeColor="accent5" w:themeTint="66"/>
        <w:bottom w:val="single" w:sz="4" w:space="0" w:color="B4DAF7" w:themeColor="accent5" w:themeTint="66"/>
        <w:right w:val="single" w:sz="4" w:space="0" w:color="B4DAF7" w:themeColor="accent5" w:themeTint="66"/>
        <w:insideH w:val="single" w:sz="4" w:space="0" w:color="B4DAF7" w:themeColor="accent5" w:themeTint="66"/>
        <w:insideV w:val="single" w:sz="4" w:space="0" w:color="B4DAF7" w:themeColor="accent5" w:themeTint="66"/>
      </w:tblBorders>
      <w:tblCellMar>
        <w:top w:w="0" w:type="dxa"/>
        <w:left w:w="108" w:type="dxa"/>
        <w:bottom w:w="0" w:type="dxa"/>
        <w:right w:w="108" w:type="dxa"/>
      </w:tblCellMar>
    </w:tblPr>
    <w:tblStylePr w:type="firstRow">
      <w:rPr>
        <w:b/>
        <w:bCs/>
      </w:rPr>
      <w:tblPr/>
      <w:tcPr>
        <w:tcBorders>
          <w:bottom w:val="single" w:sz="12" w:space="0" w:color="8FC8F4" w:themeColor="accent5" w:themeTint="99"/>
        </w:tcBorders>
      </w:tcPr>
    </w:tblStylePr>
    <w:tblStylePr w:type="lastRow">
      <w:rPr>
        <w:b/>
        <w:bCs/>
      </w:rPr>
      <w:tblPr/>
      <w:tcPr>
        <w:tcBorders>
          <w:top w:val="double" w:sz="2" w:space="0" w:color="8FC8F4" w:themeColor="accent5" w:themeTint="99"/>
        </w:tcBorders>
      </w:tcPr>
    </w:tblStylePr>
    <w:tblStylePr w:type="firstCol">
      <w:rPr>
        <w:b/>
        <w:bCs/>
      </w:rPr>
    </w:tblStylePr>
    <w:tblStylePr w:type="lastCol">
      <w:rPr>
        <w:b/>
        <w:bCs/>
      </w:rPr>
    </w:tblStylePr>
  </w:style>
  <w:style w:type="table" w:styleId="Rastertabel4-accent4">
    <w:name w:val="Grid Table 4 Accent 4"/>
    <w:basedOn w:val="Standaardtabel"/>
    <w:uiPriority w:val="49"/>
    <w:rsid w:val="00232B59"/>
    <w:pPr>
      <w:spacing w:after="0" w:line="240" w:lineRule="auto"/>
    </w:pPr>
    <w:tblPr>
      <w:tblStyleRowBandSize w:val="1"/>
      <w:tblStyleColBandSize w:val="1"/>
      <w:tblInd w:w="0" w:type="dxa"/>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Rastertabel6kleurig-accent4">
    <w:name w:val="Grid Table 6 Colorful Accent 4"/>
    <w:basedOn w:val="Standaardtabel"/>
    <w:uiPriority w:val="51"/>
    <w:rsid w:val="00232B59"/>
    <w:pPr>
      <w:spacing w:after="0" w:line="240" w:lineRule="auto"/>
    </w:pPr>
    <w:rPr>
      <w:color w:val="463F90" w:themeColor="accent4" w:themeShade="BF"/>
    </w:rPr>
    <w:tblPr>
      <w:tblStyleRowBandSize w:val="1"/>
      <w:tblStyleColBandSize w:val="1"/>
      <w:tblInd w:w="0" w:type="dxa"/>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CellMar>
        <w:top w:w="0" w:type="dxa"/>
        <w:left w:w="108" w:type="dxa"/>
        <w:bottom w:w="0" w:type="dxa"/>
        <w:right w:w="108" w:type="dxa"/>
      </w:tblCellMar>
    </w:tblPr>
    <w:tblStylePr w:type="firstRow">
      <w:rPr>
        <w:b/>
        <w:bCs/>
      </w:rPr>
      <w:tblPr/>
      <w:tcPr>
        <w:tcBorders>
          <w:bottom w:val="single" w:sz="12" w:space="0" w:color="A29ED4" w:themeColor="accent4" w:themeTint="99"/>
        </w:tcBorders>
      </w:tcPr>
    </w:tblStylePr>
    <w:tblStylePr w:type="lastRow">
      <w:rPr>
        <w:b/>
        <w:bCs/>
      </w:rPr>
      <w:tblPr/>
      <w:tcPr>
        <w:tcBorders>
          <w:top w:val="doub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jsttabel3-accent4">
    <w:name w:val="List Table 3 Accent 4"/>
    <w:basedOn w:val="Standaardtabel"/>
    <w:uiPriority w:val="48"/>
    <w:rsid w:val="00232B59"/>
    <w:pPr>
      <w:spacing w:after="0" w:line="240" w:lineRule="auto"/>
    </w:pPr>
    <w:tblPr>
      <w:tblStyleRowBandSize w:val="1"/>
      <w:tblStyleColBandSize w:val="1"/>
      <w:tblInd w:w="0" w:type="dxa"/>
      <w:tblBorders>
        <w:top w:val="single" w:sz="4" w:space="0" w:color="665EB8" w:themeColor="accent4"/>
        <w:left w:val="single" w:sz="4" w:space="0" w:color="665EB8" w:themeColor="accent4"/>
        <w:bottom w:val="single" w:sz="4" w:space="0" w:color="665EB8" w:themeColor="accent4"/>
        <w:right w:val="single" w:sz="4" w:space="0" w:color="665EB8" w:themeColor="accent4"/>
      </w:tblBorders>
      <w:tblCellMar>
        <w:top w:w="0" w:type="dxa"/>
        <w:left w:w="108" w:type="dxa"/>
        <w:bottom w:w="0" w:type="dxa"/>
        <w:right w:w="108" w:type="dxa"/>
      </w:tblCellMar>
    </w:tblPr>
    <w:tblStylePr w:type="firstRow">
      <w:rPr>
        <w:b/>
        <w:bCs/>
        <w:color w:val="FFFFFF" w:themeColor="background1"/>
      </w:rPr>
      <w:tblPr/>
      <w:tcPr>
        <w:shd w:val="clear" w:color="auto" w:fill="665EB8" w:themeFill="accent4"/>
      </w:tcPr>
    </w:tblStylePr>
    <w:tblStylePr w:type="lastRow">
      <w:rPr>
        <w:b/>
        <w:bCs/>
      </w:rPr>
      <w:tblPr/>
      <w:tcPr>
        <w:tcBorders>
          <w:top w:val="double" w:sz="4" w:space="0" w:color="665E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EB8" w:themeColor="accent4"/>
          <w:right w:val="single" w:sz="4" w:space="0" w:color="665EB8" w:themeColor="accent4"/>
        </w:tcBorders>
      </w:tcPr>
    </w:tblStylePr>
    <w:tblStylePr w:type="band1Horz">
      <w:tblPr/>
      <w:tcPr>
        <w:tcBorders>
          <w:top w:val="single" w:sz="4" w:space="0" w:color="665EB8" w:themeColor="accent4"/>
          <w:bottom w:val="single" w:sz="4" w:space="0" w:color="665E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EB8" w:themeColor="accent4"/>
          <w:left w:val="nil"/>
        </w:tcBorders>
      </w:tcPr>
    </w:tblStylePr>
    <w:tblStylePr w:type="swCell">
      <w:tblPr/>
      <w:tcPr>
        <w:tcBorders>
          <w:top w:val="double" w:sz="4" w:space="0" w:color="665EB8" w:themeColor="accent4"/>
          <w:right w:val="nil"/>
        </w:tcBorders>
      </w:tcPr>
    </w:tblStylePr>
  </w:style>
  <w:style w:type="table" w:styleId="Lijsttabel4-accent2">
    <w:name w:val="List Table 4 Accent 2"/>
    <w:basedOn w:val="Standaardtabel"/>
    <w:uiPriority w:val="49"/>
    <w:rsid w:val="00A16EA9"/>
    <w:pPr>
      <w:spacing w:after="0" w:line="240" w:lineRule="auto"/>
    </w:pPr>
    <w:tblPr>
      <w:tblStyleRowBandSize w:val="1"/>
      <w:tblStyleColBandSize w:val="1"/>
      <w:tblInd w:w="0" w:type="dxa"/>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jsttabel4-accent1">
    <w:name w:val="List Table 4 Accent 1"/>
    <w:basedOn w:val="Standaardtabel"/>
    <w:uiPriority w:val="49"/>
    <w:rsid w:val="00A16EA9"/>
    <w:pPr>
      <w:spacing w:after="0" w:line="240" w:lineRule="auto"/>
    </w:pPr>
    <w:tblPr>
      <w:tblStyleRowBandSize w:val="1"/>
      <w:tblStyleColBandSize w:val="1"/>
      <w:tblInd w:w="0" w:type="dxa"/>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tcBorders>
        <w:shd w:val="clear" w:color="auto" w:fill="92278F" w:themeFill="accent1"/>
      </w:tcPr>
    </w:tblStylePr>
    <w:tblStylePr w:type="lastRow">
      <w:rPr>
        <w:b/>
        <w:bCs/>
      </w:rPr>
      <w:tblPr/>
      <w:tcPr>
        <w:tcBorders>
          <w:top w:val="doub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Tabelzonderopmaak3">
    <w:name w:val="Plain Table 3"/>
    <w:basedOn w:val="Standaardtabel"/>
    <w:uiPriority w:val="43"/>
    <w:rsid w:val="00D064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zonderopmaak5">
    <w:name w:val="Plain Table 5"/>
    <w:basedOn w:val="Standaardtabel"/>
    <w:uiPriority w:val="45"/>
    <w:rsid w:val="00D064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3-accent5">
    <w:name w:val="List Table 3 Accent 5"/>
    <w:basedOn w:val="Standaardtabel"/>
    <w:uiPriority w:val="48"/>
    <w:rsid w:val="00F82B3E"/>
    <w:pPr>
      <w:spacing w:after="0" w:line="240" w:lineRule="auto"/>
    </w:pPr>
    <w:tblPr>
      <w:tblStyleRowBandSize w:val="1"/>
      <w:tblStyleColBandSize w:val="1"/>
      <w:tblInd w:w="0" w:type="dxa"/>
      <w:tblBorders>
        <w:top w:val="single" w:sz="4" w:space="0" w:color="45A5ED" w:themeColor="accent5"/>
        <w:left w:val="single" w:sz="4" w:space="0" w:color="45A5ED" w:themeColor="accent5"/>
        <w:bottom w:val="single" w:sz="4" w:space="0" w:color="45A5ED" w:themeColor="accent5"/>
        <w:right w:val="single" w:sz="4" w:space="0" w:color="45A5ED" w:themeColor="accent5"/>
      </w:tblBorders>
      <w:tblCellMar>
        <w:top w:w="0" w:type="dxa"/>
        <w:left w:w="108" w:type="dxa"/>
        <w:bottom w:w="0" w:type="dxa"/>
        <w:right w:w="108" w:type="dxa"/>
      </w:tblCellMar>
    </w:tblPr>
    <w:tblStylePr w:type="firstRow">
      <w:rPr>
        <w:b/>
        <w:bCs/>
        <w:color w:val="FFFFFF" w:themeColor="background1"/>
      </w:rPr>
      <w:tblPr/>
      <w:tcPr>
        <w:shd w:val="clear" w:color="auto" w:fill="45A5ED" w:themeFill="accent5"/>
      </w:tcPr>
    </w:tblStylePr>
    <w:tblStylePr w:type="lastRow">
      <w:rPr>
        <w:b/>
        <w:bCs/>
      </w:rPr>
      <w:tblPr/>
      <w:tcPr>
        <w:tcBorders>
          <w:top w:val="double" w:sz="4" w:space="0" w:color="45A5E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A5ED" w:themeColor="accent5"/>
          <w:right w:val="single" w:sz="4" w:space="0" w:color="45A5ED" w:themeColor="accent5"/>
        </w:tcBorders>
      </w:tcPr>
    </w:tblStylePr>
    <w:tblStylePr w:type="band1Horz">
      <w:tblPr/>
      <w:tcPr>
        <w:tcBorders>
          <w:top w:val="single" w:sz="4" w:space="0" w:color="45A5ED" w:themeColor="accent5"/>
          <w:bottom w:val="single" w:sz="4" w:space="0" w:color="45A5E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A5ED" w:themeColor="accent5"/>
          <w:left w:val="nil"/>
        </w:tcBorders>
      </w:tcPr>
    </w:tblStylePr>
    <w:tblStylePr w:type="swCell">
      <w:tblPr/>
      <w:tcPr>
        <w:tcBorders>
          <w:top w:val="double" w:sz="4" w:space="0" w:color="45A5ED" w:themeColor="accent5"/>
          <w:right w:val="nil"/>
        </w:tcBorders>
      </w:tcPr>
    </w:tblStylePr>
  </w:style>
  <w:style w:type="character" w:styleId="Tekstvantijdelijkeaanduiding">
    <w:name w:val="Placeholder Text"/>
    <w:basedOn w:val="Standaardalinea-lettertype"/>
    <w:uiPriority w:val="99"/>
    <w:semiHidden/>
    <w:rsid w:val="001F63DD"/>
    <w:rPr>
      <w:color w:val="808080"/>
    </w:rPr>
  </w:style>
  <w:style w:type="paragraph" w:styleId="Normaalweb">
    <w:name w:val="Normal (Web)"/>
    <w:basedOn w:val="Standaard"/>
    <w:uiPriority w:val="99"/>
    <w:unhideWhenUsed/>
    <w:rsid w:val="006202FC"/>
    <w:pPr>
      <w:spacing w:before="100" w:beforeAutospacing="1" w:after="100" w:afterAutospacing="1" w:line="240" w:lineRule="auto"/>
    </w:pPr>
    <w:rPr>
      <w:rFonts w:ascii="Times New Roman" w:hAnsi="Times New Roman" w:cs="Times New Roman"/>
      <w:iCs w:val="0"/>
      <w:sz w:val="24"/>
      <w:szCs w:val="24"/>
      <w:lang w:eastAsia="nl-NL"/>
    </w:rPr>
  </w:style>
  <w:style w:type="character" w:styleId="Hyperlink">
    <w:name w:val="Hyperlink"/>
    <w:basedOn w:val="Standaardalinea-lettertype"/>
    <w:uiPriority w:val="99"/>
    <w:unhideWhenUsed/>
    <w:rsid w:val="00BE1663"/>
    <w:rPr>
      <w:color w:val="0066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0870">
      <w:bodyDiv w:val="1"/>
      <w:marLeft w:val="0"/>
      <w:marRight w:val="0"/>
      <w:marTop w:val="0"/>
      <w:marBottom w:val="0"/>
      <w:divBdr>
        <w:top w:val="none" w:sz="0" w:space="0" w:color="auto"/>
        <w:left w:val="none" w:sz="0" w:space="0" w:color="auto"/>
        <w:bottom w:val="none" w:sz="0" w:space="0" w:color="auto"/>
        <w:right w:val="none" w:sz="0" w:space="0" w:color="auto"/>
      </w:divBdr>
      <w:divsChild>
        <w:div w:id="1500925911">
          <w:marLeft w:val="0"/>
          <w:marRight w:val="0"/>
          <w:marTop w:val="0"/>
          <w:marBottom w:val="0"/>
          <w:divBdr>
            <w:top w:val="none" w:sz="0" w:space="0" w:color="auto"/>
            <w:left w:val="none" w:sz="0" w:space="0" w:color="auto"/>
            <w:bottom w:val="none" w:sz="0" w:space="0" w:color="auto"/>
            <w:right w:val="none" w:sz="0" w:space="0" w:color="auto"/>
          </w:divBdr>
        </w:div>
        <w:div w:id="449477490">
          <w:marLeft w:val="0"/>
          <w:marRight w:val="0"/>
          <w:marTop w:val="0"/>
          <w:marBottom w:val="0"/>
          <w:divBdr>
            <w:top w:val="none" w:sz="0" w:space="0" w:color="auto"/>
            <w:left w:val="none" w:sz="0" w:space="0" w:color="auto"/>
            <w:bottom w:val="none" w:sz="0" w:space="0" w:color="auto"/>
            <w:right w:val="none" w:sz="0" w:space="0" w:color="auto"/>
          </w:divBdr>
        </w:div>
        <w:div w:id="1881817577">
          <w:marLeft w:val="0"/>
          <w:marRight w:val="0"/>
          <w:marTop w:val="0"/>
          <w:marBottom w:val="0"/>
          <w:divBdr>
            <w:top w:val="none" w:sz="0" w:space="0" w:color="auto"/>
            <w:left w:val="none" w:sz="0" w:space="0" w:color="auto"/>
            <w:bottom w:val="none" w:sz="0" w:space="0" w:color="auto"/>
            <w:right w:val="none" w:sz="0" w:space="0" w:color="auto"/>
          </w:divBdr>
        </w:div>
        <w:div w:id="676540902">
          <w:marLeft w:val="0"/>
          <w:marRight w:val="0"/>
          <w:marTop w:val="0"/>
          <w:marBottom w:val="0"/>
          <w:divBdr>
            <w:top w:val="none" w:sz="0" w:space="0" w:color="auto"/>
            <w:left w:val="none" w:sz="0" w:space="0" w:color="auto"/>
            <w:bottom w:val="none" w:sz="0" w:space="0" w:color="auto"/>
            <w:right w:val="none" w:sz="0" w:space="0" w:color="auto"/>
          </w:divBdr>
        </w:div>
        <w:div w:id="27069083">
          <w:marLeft w:val="0"/>
          <w:marRight w:val="0"/>
          <w:marTop w:val="0"/>
          <w:marBottom w:val="0"/>
          <w:divBdr>
            <w:top w:val="none" w:sz="0" w:space="0" w:color="auto"/>
            <w:left w:val="none" w:sz="0" w:space="0" w:color="auto"/>
            <w:bottom w:val="none" w:sz="0" w:space="0" w:color="auto"/>
            <w:right w:val="none" w:sz="0" w:space="0" w:color="auto"/>
          </w:divBdr>
        </w:div>
        <w:div w:id="1717242900">
          <w:marLeft w:val="0"/>
          <w:marRight w:val="0"/>
          <w:marTop w:val="0"/>
          <w:marBottom w:val="0"/>
          <w:divBdr>
            <w:top w:val="none" w:sz="0" w:space="0" w:color="auto"/>
            <w:left w:val="none" w:sz="0" w:space="0" w:color="auto"/>
            <w:bottom w:val="none" w:sz="0" w:space="0" w:color="auto"/>
            <w:right w:val="none" w:sz="0" w:space="0" w:color="auto"/>
          </w:divBdr>
        </w:div>
        <w:div w:id="1928610524">
          <w:marLeft w:val="0"/>
          <w:marRight w:val="0"/>
          <w:marTop w:val="0"/>
          <w:marBottom w:val="0"/>
          <w:divBdr>
            <w:top w:val="none" w:sz="0" w:space="0" w:color="auto"/>
            <w:left w:val="none" w:sz="0" w:space="0" w:color="auto"/>
            <w:bottom w:val="none" w:sz="0" w:space="0" w:color="auto"/>
            <w:right w:val="none" w:sz="0" w:space="0" w:color="auto"/>
          </w:divBdr>
        </w:div>
        <w:div w:id="81029376">
          <w:marLeft w:val="0"/>
          <w:marRight w:val="0"/>
          <w:marTop w:val="0"/>
          <w:marBottom w:val="0"/>
          <w:divBdr>
            <w:top w:val="none" w:sz="0" w:space="0" w:color="auto"/>
            <w:left w:val="none" w:sz="0" w:space="0" w:color="auto"/>
            <w:bottom w:val="none" w:sz="0" w:space="0" w:color="auto"/>
            <w:right w:val="none" w:sz="0" w:space="0" w:color="auto"/>
          </w:divBdr>
        </w:div>
        <w:div w:id="1152601843">
          <w:marLeft w:val="0"/>
          <w:marRight w:val="0"/>
          <w:marTop w:val="0"/>
          <w:marBottom w:val="0"/>
          <w:divBdr>
            <w:top w:val="none" w:sz="0" w:space="0" w:color="auto"/>
            <w:left w:val="none" w:sz="0" w:space="0" w:color="auto"/>
            <w:bottom w:val="none" w:sz="0" w:space="0" w:color="auto"/>
            <w:right w:val="none" w:sz="0" w:space="0" w:color="auto"/>
          </w:divBdr>
        </w:div>
        <w:div w:id="1577351242">
          <w:marLeft w:val="0"/>
          <w:marRight w:val="0"/>
          <w:marTop w:val="0"/>
          <w:marBottom w:val="0"/>
          <w:divBdr>
            <w:top w:val="none" w:sz="0" w:space="0" w:color="auto"/>
            <w:left w:val="none" w:sz="0" w:space="0" w:color="auto"/>
            <w:bottom w:val="none" w:sz="0" w:space="0" w:color="auto"/>
            <w:right w:val="none" w:sz="0" w:space="0" w:color="auto"/>
          </w:divBdr>
        </w:div>
        <w:div w:id="1349985757">
          <w:marLeft w:val="0"/>
          <w:marRight w:val="0"/>
          <w:marTop w:val="0"/>
          <w:marBottom w:val="0"/>
          <w:divBdr>
            <w:top w:val="none" w:sz="0" w:space="0" w:color="auto"/>
            <w:left w:val="none" w:sz="0" w:space="0" w:color="auto"/>
            <w:bottom w:val="none" w:sz="0" w:space="0" w:color="auto"/>
            <w:right w:val="none" w:sz="0" w:space="0" w:color="auto"/>
          </w:divBdr>
        </w:div>
        <w:div w:id="217329387">
          <w:marLeft w:val="0"/>
          <w:marRight w:val="0"/>
          <w:marTop w:val="0"/>
          <w:marBottom w:val="0"/>
          <w:divBdr>
            <w:top w:val="none" w:sz="0" w:space="0" w:color="auto"/>
            <w:left w:val="none" w:sz="0" w:space="0" w:color="auto"/>
            <w:bottom w:val="none" w:sz="0" w:space="0" w:color="auto"/>
            <w:right w:val="none" w:sz="0" w:space="0" w:color="auto"/>
          </w:divBdr>
        </w:div>
        <w:div w:id="257296530">
          <w:marLeft w:val="0"/>
          <w:marRight w:val="0"/>
          <w:marTop w:val="0"/>
          <w:marBottom w:val="0"/>
          <w:divBdr>
            <w:top w:val="none" w:sz="0" w:space="0" w:color="auto"/>
            <w:left w:val="none" w:sz="0" w:space="0" w:color="auto"/>
            <w:bottom w:val="none" w:sz="0" w:space="0" w:color="auto"/>
            <w:right w:val="none" w:sz="0" w:space="0" w:color="auto"/>
          </w:divBdr>
        </w:div>
        <w:div w:id="1633437943">
          <w:marLeft w:val="0"/>
          <w:marRight w:val="0"/>
          <w:marTop w:val="0"/>
          <w:marBottom w:val="0"/>
          <w:divBdr>
            <w:top w:val="none" w:sz="0" w:space="0" w:color="auto"/>
            <w:left w:val="none" w:sz="0" w:space="0" w:color="auto"/>
            <w:bottom w:val="none" w:sz="0" w:space="0" w:color="auto"/>
            <w:right w:val="none" w:sz="0" w:space="0" w:color="auto"/>
          </w:divBdr>
        </w:div>
        <w:div w:id="1465348536">
          <w:marLeft w:val="0"/>
          <w:marRight w:val="0"/>
          <w:marTop w:val="0"/>
          <w:marBottom w:val="0"/>
          <w:divBdr>
            <w:top w:val="none" w:sz="0" w:space="0" w:color="auto"/>
            <w:left w:val="none" w:sz="0" w:space="0" w:color="auto"/>
            <w:bottom w:val="none" w:sz="0" w:space="0" w:color="auto"/>
            <w:right w:val="none" w:sz="0" w:space="0" w:color="auto"/>
          </w:divBdr>
        </w:div>
        <w:div w:id="1465152017">
          <w:marLeft w:val="0"/>
          <w:marRight w:val="0"/>
          <w:marTop w:val="0"/>
          <w:marBottom w:val="0"/>
          <w:divBdr>
            <w:top w:val="none" w:sz="0" w:space="0" w:color="auto"/>
            <w:left w:val="none" w:sz="0" w:space="0" w:color="auto"/>
            <w:bottom w:val="none" w:sz="0" w:space="0" w:color="auto"/>
            <w:right w:val="none" w:sz="0" w:space="0" w:color="auto"/>
          </w:divBdr>
        </w:div>
        <w:div w:id="309212245">
          <w:marLeft w:val="0"/>
          <w:marRight w:val="0"/>
          <w:marTop w:val="0"/>
          <w:marBottom w:val="0"/>
          <w:divBdr>
            <w:top w:val="none" w:sz="0" w:space="0" w:color="auto"/>
            <w:left w:val="none" w:sz="0" w:space="0" w:color="auto"/>
            <w:bottom w:val="none" w:sz="0" w:space="0" w:color="auto"/>
            <w:right w:val="none" w:sz="0" w:space="0" w:color="auto"/>
          </w:divBdr>
        </w:div>
        <w:div w:id="1209683894">
          <w:marLeft w:val="0"/>
          <w:marRight w:val="0"/>
          <w:marTop w:val="0"/>
          <w:marBottom w:val="0"/>
          <w:divBdr>
            <w:top w:val="none" w:sz="0" w:space="0" w:color="auto"/>
            <w:left w:val="none" w:sz="0" w:space="0" w:color="auto"/>
            <w:bottom w:val="none" w:sz="0" w:space="0" w:color="auto"/>
            <w:right w:val="none" w:sz="0" w:space="0" w:color="auto"/>
          </w:divBdr>
        </w:div>
        <w:div w:id="673994170">
          <w:marLeft w:val="0"/>
          <w:marRight w:val="0"/>
          <w:marTop w:val="0"/>
          <w:marBottom w:val="0"/>
          <w:divBdr>
            <w:top w:val="none" w:sz="0" w:space="0" w:color="auto"/>
            <w:left w:val="none" w:sz="0" w:space="0" w:color="auto"/>
            <w:bottom w:val="none" w:sz="0" w:space="0" w:color="auto"/>
            <w:right w:val="none" w:sz="0" w:space="0" w:color="auto"/>
          </w:divBdr>
        </w:div>
        <w:div w:id="470631451">
          <w:marLeft w:val="0"/>
          <w:marRight w:val="0"/>
          <w:marTop w:val="0"/>
          <w:marBottom w:val="0"/>
          <w:divBdr>
            <w:top w:val="none" w:sz="0" w:space="0" w:color="auto"/>
            <w:left w:val="none" w:sz="0" w:space="0" w:color="auto"/>
            <w:bottom w:val="none" w:sz="0" w:space="0" w:color="auto"/>
            <w:right w:val="none" w:sz="0" w:space="0" w:color="auto"/>
          </w:divBdr>
        </w:div>
        <w:div w:id="1854342352">
          <w:marLeft w:val="0"/>
          <w:marRight w:val="0"/>
          <w:marTop w:val="0"/>
          <w:marBottom w:val="0"/>
          <w:divBdr>
            <w:top w:val="none" w:sz="0" w:space="0" w:color="auto"/>
            <w:left w:val="none" w:sz="0" w:space="0" w:color="auto"/>
            <w:bottom w:val="none" w:sz="0" w:space="0" w:color="auto"/>
            <w:right w:val="none" w:sz="0" w:space="0" w:color="auto"/>
          </w:divBdr>
        </w:div>
        <w:div w:id="2006276744">
          <w:marLeft w:val="0"/>
          <w:marRight w:val="0"/>
          <w:marTop w:val="0"/>
          <w:marBottom w:val="0"/>
          <w:divBdr>
            <w:top w:val="none" w:sz="0" w:space="0" w:color="auto"/>
            <w:left w:val="none" w:sz="0" w:space="0" w:color="auto"/>
            <w:bottom w:val="none" w:sz="0" w:space="0" w:color="auto"/>
            <w:right w:val="none" w:sz="0" w:space="0" w:color="auto"/>
          </w:divBdr>
        </w:div>
        <w:div w:id="911895292">
          <w:marLeft w:val="0"/>
          <w:marRight w:val="0"/>
          <w:marTop w:val="0"/>
          <w:marBottom w:val="0"/>
          <w:divBdr>
            <w:top w:val="none" w:sz="0" w:space="0" w:color="auto"/>
            <w:left w:val="none" w:sz="0" w:space="0" w:color="auto"/>
            <w:bottom w:val="none" w:sz="0" w:space="0" w:color="auto"/>
            <w:right w:val="none" w:sz="0" w:space="0" w:color="auto"/>
          </w:divBdr>
        </w:div>
        <w:div w:id="1608393513">
          <w:marLeft w:val="0"/>
          <w:marRight w:val="0"/>
          <w:marTop w:val="0"/>
          <w:marBottom w:val="0"/>
          <w:divBdr>
            <w:top w:val="none" w:sz="0" w:space="0" w:color="auto"/>
            <w:left w:val="none" w:sz="0" w:space="0" w:color="auto"/>
            <w:bottom w:val="none" w:sz="0" w:space="0" w:color="auto"/>
            <w:right w:val="none" w:sz="0" w:space="0" w:color="auto"/>
          </w:divBdr>
        </w:div>
        <w:div w:id="2139756144">
          <w:marLeft w:val="0"/>
          <w:marRight w:val="0"/>
          <w:marTop w:val="0"/>
          <w:marBottom w:val="0"/>
          <w:divBdr>
            <w:top w:val="none" w:sz="0" w:space="0" w:color="auto"/>
            <w:left w:val="none" w:sz="0" w:space="0" w:color="auto"/>
            <w:bottom w:val="none" w:sz="0" w:space="0" w:color="auto"/>
            <w:right w:val="none" w:sz="0" w:space="0" w:color="auto"/>
          </w:divBdr>
        </w:div>
        <w:div w:id="1251744167">
          <w:marLeft w:val="0"/>
          <w:marRight w:val="0"/>
          <w:marTop w:val="0"/>
          <w:marBottom w:val="0"/>
          <w:divBdr>
            <w:top w:val="none" w:sz="0" w:space="0" w:color="auto"/>
            <w:left w:val="none" w:sz="0" w:space="0" w:color="auto"/>
            <w:bottom w:val="none" w:sz="0" w:space="0" w:color="auto"/>
            <w:right w:val="none" w:sz="0" w:space="0" w:color="auto"/>
          </w:divBdr>
        </w:div>
        <w:div w:id="1891921498">
          <w:marLeft w:val="0"/>
          <w:marRight w:val="0"/>
          <w:marTop w:val="0"/>
          <w:marBottom w:val="0"/>
          <w:divBdr>
            <w:top w:val="none" w:sz="0" w:space="0" w:color="auto"/>
            <w:left w:val="none" w:sz="0" w:space="0" w:color="auto"/>
            <w:bottom w:val="none" w:sz="0" w:space="0" w:color="auto"/>
            <w:right w:val="none" w:sz="0" w:space="0" w:color="auto"/>
          </w:divBdr>
        </w:div>
        <w:div w:id="768038278">
          <w:marLeft w:val="0"/>
          <w:marRight w:val="0"/>
          <w:marTop w:val="0"/>
          <w:marBottom w:val="0"/>
          <w:divBdr>
            <w:top w:val="none" w:sz="0" w:space="0" w:color="auto"/>
            <w:left w:val="none" w:sz="0" w:space="0" w:color="auto"/>
            <w:bottom w:val="none" w:sz="0" w:space="0" w:color="auto"/>
            <w:right w:val="none" w:sz="0" w:space="0" w:color="auto"/>
          </w:divBdr>
        </w:div>
        <w:div w:id="131793639">
          <w:marLeft w:val="0"/>
          <w:marRight w:val="0"/>
          <w:marTop w:val="0"/>
          <w:marBottom w:val="0"/>
          <w:divBdr>
            <w:top w:val="none" w:sz="0" w:space="0" w:color="auto"/>
            <w:left w:val="none" w:sz="0" w:space="0" w:color="auto"/>
            <w:bottom w:val="none" w:sz="0" w:space="0" w:color="auto"/>
            <w:right w:val="none" w:sz="0" w:space="0" w:color="auto"/>
          </w:divBdr>
        </w:div>
        <w:div w:id="1730035752">
          <w:marLeft w:val="0"/>
          <w:marRight w:val="0"/>
          <w:marTop w:val="0"/>
          <w:marBottom w:val="0"/>
          <w:divBdr>
            <w:top w:val="none" w:sz="0" w:space="0" w:color="auto"/>
            <w:left w:val="none" w:sz="0" w:space="0" w:color="auto"/>
            <w:bottom w:val="none" w:sz="0" w:space="0" w:color="auto"/>
            <w:right w:val="none" w:sz="0" w:space="0" w:color="auto"/>
          </w:divBdr>
        </w:div>
        <w:div w:id="935987791">
          <w:marLeft w:val="0"/>
          <w:marRight w:val="0"/>
          <w:marTop w:val="0"/>
          <w:marBottom w:val="0"/>
          <w:divBdr>
            <w:top w:val="none" w:sz="0" w:space="0" w:color="auto"/>
            <w:left w:val="none" w:sz="0" w:space="0" w:color="auto"/>
            <w:bottom w:val="none" w:sz="0" w:space="0" w:color="auto"/>
            <w:right w:val="none" w:sz="0" w:space="0" w:color="auto"/>
          </w:divBdr>
        </w:div>
        <w:div w:id="1950430389">
          <w:marLeft w:val="0"/>
          <w:marRight w:val="0"/>
          <w:marTop w:val="0"/>
          <w:marBottom w:val="0"/>
          <w:divBdr>
            <w:top w:val="none" w:sz="0" w:space="0" w:color="auto"/>
            <w:left w:val="none" w:sz="0" w:space="0" w:color="auto"/>
            <w:bottom w:val="none" w:sz="0" w:space="0" w:color="auto"/>
            <w:right w:val="none" w:sz="0" w:space="0" w:color="auto"/>
          </w:divBdr>
        </w:div>
        <w:div w:id="704519914">
          <w:marLeft w:val="0"/>
          <w:marRight w:val="0"/>
          <w:marTop w:val="0"/>
          <w:marBottom w:val="0"/>
          <w:divBdr>
            <w:top w:val="none" w:sz="0" w:space="0" w:color="auto"/>
            <w:left w:val="none" w:sz="0" w:space="0" w:color="auto"/>
            <w:bottom w:val="none" w:sz="0" w:space="0" w:color="auto"/>
            <w:right w:val="none" w:sz="0" w:space="0" w:color="auto"/>
          </w:divBdr>
        </w:div>
        <w:div w:id="113713462">
          <w:marLeft w:val="0"/>
          <w:marRight w:val="0"/>
          <w:marTop w:val="0"/>
          <w:marBottom w:val="0"/>
          <w:divBdr>
            <w:top w:val="none" w:sz="0" w:space="0" w:color="auto"/>
            <w:left w:val="none" w:sz="0" w:space="0" w:color="auto"/>
            <w:bottom w:val="none" w:sz="0" w:space="0" w:color="auto"/>
            <w:right w:val="none" w:sz="0" w:space="0" w:color="auto"/>
          </w:divBdr>
        </w:div>
        <w:div w:id="653876566">
          <w:marLeft w:val="0"/>
          <w:marRight w:val="0"/>
          <w:marTop w:val="0"/>
          <w:marBottom w:val="0"/>
          <w:divBdr>
            <w:top w:val="none" w:sz="0" w:space="0" w:color="auto"/>
            <w:left w:val="none" w:sz="0" w:space="0" w:color="auto"/>
            <w:bottom w:val="none" w:sz="0" w:space="0" w:color="auto"/>
            <w:right w:val="none" w:sz="0" w:space="0" w:color="auto"/>
          </w:divBdr>
        </w:div>
        <w:div w:id="1560627095">
          <w:marLeft w:val="0"/>
          <w:marRight w:val="0"/>
          <w:marTop w:val="0"/>
          <w:marBottom w:val="0"/>
          <w:divBdr>
            <w:top w:val="none" w:sz="0" w:space="0" w:color="auto"/>
            <w:left w:val="none" w:sz="0" w:space="0" w:color="auto"/>
            <w:bottom w:val="none" w:sz="0" w:space="0" w:color="auto"/>
            <w:right w:val="none" w:sz="0" w:space="0" w:color="auto"/>
          </w:divBdr>
        </w:div>
        <w:div w:id="289439182">
          <w:marLeft w:val="0"/>
          <w:marRight w:val="0"/>
          <w:marTop w:val="0"/>
          <w:marBottom w:val="0"/>
          <w:divBdr>
            <w:top w:val="none" w:sz="0" w:space="0" w:color="auto"/>
            <w:left w:val="none" w:sz="0" w:space="0" w:color="auto"/>
            <w:bottom w:val="none" w:sz="0" w:space="0" w:color="auto"/>
            <w:right w:val="none" w:sz="0" w:space="0" w:color="auto"/>
          </w:divBdr>
        </w:div>
        <w:div w:id="239601410">
          <w:marLeft w:val="0"/>
          <w:marRight w:val="0"/>
          <w:marTop w:val="0"/>
          <w:marBottom w:val="0"/>
          <w:divBdr>
            <w:top w:val="none" w:sz="0" w:space="0" w:color="auto"/>
            <w:left w:val="none" w:sz="0" w:space="0" w:color="auto"/>
            <w:bottom w:val="none" w:sz="0" w:space="0" w:color="auto"/>
            <w:right w:val="none" w:sz="0" w:space="0" w:color="auto"/>
          </w:divBdr>
        </w:div>
        <w:div w:id="1604923247">
          <w:marLeft w:val="0"/>
          <w:marRight w:val="0"/>
          <w:marTop w:val="0"/>
          <w:marBottom w:val="0"/>
          <w:divBdr>
            <w:top w:val="none" w:sz="0" w:space="0" w:color="auto"/>
            <w:left w:val="none" w:sz="0" w:space="0" w:color="auto"/>
            <w:bottom w:val="none" w:sz="0" w:space="0" w:color="auto"/>
            <w:right w:val="none" w:sz="0" w:space="0" w:color="auto"/>
          </w:divBdr>
        </w:div>
        <w:div w:id="1570459931">
          <w:marLeft w:val="0"/>
          <w:marRight w:val="0"/>
          <w:marTop w:val="0"/>
          <w:marBottom w:val="0"/>
          <w:divBdr>
            <w:top w:val="none" w:sz="0" w:space="0" w:color="auto"/>
            <w:left w:val="none" w:sz="0" w:space="0" w:color="auto"/>
            <w:bottom w:val="none" w:sz="0" w:space="0" w:color="auto"/>
            <w:right w:val="none" w:sz="0" w:space="0" w:color="auto"/>
          </w:divBdr>
        </w:div>
        <w:div w:id="849872055">
          <w:marLeft w:val="0"/>
          <w:marRight w:val="0"/>
          <w:marTop w:val="0"/>
          <w:marBottom w:val="0"/>
          <w:divBdr>
            <w:top w:val="none" w:sz="0" w:space="0" w:color="auto"/>
            <w:left w:val="none" w:sz="0" w:space="0" w:color="auto"/>
            <w:bottom w:val="none" w:sz="0" w:space="0" w:color="auto"/>
            <w:right w:val="none" w:sz="0" w:space="0" w:color="auto"/>
          </w:divBdr>
        </w:div>
        <w:div w:id="2027562399">
          <w:marLeft w:val="0"/>
          <w:marRight w:val="0"/>
          <w:marTop w:val="0"/>
          <w:marBottom w:val="0"/>
          <w:divBdr>
            <w:top w:val="none" w:sz="0" w:space="0" w:color="auto"/>
            <w:left w:val="none" w:sz="0" w:space="0" w:color="auto"/>
            <w:bottom w:val="none" w:sz="0" w:space="0" w:color="auto"/>
            <w:right w:val="none" w:sz="0" w:space="0" w:color="auto"/>
          </w:divBdr>
        </w:div>
        <w:div w:id="802036704">
          <w:marLeft w:val="0"/>
          <w:marRight w:val="0"/>
          <w:marTop w:val="0"/>
          <w:marBottom w:val="0"/>
          <w:divBdr>
            <w:top w:val="none" w:sz="0" w:space="0" w:color="auto"/>
            <w:left w:val="none" w:sz="0" w:space="0" w:color="auto"/>
            <w:bottom w:val="none" w:sz="0" w:space="0" w:color="auto"/>
            <w:right w:val="none" w:sz="0" w:space="0" w:color="auto"/>
          </w:divBdr>
        </w:div>
        <w:div w:id="1794902569">
          <w:marLeft w:val="0"/>
          <w:marRight w:val="0"/>
          <w:marTop w:val="0"/>
          <w:marBottom w:val="0"/>
          <w:divBdr>
            <w:top w:val="none" w:sz="0" w:space="0" w:color="auto"/>
            <w:left w:val="none" w:sz="0" w:space="0" w:color="auto"/>
            <w:bottom w:val="none" w:sz="0" w:space="0" w:color="auto"/>
            <w:right w:val="none" w:sz="0" w:space="0" w:color="auto"/>
          </w:divBdr>
        </w:div>
        <w:div w:id="457337919">
          <w:marLeft w:val="0"/>
          <w:marRight w:val="0"/>
          <w:marTop w:val="0"/>
          <w:marBottom w:val="0"/>
          <w:divBdr>
            <w:top w:val="none" w:sz="0" w:space="0" w:color="auto"/>
            <w:left w:val="none" w:sz="0" w:space="0" w:color="auto"/>
            <w:bottom w:val="none" w:sz="0" w:space="0" w:color="auto"/>
            <w:right w:val="none" w:sz="0" w:space="0" w:color="auto"/>
          </w:divBdr>
        </w:div>
        <w:div w:id="2125537352">
          <w:marLeft w:val="0"/>
          <w:marRight w:val="0"/>
          <w:marTop w:val="0"/>
          <w:marBottom w:val="0"/>
          <w:divBdr>
            <w:top w:val="none" w:sz="0" w:space="0" w:color="auto"/>
            <w:left w:val="none" w:sz="0" w:space="0" w:color="auto"/>
            <w:bottom w:val="none" w:sz="0" w:space="0" w:color="auto"/>
            <w:right w:val="none" w:sz="0" w:space="0" w:color="auto"/>
          </w:divBdr>
        </w:div>
        <w:div w:id="2002419631">
          <w:marLeft w:val="0"/>
          <w:marRight w:val="0"/>
          <w:marTop w:val="0"/>
          <w:marBottom w:val="0"/>
          <w:divBdr>
            <w:top w:val="none" w:sz="0" w:space="0" w:color="auto"/>
            <w:left w:val="none" w:sz="0" w:space="0" w:color="auto"/>
            <w:bottom w:val="none" w:sz="0" w:space="0" w:color="auto"/>
            <w:right w:val="none" w:sz="0" w:space="0" w:color="auto"/>
          </w:divBdr>
        </w:div>
        <w:div w:id="14353290">
          <w:marLeft w:val="0"/>
          <w:marRight w:val="0"/>
          <w:marTop w:val="0"/>
          <w:marBottom w:val="0"/>
          <w:divBdr>
            <w:top w:val="none" w:sz="0" w:space="0" w:color="auto"/>
            <w:left w:val="none" w:sz="0" w:space="0" w:color="auto"/>
            <w:bottom w:val="none" w:sz="0" w:space="0" w:color="auto"/>
            <w:right w:val="none" w:sz="0" w:space="0" w:color="auto"/>
          </w:divBdr>
        </w:div>
        <w:div w:id="502399745">
          <w:marLeft w:val="0"/>
          <w:marRight w:val="0"/>
          <w:marTop w:val="0"/>
          <w:marBottom w:val="0"/>
          <w:divBdr>
            <w:top w:val="none" w:sz="0" w:space="0" w:color="auto"/>
            <w:left w:val="none" w:sz="0" w:space="0" w:color="auto"/>
            <w:bottom w:val="none" w:sz="0" w:space="0" w:color="auto"/>
            <w:right w:val="none" w:sz="0" w:space="0" w:color="auto"/>
          </w:divBdr>
        </w:div>
        <w:div w:id="1317689210">
          <w:marLeft w:val="0"/>
          <w:marRight w:val="0"/>
          <w:marTop w:val="0"/>
          <w:marBottom w:val="0"/>
          <w:divBdr>
            <w:top w:val="none" w:sz="0" w:space="0" w:color="auto"/>
            <w:left w:val="none" w:sz="0" w:space="0" w:color="auto"/>
            <w:bottom w:val="none" w:sz="0" w:space="0" w:color="auto"/>
            <w:right w:val="none" w:sz="0" w:space="0" w:color="auto"/>
          </w:divBdr>
        </w:div>
        <w:div w:id="38089016">
          <w:marLeft w:val="0"/>
          <w:marRight w:val="0"/>
          <w:marTop w:val="0"/>
          <w:marBottom w:val="0"/>
          <w:divBdr>
            <w:top w:val="none" w:sz="0" w:space="0" w:color="auto"/>
            <w:left w:val="none" w:sz="0" w:space="0" w:color="auto"/>
            <w:bottom w:val="none" w:sz="0" w:space="0" w:color="auto"/>
            <w:right w:val="none" w:sz="0" w:space="0" w:color="auto"/>
          </w:divBdr>
        </w:div>
        <w:div w:id="1208420980">
          <w:marLeft w:val="0"/>
          <w:marRight w:val="0"/>
          <w:marTop w:val="0"/>
          <w:marBottom w:val="0"/>
          <w:divBdr>
            <w:top w:val="none" w:sz="0" w:space="0" w:color="auto"/>
            <w:left w:val="none" w:sz="0" w:space="0" w:color="auto"/>
            <w:bottom w:val="none" w:sz="0" w:space="0" w:color="auto"/>
            <w:right w:val="none" w:sz="0" w:space="0" w:color="auto"/>
          </w:divBdr>
        </w:div>
        <w:div w:id="499664168">
          <w:marLeft w:val="0"/>
          <w:marRight w:val="0"/>
          <w:marTop w:val="0"/>
          <w:marBottom w:val="0"/>
          <w:divBdr>
            <w:top w:val="none" w:sz="0" w:space="0" w:color="auto"/>
            <w:left w:val="none" w:sz="0" w:space="0" w:color="auto"/>
            <w:bottom w:val="none" w:sz="0" w:space="0" w:color="auto"/>
            <w:right w:val="none" w:sz="0" w:space="0" w:color="auto"/>
          </w:divBdr>
        </w:div>
        <w:div w:id="1176186406">
          <w:marLeft w:val="0"/>
          <w:marRight w:val="0"/>
          <w:marTop w:val="0"/>
          <w:marBottom w:val="0"/>
          <w:divBdr>
            <w:top w:val="none" w:sz="0" w:space="0" w:color="auto"/>
            <w:left w:val="none" w:sz="0" w:space="0" w:color="auto"/>
            <w:bottom w:val="none" w:sz="0" w:space="0" w:color="auto"/>
            <w:right w:val="none" w:sz="0" w:space="0" w:color="auto"/>
          </w:divBdr>
        </w:div>
        <w:div w:id="1590503319">
          <w:marLeft w:val="0"/>
          <w:marRight w:val="0"/>
          <w:marTop w:val="0"/>
          <w:marBottom w:val="0"/>
          <w:divBdr>
            <w:top w:val="none" w:sz="0" w:space="0" w:color="auto"/>
            <w:left w:val="none" w:sz="0" w:space="0" w:color="auto"/>
            <w:bottom w:val="none" w:sz="0" w:space="0" w:color="auto"/>
            <w:right w:val="none" w:sz="0" w:space="0" w:color="auto"/>
          </w:divBdr>
        </w:div>
        <w:div w:id="1301350126">
          <w:marLeft w:val="0"/>
          <w:marRight w:val="0"/>
          <w:marTop w:val="0"/>
          <w:marBottom w:val="0"/>
          <w:divBdr>
            <w:top w:val="none" w:sz="0" w:space="0" w:color="auto"/>
            <w:left w:val="none" w:sz="0" w:space="0" w:color="auto"/>
            <w:bottom w:val="none" w:sz="0" w:space="0" w:color="auto"/>
            <w:right w:val="none" w:sz="0" w:space="0" w:color="auto"/>
          </w:divBdr>
        </w:div>
        <w:div w:id="577791244">
          <w:marLeft w:val="0"/>
          <w:marRight w:val="0"/>
          <w:marTop w:val="0"/>
          <w:marBottom w:val="0"/>
          <w:divBdr>
            <w:top w:val="none" w:sz="0" w:space="0" w:color="auto"/>
            <w:left w:val="none" w:sz="0" w:space="0" w:color="auto"/>
            <w:bottom w:val="none" w:sz="0" w:space="0" w:color="auto"/>
            <w:right w:val="none" w:sz="0" w:space="0" w:color="auto"/>
          </w:divBdr>
        </w:div>
        <w:div w:id="1487432911">
          <w:marLeft w:val="0"/>
          <w:marRight w:val="0"/>
          <w:marTop w:val="0"/>
          <w:marBottom w:val="0"/>
          <w:divBdr>
            <w:top w:val="none" w:sz="0" w:space="0" w:color="auto"/>
            <w:left w:val="none" w:sz="0" w:space="0" w:color="auto"/>
            <w:bottom w:val="none" w:sz="0" w:space="0" w:color="auto"/>
            <w:right w:val="none" w:sz="0" w:space="0" w:color="auto"/>
          </w:divBdr>
        </w:div>
        <w:div w:id="2017925188">
          <w:marLeft w:val="0"/>
          <w:marRight w:val="0"/>
          <w:marTop w:val="0"/>
          <w:marBottom w:val="0"/>
          <w:divBdr>
            <w:top w:val="none" w:sz="0" w:space="0" w:color="auto"/>
            <w:left w:val="none" w:sz="0" w:space="0" w:color="auto"/>
            <w:bottom w:val="none" w:sz="0" w:space="0" w:color="auto"/>
            <w:right w:val="none" w:sz="0" w:space="0" w:color="auto"/>
          </w:divBdr>
        </w:div>
        <w:div w:id="1746222577">
          <w:marLeft w:val="0"/>
          <w:marRight w:val="0"/>
          <w:marTop w:val="0"/>
          <w:marBottom w:val="0"/>
          <w:divBdr>
            <w:top w:val="none" w:sz="0" w:space="0" w:color="auto"/>
            <w:left w:val="none" w:sz="0" w:space="0" w:color="auto"/>
            <w:bottom w:val="none" w:sz="0" w:space="0" w:color="auto"/>
            <w:right w:val="none" w:sz="0" w:space="0" w:color="auto"/>
          </w:divBdr>
        </w:div>
        <w:div w:id="1745176919">
          <w:marLeft w:val="0"/>
          <w:marRight w:val="0"/>
          <w:marTop w:val="0"/>
          <w:marBottom w:val="0"/>
          <w:divBdr>
            <w:top w:val="none" w:sz="0" w:space="0" w:color="auto"/>
            <w:left w:val="none" w:sz="0" w:space="0" w:color="auto"/>
            <w:bottom w:val="none" w:sz="0" w:space="0" w:color="auto"/>
            <w:right w:val="none" w:sz="0" w:space="0" w:color="auto"/>
          </w:divBdr>
        </w:div>
        <w:div w:id="584074685">
          <w:marLeft w:val="0"/>
          <w:marRight w:val="0"/>
          <w:marTop w:val="0"/>
          <w:marBottom w:val="0"/>
          <w:divBdr>
            <w:top w:val="none" w:sz="0" w:space="0" w:color="auto"/>
            <w:left w:val="none" w:sz="0" w:space="0" w:color="auto"/>
            <w:bottom w:val="none" w:sz="0" w:space="0" w:color="auto"/>
            <w:right w:val="none" w:sz="0" w:space="0" w:color="auto"/>
          </w:divBdr>
        </w:div>
        <w:div w:id="227032467">
          <w:marLeft w:val="0"/>
          <w:marRight w:val="0"/>
          <w:marTop w:val="0"/>
          <w:marBottom w:val="0"/>
          <w:divBdr>
            <w:top w:val="none" w:sz="0" w:space="0" w:color="auto"/>
            <w:left w:val="none" w:sz="0" w:space="0" w:color="auto"/>
            <w:bottom w:val="none" w:sz="0" w:space="0" w:color="auto"/>
            <w:right w:val="none" w:sz="0" w:space="0" w:color="auto"/>
          </w:divBdr>
        </w:div>
        <w:div w:id="1311860091">
          <w:marLeft w:val="0"/>
          <w:marRight w:val="0"/>
          <w:marTop w:val="0"/>
          <w:marBottom w:val="0"/>
          <w:divBdr>
            <w:top w:val="none" w:sz="0" w:space="0" w:color="auto"/>
            <w:left w:val="none" w:sz="0" w:space="0" w:color="auto"/>
            <w:bottom w:val="none" w:sz="0" w:space="0" w:color="auto"/>
            <w:right w:val="none" w:sz="0" w:space="0" w:color="auto"/>
          </w:divBdr>
        </w:div>
        <w:div w:id="124414140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yperlink" Target="http://www.themasmaw.nl" TargetMode="External"/></Relationships>
</file>

<file path=word/theme/theme1.xml><?xml version="1.0" encoding="utf-8"?>
<a:theme xmlns:a="http://schemas.openxmlformats.org/drawingml/2006/main" name="Office-thema">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577</TotalTime>
  <Pages>33</Pages>
  <Words>9487</Words>
  <Characters>52181</Characters>
  <Application>Microsoft Macintosh Word</Application>
  <DocSecurity>0</DocSecurity>
  <Lines>434</Lines>
  <Paragraphs>123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Tabbers</dc:creator>
  <cp:keywords/>
  <dc:description/>
  <cp:lastModifiedBy>Elise Tabbers</cp:lastModifiedBy>
  <cp:revision>49</cp:revision>
  <cp:lastPrinted>2017-12-13T18:44:00Z</cp:lastPrinted>
  <dcterms:created xsi:type="dcterms:W3CDTF">2017-12-12T16:18:00Z</dcterms:created>
  <dcterms:modified xsi:type="dcterms:W3CDTF">2018-01-06T18:21:00Z</dcterms:modified>
</cp:coreProperties>
</file>