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F63" w:rsidRPr="007E0F63" w:rsidRDefault="007E0F63" w:rsidP="007E0F63">
      <w:pPr>
        <w:spacing w:after="0" w:line="240" w:lineRule="auto"/>
        <w:jc w:val="center"/>
        <w:rPr>
          <w:rFonts w:ascii="Century Gothic" w:hAnsi="Century Gothic"/>
          <w:b/>
          <w:sz w:val="40"/>
          <w:lang w:val="fr-FR"/>
        </w:rPr>
      </w:pPr>
      <w:r w:rsidRPr="00AD55F9">
        <w:rPr>
          <w:rFonts w:ascii="Century Gothic" w:hAnsi="Century Gothic"/>
          <w:b/>
          <w:sz w:val="40"/>
          <w:lang w:val="fr-FR"/>
        </w:rPr>
        <w:t>PW bio hoofd.2(par. 1</w:t>
      </w:r>
      <w:r>
        <w:rPr>
          <w:rFonts w:ascii="Century Gothic" w:hAnsi="Century Gothic"/>
          <w:b/>
          <w:sz w:val="40"/>
          <w:lang w:val="fr-FR"/>
        </w:rPr>
        <w:t xml:space="preserve"> </w:t>
      </w:r>
      <w:r w:rsidRPr="00AD55F9">
        <w:rPr>
          <w:rFonts w:ascii="Century Gothic" w:hAnsi="Century Gothic"/>
          <w:b/>
          <w:sz w:val="40"/>
          <w:lang w:val="fr-FR"/>
        </w:rPr>
        <w:t xml:space="preserve">t/m </w:t>
      </w:r>
      <w:r>
        <w:rPr>
          <w:rFonts w:ascii="Century Gothic" w:hAnsi="Century Gothic"/>
          <w:b/>
          <w:sz w:val="40"/>
          <w:lang w:val="fr-FR"/>
        </w:rPr>
        <w:t>9</w:t>
      </w:r>
      <w:bookmarkStart w:id="0" w:name="_GoBack"/>
      <w:bookmarkEnd w:id="0"/>
      <w:r w:rsidRPr="00AD55F9">
        <w:rPr>
          <w:rFonts w:ascii="Century Gothic" w:hAnsi="Century Gothic"/>
          <w:b/>
          <w:sz w:val="40"/>
          <w:lang w:val="fr-FR"/>
        </w:rPr>
        <w:t>)</w:t>
      </w:r>
    </w:p>
    <w:p w:rsidR="007E0F63" w:rsidRPr="00CE49D3" w:rsidRDefault="007E0F63" w:rsidP="007E0F63">
      <w:pPr>
        <w:spacing w:after="0" w:line="240" w:lineRule="auto"/>
        <w:rPr>
          <w:rFonts w:ascii="Century Gothic" w:hAnsi="Century Gothic"/>
          <w:b/>
          <w:sz w:val="28"/>
        </w:rPr>
      </w:pPr>
      <w:r>
        <w:rPr>
          <w:rFonts w:ascii="Century Gothic" w:hAnsi="Century Gothic"/>
          <w:b/>
          <w:sz w:val="28"/>
        </w:rPr>
        <w:t>Basisstof 1: Voedsel</w:t>
      </w:r>
    </w:p>
    <w:p w:rsidR="007E0F63" w:rsidRDefault="007E0F63" w:rsidP="007E0F63">
      <w:pPr>
        <w:spacing w:after="0" w:line="240" w:lineRule="auto"/>
        <w:rPr>
          <w:rFonts w:ascii="Century Gothic" w:hAnsi="Century Gothic"/>
          <w:sz w:val="24"/>
        </w:rPr>
      </w:pPr>
      <w:r w:rsidRPr="009A1A4A">
        <w:rPr>
          <w:rFonts w:ascii="Century Gothic" w:hAnsi="Century Gothic"/>
          <w:sz w:val="24"/>
        </w:rPr>
        <w:t>Om goed te kunnen</w:t>
      </w:r>
      <w:r>
        <w:rPr>
          <w:rFonts w:ascii="Century Gothic" w:hAnsi="Century Gothic"/>
          <w:sz w:val="24"/>
        </w:rPr>
        <w:t xml:space="preserve"> functioneren heb je voedsel nodig. Om je honger te stillen ga je eten. Wat je eet, hang af van de tijd van de dag, van het jaargetijde en waar je woont. Maar wij kunnen ook voedsel uit andere landen eten. </w:t>
      </w:r>
      <w:r w:rsidRPr="00BC5504">
        <w:rPr>
          <w:rFonts w:ascii="Century Gothic" w:hAnsi="Century Gothic"/>
          <w:b/>
          <w:sz w:val="24"/>
          <w:u w:val="single"/>
        </w:rPr>
        <w:t>Voedingsmiddelen</w:t>
      </w:r>
      <w:r w:rsidRPr="00BC5504">
        <w:rPr>
          <w:rFonts w:ascii="Century Gothic" w:hAnsi="Century Gothic"/>
          <w:sz w:val="24"/>
          <w:u w:val="single"/>
        </w:rPr>
        <w:t>(= alles wat je eet of drinkt)</w:t>
      </w:r>
      <w:r>
        <w:rPr>
          <w:rFonts w:ascii="Century Gothic" w:hAnsi="Century Gothic"/>
          <w:sz w:val="24"/>
        </w:rPr>
        <w:t xml:space="preserve"> kunnen plantaardig of dierlijk zijn. Het fokken van bijv. schapen, koeien, varkens en kippen veroorzaakt milieuproblemen. Daarom willen mensen dat we bijv. insecten gaan eten als alternatief, zodat het milieu goed blijft.</w:t>
      </w:r>
    </w:p>
    <w:p w:rsidR="007E0F63" w:rsidRPr="00CE49D3" w:rsidRDefault="007E0F63" w:rsidP="007E0F63">
      <w:pPr>
        <w:spacing w:after="0" w:line="240" w:lineRule="auto"/>
        <w:rPr>
          <w:rFonts w:ascii="Century Gothic" w:hAnsi="Century Gothic"/>
          <w:sz w:val="10"/>
        </w:rPr>
      </w:pPr>
    </w:p>
    <w:p w:rsidR="007E0F63" w:rsidRPr="00CE49D3" w:rsidRDefault="007E0F63" w:rsidP="007E0F63">
      <w:pPr>
        <w:spacing w:after="0" w:line="240" w:lineRule="auto"/>
        <w:rPr>
          <w:rFonts w:ascii="Century Gothic" w:hAnsi="Century Gothic"/>
          <w:b/>
          <w:sz w:val="28"/>
        </w:rPr>
      </w:pPr>
      <w:r>
        <w:rPr>
          <w:rFonts w:ascii="Century Gothic" w:hAnsi="Century Gothic"/>
          <w:b/>
          <w:sz w:val="28"/>
        </w:rPr>
        <w:t>Basisstof 2: Voedingsmiddelen en voedingsstoffen</w:t>
      </w:r>
    </w:p>
    <w:p w:rsidR="007E0F63" w:rsidRPr="00E56B7E" w:rsidRDefault="007E0F63" w:rsidP="007E0F63">
      <w:pPr>
        <w:pStyle w:val="Lijstalinea"/>
        <w:spacing w:after="0" w:line="240" w:lineRule="auto"/>
        <w:ind w:left="0"/>
        <w:rPr>
          <w:rFonts w:ascii="Century Gothic" w:hAnsi="Century Gothic"/>
          <w:sz w:val="24"/>
        </w:rPr>
      </w:pPr>
      <w:r>
        <w:rPr>
          <w:rFonts w:ascii="Century Gothic" w:hAnsi="Century Gothic"/>
          <w:sz w:val="24"/>
        </w:rPr>
        <w:t xml:space="preserve">Voedingsmiddelen bevatten allerlei </w:t>
      </w:r>
      <w:r w:rsidRPr="00CE49D3">
        <w:rPr>
          <w:rFonts w:ascii="Century Gothic" w:hAnsi="Century Gothic"/>
          <w:b/>
          <w:sz w:val="24"/>
        </w:rPr>
        <w:t>voedingsstoffen</w:t>
      </w:r>
      <w:r>
        <w:rPr>
          <w:rFonts w:ascii="Century Gothic" w:hAnsi="Century Gothic"/>
          <w:sz w:val="24"/>
        </w:rPr>
        <w:t xml:space="preserve">(= bruikbare bestanddelen van voedingsmiddelen). Voedingsvezel </w:t>
      </w:r>
      <w:r>
        <w:rPr>
          <w:rFonts w:ascii="Century Gothic" w:hAnsi="Century Gothic"/>
        </w:rPr>
        <w:t>= alle</w:t>
      </w:r>
      <w:r>
        <w:rPr>
          <w:rFonts w:ascii="Century Gothic" w:hAnsi="Century Gothic"/>
          <w:sz w:val="24"/>
        </w:rPr>
        <w:t xml:space="preserve"> onverteerbare stoffen in plantaardig voedsel.</w:t>
      </w:r>
      <w:r w:rsidRPr="00684EF1">
        <w:rPr>
          <w:rFonts w:ascii="Arial" w:hAnsi="Arial" w:cs="Arial"/>
          <w:color w:val="000000"/>
          <w:sz w:val="27"/>
          <w:szCs w:val="27"/>
        </w:rPr>
        <w:t xml:space="preserve"> </w:t>
      </w:r>
      <w:r>
        <w:rPr>
          <w:rFonts w:ascii="Century Gothic" w:hAnsi="Century Gothic"/>
          <w:sz w:val="24"/>
        </w:rPr>
        <w:t>De meeste voedselsoorten zijn mengsels van voedingsstoffen</w:t>
      </w:r>
    </w:p>
    <w:p w:rsidR="007E0F63" w:rsidRPr="002D6334" w:rsidRDefault="007E0F63" w:rsidP="007E0F63">
      <w:pPr>
        <w:pStyle w:val="style6"/>
        <w:spacing w:before="0" w:beforeAutospacing="0" w:after="0" w:afterAutospacing="0"/>
        <w:rPr>
          <w:rFonts w:ascii="Arial" w:hAnsi="Arial" w:cs="Arial"/>
          <w:color w:val="000000"/>
          <w:sz w:val="14"/>
          <w:szCs w:val="27"/>
        </w:rPr>
      </w:pPr>
    </w:p>
    <w:p w:rsidR="007E0F63" w:rsidRPr="00684EF1" w:rsidRDefault="007E0F63" w:rsidP="007E0F63">
      <w:pPr>
        <w:pStyle w:val="style6"/>
        <w:spacing w:before="0" w:beforeAutospacing="0" w:after="0" w:afterAutospacing="0"/>
        <w:rPr>
          <w:rFonts w:ascii="Century Gothic" w:hAnsi="Century Gothic" w:cs="Arial"/>
          <w:b/>
          <w:szCs w:val="27"/>
        </w:rPr>
      </w:pPr>
      <w:r w:rsidRPr="00684EF1">
        <w:rPr>
          <w:rFonts w:ascii="Century Gothic" w:hAnsi="Century Gothic" w:cs="Arial"/>
          <w:b/>
          <w:szCs w:val="27"/>
        </w:rPr>
        <w:t>4 functies </w:t>
      </w:r>
      <w:hyperlink r:id="rId6" w:tgtFrame="_blank" w:tooltip="voedingsstoffen" w:history="1">
        <w:r w:rsidRPr="00E56B7E">
          <w:rPr>
            <w:rFonts w:ascii="Century Gothic" w:hAnsi="Century Gothic" w:cs="Arial"/>
            <w:b/>
            <w:szCs w:val="27"/>
          </w:rPr>
          <w:t>voedingsstoffen</w:t>
        </w:r>
      </w:hyperlink>
      <w:r w:rsidRPr="00684EF1">
        <w:rPr>
          <w:rFonts w:ascii="Century Gothic" w:hAnsi="Century Gothic" w:cs="Arial"/>
          <w:b/>
          <w:szCs w:val="27"/>
        </w:rPr>
        <w:t>:</w:t>
      </w:r>
    </w:p>
    <w:p w:rsidR="007E0F63" w:rsidRPr="00684EF1" w:rsidRDefault="007E0F63" w:rsidP="007E0F63">
      <w:pPr>
        <w:numPr>
          <w:ilvl w:val="0"/>
          <w:numId w:val="21"/>
        </w:numPr>
        <w:tabs>
          <w:tab w:val="num" w:pos="284"/>
          <w:tab w:val="left" w:pos="426"/>
        </w:tabs>
        <w:spacing w:after="0" w:line="240" w:lineRule="auto"/>
        <w:ind w:left="284" w:firstLine="0"/>
        <w:rPr>
          <w:rFonts w:ascii="Century Gothic" w:eastAsia="Times New Roman" w:hAnsi="Century Gothic" w:cs="Arial"/>
          <w:sz w:val="24"/>
          <w:szCs w:val="27"/>
          <w:lang w:eastAsia="nl-NL"/>
        </w:rPr>
      </w:pPr>
      <w:r w:rsidRPr="00B62584">
        <w:rPr>
          <w:rFonts w:ascii="Century Gothic" w:eastAsia="Times New Roman" w:hAnsi="Century Gothic" w:cs="Arial"/>
          <w:bCs/>
          <w:sz w:val="24"/>
          <w:szCs w:val="27"/>
          <w:u w:val="single"/>
          <w:lang w:eastAsia="nl-NL"/>
        </w:rPr>
        <w:t>Bouwstoffen</w:t>
      </w:r>
      <w:r w:rsidRPr="00B62584">
        <w:rPr>
          <w:rFonts w:ascii="Century Gothic" w:eastAsia="Times New Roman" w:hAnsi="Century Gothic" w:cs="Arial"/>
          <w:bCs/>
          <w:sz w:val="24"/>
          <w:szCs w:val="27"/>
          <w:lang w:eastAsia="nl-NL"/>
        </w:rPr>
        <w:t>:</w:t>
      </w:r>
      <w:r w:rsidRPr="00684EF1">
        <w:rPr>
          <w:rFonts w:ascii="Century Gothic" w:eastAsia="Times New Roman" w:hAnsi="Century Gothic" w:cs="Arial"/>
          <w:sz w:val="24"/>
          <w:szCs w:val="27"/>
          <w:lang w:eastAsia="nl-NL"/>
        </w:rPr>
        <w:t> voor</w:t>
      </w:r>
      <w:r w:rsidRPr="00B62584">
        <w:rPr>
          <w:rFonts w:ascii="Century Gothic" w:eastAsia="Times New Roman" w:hAnsi="Century Gothic" w:cs="Arial"/>
          <w:sz w:val="24"/>
          <w:szCs w:val="27"/>
          <w:lang w:eastAsia="nl-NL"/>
        </w:rPr>
        <w:t xml:space="preserve"> groei, ontwikkeling, herstel lichaam en vorming cellen en weefsels .</w:t>
      </w:r>
    </w:p>
    <w:p w:rsidR="007E0F63" w:rsidRPr="00684EF1" w:rsidRDefault="007E0F63" w:rsidP="007E0F63">
      <w:pPr>
        <w:numPr>
          <w:ilvl w:val="0"/>
          <w:numId w:val="21"/>
        </w:numPr>
        <w:tabs>
          <w:tab w:val="num" w:pos="284"/>
          <w:tab w:val="left" w:pos="426"/>
        </w:tabs>
        <w:spacing w:after="0" w:line="240" w:lineRule="auto"/>
        <w:ind w:left="284" w:firstLine="0"/>
        <w:rPr>
          <w:rFonts w:ascii="Century Gothic" w:eastAsia="Times New Roman" w:hAnsi="Century Gothic" w:cs="Arial"/>
          <w:sz w:val="24"/>
          <w:szCs w:val="27"/>
          <w:lang w:eastAsia="nl-NL"/>
        </w:rPr>
      </w:pPr>
      <w:r w:rsidRPr="00B62584">
        <w:rPr>
          <w:rFonts w:ascii="Century Gothic" w:eastAsia="Times New Roman" w:hAnsi="Century Gothic" w:cs="Arial"/>
          <w:bCs/>
          <w:sz w:val="24"/>
          <w:szCs w:val="27"/>
          <w:u w:val="single"/>
          <w:lang w:eastAsia="nl-NL"/>
        </w:rPr>
        <w:t>Brandstoffen</w:t>
      </w:r>
      <w:r w:rsidRPr="00B62584">
        <w:rPr>
          <w:rFonts w:ascii="Century Gothic" w:eastAsia="Times New Roman" w:hAnsi="Century Gothic" w:cs="Arial"/>
          <w:bCs/>
          <w:sz w:val="24"/>
          <w:szCs w:val="27"/>
          <w:lang w:eastAsia="nl-NL"/>
        </w:rPr>
        <w:t>:</w:t>
      </w:r>
      <w:r w:rsidRPr="00684EF1">
        <w:rPr>
          <w:rFonts w:ascii="Century Gothic" w:eastAsia="Times New Roman" w:hAnsi="Century Gothic" w:cs="Arial"/>
          <w:sz w:val="24"/>
          <w:szCs w:val="27"/>
          <w:lang w:eastAsia="nl-NL"/>
        </w:rPr>
        <w:t> </w:t>
      </w:r>
      <w:r w:rsidRPr="00B62584">
        <w:rPr>
          <w:rFonts w:ascii="Century Gothic" w:eastAsia="Times New Roman" w:hAnsi="Century Gothic" w:cs="Arial"/>
          <w:sz w:val="24"/>
          <w:szCs w:val="27"/>
          <w:lang w:eastAsia="nl-NL"/>
        </w:rPr>
        <w:t>leveren energie, alle organen hebben energie nodig om te kunnen werken. Energie is ook nodig voor: groei, lichaamstemperatuur, ontwikkeling en herstel.</w:t>
      </w:r>
    </w:p>
    <w:p w:rsidR="007E0F63" w:rsidRPr="00684EF1" w:rsidRDefault="007E0F63" w:rsidP="007E0F63">
      <w:pPr>
        <w:numPr>
          <w:ilvl w:val="0"/>
          <w:numId w:val="21"/>
        </w:numPr>
        <w:tabs>
          <w:tab w:val="num" w:pos="284"/>
          <w:tab w:val="left" w:pos="426"/>
        </w:tabs>
        <w:spacing w:after="0" w:line="240" w:lineRule="auto"/>
        <w:ind w:left="284" w:firstLine="0"/>
        <w:rPr>
          <w:rFonts w:ascii="Century Gothic" w:eastAsia="Times New Roman" w:hAnsi="Century Gothic" w:cs="Arial"/>
          <w:sz w:val="24"/>
          <w:szCs w:val="27"/>
          <w:lang w:eastAsia="nl-NL"/>
        </w:rPr>
      </w:pPr>
      <w:r w:rsidRPr="00B62584">
        <w:rPr>
          <w:rFonts w:ascii="Century Gothic" w:eastAsia="Times New Roman" w:hAnsi="Century Gothic" w:cs="Arial"/>
          <w:bCs/>
          <w:sz w:val="24"/>
          <w:szCs w:val="27"/>
          <w:u w:val="single"/>
          <w:lang w:eastAsia="nl-NL"/>
        </w:rPr>
        <w:t>Reservestoffen</w:t>
      </w:r>
      <w:r w:rsidRPr="00B62584">
        <w:rPr>
          <w:rFonts w:ascii="Century Gothic" w:eastAsia="Times New Roman" w:hAnsi="Century Gothic" w:cs="Arial"/>
          <w:bCs/>
          <w:sz w:val="24"/>
          <w:szCs w:val="27"/>
          <w:lang w:eastAsia="nl-NL"/>
        </w:rPr>
        <w:t>:</w:t>
      </w:r>
      <w:r w:rsidRPr="00684EF1">
        <w:rPr>
          <w:rFonts w:ascii="Century Gothic" w:eastAsia="Times New Roman" w:hAnsi="Century Gothic" w:cs="Arial"/>
          <w:sz w:val="24"/>
          <w:szCs w:val="27"/>
          <w:lang w:eastAsia="nl-NL"/>
        </w:rPr>
        <w:t> </w:t>
      </w:r>
      <w:r w:rsidRPr="00B62584">
        <w:rPr>
          <w:rFonts w:ascii="Century Gothic" w:eastAsia="Times New Roman" w:hAnsi="Century Gothic" w:cs="Arial"/>
          <w:sz w:val="24"/>
          <w:szCs w:val="27"/>
          <w:lang w:eastAsia="nl-NL"/>
        </w:rPr>
        <w:t>worden opgeslagen in bepaalde delen van je lichaam.</w:t>
      </w:r>
    </w:p>
    <w:p w:rsidR="007E0F63" w:rsidRPr="00684EF1" w:rsidRDefault="007E0F63" w:rsidP="007E0F63">
      <w:pPr>
        <w:numPr>
          <w:ilvl w:val="0"/>
          <w:numId w:val="21"/>
        </w:numPr>
        <w:tabs>
          <w:tab w:val="num" w:pos="284"/>
          <w:tab w:val="left" w:pos="426"/>
        </w:tabs>
        <w:spacing w:after="0" w:line="240" w:lineRule="auto"/>
        <w:ind w:left="284" w:firstLine="0"/>
        <w:rPr>
          <w:rFonts w:ascii="Century Gothic" w:eastAsia="Times New Roman" w:hAnsi="Century Gothic" w:cs="Arial"/>
          <w:sz w:val="24"/>
          <w:szCs w:val="27"/>
          <w:lang w:eastAsia="nl-NL"/>
        </w:rPr>
      </w:pPr>
      <w:r w:rsidRPr="00B62584">
        <w:rPr>
          <w:rFonts w:ascii="Century Gothic" w:eastAsia="Times New Roman" w:hAnsi="Century Gothic" w:cs="Arial"/>
          <w:bCs/>
          <w:sz w:val="24"/>
          <w:szCs w:val="27"/>
          <w:u w:val="single"/>
          <w:lang w:eastAsia="nl-NL"/>
        </w:rPr>
        <w:t>Beschermende stoffen(mineralen, vitaminen)</w:t>
      </w:r>
      <w:r w:rsidRPr="00B62584">
        <w:rPr>
          <w:rFonts w:ascii="Century Gothic" w:eastAsia="Times New Roman" w:hAnsi="Century Gothic" w:cs="Arial"/>
          <w:bCs/>
          <w:sz w:val="24"/>
          <w:szCs w:val="27"/>
          <w:lang w:eastAsia="nl-NL"/>
        </w:rPr>
        <w:t>:</w:t>
      </w:r>
      <w:r w:rsidRPr="00684EF1">
        <w:rPr>
          <w:rFonts w:ascii="Century Gothic" w:eastAsia="Times New Roman" w:hAnsi="Century Gothic" w:cs="Arial"/>
          <w:sz w:val="24"/>
          <w:szCs w:val="27"/>
          <w:lang w:eastAsia="nl-NL"/>
        </w:rPr>
        <w:t> </w:t>
      </w:r>
      <w:r>
        <w:rPr>
          <w:rFonts w:ascii="Century Gothic" w:eastAsia="Times New Roman" w:hAnsi="Century Gothic" w:cs="Arial"/>
          <w:sz w:val="24"/>
          <w:szCs w:val="27"/>
          <w:lang w:eastAsia="nl-NL"/>
        </w:rPr>
        <w:t>zorgen ervoor dat je gezond blijft.</w:t>
      </w:r>
    </w:p>
    <w:p w:rsidR="007E0F63" w:rsidRPr="00365004" w:rsidRDefault="007E0F63" w:rsidP="007E0F63">
      <w:pPr>
        <w:spacing w:after="0" w:line="240" w:lineRule="auto"/>
        <w:rPr>
          <w:rFonts w:ascii="Century Gothic" w:hAnsi="Century Gothic"/>
          <w:sz w:val="14"/>
        </w:rPr>
      </w:pPr>
    </w:p>
    <w:p w:rsidR="007E0F63" w:rsidRDefault="007E0F63" w:rsidP="007E0F63">
      <w:pPr>
        <w:spacing w:after="0" w:line="240" w:lineRule="auto"/>
        <w:rPr>
          <w:rFonts w:ascii="Century Gothic" w:hAnsi="Century Gothic"/>
          <w:sz w:val="24"/>
        </w:rPr>
      </w:pPr>
      <w:r>
        <w:rPr>
          <w:rFonts w:ascii="Century Gothic" w:hAnsi="Century Gothic"/>
          <w:sz w:val="24"/>
        </w:rPr>
        <w:t>De 6 voedingsstoffen en hun functies:</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Eiwitten.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Functies: vooral b</w:t>
      </w:r>
      <w:r w:rsidRPr="00365004">
        <w:rPr>
          <w:rFonts w:ascii="Century Gothic" w:hAnsi="Century Gothic"/>
          <w:sz w:val="24"/>
        </w:rPr>
        <w:t>ouwstoffen</w:t>
      </w:r>
      <w:r>
        <w:rPr>
          <w:rFonts w:ascii="Century Gothic" w:hAnsi="Century Gothic"/>
          <w:sz w:val="24"/>
        </w:rPr>
        <w:t>, ook</w:t>
      </w:r>
      <w:r w:rsidRPr="00365004">
        <w:rPr>
          <w:rFonts w:ascii="Century Gothic" w:hAnsi="Century Gothic"/>
          <w:sz w:val="24"/>
        </w:rPr>
        <w:t xml:space="preserve"> brandstoffen. </w:t>
      </w:r>
    </w:p>
    <w:p w:rsidR="007E0F63" w:rsidRDefault="007E0F63" w:rsidP="007E0F63">
      <w:pPr>
        <w:pStyle w:val="Lijstalinea"/>
        <w:numPr>
          <w:ilvl w:val="0"/>
          <w:numId w:val="9"/>
        </w:numPr>
        <w:spacing w:after="0" w:line="240" w:lineRule="auto"/>
        <w:ind w:hanging="294"/>
        <w:rPr>
          <w:rFonts w:ascii="Century Gothic" w:hAnsi="Century Gothic"/>
          <w:sz w:val="24"/>
        </w:rPr>
      </w:pPr>
      <w:r w:rsidRPr="00365004">
        <w:rPr>
          <w:rFonts w:ascii="Century Gothic" w:hAnsi="Century Gothic"/>
          <w:sz w:val="24"/>
        </w:rPr>
        <w:t>Kan niet als reservestof dienen.</w:t>
      </w:r>
    </w:p>
    <w:p w:rsidR="007E0F63" w:rsidRPr="00365004" w:rsidRDefault="007E0F63" w:rsidP="007E0F63">
      <w:pPr>
        <w:pStyle w:val="Lijstalinea"/>
        <w:numPr>
          <w:ilvl w:val="0"/>
          <w:numId w:val="22"/>
        </w:numPr>
        <w:tabs>
          <w:tab w:val="left" w:pos="284"/>
        </w:tabs>
        <w:spacing w:after="0" w:line="240" w:lineRule="auto"/>
        <w:ind w:left="284" w:firstLine="0"/>
        <w:rPr>
          <w:rFonts w:ascii="Century Gothic" w:hAnsi="Century Gothic"/>
          <w:sz w:val="24"/>
        </w:rPr>
      </w:pPr>
      <w:r>
        <w:rPr>
          <w:rFonts w:ascii="Century Gothic" w:hAnsi="Century Gothic"/>
          <w:b/>
          <w:sz w:val="24"/>
        </w:rPr>
        <w:t>Koolhydraten(glucose, suikers, zetmeel).</w:t>
      </w:r>
    </w:p>
    <w:p w:rsidR="007E0F63" w:rsidRDefault="007E0F63" w:rsidP="007E0F63">
      <w:pPr>
        <w:pStyle w:val="Lijstalinea"/>
        <w:numPr>
          <w:ilvl w:val="0"/>
          <w:numId w:val="23"/>
        </w:numPr>
        <w:tabs>
          <w:tab w:val="left" w:pos="284"/>
        </w:tabs>
        <w:spacing w:after="0" w:line="240" w:lineRule="auto"/>
        <w:ind w:left="709" w:hanging="283"/>
        <w:rPr>
          <w:rFonts w:ascii="Century Gothic" w:hAnsi="Century Gothic"/>
          <w:sz w:val="24"/>
        </w:rPr>
      </w:pPr>
      <w:r>
        <w:rPr>
          <w:rFonts w:ascii="Century Gothic" w:hAnsi="Century Gothic"/>
          <w:sz w:val="24"/>
        </w:rPr>
        <w:t>Functies: vooral brandstoffen, ook bouwstoffen en reservestoffen.</w:t>
      </w:r>
    </w:p>
    <w:p w:rsidR="007E0F63" w:rsidRDefault="007E0F63" w:rsidP="007E0F63">
      <w:pPr>
        <w:pStyle w:val="Lijstalinea"/>
        <w:numPr>
          <w:ilvl w:val="0"/>
          <w:numId w:val="23"/>
        </w:numPr>
        <w:tabs>
          <w:tab w:val="left" w:pos="284"/>
        </w:tabs>
        <w:spacing w:after="0" w:line="240" w:lineRule="auto"/>
        <w:ind w:left="709" w:hanging="283"/>
        <w:rPr>
          <w:rFonts w:ascii="Century Gothic" w:hAnsi="Century Gothic"/>
          <w:sz w:val="24"/>
        </w:rPr>
      </w:pPr>
      <w:r>
        <w:rPr>
          <w:rFonts w:ascii="Century Gothic" w:hAnsi="Century Gothic"/>
          <w:sz w:val="24"/>
        </w:rPr>
        <w:t>Kleine suikers → directe brandstof, grote suikers → brandstof, bouwstof, reservestof.</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Vetten.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Functies: vooral brandstoffen, ook</w:t>
      </w:r>
      <w:r w:rsidRPr="00365004">
        <w:rPr>
          <w:rFonts w:ascii="Century Gothic" w:hAnsi="Century Gothic"/>
          <w:sz w:val="24"/>
        </w:rPr>
        <w:t xml:space="preserve"> b</w:t>
      </w:r>
      <w:r>
        <w:rPr>
          <w:rFonts w:ascii="Century Gothic" w:hAnsi="Century Gothic"/>
          <w:sz w:val="24"/>
        </w:rPr>
        <w:t>ouwstoffen en reservestoffen</w:t>
      </w:r>
      <w:r w:rsidRPr="00365004">
        <w:rPr>
          <w:rFonts w:ascii="Century Gothic" w:hAnsi="Century Gothic"/>
          <w:sz w:val="24"/>
        </w:rPr>
        <w:t xml:space="preserve">. </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Vetten worden als reservestof o.a. onder de huid opgeslagen.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Energie opslag bouwstof (celmembraan.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Verzadigde vetten(slechte)→ ademverkalking - verharden bloedvaten.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 xml:space="preserve">Onverzadigde vetten(goede)→ immuunsysteem. </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Water.</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 bouwstoffen.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o.a. belangrijk bij het vervoeren van stoffen in het lichaam.</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Mineralen(zout, calcium, ijzer).</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Functies: bouwstoffen en beschermende stoffen.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belangrijk bij de stevigheid van verschillende onderdelen in het lichaam.</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Vitaminen.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Functies: bouwstoffen en beschermende stoffen.</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Vitaminen worden aangegeven met letters: A,B,C,D,K (belangrijke vitaminen).</w:t>
      </w:r>
    </w:p>
    <w:p w:rsidR="007E0F63" w:rsidRPr="00B50DDE" w:rsidRDefault="007E0F63" w:rsidP="007E0F63">
      <w:pPr>
        <w:pStyle w:val="Lijstalinea"/>
        <w:numPr>
          <w:ilvl w:val="0"/>
          <w:numId w:val="9"/>
        </w:numPr>
        <w:spacing w:after="0" w:line="240" w:lineRule="auto"/>
        <w:ind w:hanging="294"/>
        <w:rPr>
          <w:rFonts w:ascii="Century Gothic" w:hAnsi="Century Gothic"/>
          <w:sz w:val="24"/>
          <w:u w:val="single"/>
        </w:rPr>
      </w:pPr>
      <w:r w:rsidRPr="00BE01FB">
        <w:rPr>
          <w:rFonts w:ascii="Century Gothic" w:hAnsi="Century Gothic"/>
          <w:b/>
          <w:sz w:val="24"/>
          <w:u w:val="single"/>
        </w:rPr>
        <w:t>deficiëntie</w:t>
      </w:r>
      <w:r>
        <w:rPr>
          <w:rFonts w:ascii="Century Gothic" w:hAnsi="Century Gothic"/>
          <w:b/>
          <w:sz w:val="24"/>
          <w:u w:val="single"/>
        </w:rPr>
        <w:t xml:space="preserve"> </w:t>
      </w:r>
      <w:r>
        <w:rPr>
          <w:rFonts w:ascii="Century Gothic" w:hAnsi="Century Gothic"/>
          <w:sz w:val="24"/>
        </w:rPr>
        <w:t xml:space="preserve"> = wanneer je niet genoeg van een bepaalde vitamine binnen krijgt.</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(Vezel) → geen echte voedingsstof.</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Functies: zorgt ervoor dat voedsel door het verteringsstelsel glijdt.</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wordt niet opgenomen!</w:t>
      </w:r>
    </w:p>
    <w:p w:rsidR="007E0F63" w:rsidRPr="00B50DDE" w:rsidRDefault="007E0F63" w:rsidP="007E0F63">
      <w:pPr>
        <w:spacing w:after="0" w:line="240" w:lineRule="auto"/>
        <w:rPr>
          <w:rFonts w:ascii="Century Gothic" w:hAnsi="Century Gothic"/>
          <w:sz w:val="14"/>
        </w:rPr>
      </w:pPr>
    </w:p>
    <w:p w:rsidR="007E0F63" w:rsidRPr="00B50DDE" w:rsidRDefault="007E0F63" w:rsidP="007E0F63">
      <w:pPr>
        <w:spacing w:after="0" w:line="240" w:lineRule="auto"/>
        <w:rPr>
          <w:rFonts w:ascii="Century Gothic" w:hAnsi="Century Gothic"/>
          <w:sz w:val="24"/>
        </w:rPr>
      </w:pPr>
      <w:r>
        <w:rPr>
          <w:rFonts w:ascii="Century Gothic" w:hAnsi="Century Gothic"/>
          <w:sz w:val="24"/>
        </w:rPr>
        <w:t>Voedingsstoffen aantonen:</w:t>
      </w:r>
    </w:p>
    <w:tbl>
      <w:tblPr>
        <w:tblStyle w:val="Tabelraster"/>
        <w:tblW w:w="0" w:type="auto"/>
        <w:tblInd w:w="720" w:type="dxa"/>
        <w:tblLook w:val="04A0" w:firstRow="1" w:lastRow="0" w:firstColumn="1" w:lastColumn="0" w:noHBand="0" w:noVBand="1"/>
      </w:tblPr>
      <w:tblGrid>
        <w:gridCol w:w="2482"/>
        <w:gridCol w:w="2482"/>
        <w:gridCol w:w="2482"/>
        <w:gridCol w:w="2482"/>
      </w:tblGrid>
      <w:tr w:rsidR="007E0F63" w:rsidTr="003000CE">
        <w:tc>
          <w:tcPr>
            <w:tcW w:w="2482" w:type="dxa"/>
            <w:shd w:val="clear" w:color="auto" w:fill="D9D9D9" w:themeFill="background1" w:themeFillShade="D9"/>
          </w:tcPr>
          <w:p w:rsidR="007E0F63" w:rsidRPr="00B50DDE" w:rsidRDefault="007E0F63" w:rsidP="003000CE">
            <w:pPr>
              <w:pStyle w:val="Lijstalinea"/>
              <w:ind w:left="0"/>
              <w:rPr>
                <w:rFonts w:ascii="Century Gothic" w:hAnsi="Century Gothic"/>
                <w:b/>
                <w:sz w:val="24"/>
              </w:rPr>
            </w:pPr>
            <w:r>
              <w:rPr>
                <w:rFonts w:ascii="Century Gothic" w:hAnsi="Century Gothic"/>
                <w:b/>
                <w:sz w:val="24"/>
              </w:rPr>
              <w:t>Voedingsstof:</w:t>
            </w:r>
          </w:p>
        </w:tc>
        <w:tc>
          <w:tcPr>
            <w:tcW w:w="2482" w:type="dxa"/>
            <w:shd w:val="clear" w:color="auto" w:fill="D9D9D9" w:themeFill="background1" w:themeFillShade="D9"/>
          </w:tcPr>
          <w:p w:rsidR="007E0F63" w:rsidRPr="00B50DDE" w:rsidRDefault="007E0F63" w:rsidP="003000CE">
            <w:pPr>
              <w:pStyle w:val="Lijstalinea"/>
              <w:ind w:left="0"/>
              <w:rPr>
                <w:rFonts w:ascii="Century Gothic" w:hAnsi="Century Gothic"/>
                <w:b/>
                <w:sz w:val="24"/>
              </w:rPr>
            </w:pPr>
            <w:r>
              <w:rPr>
                <w:rFonts w:ascii="Century Gothic" w:hAnsi="Century Gothic"/>
                <w:b/>
                <w:sz w:val="24"/>
              </w:rPr>
              <w:t>Naam indicator:</w:t>
            </w:r>
          </w:p>
        </w:tc>
        <w:tc>
          <w:tcPr>
            <w:tcW w:w="2482" w:type="dxa"/>
            <w:shd w:val="clear" w:color="auto" w:fill="D9D9D9" w:themeFill="background1" w:themeFillShade="D9"/>
          </w:tcPr>
          <w:p w:rsidR="007E0F63" w:rsidRPr="00B50DDE" w:rsidRDefault="007E0F63" w:rsidP="003000CE">
            <w:pPr>
              <w:pStyle w:val="Lijstalinea"/>
              <w:ind w:left="0"/>
              <w:rPr>
                <w:rFonts w:ascii="Century Gothic" w:hAnsi="Century Gothic"/>
                <w:b/>
                <w:sz w:val="24"/>
              </w:rPr>
            </w:pPr>
            <w:r>
              <w:rPr>
                <w:rFonts w:ascii="Century Gothic" w:hAnsi="Century Gothic"/>
                <w:b/>
                <w:sz w:val="24"/>
              </w:rPr>
              <w:t>Kleur indicator in water:</w:t>
            </w:r>
          </w:p>
        </w:tc>
        <w:tc>
          <w:tcPr>
            <w:tcW w:w="2482" w:type="dxa"/>
            <w:shd w:val="clear" w:color="auto" w:fill="D9D9D9" w:themeFill="background1" w:themeFillShade="D9"/>
          </w:tcPr>
          <w:p w:rsidR="007E0F63" w:rsidRPr="00B50DDE" w:rsidRDefault="007E0F63" w:rsidP="003000CE">
            <w:pPr>
              <w:pStyle w:val="Lijstalinea"/>
              <w:ind w:left="0"/>
              <w:rPr>
                <w:rFonts w:ascii="Century Gothic" w:hAnsi="Century Gothic"/>
                <w:b/>
                <w:sz w:val="24"/>
              </w:rPr>
            </w:pPr>
            <w:r>
              <w:rPr>
                <w:rFonts w:ascii="Century Gothic" w:hAnsi="Century Gothic"/>
                <w:b/>
                <w:sz w:val="24"/>
              </w:rPr>
              <w:t>Kleurverandering bij voedingsstof:</w:t>
            </w:r>
          </w:p>
        </w:tc>
      </w:tr>
      <w:tr w:rsidR="007E0F63" w:rsidTr="003000CE">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Zetmeel:</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Jodium</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Geel</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Donker blauw</w:t>
            </w:r>
          </w:p>
        </w:tc>
      </w:tr>
      <w:tr w:rsidR="007E0F63" w:rsidTr="003000CE">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Glucose:</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Fehling A &amp; B</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Zeeblauw</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Oranje</w:t>
            </w:r>
          </w:p>
        </w:tc>
      </w:tr>
      <w:tr w:rsidR="007E0F63" w:rsidTr="003000CE">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Eiwitten:</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Biureet A &amp; B</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Lichtblauw</w:t>
            </w:r>
          </w:p>
        </w:tc>
        <w:tc>
          <w:tcPr>
            <w:tcW w:w="2482" w:type="dxa"/>
          </w:tcPr>
          <w:p w:rsidR="007E0F63" w:rsidRDefault="007E0F63" w:rsidP="003000CE">
            <w:pPr>
              <w:pStyle w:val="Lijstalinea"/>
              <w:ind w:left="0"/>
              <w:rPr>
                <w:rFonts w:ascii="Century Gothic" w:hAnsi="Century Gothic"/>
                <w:sz w:val="24"/>
              </w:rPr>
            </w:pPr>
            <w:r>
              <w:rPr>
                <w:rFonts w:ascii="Century Gothic" w:hAnsi="Century Gothic"/>
                <w:sz w:val="24"/>
              </w:rPr>
              <w:t>Paars</w:t>
            </w:r>
          </w:p>
        </w:tc>
      </w:tr>
    </w:tbl>
    <w:p w:rsidR="007E0F63" w:rsidRPr="00CE49D3" w:rsidRDefault="007E0F63" w:rsidP="007E0F63">
      <w:pPr>
        <w:spacing w:after="0" w:line="240" w:lineRule="auto"/>
        <w:rPr>
          <w:rFonts w:ascii="Century Gothic" w:hAnsi="Century Gothic"/>
          <w:b/>
          <w:sz w:val="28"/>
        </w:rPr>
      </w:pPr>
      <w:r>
        <w:rPr>
          <w:rFonts w:ascii="Century Gothic" w:hAnsi="Century Gothic"/>
          <w:b/>
          <w:sz w:val="28"/>
        </w:rPr>
        <w:lastRenderedPageBreak/>
        <w:t>Basisstof 3: Voedsel conserveren</w:t>
      </w:r>
    </w:p>
    <w:p w:rsidR="007E0F63" w:rsidRDefault="007E0F63" w:rsidP="007E0F63">
      <w:pPr>
        <w:pStyle w:val="Lijstalinea"/>
        <w:tabs>
          <w:tab w:val="left" w:pos="284"/>
        </w:tabs>
        <w:spacing w:after="0" w:line="240" w:lineRule="auto"/>
        <w:ind w:left="0"/>
        <w:rPr>
          <w:rFonts w:ascii="Century Gothic" w:hAnsi="Century Gothic"/>
          <w:sz w:val="24"/>
          <w:u w:val="single"/>
        </w:rPr>
      </w:pPr>
      <w:r>
        <w:rPr>
          <w:rFonts w:ascii="Century Gothic" w:hAnsi="Century Gothic"/>
          <w:sz w:val="24"/>
        </w:rPr>
        <w:t xml:space="preserve">Als geopend of ontdooid voedsel langere tijd wordt bewaard bij een temperatuur van 10°C of hoger, kan het snel bederven. Dit is vooral bij dierlijke voedingsmiddelen het geval. Het bederf wordt vaak veroorzaakt door salmonellabacteriën die giftige stoffen produceren. Ze delen zich zeer snel bij temperaturen tussen 20°C en 30°C. Als je van voedsel eet met salmonellabacteriën kan je een </w:t>
      </w:r>
      <w:r w:rsidRPr="00CC4157">
        <w:rPr>
          <w:rFonts w:ascii="Century Gothic" w:hAnsi="Century Gothic"/>
          <w:b/>
          <w:sz w:val="24"/>
          <w:u w:val="single"/>
        </w:rPr>
        <w:t>voedselvergiftiging</w:t>
      </w:r>
      <w:r>
        <w:rPr>
          <w:rFonts w:ascii="Century Gothic" w:hAnsi="Century Gothic"/>
          <w:b/>
          <w:sz w:val="24"/>
        </w:rPr>
        <w:t xml:space="preserve"> </w:t>
      </w:r>
      <w:r>
        <w:rPr>
          <w:rFonts w:ascii="Century Gothic" w:hAnsi="Century Gothic"/>
          <w:sz w:val="24"/>
        </w:rPr>
        <w:t xml:space="preserve">oplopen, zoals buikpijn, braken, diarree of koorts. Om voedsel langer houdbaar te maken, worden de leefomstandigheden van </w:t>
      </w:r>
      <w:r w:rsidRPr="008A7193">
        <w:rPr>
          <w:rFonts w:ascii="Century Gothic" w:hAnsi="Century Gothic"/>
          <w:b/>
          <w:sz w:val="24"/>
          <w:u w:val="single"/>
        </w:rPr>
        <w:t>micro-organismen</w:t>
      </w:r>
      <w:r w:rsidRPr="008A7193">
        <w:rPr>
          <w:rFonts w:ascii="Century Gothic" w:hAnsi="Century Gothic"/>
          <w:sz w:val="24"/>
          <w:u w:val="single"/>
        </w:rPr>
        <w:t>(=bacteri</w:t>
      </w:r>
      <w:r>
        <w:rPr>
          <w:rFonts w:ascii="Century Gothic" w:hAnsi="Century Gothic"/>
          <w:sz w:val="24"/>
          <w:u w:val="single"/>
        </w:rPr>
        <w:t>ë</w:t>
      </w:r>
      <w:r w:rsidRPr="008A7193">
        <w:rPr>
          <w:rFonts w:ascii="Century Gothic" w:hAnsi="Century Gothic"/>
          <w:sz w:val="24"/>
          <w:u w:val="single"/>
        </w:rPr>
        <w:t>n en schimmels)</w:t>
      </w:r>
      <w:r>
        <w:rPr>
          <w:rFonts w:ascii="Century Gothic" w:hAnsi="Century Gothic"/>
          <w:sz w:val="24"/>
        </w:rPr>
        <w:t xml:space="preserve"> ongunstig gemaakt: hierdoor bederft het voedsel minder snel. Ze planten zich goed voort bij voldoende vocht, warmte, zuurstof, voedsel en een normale zuurtegraad. Hieronder staan een paar vormen van </w:t>
      </w:r>
      <w:r w:rsidRPr="008A7193">
        <w:rPr>
          <w:rFonts w:ascii="Century Gothic" w:hAnsi="Century Gothic"/>
          <w:b/>
          <w:sz w:val="24"/>
          <w:u w:val="single"/>
        </w:rPr>
        <w:t>conserveren</w:t>
      </w:r>
      <w:r>
        <w:rPr>
          <w:rFonts w:ascii="Century Gothic" w:hAnsi="Century Gothic"/>
          <w:sz w:val="24"/>
          <w:u w:val="single"/>
        </w:rPr>
        <w:t>(= voedingsmiddelen behandelen waardoor ze langer houdbaar zijn)</w:t>
      </w:r>
    </w:p>
    <w:p w:rsidR="007E0F63" w:rsidRPr="008A7193" w:rsidRDefault="007E0F63" w:rsidP="007E0F63">
      <w:pPr>
        <w:pStyle w:val="Lijstalinea"/>
        <w:tabs>
          <w:tab w:val="left" w:pos="284"/>
        </w:tabs>
        <w:spacing w:after="0" w:line="240" w:lineRule="auto"/>
        <w:ind w:left="0"/>
        <w:rPr>
          <w:rFonts w:ascii="Century Gothic" w:hAnsi="Century Gothic"/>
          <w:sz w:val="14"/>
        </w:rPr>
      </w:pP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Invriezen.</w:t>
      </w:r>
    </w:p>
    <w:p w:rsidR="007E0F63" w:rsidRPr="002435C0" w:rsidRDefault="007E0F63" w:rsidP="007E0F63">
      <w:pPr>
        <w:pStyle w:val="Lijstalinea"/>
        <w:numPr>
          <w:ilvl w:val="0"/>
          <w:numId w:val="26"/>
        </w:numPr>
        <w:spacing w:after="0" w:line="240" w:lineRule="auto"/>
        <w:rPr>
          <w:rFonts w:ascii="Century Gothic" w:hAnsi="Century Gothic"/>
          <w:sz w:val="24"/>
        </w:rPr>
      </w:pPr>
      <w:r w:rsidRPr="002435C0">
        <w:rPr>
          <w:rFonts w:ascii="Century Gothic" w:hAnsi="Century Gothic"/>
          <w:sz w:val="24"/>
        </w:rPr>
        <w:t>De temperatuur verlagen tot -20°C of lager. De temperatuur is te koud waardoor micro-organismen onwerkzaam zijn.</w:t>
      </w:r>
    </w:p>
    <w:p w:rsidR="007E0F63" w:rsidRPr="00365004" w:rsidRDefault="007E0F63" w:rsidP="007E0F63">
      <w:pPr>
        <w:pStyle w:val="Lijstalinea"/>
        <w:numPr>
          <w:ilvl w:val="0"/>
          <w:numId w:val="22"/>
        </w:numPr>
        <w:tabs>
          <w:tab w:val="left" w:pos="284"/>
        </w:tabs>
        <w:spacing w:after="0" w:line="240" w:lineRule="auto"/>
        <w:ind w:left="284" w:firstLine="0"/>
        <w:rPr>
          <w:rFonts w:ascii="Century Gothic" w:hAnsi="Century Gothic"/>
          <w:sz w:val="24"/>
        </w:rPr>
      </w:pPr>
      <w:r>
        <w:rPr>
          <w:rFonts w:ascii="Century Gothic" w:hAnsi="Century Gothic"/>
          <w:b/>
          <w:sz w:val="24"/>
        </w:rPr>
        <w:t>Pasteuriseren</w:t>
      </w:r>
    </w:p>
    <w:p w:rsidR="007E0F63" w:rsidRPr="008A7193" w:rsidRDefault="007E0F63" w:rsidP="007E0F63">
      <w:pPr>
        <w:pStyle w:val="Lijstalinea"/>
        <w:numPr>
          <w:ilvl w:val="0"/>
          <w:numId w:val="24"/>
        </w:numPr>
        <w:spacing w:after="0" w:line="240" w:lineRule="auto"/>
        <w:ind w:left="709" w:hanging="283"/>
        <w:rPr>
          <w:rFonts w:ascii="Century Gothic" w:hAnsi="Century Gothic"/>
          <w:sz w:val="24"/>
        </w:rPr>
      </w:pPr>
      <w:r>
        <w:rPr>
          <w:rFonts w:ascii="Century Gothic" w:hAnsi="Century Gothic"/>
          <w:sz w:val="24"/>
        </w:rPr>
        <w:t>Het product korte tijd verhitten tot 72°C, waardoor veel bacteriën en schimmels doodgaan. Maar ze zijn niet allemaal dood, dus het product is beperkt houdbaar.</w:t>
      </w:r>
    </w:p>
    <w:p w:rsidR="007E0F63" w:rsidRPr="008A7193" w:rsidRDefault="007E0F63" w:rsidP="007E0F63">
      <w:pPr>
        <w:pStyle w:val="Lijstalinea"/>
        <w:numPr>
          <w:ilvl w:val="0"/>
          <w:numId w:val="25"/>
        </w:numPr>
        <w:spacing w:after="0" w:line="240" w:lineRule="auto"/>
        <w:ind w:left="284" w:firstLine="0"/>
        <w:rPr>
          <w:rFonts w:ascii="Century Gothic" w:hAnsi="Century Gothic"/>
          <w:sz w:val="24"/>
        </w:rPr>
      </w:pPr>
      <w:r>
        <w:rPr>
          <w:rFonts w:ascii="Century Gothic" w:hAnsi="Century Gothic"/>
          <w:b/>
          <w:sz w:val="24"/>
        </w:rPr>
        <w:t>Steriliseren</w:t>
      </w:r>
      <w:r w:rsidRPr="008A7193">
        <w:rPr>
          <w:rFonts w:ascii="Century Gothic" w:hAnsi="Century Gothic"/>
          <w:b/>
          <w:sz w:val="24"/>
        </w:rPr>
        <w:t>.</w:t>
      </w:r>
    </w:p>
    <w:p w:rsidR="007E0F63" w:rsidRDefault="007E0F63" w:rsidP="007E0F63">
      <w:pPr>
        <w:pStyle w:val="Lijstalinea"/>
        <w:numPr>
          <w:ilvl w:val="0"/>
          <w:numId w:val="9"/>
        </w:numPr>
        <w:spacing w:after="0" w:line="240" w:lineRule="auto"/>
        <w:ind w:hanging="294"/>
        <w:rPr>
          <w:rFonts w:ascii="Century Gothic" w:hAnsi="Century Gothic"/>
          <w:sz w:val="24"/>
        </w:rPr>
      </w:pPr>
      <w:r>
        <w:rPr>
          <w:rFonts w:ascii="Century Gothic" w:hAnsi="Century Gothic"/>
          <w:sz w:val="24"/>
        </w:rPr>
        <w:t>Het product wordt tot 130°C-140°C verhit, hierdoor worden alle bacteriën en schimmels gedood. Hierna wordt de melk verpakt en naverhit: deze stappen moeten snel opvolgen.</w:t>
      </w:r>
    </w:p>
    <w:p w:rsidR="007E0F63" w:rsidRPr="00207F42" w:rsidRDefault="007E0F63" w:rsidP="007E0F63">
      <w:pPr>
        <w:pStyle w:val="Lijstalinea"/>
        <w:numPr>
          <w:ilvl w:val="0"/>
          <w:numId w:val="23"/>
        </w:numPr>
        <w:tabs>
          <w:tab w:val="left" w:pos="284"/>
        </w:tabs>
        <w:spacing w:after="0" w:line="240" w:lineRule="auto"/>
        <w:ind w:left="709" w:hanging="283"/>
        <w:rPr>
          <w:rFonts w:ascii="Century Gothic" w:hAnsi="Century Gothic"/>
          <w:sz w:val="24"/>
        </w:rPr>
      </w:pPr>
      <w:r>
        <w:rPr>
          <w:rFonts w:ascii="Century Gothic" w:hAnsi="Century Gothic"/>
          <w:sz w:val="24"/>
        </w:rPr>
        <w:t>Veel voedsel (bijv. groenten) wordt gesteriliseerd en daarna ingeblikt (luchtdicht).</w:t>
      </w:r>
    </w:p>
    <w:p w:rsidR="007E0F63" w:rsidRPr="00365004" w:rsidRDefault="007E0F63" w:rsidP="007E0F63">
      <w:pPr>
        <w:pStyle w:val="Lijstalinea"/>
        <w:numPr>
          <w:ilvl w:val="0"/>
          <w:numId w:val="8"/>
        </w:numPr>
        <w:spacing w:after="0" w:line="240" w:lineRule="auto"/>
        <w:ind w:left="284" w:firstLine="0"/>
        <w:rPr>
          <w:rFonts w:ascii="Century Gothic" w:hAnsi="Century Gothic"/>
          <w:sz w:val="24"/>
        </w:rPr>
      </w:pPr>
      <w:r>
        <w:rPr>
          <w:rFonts w:ascii="Century Gothic" w:hAnsi="Century Gothic"/>
          <w:b/>
          <w:sz w:val="24"/>
        </w:rPr>
        <w:t>Vacuüm verpakken.</w:t>
      </w:r>
    </w:p>
    <w:p w:rsidR="007E0F63" w:rsidRPr="00207F42" w:rsidRDefault="007E0F63" w:rsidP="007E0F63">
      <w:pPr>
        <w:pStyle w:val="Lijstalinea"/>
        <w:numPr>
          <w:ilvl w:val="0"/>
          <w:numId w:val="27"/>
        </w:numPr>
        <w:spacing w:after="0" w:line="240" w:lineRule="auto"/>
        <w:ind w:hanging="294"/>
        <w:rPr>
          <w:rFonts w:ascii="Century Gothic" w:hAnsi="Century Gothic"/>
          <w:sz w:val="24"/>
          <w:u w:val="single"/>
        </w:rPr>
      </w:pPr>
      <w:r>
        <w:rPr>
          <w:rFonts w:ascii="Century Gothic" w:hAnsi="Century Gothic"/>
          <w:sz w:val="24"/>
        </w:rPr>
        <w:t>Alle lucht wordt uit de verpakking weggezogen, bacteriën en schimmels kunnen niet voortplanten zonder zuurstof. Gemalen koffie wordt vaak vacuüm verpakt.</w:t>
      </w:r>
    </w:p>
    <w:p w:rsidR="007E0F63" w:rsidRPr="00207F42" w:rsidRDefault="007E0F63" w:rsidP="007E0F63">
      <w:pPr>
        <w:pStyle w:val="Lijstalinea"/>
        <w:numPr>
          <w:ilvl w:val="0"/>
          <w:numId w:val="28"/>
        </w:numPr>
        <w:spacing w:after="0" w:line="240" w:lineRule="auto"/>
        <w:ind w:left="284" w:firstLine="0"/>
        <w:rPr>
          <w:rFonts w:ascii="Century Gothic" w:hAnsi="Century Gothic"/>
          <w:sz w:val="24"/>
        </w:rPr>
      </w:pPr>
      <w:r>
        <w:rPr>
          <w:rFonts w:ascii="Century Gothic" w:hAnsi="Century Gothic"/>
          <w:b/>
          <w:sz w:val="24"/>
        </w:rPr>
        <w:t>Gasverpakken</w:t>
      </w:r>
      <w:r w:rsidRPr="00207F42">
        <w:rPr>
          <w:rFonts w:ascii="Century Gothic" w:hAnsi="Century Gothic"/>
          <w:b/>
          <w:sz w:val="24"/>
        </w:rPr>
        <w:t>.</w:t>
      </w:r>
    </w:p>
    <w:p w:rsidR="007E0F63" w:rsidRPr="00207F42" w:rsidRDefault="007E0F63" w:rsidP="007E0F63">
      <w:pPr>
        <w:pStyle w:val="Lijstalinea"/>
        <w:numPr>
          <w:ilvl w:val="0"/>
          <w:numId w:val="27"/>
        </w:numPr>
        <w:spacing w:after="0" w:line="240" w:lineRule="auto"/>
        <w:ind w:hanging="294"/>
        <w:rPr>
          <w:rFonts w:ascii="Century Gothic" w:hAnsi="Century Gothic"/>
          <w:sz w:val="24"/>
          <w:u w:val="single"/>
        </w:rPr>
      </w:pPr>
      <w:r>
        <w:rPr>
          <w:rFonts w:ascii="Century Gothic" w:hAnsi="Century Gothic"/>
          <w:sz w:val="24"/>
        </w:rPr>
        <w:t>Lucht in een verpakking wordt vervangen door een mengsel van gassen, hierdoor blijft het langer houdbaar en behoudt het langer zijn kleur.</w:t>
      </w:r>
    </w:p>
    <w:p w:rsidR="007E0F63" w:rsidRPr="00207F42" w:rsidRDefault="007E0F63" w:rsidP="007E0F63">
      <w:pPr>
        <w:pStyle w:val="Lijstalinea"/>
        <w:numPr>
          <w:ilvl w:val="0"/>
          <w:numId w:val="27"/>
        </w:numPr>
        <w:spacing w:after="0" w:line="240" w:lineRule="auto"/>
        <w:ind w:hanging="294"/>
        <w:rPr>
          <w:rFonts w:ascii="Century Gothic" w:hAnsi="Century Gothic"/>
          <w:sz w:val="24"/>
          <w:u w:val="single"/>
        </w:rPr>
      </w:pPr>
      <w:r>
        <w:rPr>
          <w:rFonts w:ascii="Century Gothic" w:hAnsi="Century Gothic"/>
          <w:sz w:val="24"/>
        </w:rPr>
        <w:t>Door bijv. een hoog CO</w:t>
      </w:r>
      <w:r>
        <w:rPr>
          <w:rFonts w:ascii="Century Gothic" w:hAnsi="Century Gothic"/>
          <w:sz w:val="24"/>
          <w:vertAlign w:val="subscript"/>
        </w:rPr>
        <w:t xml:space="preserve">2 </w:t>
      </w:r>
      <w:r>
        <w:rPr>
          <w:rFonts w:ascii="Century Gothic" w:hAnsi="Century Gothic"/>
          <w:sz w:val="24"/>
        </w:rPr>
        <w:t xml:space="preserve"> gehalte kunnen micro-organismen niet groeien.</w:t>
      </w:r>
    </w:p>
    <w:p w:rsidR="007E0F63" w:rsidRPr="001745AB" w:rsidRDefault="007E0F63" w:rsidP="007E0F63">
      <w:pPr>
        <w:pStyle w:val="Lijstalinea"/>
        <w:numPr>
          <w:ilvl w:val="0"/>
          <w:numId w:val="28"/>
        </w:numPr>
        <w:spacing w:after="0" w:line="240" w:lineRule="auto"/>
        <w:ind w:left="284" w:firstLine="0"/>
        <w:rPr>
          <w:rFonts w:ascii="Century Gothic" w:hAnsi="Century Gothic"/>
          <w:sz w:val="24"/>
        </w:rPr>
      </w:pPr>
      <w:r>
        <w:rPr>
          <w:rFonts w:ascii="Century Gothic" w:hAnsi="Century Gothic"/>
          <w:b/>
          <w:sz w:val="24"/>
        </w:rPr>
        <w:t>Drogen</w:t>
      </w:r>
      <w:r w:rsidRPr="001745AB">
        <w:rPr>
          <w:rFonts w:ascii="Century Gothic" w:hAnsi="Century Gothic"/>
          <w:b/>
          <w:sz w:val="24"/>
        </w:rPr>
        <w:t>.</w:t>
      </w:r>
    </w:p>
    <w:p w:rsidR="007E0F63" w:rsidRDefault="007E0F63" w:rsidP="007E0F63">
      <w:pPr>
        <w:pStyle w:val="Lijstalinea"/>
        <w:numPr>
          <w:ilvl w:val="0"/>
          <w:numId w:val="29"/>
        </w:numPr>
        <w:tabs>
          <w:tab w:val="left" w:pos="284"/>
        </w:tabs>
        <w:spacing w:after="0" w:line="240" w:lineRule="auto"/>
        <w:ind w:left="709" w:hanging="283"/>
        <w:rPr>
          <w:rFonts w:ascii="Century Gothic" w:hAnsi="Century Gothic"/>
          <w:sz w:val="24"/>
        </w:rPr>
      </w:pPr>
      <w:r>
        <w:rPr>
          <w:rFonts w:ascii="Century Gothic" w:hAnsi="Century Gothic"/>
          <w:sz w:val="24"/>
        </w:rPr>
        <w:t>Al het water aan een voedingsmiddel te onttrekken, zo kunnen micro-organismen zich niet voortplanten.</w:t>
      </w:r>
    </w:p>
    <w:p w:rsidR="007E0F63" w:rsidRPr="001745AB" w:rsidRDefault="007E0F63" w:rsidP="007E0F63">
      <w:pPr>
        <w:pStyle w:val="Lijstalinea"/>
        <w:numPr>
          <w:ilvl w:val="0"/>
          <w:numId w:val="30"/>
        </w:numPr>
        <w:spacing w:after="0" w:line="240" w:lineRule="auto"/>
        <w:ind w:left="284" w:firstLine="0"/>
        <w:rPr>
          <w:rFonts w:ascii="Century Gothic" w:hAnsi="Century Gothic"/>
          <w:sz w:val="24"/>
        </w:rPr>
      </w:pPr>
      <w:r>
        <w:rPr>
          <w:rFonts w:ascii="Century Gothic" w:hAnsi="Century Gothic"/>
          <w:b/>
          <w:sz w:val="24"/>
        </w:rPr>
        <w:t>Doorstralen</w:t>
      </w:r>
      <w:r w:rsidRPr="001745AB">
        <w:rPr>
          <w:rFonts w:ascii="Century Gothic" w:hAnsi="Century Gothic"/>
          <w:b/>
          <w:sz w:val="24"/>
        </w:rPr>
        <w:t>.</w:t>
      </w:r>
    </w:p>
    <w:p w:rsidR="007E0F63" w:rsidRDefault="007E0F63" w:rsidP="007E0F63">
      <w:pPr>
        <w:pStyle w:val="Lijstalinea"/>
        <w:numPr>
          <w:ilvl w:val="0"/>
          <w:numId w:val="31"/>
        </w:numPr>
        <w:tabs>
          <w:tab w:val="left" w:pos="284"/>
        </w:tabs>
        <w:spacing w:after="0" w:line="240" w:lineRule="auto"/>
        <w:ind w:left="709" w:hanging="283"/>
        <w:rPr>
          <w:rFonts w:ascii="Century Gothic" w:hAnsi="Century Gothic"/>
          <w:sz w:val="24"/>
        </w:rPr>
      </w:pPr>
      <w:r>
        <w:rPr>
          <w:rFonts w:ascii="Century Gothic" w:hAnsi="Century Gothic"/>
          <w:sz w:val="24"/>
        </w:rPr>
        <w:t>Soms worden voedingsmiddelen doorstraald met radioactieve stralen, hierdoor gaan micro-organismen dood of kunnen ze minder snel vermenigvuldigen.</w:t>
      </w:r>
    </w:p>
    <w:p w:rsidR="007E0F63" w:rsidRDefault="007E0F63" w:rsidP="007E0F63">
      <w:pPr>
        <w:pStyle w:val="Lijstalinea"/>
        <w:numPr>
          <w:ilvl w:val="0"/>
          <w:numId w:val="31"/>
        </w:numPr>
        <w:tabs>
          <w:tab w:val="left" w:pos="284"/>
        </w:tabs>
        <w:spacing w:after="0" w:line="240" w:lineRule="auto"/>
        <w:ind w:left="709" w:hanging="283"/>
        <w:rPr>
          <w:rFonts w:ascii="Century Gothic" w:hAnsi="Century Gothic"/>
          <w:sz w:val="24"/>
        </w:rPr>
      </w:pPr>
      <w:r>
        <w:rPr>
          <w:rFonts w:ascii="Century Gothic" w:hAnsi="Century Gothic"/>
          <w:sz w:val="24"/>
        </w:rPr>
        <w:t>Dit mag alleen als er een grote kans is op ziekteverwekkende bacteriën (bijv. kip).</w:t>
      </w:r>
    </w:p>
    <w:p w:rsidR="007E0F63" w:rsidRPr="001745AB" w:rsidRDefault="007E0F63" w:rsidP="007E0F63">
      <w:pPr>
        <w:pStyle w:val="Lijstalinea"/>
        <w:numPr>
          <w:ilvl w:val="0"/>
          <w:numId w:val="30"/>
        </w:numPr>
        <w:spacing w:after="0" w:line="240" w:lineRule="auto"/>
        <w:ind w:left="284" w:firstLine="0"/>
        <w:rPr>
          <w:rFonts w:ascii="Century Gothic" w:hAnsi="Century Gothic"/>
          <w:sz w:val="24"/>
        </w:rPr>
      </w:pPr>
      <w:r>
        <w:rPr>
          <w:rFonts w:ascii="Century Gothic" w:hAnsi="Century Gothic"/>
          <w:b/>
          <w:sz w:val="24"/>
        </w:rPr>
        <w:t>Conserveermiddelen toevoegen</w:t>
      </w:r>
      <w:r w:rsidRPr="001745AB">
        <w:rPr>
          <w:rFonts w:ascii="Century Gothic" w:hAnsi="Century Gothic"/>
          <w:b/>
          <w:sz w:val="24"/>
        </w:rPr>
        <w:t>.</w:t>
      </w:r>
    </w:p>
    <w:p w:rsidR="007E0F63" w:rsidRDefault="007E0F63" w:rsidP="007E0F63">
      <w:pPr>
        <w:pStyle w:val="Lijstalinea"/>
        <w:numPr>
          <w:ilvl w:val="0"/>
          <w:numId w:val="32"/>
        </w:numPr>
        <w:tabs>
          <w:tab w:val="left" w:pos="284"/>
        </w:tabs>
        <w:spacing w:after="0" w:line="240" w:lineRule="auto"/>
        <w:ind w:left="709" w:hanging="283"/>
        <w:rPr>
          <w:rFonts w:ascii="Century Gothic" w:hAnsi="Century Gothic"/>
          <w:sz w:val="24"/>
        </w:rPr>
      </w:pPr>
      <w:r>
        <w:rPr>
          <w:rFonts w:ascii="Century Gothic" w:hAnsi="Century Gothic"/>
          <w:sz w:val="24"/>
        </w:rPr>
        <w:t>Door conserveermiddelen(suiker, zout, zuur, stikstof) toe te voegen worden de groei en voortplanting van micro-organismen geremd.</w:t>
      </w:r>
    </w:p>
    <w:p w:rsidR="007E0F63" w:rsidRPr="00CC4157" w:rsidRDefault="007E0F63" w:rsidP="007E0F63">
      <w:pPr>
        <w:pStyle w:val="Lijstalinea"/>
        <w:tabs>
          <w:tab w:val="left" w:pos="284"/>
        </w:tabs>
        <w:spacing w:after="0" w:line="240" w:lineRule="auto"/>
        <w:ind w:left="709"/>
        <w:rPr>
          <w:rFonts w:ascii="Century Gothic" w:hAnsi="Century Gothic"/>
          <w:sz w:val="14"/>
        </w:rPr>
      </w:pPr>
    </w:p>
    <w:p w:rsidR="007E0F63" w:rsidRDefault="007E0F63" w:rsidP="007E0F63">
      <w:pPr>
        <w:pStyle w:val="Lijstalinea"/>
        <w:tabs>
          <w:tab w:val="left" w:pos="284"/>
        </w:tabs>
        <w:spacing w:after="0" w:line="240" w:lineRule="auto"/>
        <w:ind w:left="0"/>
        <w:rPr>
          <w:rFonts w:ascii="Century Gothic" w:hAnsi="Century Gothic"/>
          <w:sz w:val="24"/>
        </w:rPr>
      </w:pPr>
      <w:r>
        <w:rPr>
          <w:rFonts w:ascii="Century Gothic" w:hAnsi="Century Gothic"/>
          <w:sz w:val="24"/>
        </w:rPr>
        <w:t xml:space="preserve">Een conserveermiddel is een voorbeeld van een </w:t>
      </w:r>
      <w:r w:rsidRPr="00CC4157">
        <w:rPr>
          <w:rFonts w:ascii="Century Gothic" w:hAnsi="Century Gothic"/>
          <w:b/>
          <w:sz w:val="24"/>
          <w:u w:val="single"/>
        </w:rPr>
        <w:t>additief</w:t>
      </w:r>
      <w:r>
        <w:rPr>
          <w:rFonts w:ascii="Century Gothic" w:hAnsi="Century Gothic"/>
          <w:sz w:val="24"/>
          <w:u w:val="single"/>
        </w:rPr>
        <w:t>(= stoffen die aan voedingsmiddelen worden toegevoegd om ze langer houdbaar of aantrekkelijker te maken)</w:t>
      </w:r>
      <w:r>
        <w:rPr>
          <w:rFonts w:ascii="Century Gothic" w:hAnsi="Century Gothic"/>
          <w:sz w:val="24"/>
        </w:rPr>
        <w:t>. Er zijn natuurlijke additieven: bijv.  suiker, azijn en zout. En er zijn kunstmatige additieven: bijv. sulfiet. Kunstmatige additieven kunnen schadelijk zijn als je ze in grote hoeveelheden binnenkrijgt.</w:t>
      </w:r>
    </w:p>
    <w:p w:rsidR="007E0F63" w:rsidRPr="00CC4157" w:rsidRDefault="007E0F63" w:rsidP="007E0F63">
      <w:pPr>
        <w:pStyle w:val="Lijstalinea"/>
        <w:tabs>
          <w:tab w:val="left" w:pos="284"/>
        </w:tabs>
        <w:spacing w:after="0" w:line="240" w:lineRule="auto"/>
        <w:ind w:left="0"/>
        <w:rPr>
          <w:rFonts w:ascii="Century Gothic" w:hAnsi="Century Gothic"/>
          <w:sz w:val="10"/>
        </w:rPr>
      </w:pPr>
    </w:p>
    <w:p w:rsidR="007E0F63" w:rsidRDefault="007E0F63" w:rsidP="007E0F63">
      <w:pPr>
        <w:spacing w:after="0" w:line="240" w:lineRule="auto"/>
        <w:rPr>
          <w:rFonts w:ascii="Century Gothic" w:hAnsi="Century Gothic"/>
          <w:b/>
          <w:sz w:val="28"/>
        </w:rPr>
      </w:pPr>
      <w:r>
        <w:rPr>
          <w:rFonts w:ascii="Century Gothic" w:hAnsi="Century Gothic"/>
          <w:b/>
          <w:sz w:val="28"/>
        </w:rPr>
        <w:t>Basisstof 4: Gezonde voeding</w:t>
      </w:r>
    </w:p>
    <w:p w:rsidR="007E0F63" w:rsidRDefault="007E0F63" w:rsidP="007E0F63">
      <w:pPr>
        <w:spacing w:after="0" w:line="240" w:lineRule="auto"/>
        <w:rPr>
          <w:rFonts w:ascii="Century Gothic" w:hAnsi="Century Gothic"/>
          <w:sz w:val="24"/>
        </w:rPr>
      </w:pPr>
      <w:r>
        <w:rPr>
          <w:rFonts w:ascii="Century Gothic" w:hAnsi="Century Gothic"/>
          <w:sz w:val="24"/>
        </w:rPr>
        <w:t xml:space="preserve">Adviezen voor een gezonde voeding: </w:t>
      </w:r>
    </w:p>
    <w:p w:rsidR="007E0F63" w:rsidRDefault="007E0F63" w:rsidP="007E0F63">
      <w:pPr>
        <w:pStyle w:val="Lijstalinea"/>
        <w:numPr>
          <w:ilvl w:val="0"/>
          <w:numId w:val="32"/>
        </w:numPr>
        <w:spacing w:after="0" w:line="240" w:lineRule="auto"/>
        <w:rPr>
          <w:rFonts w:ascii="Century Gothic" w:hAnsi="Century Gothic"/>
          <w:sz w:val="24"/>
        </w:rPr>
      </w:pPr>
      <w:r>
        <w:rPr>
          <w:rFonts w:ascii="Century Gothic" w:hAnsi="Century Gothic"/>
          <w:sz w:val="24"/>
        </w:rPr>
        <w:t>Eet gevarieerd en veilig (geen voedselvergiftiging)</w:t>
      </w:r>
    </w:p>
    <w:p w:rsidR="007E0F63" w:rsidRDefault="007E0F63" w:rsidP="007E0F63">
      <w:pPr>
        <w:pStyle w:val="Lijstalinea"/>
        <w:numPr>
          <w:ilvl w:val="0"/>
          <w:numId w:val="32"/>
        </w:numPr>
        <w:spacing w:after="0" w:line="240" w:lineRule="auto"/>
        <w:rPr>
          <w:rFonts w:ascii="Century Gothic" w:hAnsi="Century Gothic"/>
          <w:sz w:val="24"/>
        </w:rPr>
      </w:pPr>
      <w:r>
        <w:rPr>
          <w:rFonts w:ascii="Century Gothic" w:hAnsi="Century Gothic"/>
          <w:sz w:val="24"/>
        </w:rPr>
        <w:t>Eet niet te veel en beweeg (gebruik niet te veel vet, suiker en alcohol)</w:t>
      </w:r>
    </w:p>
    <w:p w:rsidR="007E0F63" w:rsidRDefault="007E0F63" w:rsidP="007E0F63">
      <w:pPr>
        <w:pStyle w:val="Lijstalinea"/>
        <w:numPr>
          <w:ilvl w:val="0"/>
          <w:numId w:val="32"/>
        </w:numPr>
        <w:spacing w:after="0" w:line="240" w:lineRule="auto"/>
        <w:rPr>
          <w:rFonts w:ascii="Century Gothic" w:hAnsi="Century Gothic"/>
          <w:sz w:val="24"/>
        </w:rPr>
      </w:pPr>
      <w:r>
        <w:rPr>
          <w:rFonts w:ascii="Century Gothic" w:hAnsi="Century Gothic"/>
          <w:sz w:val="24"/>
        </w:rPr>
        <w:t>Eet minder verzadigd vet (kies olie, vloeibaar vet of boter dit is onverzadigd vet)</w:t>
      </w:r>
    </w:p>
    <w:p w:rsidR="007E0F63" w:rsidRPr="00A735D9" w:rsidRDefault="007E0F63" w:rsidP="007E0F63">
      <w:pPr>
        <w:pStyle w:val="Lijstalinea"/>
        <w:numPr>
          <w:ilvl w:val="0"/>
          <w:numId w:val="32"/>
        </w:numPr>
        <w:spacing w:after="0" w:line="240" w:lineRule="auto"/>
        <w:rPr>
          <w:rFonts w:ascii="Century Gothic" w:hAnsi="Century Gothic"/>
          <w:sz w:val="24"/>
        </w:rPr>
      </w:pPr>
      <w:r>
        <w:rPr>
          <w:rFonts w:ascii="Century Gothic" w:hAnsi="Century Gothic"/>
          <w:sz w:val="24"/>
        </w:rPr>
        <w:t>Eet veel groente, fruit en brood (bevatten veel voedingsstoffen)</w:t>
      </w:r>
    </w:p>
    <w:p w:rsidR="007E0F63" w:rsidRPr="001351AA" w:rsidRDefault="007E0F63" w:rsidP="007E0F63">
      <w:pPr>
        <w:spacing w:after="0" w:line="240" w:lineRule="auto"/>
        <w:rPr>
          <w:rFonts w:ascii="Century Gothic" w:hAnsi="Century Gothic"/>
          <w:sz w:val="24"/>
        </w:rPr>
      </w:pPr>
      <w:r w:rsidRPr="001351AA">
        <w:rPr>
          <w:rFonts w:ascii="Century Gothic" w:hAnsi="Century Gothic"/>
          <w:sz w:val="24"/>
        </w:rPr>
        <w:lastRenderedPageBreak/>
        <w:t>Schijf van 5:</w:t>
      </w:r>
    </w:p>
    <w:tbl>
      <w:tblPr>
        <w:tblStyle w:val="Tabelraster"/>
        <w:tblpPr w:leftFromText="141" w:rightFromText="141" w:vertAnchor="page" w:horzAnchor="margin" w:tblpY="830"/>
        <w:tblW w:w="10648" w:type="dxa"/>
        <w:tblLook w:val="04A0" w:firstRow="1" w:lastRow="0" w:firstColumn="1" w:lastColumn="0" w:noHBand="0" w:noVBand="1"/>
      </w:tblPr>
      <w:tblGrid>
        <w:gridCol w:w="766"/>
        <w:gridCol w:w="3206"/>
        <w:gridCol w:w="3546"/>
        <w:gridCol w:w="3130"/>
      </w:tblGrid>
      <w:tr w:rsidR="007E0F63" w:rsidRPr="00CC4157" w:rsidTr="003000CE">
        <w:tc>
          <w:tcPr>
            <w:tcW w:w="766" w:type="dxa"/>
            <w:shd w:val="clear" w:color="auto" w:fill="D9D9D9" w:themeFill="background1" w:themeFillShade="D9"/>
          </w:tcPr>
          <w:p w:rsidR="007E0F63" w:rsidRPr="00A735D9" w:rsidRDefault="007E0F63" w:rsidP="003000CE">
            <w:pPr>
              <w:rPr>
                <w:rFonts w:ascii="Century Gothic" w:eastAsia="Times New Roman" w:hAnsi="Century Gothic" w:cs="Arial"/>
                <w:b/>
                <w:sz w:val="24"/>
                <w:szCs w:val="24"/>
                <w:lang w:eastAsia="nl-NL"/>
              </w:rPr>
            </w:pPr>
            <w:r w:rsidRPr="00A735D9">
              <w:rPr>
                <w:rFonts w:ascii="Century Gothic" w:eastAsia="Times New Roman" w:hAnsi="Century Gothic" w:cs="Arial"/>
                <w:b/>
                <w:sz w:val="24"/>
                <w:szCs w:val="24"/>
                <w:lang w:eastAsia="nl-NL"/>
              </w:rPr>
              <w:t>Vak:</w:t>
            </w:r>
          </w:p>
        </w:tc>
        <w:tc>
          <w:tcPr>
            <w:tcW w:w="3206" w:type="dxa"/>
            <w:shd w:val="clear" w:color="auto" w:fill="D9D9D9" w:themeFill="background1" w:themeFillShade="D9"/>
          </w:tcPr>
          <w:p w:rsidR="007E0F63" w:rsidRPr="00A735D9" w:rsidRDefault="007E0F63" w:rsidP="003000CE">
            <w:pPr>
              <w:rPr>
                <w:rFonts w:ascii="Century Gothic" w:eastAsia="Times New Roman" w:hAnsi="Century Gothic" w:cs="Arial"/>
                <w:b/>
                <w:sz w:val="24"/>
                <w:szCs w:val="24"/>
                <w:lang w:eastAsia="nl-NL"/>
              </w:rPr>
            </w:pPr>
            <w:r>
              <w:rPr>
                <w:rFonts w:ascii="Century Gothic" w:eastAsia="Times New Roman" w:hAnsi="Century Gothic" w:cs="Arial"/>
                <w:b/>
                <w:sz w:val="24"/>
                <w:szCs w:val="24"/>
                <w:lang w:eastAsia="nl-NL"/>
              </w:rPr>
              <w:t>Voedingsmiddelen:</w:t>
            </w:r>
          </w:p>
        </w:tc>
        <w:tc>
          <w:tcPr>
            <w:tcW w:w="3546" w:type="dxa"/>
            <w:shd w:val="clear" w:color="auto" w:fill="D9D9D9" w:themeFill="background1" w:themeFillShade="D9"/>
          </w:tcPr>
          <w:p w:rsidR="007E0F63" w:rsidRPr="00A735D9" w:rsidRDefault="007E0F63" w:rsidP="003000CE">
            <w:pPr>
              <w:rPr>
                <w:rFonts w:ascii="Century Gothic" w:eastAsia="Times New Roman" w:hAnsi="Century Gothic" w:cs="Arial"/>
                <w:b/>
                <w:sz w:val="24"/>
                <w:szCs w:val="24"/>
                <w:lang w:eastAsia="nl-NL"/>
              </w:rPr>
            </w:pPr>
            <w:r>
              <w:rPr>
                <w:rFonts w:ascii="Century Gothic" w:eastAsia="Times New Roman" w:hAnsi="Century Gothic" w:cs="Arial"/>
                <w:b/>
                <w:sz w:val="24"/>
                <w:szCs w:val="24"/>
                <w:lang w:eastAsia="nl-NL"/>
              </w:rPr>
              <w:t>Nodig voor:</w:t>
            </w:r>
          </w:p>
        </w:tc>
        <w:tc>
          <w:tcPr>
            <w:tcW w:w="3130" w:type="dxa"/>
            <w:shd w:val="clear" w:color="auto" w:fill="D9D9D9" w:themeFill="background1" w:themeFillShade="D9"/>
          </w:tcPr>
          <w:p w:rsidR="007E0F63" w:rsidRDefault="007E0F63" w:rsidP="003000CE">
            <w:pPr>
              <w:rPr>
                <w:rFonts w:ascii="Century Gothic" w:eastAsia="Times New Roman" w:hAnsi="Century Gothic" w:cs="Arial"/>
                <w:b/>
                <w:sz w:val="24"/>
                <w:szCs w:val="24"/>
                <w:lang w:eastAsia="nl-NL"/>
              </w:rPr>
            </w:pPr>
            <w:r>
              <w:rPr>
                <w:rFonts w:ascii="Century Gothic" w:eastAsia="Times New Roman" w:hAnsi="Century Gothic" w:cs="Arial"/>
                <w:b/>
                <w:sz w:val="24"/>
                <w:szCs w:val="24"/>
                <w:lang w:eastAsia="nl-NL"/>
              </w:rPr>
              <w:t>Tiener gemid. per dag:</w:t>
            </w:r>
          </w:p>
        </w:tc>
      </w:tr>
      <w:tr w:rsidR="007E0F63" w:rsidRPr="00CC4157" w:rsidTr="003000CE">
        <w:tc>
          <w:tcPr>
            <w:tcW w:w="76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1</w:t>
            </w:r>
          </w:p>
        </w:tc>
        <w:tc>
          <w:tcPr>
            <w:tcW w:w="320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Groente en fruit</w:t>
            </w:r>
          </w:p>
        </w:tc>
        <w:tc>
          <w:tcPr>
            <w:tcW w:w="354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vitamine C en voedingsvezel</w:t>
            </w:r>
          </w:p>
        </w:tc>
        <w:tc>
          <w:tcPr>
            <w:tcW w:w="3130" w:type="dxa"/>
          </w:tcPr>
          <w:p w:rsidR="007E0F63"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2 vruchten fruit, 3-4 groentelepels.</w:t>
            </w:r>
          </w:p>
        </w:tc>
      </w:tr>
      <w:tr w:rsidR="007E0F63" w:rsidRPr="00CC4157" w:rsidTr="003000CE">
        <w:tc>
          <w:tcPr>
            <w:tcW w:w="76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2</w:t>
            </w:r>
          </w:p>
        </w:tc>
        <w:tc>
          <w:tcPr>
            <w:tcW w:w="320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Brood en aardappelen, (of rijst, pasta, peulvruchten, couscous)</w:t>
            </w:r>
          </w:p>
        </w:tc>
        <w:tc>
          <w:tcPr>
            <w:tcW w:w="354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z</w:t>
            </w:r>
            <w:r w:rsidRPr="00CC4157">
              <w:rPr>
                <w:rFonts w:ascii="Century Gothic" w:eastAsia="Times New Roman" w:hAnsi="Century Gothic" w:cs="Arial"/>
                <w:sz w:val="24"/>
                <w:szCs w:val="24"/>
                <w:lang w:eastAsia="nl-NL"/>
              </w:rPr>
              <w:t>etmeel (koolhydraat), plantaardige eiwitten, vitamine</w:t>
            </w:r>
            <w:r>
              <w:rPr>
                <w:rFonts w:ascii="Century Gothic" w:eastAsia="Times New Roman" w:hAnsi="Century Gothic" w:cs="Arial"/>
                <w:sz w:val="24"/>
                <w:szCs w:val="24"/>
                <w:lang w:eastAsia="nl-NL"/>
              </w:rPr>
              <w:t>n, mineralen en voedingsvezel</w:t>
            </w:r>
          </w:p>
        </w:tc>
        <w:tc>
          <w:tcPr>
            <w:tcW w:w="3130" w:type="dxa"/>
          </w:tcPr>
          <w:p w:rsidR="007E0F63"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5-7 sneetjes brood, 4-5 stuks/ 1 portie van de rest.</w:t>
            </w:r>
          </w:p>
        </w:tc>
      </w:tr>
      <w:tr w:rsidR="007E0F63" w:rsidRPr="00CC4157" w:rsidTr="003000CE">
        <w:tc>
          <w:tcPr>
            <w:tcW w:w="76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3</w:t>
            </w:r>
          </w:p>
        </w:tc>
        <w:tc>
          <w:tcPr>
            <w:tcW w:w="320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Zuivel, ei, vlees, vis of vleesvervangers</w:t>
            </w:r>
          </w:p>
        </w:tc>
        <w:tc>
          <w:tcPr>
            <w:tcW w:w="354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(dierlijke) e</w:t>
            </w:r>
            <w:r w:rsidRPr="00CC4157">
              <w:rPr>
                <w:rFonts w:ascii="Century Gothic" w:eastAsia="Times New Roman" w:hAnsi="Century Gothic" w:cs="Arial"/>
                <w:sz w:val="24"/>
                <w:szCs w:val="24"/>
                <w:lang w:eastAsia="nl-NL"/>
              </w:rPr>
              <w:t>iwitten, vitamines en mineralen</w:t>
            </w:r>
            <w:r>
              <w:rPr>
                <w:rFonts w:ascii="Century Gothic" w:eastAsia="Times New Roman" w:hAnsi="Century Gothic" w:cs="Arial"/>
                <w:sz w:val="24"/>
                <w:szCs w:val="24"/>
                <w:lang w:eastAsia="nl-NL"/>
              </w:rPr>
              <w:t xml:space="preserve"> o.a. kalk</w:t>
            </w:r>
          </w:p>
        </w:tc>
        <w:tc>
          <w:tcPr>
            <w:tcW w:w="3130" w:type="dxa"/>
          </w:tcPr>
          <w:p w:rsidR="007E0F63"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1 plak/ 4 glazen zuivel, van de rest 100-125 g.</w:t>
            </w:r>
          </w:p>
        </w:tc>
      </w:tr>
      <w:tr w:rsidR="007E0F63" w:rsidRPr="00CC4157" w:rsidTr="003000CE">
        <w:tc>
          <w:tcPr>
            <w:tcW w:w="76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4</w:t>
            </w:r>
          </w:p>
        </w:tc>
        <w:tc>
          <w:tcPr>
            <w:tcW w:w="320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Boter en olie</w:t>
            </w:r>
          </w:p>
        </w:tc>
        <w:tc>
          <w:tcPr>
            <w:tcW w:w="354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vetten en vitaminen</w:t>
            </w:r>
          </w:p>
        </w:tc>
        <w:tc>
          <w:tcPr>
            <w:tcW w:w="3130" w:type="dxa"/>
          </w:tcPr>
          <w:p w:rsidR="007E0F63"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5g voor brood, 15 g voor de voorbereiding.</w:t>
            </w:r>
          </w:p>
        </w:tc>
      </w:tr>
      <w:tr w:rsidR="007E0F63" w:rsidRPr="00CC4157" w:rsidTr="003000CE">
        <w:tc>
          <w:tcPr>
            <w:tcW w:w="766" w:type="dxa"/>
            <w:hideMark/>
          </w:tcPr>
          <w:p w:rsidR="007E0F63" w:rsidRPr="00CC4157" w:rsidRDefault="007E0F63" w:rsidP="003000CE">
            <w:pPr>
              <w:rPr>
                <w:rFonts w:ascii="Century Gothic" w:eastAsia="Times New Roman" w:hAnsi="Century Gothic" w:cs="Arial"/>
                <w:sz w:val="24"/>
                <w:szCs w:val="24"/>
                <w:lang w:eastAsia="nl-NL"/>
              </w:rPr>
            </w:pPr>
            <w:r w:rsidRPr="00CC4157">
              <w:rPr>
                <w:rFonts w:ascii="Century Gothic" w:eastAsia="Times New Roman" w:hAnsi="Century Gothic" w:cs="Arial"/>
                <w:sz w:val="24"/>
                <w:szCs w:val="24"/>
                <w:lang w:eastAsia="nl-NL"/>
              </w:rPr>
              <w:t>5</w:t>
            </w:r>
          </w:p>
        </w:tc>
        <w:tc>
          <w:tcPr>
            <w:tcW w:w="320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Dranken</w:t>
            </w:r>
          </w:p>
        </w:tc>
        <w:tc>
          <w:tcPr>
            <w:tcW w:w="3546" w:type="dxa"/>
            <w:hideMark/>
          </w:tcPr>
          <w:p w:rsidR="007E0F63" w:rsidRPr="00CC4157"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w</w:t>
            </w:r>
            <w:r w:rsidRPr="00CC4157">
              <w:rPr>
                <w:rFonts w:ascii="Century Gothic" w:eastAsia="Times New Roman" w:hAnsi="Century Gothic" w:cs="Arial"/>
                <w:sz w:val="24"/>
                <w:szCs w:val="24"/>
                <w:lang w:eastAsia="nl-NL"/>
              </w:rPr>
              <w:t>ater</w:t>
            </w:r>
          </w:p>
        </w:tc>
        <w:tc>
          <w:tcPr>
            <w:tcW w:w="3130" w:type="dxa"/>
          </w:tcPr>
          <w:p w:rsidR="007E0F63" w:rsidRDefault="007E0F63" w:rsidP="003000CE">
            <w:pPr>
              <w:rPr>
                <w:rFonts w:ascii="Century Gothic" w:eastAsia="Times New Roman" w:hAnsi="Century Gothic" w:cs="Arial"/>
                <w:sz w:val="24"/>
                <w:szCs w:val="24"/>
                <w:lang w:eastAsia="nl-NL"/>
              </w:rPr>
            </w:pPr>
            <w:r>
              <w:rPr>
                <w:rFonts w:ascii="Century Gothic" w:eastAsia="Times New Roman" w:hAnsi="Century Gothic" w:cs="Arial"/>
                <w:sz w:val="24"/>
                <w:szCs w:val="24"/>
                <w:lang w:eastAsia="nl-NL"/>
              </w:rPr>
              <w:t>1-1,5 L.</w:t>
            </w:r>
          </w:p>
        </w:tc>
      </w:tr>
    </w:tbl>
    <w:p w:rsidR="007E0F63" w:rsidRDefault="007E0F63" w:rsidP="007E0F63">
      <w:pPr>
        <w:pStyle w:val="Lijstalinea"/>
        <w:tabs>
          <w:tab w:val="left" w:pos="284"/>
        </w:tabs>
        <w:spacing w:after="0" w:line="240" w:lineRule="auto"/>
        <w:ind w:left="0"/>
        <w:rPr>
          <w:rFonts w:ascii="Century Gothic" w:hAnsi="Century Gothic"/>
          <w:sz w:val="24"/>
        </w:rPr>
      </w:pPr>
      <w:r>
        <w:rPr>
          <w:rFonts w:ascii="Century Gothic" w:hAnsi="Century Gothic"/>
          <w:sz w:val="24"/>
        </w:rPr>
        <w:t xml:space="preserve">De vakken 1 en 2 vormen de basis, ze bevatten veel zetmeel en voedingsvezel. </w:t>
      </w:r>
    </w:p>
    <w:p w:rsidR="007E0F63" w:rsidRPr="009F7DF9" w:rsidRDefault="007E0F63" w:rsidP="007E0F63">
      <w:pPr>
        <w:pStyle w:val="Lijstalinea"/>
        <w:tabs>
          <w:tab w:val="left" w:pos="284"/>
        </w:tabs>
        <w:spacing w:after="0" w:line="240" w:lineRule="auto"/>
        <w:ind w:left="0"/>
        <w:rPr>
          <w:rFonts w:ascii="Century Gothic" w:hAnsi="Century Gothic"/>
          <w:sz w:val="14"/>
        </w:rPr>
      </w:pPr>
    </w:p>
    <w:p w:rsidR="007E0F63" w:rsidRDefault="007E0F63" w:rsidP="007E0F63">
      <w:pPr>
        <w:pStyle w:val="Lijstalinea"/>
        <w:tabs>
          <w:tab w:val="left" w:pos="284"/>
        </w:tabs>
        <w:spacing w:after="0" w:line="240" w:lineRule="auto"/>
        <w:ind w:left="0" w:right="-200"/>
        <w:rPr>
          <w:rFonts w:ascii="Century Gothic" w:hAnsi="Century Gothic"/>
          <w:sz w:val="24"/>
        </w:rPr>
      </w:pPr>
      <w:r>
        <w:rPr>
          <w:rFonts w:ascii="Century Gothic" w:hAnsi="Century Gothic"/>
          <w:sz w:val="24"/>
        </w:rPr>
        <w:t xml:space="preserve">Een groot deel van je voedsel gebruik je als brandstoffen, hieruit wordt energie gehaald. energie wordt gemeten in kJ/kcal. 1 kcal = 4,2 kJ. Jongens/mannen hebben meer energie nodig dan meisjes/vrouwen. Zolang je in de groei bent, neemt je </w:t>
      </w:r>
      <w:r w:rsidRPr="003602DC">
        <w:rPr>
          <w:rFonts w:ascii="Century Gothic" w:hAnsi="Century Gothic"/>
          <w:b/>
          <w:sz w:val="24"/>
          <w:u w:val="single"/>
        </w:rPr>
        <w:t>energiebehoefte</w:t>
      </w:r>
      <w:r>
        <w:rPr>
          <w:rFonts w:ascii="Century Gothic" w:hAnsi="Century Gothic"/>
          <w:sz w:val="24"/>
          <w:u w:val="single"/>
        </w:rPr>
        <w:t>(= de hoeveelheid energie die een persoon per dag nodig heeft)</w:t>
      </w:r>
      <w:r>
        <w:rPr>
          <w:rFonts w:ascii="Century Gothic" w:hAnsi="Century Gothic"/>
          <w:sz w:val="24"/>
        </w:rPr>
        <w:t xml:space="preserve"> toe. Bij ouderen neemt de energiebehoefte weer af. Zelfs om te slapen heb je energie nodig!</w:t>
      </w:r>
    </w:p>
    <w:p w:rsidR="007E0F63" w:rsidRPr="00C23AF8" w:rsidRDefault="007E0F63" w:rsidP="007E0F63">
      <w:pPr>
        <w:pStyle w:val="Lijstalinea"/>
        <w:tabs>
          <w:tab w:val="left" w:pos="284"/>
        </w:tabs>
        <w:spacing w:after="0" w:line="240" w:lineRule="auto"/>
        <w:ind w:left="0" w:right="-200"/>
        <w:rPr>
          <w:rFonts w:ascii="Century Gothic" w:hAnsi="Century Gothic"/>
          <w:sz w:val="12"/>
        </w:rPr>
      </w:pPr>
    </w:p>
    <w:p w:rsidR="007E0F63" w:rsidRDefault="007E0F63" w:rsidP="007E0F63">
      <w:pPr>
        <w:pStyle w:val="Lijstalinea"/>
        <w:tabs>
          <w:tab w:val="left" w:pos="284"/>
        </w:tabs>
        <w:spacing w:after="0" w:line="240" w:lineRule="auto"/>
        <w:ind w:left="0" w:right="-200"/>
        <w:rPr>
          <w:rFonts w:ascii="Century Gothic" w:hAnsi="Century Gothic"/>
          <w:b/>
          <w:sz w:val="24"/>
        </w:rPr>
      </w:pPr>
      <w:r>
        <w:rPr>
          <w:rFonts w:ascii="Century Gothic" w:hAnsi="Century Gothic"/>
          <w:b/>
          <w:sz w:val="24"/>
        </w:rPr>
        <w:t>Overgewicht (BMI te hoog):</w:t>
      </w:r>
    </w:p>
    <w:p w:rsidR="007E0F63" w:rsidRDefault="007E0F63" w:rsidP="007E0F63">
      <w:pPr>
        <w:pStyle w:val="Lijstalinea"/>
        <w:numPr>
          <w:ilvl w:val="0"/>
          <w:numId w:val="33"/>
        </w:numPr>
        <w:tabs>
          <w:tab w:val="left" w:pos="284"/>
        </w:tabs>
        <w:spacing w:after="0" w:line="240" w:lineRule="auto"/>
        <w:ind w:right="-200"/>
        <w:rPr>
          <w:rFonts w:ascii="Century Gothic" w:hAnsi="Century Gothic"/>
          <w:sz w:val="24"/>
        </w:rPr>
      </w:pPr>
      <w:r>
        <w:rPr>
          <w:rFonts w:ascii="Century Gothic" w:hAnsi="Century Gothic"/>
          <w:sz w:val="24"/>
        </w:rPr>
        <w:t>Je bent zwaarder dan het gewicht dat bij je leeftijd en lengte past.</w:t>
      </w:r>
    </w:p>
    <w:p w:rsidR="007E0F63" w:rsidRDefault="007E0F63" w:rsidP="007E0F63">
      <w:pPr>
        <w:tabs>
          <w:tab w:val="left" w:pos="284"/>
        </w:tabs>
        <w:spacing w:after="0" w:line="240" w:lineRule="auto"/>
        <w:ind w:right="-200"/>
        <w:rPr>
          <w:rFonts w:ascii="Century Gothic" w:hAnsi="Century Gothic"/>
          <w:sz w:val="24"/>
        </w:rPr>
      </w:pPr>
      <w:r>
        <w:rPr>
          <w:rFonts w:ascii="Century Gothic" w:hAnsi="Century Gothic"/>
          <w:sz w:val="24"/>
        </w:rPr>
        <w:t>Oorzaken:</w:t>
      </w:r>
    </w:p>
    <w:p w:rsidR="007E0F63" w:rsidRDefault="007E0F63" w:rsidP="007E0F63">
      <w:pPr>
        <w:pStyle w:val="Lijstalinea"/>
        <w:numPr>
          <w:ilvl w:val="0"/>
          <w:numId w:val="33"/>
        </w:numPr>
        <w:tabs>
          <w:tab w:val="left" w:pos="284"/>
        </w:tabs>
        <w:spacing w:after="0" w:line="240" w:lineRule="auto"/>
        <w:ind w:right="-200"/>
        <w:rPr>
          <w:rFonts w:ascii="Century Gothic" w:hAnsi="Century Gothic"/>
          <w:sz w:val="24"/>
        </w:rPr>
      </w:pPr>
      <w:r>
        <w:rPr>
          <w:rFonts w:ascii="Century Gothic" w:hAnsi="Century Gothic"/>
          <w:sz w:val="24"/>
        </w:rPr>
        <w:t>te veel voedsel;</w:t>
      </w:r>
    </w:p>
    <w:p w:rsidR="007E0F63" w:rsidRDefault="007E0F63" w:rsidP="007E0F63">
      <w:pPr>
        <w:pStyle w:val="Lijstalinea"/>
        <w:numPr>
          <w:ilvl w:val="0"/>
          <w:numId w:val="33"/>
        </w:numPr>
        <w:tabs>
          <w:tab w:val="left" w:pos="284"/>
        </w:tabs>
        <w:spacing w:after="0" w:line="240" w:lineRule="auto"/>
        <w:ind w:right="-200"/>
        <w:rPr>
          <w:rFonts w:ascii="Century Gothic" w:hAnsi="Century Gothic"/>
          <w:sz w:val="24"/>
        </w:rPr>
      </w:pPr>
      <w:r>
        <w:rPr>
          <w:rFonts w:ascii="Century Gothic" w:hAnsi="Century Gothic"/>
          <w:sz w:val="24"/>
        </w:rPr>
        <w:t>te weinig beweging.</w:t>
      </w:r>
    </w:p>
    <w:p w:rsidR="007E0F63" w:rsidRDefault="007E0F63" w:rsidP="007E0F63">
      <w:pPr>
        <w:tabs>
          <w:tab w:val="left" w:pos="284"/>
        </w:tabs>
        <w:spacing w:after="0" w:line="240" w:lineRule="auto"/>
        <w:ind w:right="-200"/>
        <w:rPr>
          <w:rFonts w:ascii="Century Gothic" w:hAnsi="Century Gothic"/>
          <w:sz w:val="24"/>
        </w:rPr>
      </w:pPr>
      <w:r>
        <w:rPr>
          <w:rFonts w:ascii="Century Gothic" w:hAnsi="Century Gothic"/>
          <w:sz w:val="24"/>
        </w:rPr>
        <w:t>Gevolgen:</w:t>
      </w:r>
    </w:p>
    <w:p w:rsidR="007E0F63" w:rsidRDefault="007E0F63" w:rsidP="007E0F63">
      <w:pPr>
        <w:pStyle w:val="Lijstalinea"/>
        <w:numPr>
          <w:ilvl w:val="0"/>
          <w:numId w:val="34"/>
        </w:numPr>
        <w:tabs>
          <w:tab w:val="left" w:pos="284"/>
        </w:tabs>
        <w:spacing w:after="0" w:line="240" w:lineRule="auto"/>
        <w:ind w:right="-200"/>
        <w:rPr>
          <w:rFonts w:ascii="Century Gothic" w:hAnsi="Century Gothic"/>
          <w:sz w:val="24"/>
        </w:rPr>
      </w:pPr>
      <w:r>
        <w:rPr>
          <w:rFonts w:ascii="Century Gothic" w:hAnsi="Century Gothic"/>
          <w:sz w:val="24"/>
        </w:rPr>
        <w:t>er wordt te veel vet als reservestof opgeslagen (overgewicht);</w:t>
      </w:r>
    </w:p>
    <w:p w:rsidR="007E0F63" w:rsidRDefault="007E0F63" w:rsidP="007E0F63">
      <w:pPr>
        <w:pStyle w:val="Lijstalinea"/>
        <w:numPr>
          <w:ilvl w:val="0"/>
          <w:numId w:val="34"/>
        </w:numPr>
        <w:tabs>
          <w:tab w:val="left" w:pos="284"/>
        </w:tabs>
        <w:spacing w:after="0" w:line="240" w:lineRule="auto"/>
        <w:ind w:right="-200"/>
        <w:rPr>
          <w:rFonts w:ascii="Century Gothic" w:hAnsi="Century Gothic"/>
          <w:sz w:val="24"/>
        </w:rPr>
      </w:pPr>
      <w:r>
        <w:rPr>
          <w:rFonts w:ascii="Century Gothic" w:hAnsi="Century Gothic"/>
          <w:sz w:val="24"/>
        </w:rPr>
        <w:t>meer kans op het krijgen van ziekten (bijv. hart- en vaatziekten);</w:t>
      </w:r>
    </w:p>
    <w:p w:rsidR="007E0F63" w:rsidRDefault="007E0F63" w:rsidP="007E0F63">
      <w:pPr>
        <w:pStyle w:val="Lijstalinea"/>
        <w:numPr>
          <w:ilvl w:val="0"/>
          <w:numId w:val="34"/>
        </w:numPr>
        <w:tabs>
          <w:tab w:val="left" w:pos="284"/>
        </w:tabs>
        <w:spacing w:after="0" w:line="240" w:lineRule="auto"/>
        <w:ind w:right="-200"/>
        <w:rPr>
          <w:rFonts w:ascii="Century Gothic" w:hAnsi="Century Gothic"/>
          <w:sz w:val="24"/>
        </w:rPr>
      </w:pPr>
      <w:r>
        <w:rPr>
          <w:rFonts w:ascii="Century Gothic" w:hAnsi="Century Gothic"/>
          <w:sz w:val="24"/>
        </w:rPr>
        <w:t>slecht voor je gewrichten, ze worden te zwaar belast.</w:t>
      </w:r>
    </w:p>
    <w:p w:rsidR="007E0F63" w:rsidRPr="006432A1" w:rsidRDefault="007E0F63" w:rsidP="007E0F63">
      <w:pPr>
        <w:tabs>
          <w:tab w:val="left" w:pos="284"/>
        </w:tabs>
        <w:spacing w:after="0" w:line="240" w:lineRule="auto"/>
        <w:ind w:right="-200"/>
        <w:rPr>
          <w:rFonts w:ascii="Century Gothic" w:hAnsi="Century Gothic"/>
          <w:sz w:val="10"/>
        </w:rPr>
      </w:pPr>
    </w:p>
    <w:p w:rsidR="007E0F63" w:rsidRDefault="007E0F63" w:rsidP="007E0F63">
      <w:pPr>
        <w:tabs>
          <w:tab w:val="left" w:pos="284"/>
        </w:tabs>
        <w:spacing w:after="0" w:line="240" w:lineRule="auto"/>
        <w:ind w:right="-200"/>
        <w:rPr>
          <w:rFonts w:ascii="Century Gothic" w:hAnsi="Century Gothic"/>
          <w:b/>
          <w:sz w:val="24"/>
        </w:rPr>
      </w:pPr>
      <w:r>
        <w:rPr>
          <w:rFonts w:ascii="Century Gothic" w:hAnsi="Century Gothic"/>
          <w:b/>
          <w:sz w:val="24"/>
        </w:rPr>
        <w:t>Ondergewicht (BMI te laag):</w:t>
      </w:r>
    </w:p>
    <w:p w:rsidR="007E0F63" w:rsidRPr="00C23AF8" w:rsidRDefault="007E0F63" w:rsidP="007E0F63">
      <w:pPr>
        <w:pStyle w:val="Lijstalinea"/>
        <w:numPr>
          <w:ilvl w:val="0"/>
          <w:numId w:val="35"/>
        </w:numPr>
        <w:tabs>
          <w:tab w:val="left" w:pos="284"/>
        </w:tabs>
        <w:spacing w:after="0" w:line="240" w:lineRule="auto"/>
        <w:ind w:right="-200"/>
        <w:rPr>
          <w:rFonts w:ascii="Century Gothic" w:hAnsi="Century Gothic"/>
          <w:b/>
          <w:sz w:val="24"/>
        </w:rPr>
      </w:pPr>
      <w:r>
        <w:rPr>
          <w:rFonts w:ascii="Century Gothic" w:hAnsi="Century Gothic"/>
          <w:sz w:val="24"/>
        </w:rPr>
        <w:t>Je bent lichter dan het gewicht dat bij je leeftijd en lengte past.</w:t>
      </w:r>
    </w:p>
    <w:p w:rsidR="007E0F63" w:rsidRDefault="007E0F63" w:rsidP="007E0F63">
      <w:pPr>
        <w:tabs>
          <w:tab w:val="left" w:pos="284"/>
        </w:tabs>
        <w:spacing w:after="0" w:line="240" w:lineRule="auto"/>
        <w:ind w:right="-200"/>
        <w:rPr>
          <w:rFonts w:ascii="Century Gothic" w:hAnsi="Century Gothic"/>
          <w:sz w:val="24"/>
        </w:rPr>
      </w:pPr>
      <w:r>
        <w:rPr>
          <w:rFonts w:ascii="Century Gothic" w:hAnsi="Century Gothic"/>
          <w:sz w:val="24"/>
        </w:rPr>
        <w:t>Oorzaken:</w:t>
      </w:r>
    </w:p>
    <w:p w:rsidR="007E0F63" w:rsidRDefault="007E0F63" w:rsidP="007E0F63">
      <w:pPr>
        <w:pStyle w:val="Lijstalinea"/>
        <w:numPr>
          <w:ilvl w:val="0"/>
          <w:numId w:val="35"/>
        </w:numPr>
        <w:tabs>
          <w:tab w:val="left" w:pos="284"/>
        </w:tabs>
        <w:spacing w:after="0" w:line="240" w:lineRule="auto"/>
        <w:ind w:right="-200"/>
        <w:rPr>
          <w:rFonts w:ascii="Century Gothic" w:hAnsi="Century Gothic"/>
          <w:sz w:val="24"/>
        </w:rPr>
      </w:pPr>
      <w:r>
        <w:rPr>
          <w:rFonts w:ascii="Century Gothic" w:hAnsi="Century Gothic"/>
          <w:sz w:val="24"/>
        </w:rPr>
        <w:t>ondervoeding;</w:t>
      </w:r>
    </w:p>
    <w:p w:rsidR="007E0F63" w:rsidRDefault="007E0F63" w:rsidP="007E0F63">
      <w:pPr>
        <w:pStyle w:val="Lijstalinea"/>
        <w:numPr>
          <w:ilvl w:val="0"/>
          <w:numId w:val="35"/>
        </w:numPr>
        <w:tabs>
          <w:tab w:val="left" w:pos="284"/>
        </w:tabs>
        <w:spacing w:after="0" w:line="240" w:lineRule="auto"/>
        <w:ind w:right="-200"/>
        <w:rPr>
          <w:rFonts w:ascii="Century Gothic" w:hAnsi="Century Gothic"/>
          <w:sz w:val="24"/>
        </w:rPr>
      </w:pPr>
      <w:r>
        <w:rPr>
          <w:rFonts w:ascii="Century Gothic" w:hAnsi="Century Gothic"/>
          <w:sz w:val="24"/>
        </w:rPr>
        <w:t>eetstoornis.</w:t>
      </w:r>
    </w:p>
    <w:p w:rsidR="007E0F63" w:rsidRDefault="007E0F63" w:rsidP="007E0F63">
      <w:pPr>
        <w:tabs>
          <w:tab w:val="left" w:pos="284"/>
        </w:tabs>
        <w:spacing w:after="0" w:line="240" w:lineRule="auto"/>
        <w:ind w:right="-200"/>
        <w:rPr>
          <w:rFonts w:ascii="Century Gothic" w:hAnsi="Century Gothic"/>
          <w:sz w:val="24"/>
        </w:rPr>
      </w:pPr>
      <w:r>
        <w:rPr>
          <w:rFonts w:ascii="Century Gothic" w:hAnsi="Century Gothic"/>
          <w:sz w:val="24"/>
        </w:rPr>
        <w:t>Gevolgen:</w:t>
      </w:r>
    </w:p>
    <w:p w:rsidR="007E0F63" w:rsidRPr="003602DC" w:rsidRDefault="007E0F63" w:rsidP="007E0F63">
      <w:pPr>
        <w:pStyle w:val="Lijstalinea"/>
        <w:numPr>
          <w:ilvl w:val="0"/>
          <w:numId w:val="37"/>
        </w:numPr>
        <w:tabs>
          <w:tab w:val="left" w:pos="284"/>
        </w:tabs>
        <w:spacing w:after="0" w:line="240" w:lineRule="auto"/>
        <w:ind w:right="-200"/>
        <w:rPr>
          <w:rFonts w:ascii="Century Gothic" w:hAnsi="Century Gothic"/>
          <w:sz w:val="24"/>
        </w:rPr>
      </w:pPr>
      <w:r>
        <w:rPr>
          <w:rFonts w:ascii="Century Gothic" w:hAnsi="Century Gothic"/>
          <w:sz w:val="24"/>
        </w:rPr>
        <w:t>Te veel afvallen;</w:t>
      </w:r>
    </w:p>
    <w:p w:rsidR="007E0F63" w:rsidRDefault="007E0F63" w:rsidP="007E0F63">
      <w:pPr>
        <w:pStyle w:val="Lijstalinea"/>
        <w:numPr>
          <w:ilvl w:val="0"/>
          <w:numId w:val="36"/>
        </w:numPr>
        <w:tabs>
          <w:tab w:val="left" w:pos="284"/>
        </w:tabs>
        <w:spacing w:after="0" w:line="240" w:lineRule="auto"/>
        <w:ind w:right="-200"/>
        <w:rPr>
          <w:rFonts w:ascii="Century Gothic" w:hAnsi="Century Gothic"/>
          <w:sz w:val="24"/>
        </w:rPr>
      </w:pPr>
      <w:r>
        <w:rPr>
          <w:rFonts w:ascii="Century Gothic" w:hAnsi="Century Gothic"/>
          <w:sz w:val="24"/>
        </w:rPr>
        <w:t>par. 5.</w:t>
      </w:r>
    </w:p>
    <w:p w:rsidR="007E0F63" w:rsidRPr="009F7DF9" w:rsidRDefault="007E0F63" w:rsidP="007E0F63">
      <w:pPr>
        <w:tabs>
          <w:tab w:val="left" w:pos="284"/>
        </w:tabs>
        <w:spacing w:after="0" w:line="240" w:lineRule="auto"/>
        <w:ind w:left="360" w:right="-200"/>
        <w:rPr>
          <w:rFonts w:ascii="Century Gothic" w:hAnsi="Century Gothic"/>
          <w:sz w:val="14"/>
        </w:rPr>
      </w:pPr>
    </w:p>
    <w:p w:rsidR="007E0F63" w:rsidRDefault="007E0F63" w:rsidP="007E0F63">
      <w:pPr>
        <w:pStyle w:val="Lijstalinea"/>
        <w:tabs>
          <w:tab w:val="left" w:pos="284"/>
        </w:tabs>
        <w:spacing w:after="0" w:line="240" w:lineRule="auto"/>
        <w:ind w:left="0" w:right="-200"/>
        <w:rPr>
          <w:rFonts w:ascii="Century Gothic" w:hAnsi="Century Gothic"/>
          <w:sz w:val="24"/>
        </w:rPr>
      </w:pPr>
      <w:r>
        <w:rPr>
          <w:rFonts w:ascii="Century Gothic" w:hAnsi="Century Gothic"/>
          <w:sz w:val="24"/>
        </w:rPr>
        <w:t xml:space="preserve">Je gewicht is ‘in balans’, als je energieopname en je energieverbruik in evenwicht zijn. De aanbevolen dagelijkse hoeveelheid (ADH) geeft aan hoeveel van een bepaald voedingsmiddel je per dag nodig hebt om je lichaam goed te laten functioneren)  Je berekent je </w:t>
      </w:r>
      <w:r>
        <w:rPr>
          <w:rFonts w:ascii="Century Gothic" w:hAnsi="Century Gothic"/>
          <w:b/>
          <w:sz w:val="24"/>
          <w:u w:val="single"/>
        </w:rPr>
        <w:t>BMI</w:t>
      </w:r>
      <w:r>
        <w:rPr>
          <w:rFonts w:ascii="Century Gothic" w:hAnsi="Century Gothic"/>
          <w:sz w:val="24"/>
          <w:u w:val="single"/>
        </w:rPr>
        <w:t>(= Body Mass Index)</w:t>
      </w:r>
      <w:r>
        <w:rPr>
          <w:rFonts w:ascii="Century Gothic" w:hAnsi="Century Gothic"/>
          <w:sz w:val="24"/>
        </w:rPr>
        <w:t xml:space="preserve"> door de volgende formule: </w:t>
      </w:r>
    </w:p>
    <w:p w:rsidR="007E0F63" w:rsidRPr="00C23AF8" w:rsidRDefault="007E0F63" w:rsidP="007E0F63">
      <w:pPr>
        <w:pStyle w:val="Lijstalinea"/>
        <w:tabs>
          <w:tab w:val="left" w:pos="284"/>
        </w:tabs>
        <w:spacing w:after="0" w:line="240" w:lineRule="auto"/>
        <w:ind w:left="0" w:right="-200"/>
        <w:rPr>
          <w:rFonts w:ascii="Century Gothic" w:hAnsi="Century Gothic"/>
          <w:sz w:val="10"/>
        </w:rPr>
      </w:pPr>
      <w:r>
        <w:rPr>
          <w:rFonts w:ascii="Century Gothic" w:hAnsi="Century Gothic"/>
          <w:sz w:val="24"/>
        </w:rPr>
        <w:t xml:space="preserve"> </w:t>
      </w:r>
    </w:p>
    <w:p w:rsidR="007E0F63" w:rsidRPr="007E0F63" w:rsidRDefault="007E0F63" w:rsidP="007E0F63">
      <w:pPr>
        <w:pStyle w:val="Lijstalinea"/>
        <w:tabs>
          <w:tab w:val="left" w:pos="284"/>
        </w:tabs>
        <w:spacing w:after="0" w:line="240" w:lineRule="auto"/>
        <w:ind w:left="0" w:right="-200"/>
        <w:rPr>
          <w:rFonts w:ascii="Century Gothic" w:hAnsi="Century Gothic"/>
          <w:sz w:val="24"/>
          <w:lang w:val="de-DE"/>
        </w:rPr>
      </w:pPr>
      <w:r w:rsidRPr="007E0F63">
        <w:rPr>
          <w:rFonts w:ascii="Century Gothic" w:hAnsi="Century Gothic"/>
          <w:sz w:val="24"/>
          <w:lang w:val="de-DE"/>
        </w:rPr>
        <w:t xml:space="preserve">BMI = </w:t>
      </w:r>
      <w:proofErr w:type="spellStart"/>
      <w:r w:rsidRPr="007E0F63">
        <w:rPr>
          <w:rFonts w:ascii="Century Gothic" w:hAnsi="Century Gothic"/>
          <w:sz w:val="24"/>
          <w:lang w:val="de-DE"/>
        </w:rPr>
        <w:t>gewicht</w:t>
      </w:r>
      <w:proofErr w:type="spellEnd"/>
      <w:r w:rsidRPr="007E0F63">
        <w:rPr>
          <w:rFonts w:ascii="Century Gothic" w:hAnsi="Century Gothic"/>
          <w:sz w:val="24"/>
          <w:lang w:val="de-DE"/>
        </w:rPr>
        <w:t>(kg): lengte</w:t>
      </w:r>
      <w:r w:rsidRPr="007E0F63">
        <w:rPr>
          <w:rFonts w:ascii="Century Gothic" w:hAnsi="Century Gothic"/>
          <w:sz w:val="24"/>
          <w:vertAlign w:val="superscript"/>
          <w:lang w:val="de-DE"/>
        </w:rPr>
        <w:t xml:space="preserve">2 </w:t>
      </w:r>
      <w:r w:rsidRPr="007E0F63">
        <w:rPr>
          <w:rFonts w:ascii="Century Gothic" w:hAnsi="Century Gothic"/>
          <w:sz w:val="24"/>
          <w:lang w:val="de-DE"/>
        </w:rPr>
        <w:t>(m</w:t>
      </w:r>
      <w:r w:rsidRPr="007E0F63">
        <w:rPr>
          <w:rFonts w:ascii="Century Gothic" w:hAnsi="Century Gothic"/>
          <w:sz w:val="24"/>
          <w:vertAlign w:val="superscript"/>
          <w:lang w:val="de-DE"/>
        </w:rPr>
        <w:t>2</w:t>
      </w:r>
      <w:r w:rsidRPr="007E0F63">
        <w:rPr>
          <w:rFonts w:ascii="Century Gothic" w:hAnsi="Century Gothic"/>
          <w:sz w:val="24"/>
          <w:lang w:val="de-DE"/>
        </w:rPr>
        <w:t>).</w:t>
      </w:r>
    </w:p>
    <w:p w:rsidR="007E0F63" w:rsidRPr="007E0F63" w:rsidRDefault="007E0F63" w:rsidP="007E0F63">
      <w:pPr>
        <w:pStyle w:val="Lijstalinea"/>
        <w:tabs>
          <w:tab w:val="left" w:pos="284"/>
        </w:tabs>
        <w:spacing w:after="0" w:line="240" w:lineRule="auto"/>
        <w:ind w:left="0" w:right="-200"/>
        <w:rPr>
          <w:rFonts w:ascii="Century Gothic" w:hAnsi="Century Gothic"/>
          <w:sz w:val="10"/>
          <w:lang w:val="de-DE"/>
        </w:rPr>
      </w:pPr>
    </w:p>
    <w:p w:rsidR="007E0F63" w:rsidRDefault="007E0F63" w:rsidP="007E0F63">
      <w:pPr>
        <w:spacing w:after="0" w:line="240" w:lineRule="auto"/>
        <w:rPr>
          <w:rFonts w:ascii="Century Gothic" w:hAnsi="Century Gothic"/>
          <w:b/>
          <w:sz w:val="28"/>
        </w:rPr>
      </w:pPr>
      <w:r>
        <w:rPr>
          <w:rFonts w:ascii="Century Gothic" w:hAnsi="Century Gothic"/>
          <w:b/>
          <w:sz w:val="28"/>
        </w:rPr>
        <w:t>Basisstof 5: Nadenken over eten</w:t>
      </w:r>
    </w:p>
    <w:p w:rsidR="007E0F63" w:rsidRDefault="007E0F63" w:rsidP="007E0F63">
      <w:pPr>
        <w:spacing w:after="0" w:line="240" w:lineRule="auto"/>
        <w:rPr>
          <w:rFonts w:ascii="Century Gothic" w:hAnsi="Century Gothic"/>
          <w:sz w:val="24"/>
        </w:rPr>
      </w:pPr>
      <w:r>
        <w:rPr>
          <w:rFonts w:ascii="Century Gothic" w:hAnsi="Century Gothic"/>
          <w:b/>
          <w:sz w:val="24"/>
          <w:u w:val="single"/>
        </w:rPr>
        <w:t>Ondervoeding</w:t>
      </w:r>
      <w:r>
        <w:rPr>
          <w:rFonts w:ascii="Century Gothic" w:hAnsi="Century Gothic"/>
          <w:sz w:val="24"/>
          <w:u w:val="single"/>
        </w:rPr>
        <w:t>(= als je minder dan de aanbevolen hoeveelheid voedsel binnenkrijgt)</w:t>
      </w:r>
      <w:r>
        <w:rPr>
          <w:rFonts w:ascii="Century Gothic" w:hAnsi="Century Gothic"/>
          <w:sz w:val="24"/>
        </w:rPr>
        <w:t xml:space="preserve"> komt vaak voor in ontwikkelingslanden: deze mensen lijden honger. Maar ook in ontwikkelde landen komt het voor, veel mensen in Amerika eten alleen junkfood waardoor ze geen vezels en vitamine C binnenkrijgen; ze lijden ook aan ondervoeding.  In ontwikkelingslanden zijn mensen erg afhankelijk van de natuur. Wij kunnen producten in kassen verbouwen of opslaan, maar in ontwikkelingslanden kan dit niet. Als de oogst hier mislukt, veel mensen gaan dan dood aan de honger. Pindakaas is een geschikt </w:t>
      </w:r>
    </w:p>
    <w:p w:rsidR="007E0F63" w:rsidRDefault="007E0F63" w:rsidP="007E0F63">
      <w:pPr>
        <w:spacing w:after="0" w:line="240" w:lineRule="auto"/>
        <w:rPr>
          <w:rFonts w:ascii="Century Gothic" w:hAnsi="Century Gothic"/>
          <w:sz w:val="24"/>
        </w:rPr>
      </w:pPr>
      <w:r>
        <w:rPr>
          <w:rFonts w:ascii="Century Gothic" w:hAnsi="Century Gothic"/>
          <w:sz w:val="24"/>
        </w:rPr>
        <w:lastRenderedPageBreak/>
        <w:t xml:space="preserve">middel voor ondervoede mensen, omdat: het lang houdbaar is en er veel  energie en eiwitten inzitten. Ook zou het kunnen helpen als iedereen vegetariër werd, omdat: als iedereen vegetarisch zou zijn, er veel meer eten is voor de mensen. Er is net zo veel eten nodig voor 1 koe, als voor heel veel mensen. Want van bijv. tarwe kan je brood maken. </w:t>
      </w:r>
    </w:p>
    <w:p w:rsidR="007E0F63" w:rsidRPr="00807389" w:rsidRDefault="007E0F63" w:rsidP="007E0F63">
      <w:pPr>
        <w:spacing w:after="0" w:line="240" w:lineRule="auto"/>
        <w:rPr>
          <w:rFonts w:ascii="Century Gothic" w:hAnsi="Century Gothic"/>
          <w:sz w:val="14"/>
        </w:rPr>
      </w:pPr>
    </w:p>
    <w:p w:rsidR="007E0F63" w:rsidRDefault="007E0F63" w:rsidP="007E0F63">
      <w:pPr>
        <w:spacing w:after="0" w:line="240" w:lineRule="auto"/>
        <w:rPr>
          <w:rFonts w:ascii="Century Gothic" w:hAnsi="Century Gothic"/>
          <w:sz w:val="24"/>
        </w:rPr>
      </w:pPr>
      <w:r>
        <w:rPr>
          <w:rFonts w:ascii="Century Gothic" w:hAnsi="Century Gothic"/>
          <w:b/>
          <w:sz w:val="24"/>
          <w:u w:val="single"/>
        </w:rPr>
        <w:t>Vegetariërs</w:t>
      </w:r>
      <w:r>
        <w:rPr>
          <w:rFonts w:ascii="Century Gothic" w:hAnsi="Century Gothic"/>
          <w:sz w:val="24"/>
        </w:rPr>
        <w:t xml:space="preserve"> = mensen die geen vlees (en vis) eten.</w:t>
      </w:r>
    </w:p>
    <w:p w:rsidR="007E0F63" w:rsidRDefault="007E0F63" w:rsidP="007E0F63">
      <w:pPr>
        <w:spacing w:after="0" w:line="240" w:lineRule="auto"/>
        <w:rPr>
          <w:rFonts w:ascii="Century Gothic" w:hAnsi="Century Gothic"/>
          <w:sz w:val="24"/>
        </w:rPr>
      </w:pPr>
      <w:r>
        <w:rPr>
          <w:rFonts w:ascii="Century Gothic" w:hAnsi="Century Gothic"/>
          <w:b/>
          <w:sz w:val="24"/>
          <w:u w:val="single"/>
        </w:rPr>
        <w:t>Veganisten</w:t>
      </w:r>
      <w:r>
        <w:rPr>
          <w:rFonts w:ascii="Century Gothic" w:hAnsi="Century Gothic"/>
          <w:sz w:val="24"/>
        </w:rPr>
        <w:t xml:space="preserve"> = mensen die helemaal geen dierlijke producten gebruiken.</w:t>
      </w:r>
    </w:p>
    <w:p w:rsidR="007E0F63" w:rsidRDefault="007E0F63" w:rsidP="007E0F63">
      <w:pPr>
        <w:spacing w:after="0" w:line="240" w:lineRule="auto"/>
        <w:rPr>
          <w:rFonts w:ascii="Century Gothic" w:hAnsi="Century Gothic"/>
          <w:sz w:val="24"/>
        </w:rPr>
      </w:pPr>
      <w:r>
        <w:rPr>
          <w:rFonts w:ascii="Century Gothic" w:hAnsi="Century Gothic"/>
          <w:sz w:val="24"/>
        </w:rPr>
        <w:t>Je kunt verschillende redenen hebben om geen/minder vlees te eten: respect voor dieren;  zorg voor gezondheid;  geloofsovertuiging; zorg voor het milieu;  de wereldvoedselsituatie;  de smaak of de prijs. Als je geen vlees eet dan neem je een stuk minder B</w:t>
      </w:r>
      <w:r>
        <w:rPr>
          <w:rFonts w:ascii="Century Gothic" w:hAnsi="Century Gothic"/>
          <w:sz w:val="24"/>
          <w:vertAlign w:val="subscript"/>
        </w:rPr>
        <w:t xml:space="preserve">12  </w:t>
      </w:r>
      <w:r>
        <w:rPr>
          <w:rFonts w:ascii="Century Gothic" w:hAnsi="Century Gothic"/>
          <w:sz w:val="24"/>
        </w:rPr>
        <w:t xml:space="preserve">en ijzer op. Daarom is het belangrijk veel groenten en fruit en veel zuivel te eten/drinken. Producten die vlees in de maaltijd kunnen vervangen: peulvruchten, tahoe, kaas, eieren en vleesvervangers. </w:t>
      </w:r>
    </w:p>
    <w:p w:rsidR="007E0F63" w:rsidRPr="00A34181" w:rsidRDefault="007E0F63" w:rsidP="007E0F63">
      <w:pPr>
        <w:spacing w:after="0" w:line="240" w:lineRule="auto"/>
        <w:rPr>
          <w:rFonts w:ascii="Century Gothic" w:hAnsi="Century Gothic"/>
          <w:sz w:val="14"/>
        </w:rPr>
      </w:pPr>
    </w:p>
    <w:p w:rsidR="007E0F63" w:rsidRDefault="007E0F63" w:rsidP="007E0F63">
      <w:pPr>
        <w:spacing w:after="0" w:line="240" w:lineRule="auto"/>
        <w:rPr>
          <w:rFonts w:ascii="Century Gothic" w:hAnsi="Century Gothic"/>
          <w:sz w:val="24"/>
        </w:rPr>
      </w:pPr>
      <w:r>
        <w:rPr>
          <w:rFonts w:ascii="Century Gothic" w:hAnsi="Century Gothic"/>
          <w:sz w:val="24"/>
        </w:rPr>
        <w:t>Eetstoornissen komen vooral voor bij meisjes en jonge vrouwen. De oorzaak van een eetstoornis is vaak psychisch: ze hebben een negatief oordeel over zichzelf, hun gewicht en hun uiterlijk. Het is belangrijk dat iemand met een eetstoornis zo snel mogelijk deskundig en intensief wordt begeleid, dan is de kans op herstel het grootst.</w:t>
      </w:r>
    </w:p>
    <w:p w:rsidR="007E0F63" w:rsidRDefault="007E0F63" w:rsidP="007E0F63">
      <w:pPr>
        <w:pStyle w:val="Lijstalinea"/>
        <w:numPr>
          <w:ilvl w:val="0"/>
          <w:numId w:val="38"/>
        </w:numPr>
        <w:spacing w:after="0" w:line="240" w:lineRule="auto"/>
        <w:ind w:left="426" w:firstLine="0"/>
        <w:rPr>
          <w:rFonts w:ascii="Century Gothic" w:hAnsi="Century Gothic"/>
          <w:sz w:val="24"/>
        </w:rPr>
      </w:pPr>
      <w:r w:rsidRPr="00AD6463">
        <w:rPr>
          <w:rFonts w:ascii="Century Gothic" w:hAnsi="Century Gothic"/>
          <w:b/>
          <w:sz w:val="24"/>
        </w:rPr>
        <w:t>Anorexia</w:t>
      </w:r>
      <w:r>
        <w:rPr>
          <w:rFonts w:ascii="Century Gothic" w:hAnsi="Century Gothic"/>
          <w:b/>
          <w:sz w:val="24"/>
        </w:rPr>
        <w:t xml:space="preserve"> Nervosa: </w:t>
      </w:r>
      <w:r>
        <w:rPr>
          <w:rFonts w:ascii="Century Gothic" w:hAnsi="Century Gothic"/>
          <w:sz w:val="24"/>
        </w:rPr>
        <w:t>Op een extreme manier afvallen en een grote angst hebben om aan te komen, ze drinken veel water en eten weinig tot niets.</w:t>
      </w:r>
    </w:p>
    <w:p w:rsidR="007E0F63" w:rsidRPr="00096527" w:rsidRDefault="007E0F63" w:rsidP="007E0F63">
      <w:pPr>
        <w:pStyle w:val="Lijstalinea"/>
        <w:numPr>
          <w:ilvl w:val="0"/>
          <w:numId w:val="38"/>
        </w:numPr>
        <w:spacing w:after="0" w:line="240" w:lineRule="auto"/>
        <w:ind w:left="426" w:firstLine="0"/>
        <w:rPr>
          <w:rFonts w:ascii="Century Gothic" w:hAnsi="Century Gothic"/>
          <w:b/>
          <w:sz w:val="24"/>
        </w:rPr>
      </w:pPr>
      <w:r w:rsidRPr="00AD6463">
        <w:rPr>
          <w:rFonts w:ascii="Century Gothic" w:hAnsi="Century Gothic"/>
          <w:b/>
          <w:sz w:val="24"/>
        </w:rPr>
        <w:t>Boulimia Nervosa:</w:t>
      </w:r>
      <w:r>
        <w:rPr>
          <w:rFonts w:ascii="Century Gothic" w:hAnsi="Century Gothic"/>
          <w:b/>
          <w:sz w:val="24"/>
        </w:rPr>
        <w:t xml:space="preserve"> </w:t>
      </w:r>
      <w:r>
        <w:rPr>
          <w:rFonts w:ascii="Century Gothic" w:hAnsi="Century Gothic"/>
          <w:sz w:val="24"/>
        </w:rPr>
        <w:t>Zijn ook bang om dik te worden, eten ook te weinig. Maar ze hebben regelmatig vreetbuien, daarna braken ze het voedsel weer uit of gebruiken ze laxeermiddelen.</w:t>
      </w:r>
    </w:p>
    <w:p w:rsidR="007E0F63" w:rsidRPr="002A3595" w:rsidRDefault="007E0F63" w:rsidP="007E0F63">
      <w:pPr>
        <w:pStyle w:val="Lijstalinea"/>
        <w:numPr>
          <w:ilvl w:val="0"/>
          <w:numId w:val="38"/>
        </w:numPr>
        <w:spacing w:after="0" w:line="240" w:lineRule="auto"/>
        <w:ind w:left="426" w:firstLine="0"/>
        <w:rPr>
          <w:rFonts w:ascii="Century Gothic" w:hAnsi="Century Gothic"/>
          <w:b/>
          <w:sz w:val="24"/>
        </w:rPr>
      </w:pPr>
      <w:r>
        <w:rPr>
          <w:rFonts w:ascii="Century Gothic" w:hAnsi="Century Gothic"/>
          <w:b/>
          <w:sz w:val="24"/>
        </w:rPr>
        <w:t xml:space="preserve">Binge eating disorder(BED): </w:t>
      </w:r>
      <w:r>
        <w:rPr>
          <w:rFonts w:ascii="Century Gothic" w:hAnsi="Century Gothic"/>
          <w:sz w:val="24"/>
        </w:rPr>
        <w:t>hebben ook vreetbuien, maar ze braken niet en gebruiken geen laxeermiddelen. Ze worden veel zwaarder.</w:t>
      </w:r>
    </w:p>
    <w:p w:rsidR="007E0F63" w:rsidRPr="002A3595" w:rsidRDefault="007E0F63" w:rsidP="007E0F63">
      <w:pPr>
        <w:tabs>
          <w:tab w:val="left" w:pos="284"/>
        </w:tabs>
        <w:spacing w:after="0" w:line="240" w:lineRule="auto"/>
        <w:ind w:right="-200"/>
        <w:rPr>
          <w:rFonts w:ascii="Century Gothic" w:hAnsi="Century Gothic"/>
          <w:sz w:val="10"/>
        </w:rPr>
      </w:pPr>
    </w:p>
    <w:p w:rsidR="007E0F63" w:rsidRDefault="007E0F63" w:rsidP="007E0F63">
      <w:pPr>
        <w:spacing w:after="0" w:line="240" w:lineRule="auto"/>
        <w:rPr>
          <w:rFonts w:ascii="Century Gothic" w:hAnsi="Century Gothic"/>
          <w:b/>
          <w:sz w:val="28"/>
        </w:rPr>
      </w:pPr>
      <w:r w:rsidRPr="002A3595">
        <w:rPr>
          <w:rFonts w:ascii="Century Gothic" w:hAnsi="Century Gothic"/>
          <w:b/>
          <w:sz w:val="28"/>
        </w:rPr>
        <w:t xml:space="preserve">Basisstof </w:t>
      </w:r>
      <w:r>
        <w:rPr>
          <w:rFonts w:ascii="Century Gothic" w:hAnsi="Century Gothic"/>
          <w:b/>
          <w:sz w:val="28"/>
        </w:rPr>
        <w:t>6</w:t>
      </w:r>
      <w:r w:rsidRPr="002A3595">
        <w:rPr>
          <w:rFonts w:ascii="Century Gothic" w:hAnsi="Century Gothic"/>
          <w:b/>
          <w:sz w:val="28"/>
        </w:rPr>
        <w:t xml:space="preserve">: </w:t>
      </w:r>
      <w:r>
        <w:rPr>
          <w:rFonts w:ascii="Century Gothic" w:hAnsi="Century Gothic"/>
          <w:b/>
          <w:sz w:val="28"/>
        </w:rPr>
        <w:t>Het gebit</w:t>
      </w:r>
    </w:p>
    <w:p w:rsidR="007E0F63" w:rsidRPr="00827BA9" w:rsidRDefault="007E0F63" w:rsidP="007E0F63">
      <w:pPr>
        <w:spacing w:after="0" w:line="240" w:lineRule="auto"/>
        <w:rPr>
          <w:rFonts w:ascii="Century Gothic" w:hAnsi="Century Gothic"/>
          <w:sz w:val="24"/>
        </w:rPr>
      </w:pPr>
      <w:r>
        <w:rPr>
          <w:rFonts w:ascii="Century Gothic" w:hAnsi="Century Gothic"/>
          <w:sz w:val="24"/>
        </w:rPr>
        <w:t xml:space="preserve">Het gebit heeft invloed op het gemak waarmee voedingsstoffen in je lichaam kunnen worden opgenomen. Tijdens het kauwen wordt veel speeksel toegevoegd aan het voedsel, waardoor het eten makkelijker te verteren is. </w:t>
      </w:r>
      <w:r>
        <w:rPr>
          <w:rFonts w:ascii="Century Gothic" w:hAnsi="Century Gothic"/>
          <w:b/>
          <w:sz w:val="24"/>
        </w:rPr>
        <w:t>gebitselementen</w:t>
      </w:r>
      <w:r>
        <w:rPr>
          <w:rFonts w:ascii="Century Gothic" w:hAnsi="Century Gothic"/>
          <w:sz w:val="24"/>
        </w:rPr>
        <w:t xml:space="preserve">: tand/kies. </w:t>
      </w:r>
    </w:p>
    <w:p w:rsidR="007E0F63" w:rsidRDefault="007E0F63" w:rsidP="007E0F63">
      <w:pPr>
        <w:spacing w:after="0" w:line="240" w:lineRule="auto"/>
        <w:ind w:left="426"/>
        <w:rPr>
          <w:rFonts w:ascii="Century Gothic" w:hAnsi="Century Gothic"/>
          <w:b/>
          <w:sz w:val="24"/>
        </w:rPr>
      </w:pPr>
      <w:r w:rsidRPr="002A3595">
        <w:rPr>
          <w:rFonts w:ascii="Century Gothic" w:hAnsi="Century Gothic"/>
          <w:b/>
          <w:noProof/>
          <w:sz w:val="24"/>
          <w:lang w:eastAsia="nl-NL"/>
        </w:rPr>
        <w:drawing>
          <wp:anchor distT="0" distB="0" distL="114300" distR="114300" simplePos="0" relativeHeight="251664384" behindDoc="1" locked="0" layoutInCell="1" allowOverlap="1" wp14:anchorId="5746B9B8" wp14:editId="4F4FA2CE">
            <wp:simplePos x="0" y="0"/>
            <wp:positionH relativeFrom="column">
              <wp:posOffset>-72390</wp:posOffset>
            </wp:positionH>
            <wp:positionV relativeFrom="paragraph">
              <wp:posOffset>16510</wp:posOffset>
            </wp:positionV>
            <wp:extent cx="5123180" cy="2858135"/>
            <wp:effectExtent l="0" t="0" r="1270" b="0"/>
            <wp:wrapTight wrapText="bothSides">
              <wp:wrapPolygon edited="0">
                <wp:start x="0" y="0"/>
                <wp:lineTo x="0" y="21451"/>
                <wp:lineTo x="21525" y="21451"/>
                <wp:lineTo x="21525"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23180" cy="28581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E0F63" w:rsidRPr="002A3595" w:rsidRDefault="007E0F63" w:rsidP="007E0F63">
      <w:pPr>
        <w:rPr>
          <w:rFonts w:ascii="Century Gothic" w:hAnsi="Century Gothic"/>
          <w:sz w:val="24"/>
        </w:rPr>
      </w:pPr>
    </w:p>
    <w:p w:rsidR="007E0F63" w:rsidRPr="002A3595" w:rsidRDefault="007E0F63" w:rsidP="007E0F63">
      <w:pPr>
        <w:rPr>
          <w:rFonts w:ascii="Century Gothic" w:hAnsi="Century Gothic"/>
          <w:sz w:val="24"/>
        </w:rPr>
      </w:pPr>
    </w:p>
    <w:p w:rsidR="007E0F63" w:rsidRPr="002A3595" w:rsidRDefault="007E0F63" w:rsidP="007E0F63">
      <w:pPr>
        <w:rPr>
          <w:rFonts w:ascii="Century Gothic" w:hAnsi="Century Gothic"/>
          <w:sz w:val="24"/>
        </w:rPr>
      </w:pPr>
    </w:p>
    <w:p w:rsidR="007E0F63" w:rsidRPr="002A3595" w:rsidRDefault="007E0F63" w:rsidP="007E0F63">
      <w:pPr>
        <w:rPr>
          <w:rFonts w:ascii="Century Gothic" w:hAnsi="Century Gothic"/>
          <w:sz w:val="24"/>
        </w:rPr>
      </w:pPr>
    </w:p>
    <w:p w:rsidR="007E0F63" w:rsidRPr="002A3595" w:rsidRDefault="007E0F63" w:rsidP="007E0F63">
      <w:pPr>
        <w:rPr>
          <w:rFonts w:ascii="Century Gothic" w:hAnsi="Century Gothic"/>
          <w:sz w:val="24"/>
        </w:rPr>
      </w:pPr>
    </w:p>
    <w:p w:rsidR="007E0F63" w:rsidRPr="002A3595" w:rsidRDefault="007E0F63" w:rsidP="007E0F63">
      <w:pPr>
        <w:rPr>
          <w:rFonts w:ascii="Century Gothic" w:hAnsi="Century Gothic"/>
          <w:sz w:val="24"/>
        </w:rPr>
      </w:pPr>
    </w:p>
    <w:p w:rsidR="007E0F63" w:rsidRDefault="007E0F63" w:rsidP="007E0F63">
      <w:pPr>
        <w:rPr>
          <w:rFonts w:ascii="Century Gothic" w:hAnsi="Century Gothic"/>
          <w:sz w:val="24"/>
        </w:rPr>
      </w:pPr>
    </w:p>
    <w:p w:rsidR="007E0F63" w:rsidRDefault="007E0F63" w:rsidP="007E0F63">
      <w:pPr>
        <w:jc w:val="center"/>
        <w:rPr>
          <w:rFonts w:ascii="Century Gothic" w:hAnsi="Century Gothic"/>
          <w:sz w:val="24"/>
        </w:rPr>
      </w:pPr>
    </w:p>
    <w:p w:rsidR="007E0F63" w:rsidRPr="00827BA9" w:rsidRDefault="007E0F63" w:rsidP="007E0F63">
      <w:pPr>
        <w:pStyle w:val="Lijstalinea"/>
        <w:numPr>
          <w:ilvl w:val="0"/>
          <w:numId w:val="36"/>
        </w:numPr>
        <w:spacing w:after="0" w:line="240" w:lineRule="auto"/>
        <w:rPr>
          <w:rFonts w:ascii="Century Gothic" w:hAnsi="Century Gothic"/>
          <w:sz w:val="24"/>
        </w:rPr>
      </w:pPr>
      <w:r w:rsidRPr="00827BA9">
        <w:rPr>
          <w:rFonts w:ascii="Century Gothic" w:hAnsi="Century Gothic"/>
          <w:sz w:val="24"/>
        </w:rPr>
        <w:t>Uitwendige bouw van een tand of kies</w:t>
      </w:r>
      <w:r>
        <w:rPr>
          <w:rFonts w:ascii="Century Gothic" w:hAnsi="Century Gothic"/>
          <w:sz w:val="24"/>
        </w:rPr>
        <w:t>:</w:t>
      </w:r>
    </w:p>
    <w:p w:rsidR="007E0F63" w:rsidRDefault="007E0F63" w:rsidP="007E0F63">
      <w:pPr>
        <w:spacing w:after="0" w:line="240" w:lineRule="auto"/>
        <w:rPr>
          <w:rFonts w:ascii="Century Gothic" w:hAnsi="Century Gothic"/>
          <w:sz w:val="24"/>
        </w:rPr>
      </w:pPr>
      <w:r>
        <w:rPr>
          <w:rFonts w:ascii="Century Gothic" w:hAnsi="Century Gothic"/>
          <w:b/>
          <w:sz w:val="24"/>
        </w:rPr>
        <w:t xml:space="preserve">Kroon: </w:t>
      </w:r>
      <w:r>
        <w:rPr>
          <w:rFonts w:ascii="Century Gothic" w:hAnsi="Century Gothic"/>
          <w:sz w:val="24"/>
        </w:rPr>
        <w:t xml:space="preserve">deel dat buiten de kaak uitsteekt. </w:t>
      </w:r>
    </w:p>
    <w:p w:rsidR="007E0F63" w:rsidRDefault="007E0F63" w:rsidP="007E0F63">
      <w:pPr>
        <w:spacing w:after="0" w:line="240" w:lineRule="auto"/>
        <w:rPr>
          <w:rFonts w:ascii="Century Gothic" w:hAnsi="Century Gothic"/>
          <w:sz w:val="24"/>
        </w:rPr>
      </w:pPr>
      <w:r>
        <w:rPr>
          <w:rFonts w:ascii="Century Gothic" w:hAnsi="Century Gothic"/>
          <w:b/>
          <w:sz w:val="24"/>
        </w:rPr>
        <w:t xml:space="preserve">Wortel(s): </w:t>
      </w:r>
      <w:r>
        <w:rPr>
          <w:rFonts w:ascii="Century Gothic" w:hAnsi="Century Gothic"/>
          <w:sz w:val="24"/>
        </w:rPr>
        <w:t>deel wat in de kaak zit.</w:t>
      </w:r>
    </w:p>
    <w:p w:rsidR="007E0F63" w:rsidRPr="00827BA9" w:rsidRDefault="007E0F63" w:rsidP="007E0F63">
      <w:pPr>
        <w:spacing w:after="0" w:line="240" w:lineRule="auto"/>
        <w:rPr>
          <w:rFonts w:ascii="Century Gothic" w:hAnsi="Century Gothic"/>
          <w:b/>
          <w:sz w:val="14"/>
        </w:rPr>
      </w:pPr>
    </w:p>
    <w:p w:rsidR="007E0F63" w:rsidRPr="00827BA9" w:rsidRDefault="007E0F63" w:rsidP="007E0F63">
      <w:pPr>
        <w:pStyle w:val="Lijstalinea"/>
        <w:numPr>
          <w:ilvl w:val="0"/>
          <w:numId w:val="36"/>
        </w:numPr>
        <w:spacing w:after="0" w:line="240" w:lineRule="auto"/>
        <w:rPr>
          <w:rFonts w:ascii="Century Gothic" w:hAnsi="Century Gothic"/>
          <w:b/>
          <w:sz w:val="24"/>
        </w:rPr>
      </w:pPr>
      <w:r>
        <w:rPr>
          <w:rFonts w:ascii="Century Gothic" w:hAnsi="Century Gothic"/>
          <w:sz w:val="24"/>
        </w:rPr>
        <w:t>Inwendige bouw van een tand of kies:</w:t>
      </w:r>
    </w:p>
    <w:p w:rsidR="007E0F63" w:rsidRDefault="007E0F63" w:rsidP="007E0F63">
      <w:pPr>
        <w:spacing w:after="0" w:line="240" w:lineRule="auto"/>
        <w:ind w:right="-58"/>
        <w:rPr>
          <w:rFonts w:ascii="Century Gothic" w:hAnsi="Century Gothic"/>
          <w:sz w:val="24"/>
        </w:rPr>
      </w:pPr>
      <w:r>
        <w:rPr>
          <w:rFonts w:ascii="Century Gothic" w:hAnsi="Century Gothic"/>
          <w:b/>
          <w:sz w:val="24"/>
        </w:rPr>
        <w:t xml:space="preserve">Tandbeen: </w:t>
      </w:r>
      <w:r>
        <w:rPr>
          <w:rFonts w:ascii="Century Gothic" w:hAnsi="Century Gothic"/>
          <w:sz w:val="24"/>
        </w:rPr>
        <w:t xml:space="preserve">grootste gedeelte tand/kies; </w:t>
      </w:r>
    </w:p>
    <w:p w:rsidR="007E0F63" w:rsidRDefault="007E0F63" w:rsidP="007E0F63">
      <w:pPr>
        <w:spacing w:after="0" w:line="240" w:lineRule="auto"/>
        <w:ind w:right="-58"/>
        <w:rPr>
          <w:rFonts w:ascii="Century Gothic" w:hAnsi="Century Gothic"/>
          <w:sz w:val="24"/>
        </w:rPr>
      </w:pPr>
      <w:r>
        <w:rPr>
          <w:rFonts w:ascii="Century Gothic" w:hAnsi="Century Gothic"/>
          <w:b/>
          <w:sz w:val="24"/>
        </w:rPr>
        <w:t xml:space="preserve">Tandholte: </w:t>
      </w:r>
      <w:r>
        <w:rPr>
          <w:rFonts w:ascii="Century Gothic" w:hAnsi="Century Gothic"/>
          <w:sz w:val="24"/>
        </w:rPr>
        <w:t xml:space="preserve">holte in het tandbeen waarin bloedvaten en zenuwen liggen; </w:t>
      </w:r>
    </w:p>
    <w:p w:rsidR="007E0F63" w:rsidRDefault="007E0F63" w:rsidP="007E0F63">
      <w:pPr>
        <w:spacing w:after="0" w:line="240" w:lineRule="auto"/>
        <w:ind w:right="-58"/>
        <w:rPr>
          <w:rFonts w:ascii="Century Gothic" w:hAnsi="Century Gothic"/>
          <w:sz w:val="24"/>
        </w:rPr>
      </w:pPr>
      <w:r>
        <w:rPr>
          <w:rFonts w:ascii="Century Gothic" w:hAnsi="Century Gothic"/>
          <w:b/>
          <w:sz w:val="24"/>
        </w:rPr>
        <w:t xml:space="preserve">Glazuur: </w:t>
      </w:r>
      <w:r>
        <w:rPr>
          <w:rFonts w:ascii="Century Gothic" w:hAnsi="Century Gothic"/>
          <w:sz w:val="24"/>
        </w:rPr>
        <w:t xml:space="preserve">zeer harde laag om het tandbeen van de kroon; </w:t>
      </w:r>
    </w:p>
    <w:p w:rsidR="007E0F63" w:rsidRDefault="007E0F63" w:rsidP="007E0F63">
      <w:pPr>
        <w:spacing w:after="0" w:line="240" w:lineRule="auto"/>
        <w:ind w:right="-58"/>
        <w:rPr>
          <w:rFonts w:ascii="Century Gothic" w:hAnsi="Century Gothic"/>
          <w:sz w:val="24"/>
        </w:rPr>
      </w:pPr>
      <w:r>
        <w:rPr>
          <w:rFonts w:ascii="Century Gothic" w:hAnsi="Century Gothic"/>
          <w:b/>
          <w:sz w:val="24"/>
        </w:rPr>
        <w:t xml:space="preserve">Cement: </w:t>
      </w:r>
      <w:r>
        <w:rPr>
          <w:rFonts w:ascii="Century Gothic" w:hAnsi="Century Gothic"/>
          <w:sz w:val="24"/>
        </w:rPr>
        <w:t xml:space="preserve">laagje om het tandbeen van de wortel(s); </w:t>
      </w:r>
    </w:p>
    <w:p w:rsidR="007E0F63" w:rsidRDefault="007E0F63" w:rsidP="007E0F63">
      <w:pPr>
        <w:spacing w:after="0" w:line="240" w:lineRule="auto"/>
        <w:ind w:right="-58"/>
        <w:rPr>
          <w:rFonts w:ascii="Century Gothic" w:hAnsi="Century Gothic"/>
          <w:sz w:val="24"/>
        </w:rPr>
      </w:pPr>
      <w:r>
        <w:rPr>
          <w:rFonts w:ascii="Century Gothic" w:hAnsi="Century Gothic"/>
          <w:b/>
          <w:sz w:val="24"/>
        </w:rPr>
        <w:t xml:space="preserve">Wortelvlies: </w:t>
      </w:r>
      <w:r>
        <w:rPr>
          <w:rFonts w:ascii="Century Gothic" w:hAnsi="Century Gothic"/>
          <w:sz w:val="24"/>
        </w:rPr>
        <w:t>bevestigt de tand of kies in de kaak(de kaak is bedekt met tandvlees).</w:t>
      </w:r>
    </w:p>
    <w:p w:rsidR="007E0F63" w:rsidRDefault="007E0F63" w:rsidP="007E0F63">
      <w:pPr>
        <w:spacing w:after="0" w:line="240" w:lineRule="auto"/>
        <w:ind w:right="-58"/>
        <w:rPr>
          <w:rFonts w:ascii="Century Gothic" w:hAnsi="Century Gothic"/>
          <w:sz w:val="24"/>
        </w:rPr>
      </w:pPr>
      <w:r>
        <w:rPr>
          <w:rFonts w:ascii="Century Gothic" w:hAnsi="Century Gothic"/>
          <w:sz w:val="24"/>
        </w:rPr>
        <w:lastRenderedPageBreak/>
        <w:t xml:space="preserve">Met snij en hoektanden bijt je stukken van je voedsel af, de hoektanden zijn iets puntiger dan de snijtanden. Kiezen dienen voor het fijnmalen van voedsel, ze zijn knobbelig aan de bovenkant. </w:t>
      </w:r>
    </w:p>
    <w:p w:rsidR="007E0F63" w:rsidRDefault="007E0F63" w:rsidP="007E0F63">
      <w:pPr>
        <w:spacing w:after="0" w:line="240" w:lineRule="auto"/>
        <w:ind w:right="-58"/>
        <w:rPr>
          <w:rFonts w:ascii="Century Gothic" w:hAnsi="Century Gothic"/>
          <w:sz w:val="24"/>
        </w:rPr>
      </w:pPr>
    </w:p>
    <w:p w:rsidR="007E0F63" w:rsidRDefault="007E0F63" w:rsidP="007E0F63">
      <w:pPr>
        <w:spacing w:after="0" w:line="240" w:lineRule="auto"/>
        <w:ind w:right="-58"/>
        <w:rPr>
          <w:rFonts w:ascii="Century Gothic" w:hAnsi="Century Gothic"/>
          <w:sz w:val="24"/>
        </w:rPr>
      </w:pPr>
      <w:r>
        <w:rPr>
          <w:rFonts w:ascii="Century Gothic" w:hAnsi="Century Gothic"/>
          <w:sz w:val="24"/>
        </w:rPr>
        <w:t xml:space="preserve">Een pasgeboren kind heeft nog geen gebit, tussen een half en 2 jaar breekt het </w:t>
      </w:r>
      <w:r>
        <w:rPr>
          <w:rFonts w:ascii="Century Gothic" w:hAnsi="Century Gothic"/>
          <w:b/>
          <w:sz w:val="24"/>
        </w:rPr>
        <w:t xml:space="preserve">melkgebit </w:t>
      </w:r>
      <w:r>
        <w:rPr>
          <w:rFonts w:ascii="Century Gothic" w:hAnsi="Century Gothic"/>
          <w:sz w:val="24"/>
        </w:rPr>
        <w:t>door. Tandformule:</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7"/>
        <w:gridCol w:w="1622"/>
      </w:tblGrid>
      <w:tr w:rsidR="007E0F63" w:rsidTr="003000CE">
        <w:trPr>
          <w:trHeight w:val="350"/>
        </w:trPr>
        <w:tc>
          <w:tcPr>
            <w:tcW w:w="1367"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2.1.2</w:t>
            </w:r>
          </w:p>
        </w:tc>
        <w:tc>
          <w:tcPr>
            <w:tcW w:w="1622"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2.1.2</w:t>
            </w:r>
          </w:p>
        </w:tc>
      </w:tr>
      <w:tr w:rsidR="007E0F63" w:rsidTr="003000CE">
        <w:trPr>
          <w:trHeight w:val="359"/>
        </w:trPr>
        <w:tc>
          <w:tcPr>
            <w:tcW w:w="1367" w:type="dxa"/>
          </w:tcPr>
          <w:p w:rsidR="007E0F63" w:rsidRDefault="007E0F63" w:rsidP="003000CE">
            <w:pPr>
              <w:spacing w:after="0" w:line="240" w:lineRule="auto"/>
              <w:ind w:left="-51" w:right="-58"/>
              <w:jc w:val="center"/>
              <w:rPr>
                <w:rFonts w:ascii="Century Gothic" w:hAnsi="Century Gothic"/>
                <w:sz w:val="24"/>
              </w:rPr>
            </w:pPr>
            <w:r>
              <w:rPr>
                <w:rFonts w:ascii="Century Gothic" w:hAnsi="Century Gothic"/>
                <w:sz w:val="24"/>
              </w:rPr>
              <w:t>2.1.2</w:t>
            </w:r>
          </w:p>
        </w:tc>
        <w:tc>
          <w:tcPr>
            <w:tcW w:w="1622"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2.1.2</w:t>
            </w:r>
          </w:p>
        </w:tc>
      </w:tr>
    </w:tbl>
    <w:p w:rsidR="007E0F63" w:rsidRDefault="007E0F63" w:rsidP="007E0F63">
      <w:pPr>
        <w:spacing w:after="0" w:line="240" w:lineRule="auto"/>
        <w:ind w:right="-58"/>
        <w:rPr>
          <w:rFonts w:ascii="Century Gothic" w:hAnsi="Century Gothic"/>
          <w:sz w:val="24"/>
        </w:rPr>
      </w:pPr>
      <w:r>
        <w:rPr>
          <w:rFonts w:ascii="Century Gothic" w:hAnsi="Century Gothic"/>
          <w:sz w:val="24"/>
        </w:rPr>
        <w:t xml:space="preserve">Vanaf ong. 6 jaar worden de tanden en kiezen van het melkgebit vervangen door tanden en kiezen van het </w:t>
      </w:r>
      <w:r>
        <w:rPr>
          <w:rFonts w:ascii="Century Gothic" w:hAnsi="Century Gothic"/>
          <w:b/>
          <w:sz w:val="24"/>
        </w:rPr>
        <w:t xml:space="preserve">blijvende gebit </w:t>
      </w:r>
      <w:r>
        <w:rPr>
          <w:rFonts w:ascii="Century Gothic" w:hAnsi="Century Gothic"/>
          <w:sz w:val="24"/>
        </w:rPr>
        <w:t>(wisselen). De achterste kiezen staan ver in de mondholte: de verstandskiezen. Tandformule:</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7"/>
        <w:gridCol w:w="1622"/>
      </w:tblGrid>
      <w:tr w:rsidR="007E0F63" w:rsidTr="003000CE">
        <w:trPr>
          <w:trHeight w:val="350"/>
        </w:trPr>
        <w:tc>
          <w:tcPr>
            <w:tcW w:w="1367"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5.1.2</w:t>
            </w:r>
          </w:p>
        </w:tc>
        <w:tc>
          <w:tcPr>
            <w:tcW w:w="1622"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2.1.5</w:t>
            </w:r>
          </w:p>
        </w:tc>
      </w:tr>
      <w:tr w:rsidR="007E0F63" w:rsidTr="003000CE">
        <w:trPr>
          <w:trHeight w:val="359"/>
        </w:trPr>
        <w:tc>
          <w:tcPr>
            <w:tcW w:w="1367" w:type="dxa"/>
          </w:tcPr>
          <w:p w:rsidR="007E0F63" w:rsidRDefault="007E0F63" w:rsidP="003000CE">
            <w:pPr>
              <w:spacing w:after="0" w:line="240" w:lineRule="auto"/>
              <w:ind w:left="-51" w:right="-58"/>
              <w:jc w:val="center"/>
              <w:rPr>
                <w:rFonts w:ascii="Century Gothic" w:hAnsi="Century Gothic"/>
                <w:sz w:val="24"/>
              </w:rPr>
            </w:pPr>
            <w:r>
              <w:rPr>
                <w:rFonts w:ascii="Century Gothic" w:hAnsi="Century Gothic"/>
                <w:sz w:val="24"/>
              </w:rPr>
              <w:t>5.1.2</w:t>
            </w:r>
          </w:p>
        </w:tc>
        <w:tc>
          <w:tcPr>
            <w:tcW w:w="1622" w:type="dxa"/>
          </w:tcPr>
          <w:p w:rsidR="007E0F63" w:rsidRDefault="007E0F63" w:rsidP="003000CE">
            <w:pPr>
              <w:spacing w:after="0" w:line="240" w:lineRule="auto"/>
              <w:ind w:right="-58"/>
              <w:jc w:val="center"/>
              <w:rPr>
                <w:rFonts w:ascii="Century Gothic" w:hAnsi="Century Gothic"/>
                <w:sz w:val="24"/>
              </w:rPr>
            </w:pPr>
            <w:r>
              <w:rPr>
                <w:rFonts w:ascii="Century Gothic" w:hAnsi="Century Gothic"/>
                <w:sz w:val="24"/>
              </w:rPr>
              <w:t>2.1.5</w:t>
            </w:r>
          </w:p>
        </w:tc>
      </w:tr>
    </w:tbl>
    <w:p w:rsidR="007E0F63" w:rsidRDefault="007E0F63" w:rsidP="007E0F63">
      <w:pPr>
        <w:spacing w:after="0" w:line="240" w:lineRule="auto"/>
        <w:ind w:right="-58"/>
        <w:rPr>
          <w:rFonts w:ascii="Century Gothic" w:hAnsi="Century Gothic"/>
          <w:sz w:val="24"/>
        </w:rPr>
      </w:pPr>
      <w:r>
        <w:rPr>
          <w:rFonts w:ascii="Century Gothic" w:hAnsi="Century Gothic"/>
          <w:sz w:val="24"/>
        </w:rPr>
        <w:t xml:space="preserve">De tanden en kiezen boven de horizontale lijn geven de tanden en kiezen in en bovenkaak aan en onder de horizontale lijn geven ze de tanden en kiezen in de onderkaak aan. De verticale lijn geeft het midden van het gebit aan, rechts de linkerkaakhelften en links de rechterkaakhelften. </w:t>
      </w:r>
    </w:p>
    <w:p w:rsidR="007E0F63" w:rsidRDefault="007E0F63" w:rsidP="007E0F63">
      <w:pPr>
        <w:spacing w:after="0" w:line="240" w:lineRule="auto"/>
        <w:ind w:right="-58"/>
        <w:rPr>
          <w:rFonts w:ascii="Century Gothic" w:hAnsi="Century Gothic"/>
          <w:sz w:val="24"/>
        </w:rPr>
      </w:pPr>
    </w:p>
    <w:p w:rsidR="007E0F63" w:rsidRDefault="007E0F63" w:rsidP="007E0F63">
      <w:pPr>
        <w:spacing w:after="0" w:line="240" w:lineRule="auto"/>
        <w:ind w:right="-58"/>
        <w:rPr>
          <w:rFonts w:ascii="Century Gothic" w:hAnsi="Century Gothic"/>
          <w:sz w:val="24"/>
        </w:rPr>
      </w:pPr>
      <w:r>
        <w:rPr>
          <w:rFonts w:ascii="Century Gothic" w:hAnsi="Century Gothic"/>
          <w:sz w:val="24"/>
        </w:rPr>
        <w:t xml:space="preserve">Voor een gezond gebit moet je: elke dag je tanden en kiezen minstens 1 keer grondig poetsen, zo verminder je de kans op het ontstaan van een gaatje in het glazuur van een tand of kies. Deze vorm van aantasting heet: </w:t>
      </w:r>
      <w:r w:rsidRPr="009F0208">
        <w:rPr>
          <w:rFonts w:ascii="Century Gothic" w:hAnsi="Century Gothic"/>
          <w:b/>
          <w:sz w:val="24"/>
        </w:rPr>
        <w:t>cariës</w:t>
      </w:r>
      <w:r>
        <w:rPr>
          <w:rFonts w:ascii="Century Gothic" w:hAnsi="Century Gothic"/>
          <w:sz w:val="24"/>
        </w:rPr>
        <w:t xml:space="preserve">. Een gaatje ontstaat wanneer </w:t>
      </w:r>
      <w:r w:rsidRPr="000217B7">
        <w:rPr>
          <w:rFonts w:ascii="Century Gothic" w:hAnsi="Century Gothic"/>
          <w:b/>
          <w:sz w:val="24"/>
          <w:u w:val="single"/>
        </w:rPr>
        <w:t>tandplak</w:t>
      </w:r>
      <w:r w:rsidRPr="000217B7">
        <w:rPr>
          <w:rFonts w:ascii="Century Gothic" w:hAnsi="Century Gothic"/>
          <w:sz w:val="24"/>
          <w:u w:val="single"/>
        </w:rPr>
        <w:t>(</w:t>
      </w:r>
      <w:r>
        <w:rPr>
          <w:rFonts w:ascii="Century Gothic" w:hAnsi="Century Gothic"/>
          <w:sz w:val="24"/>
          <w:u w:val="single"/>
        </w:rPr>
        <w:t>= een dun laagje aanslag dat zich dagelijks op de tanden en kiezen afzet)</w:t>
      </w:r>
      <w:r>
        <w:rPr>
          <w:rFonts w:ascii="Century Gothic" w:hAnsi="Century Gothic"/>
          <w:b/>
          <w:sz w:val="24"/>
        </w:rPr>
        <w:t xml:space="preserve"> </w:t>
      </w:r>
      <w:r>
        <w:rPr>
          <w:rFonts w:ascii="Century Gothic" w:hAnsi="Century Gothic"/>
          <w:sz w:val="24"/>
        </w:rPr>
        <w:t>niet voldoende wordt weggepoetst. Je kunt tandplak tegengaan door 2 keer per dag je tanden goed te poetsen. Tandplak bestaat uit bacteriën, etensresten en speeksel. De gevolgen van tandplak:</w:t>
      </w:r>
    </w:p>
    <w:p w:rsidR="007E0F63" w:rsidRPr="000217B7" w:rsidRDefault="007E0F63" w:rsidP="007E0F63">
      <w:pPr>
        <w:pStyle w:val="Lijstalinea"/>
        <w:numPr>
          <w:ilvl w:val="0"/>
          <w:numId w:val="39"/>
        </w:numPr>
        <w:spacing w:after="0" w:line="240" w:lineRule="auto"/>
        <w:ind w:right="-58" w:hanging="294"/>
      </w:pPr>
      <w:r>
        <w:rPr>
          <w:rFonts w:ascii="Century Gothic" w:hAnsi="Century Gothic"/>
          <w:sz w:val="24"/>
        </w:rPr>
        <w:t>Bacteriën in tandplak zetten suiker uit het voedsel om in zuur, in het zuur lost het glazuur van tanden en kiezen op.</w:t>
      </w:r>
    </w:p>
    <w:p w:rsidR="007E0F63" w:rsidRPr="000217B7" w:rsidRDefault="007E0F63" w:rsidP="007E0F63">
      <w:pPr>
        <w:pStyle w:val="Lijstalinea"/>
        <w:numPr>
          <w:ilvl w:val="0"/>
          <w:numId w:val="39"/>
        </w:numPr>
        <w:spacing w:after="0" w:line="240" w:lineRule="auto"/>
        <w:ind w:right="-58" w:hanging="294"/>
      </w:pPr>
      <w:r>
        <w:rPr>
          <w:rFonts w:ascii="Century Gothic" w:hAnsi="Century Gothic"/>
          <w:sz w:val="24"/>
        </w:rPr>
        <w:t xml:space="preserve">Dit zuur kan </w:t>
      </w:r>
      <w:r>
        <w:rPr>
          <w:rFonts w:ascii="Century Gothic" w:hAnsi="Century Gothic"/>
          <w:b/>
          <w:sz w:val="24"/>
        </w:rPr>
        <w:t xml:space="preserve">cariës </w:t>
      </w:r>
      <w:r>
        <w:rPr>
          <w:rFonts w:ascii="Century Gothic" w:hAnsi="Century Gothic"/>
          <w:sz w:val="24"/>
        </w:rPr>
        <w:t>veroorzaken.</w:t>
      </w:r>
    </w:p>
    <w:p w:rsidR="007E0F63" w:rsidRPr="000217B7" w:rsidRDefault="007E0F63" w:rsidP="007E0F63">
      <w:pPr>
        <w:pStyle w:val="Lijstalinea"/>
        <w:numPr>
          <w:ilvl w:val="0"/>
          <w:numId w:val="39"/>
        </w:numPr>
        <w:spacing w:after="0" w:line="240" w:lineRule="auto"/>
        <w:ind w:right="-58" w:hanging="294"/>
      </w:pPr>
      <w:r>
        <w:rPr>
          <w:rFonts w:ascii="Century Gothic" w:hAnsi="Century Gothic"/>
          <w:sz w:val="24"/>
        </w:rPr>
        <w:t>Bacteriën in tandplak kunnen tandvleesontsteking veroorzaken. Daardoor kunnen de wortelvliezen ontstoken raken, zodat de tanden en kiezen losraken.</w:t>
      </w:r>
    </w:p>
    <w:p w:rsidR="007E0F63" w:rsidRPr="000217B7" w:rsidRDefault="007E0F63" w:rsidP="007E0F63">
      <w:pPr>
        <w:pStyle w:val="Lijstalinea"/>
        <w:numPr>
          <w:ilvl w:val="0"/>
          <w:numId w:val="39"/>
        </w:numPr>
        <w:spacing w:after="0" w:line="240" w:lineRule="auto"/>
        <w:ind w:right="-58" w:hanging="294"/>
      </w:pPr>
      <w:r>
        <w:rPr>
          <w:rFonts w:ascii="Century Gothic" w:hAnsi="Century Gothic"/>
          <w:sz w:val="24"/>
        </w:rPr>
        <w:t>Tandplak kan verkalken tot tandsteen. Dit kun je niet zelf verwijderen!</w:t>
      </w:r>
    </w:p>
    <w:p w:rsidR="007E0F63" w:rsidRDefault="007E0F63" w:rsidP="007E0F63">
      <w:pPr>
        <w:spacing w:after="0" w:line="240" w:lineRule="auto"/>
        <w:ind w:right="-58"/>
        <w:rPr>
          <w:rFonts w:ascii="Century Gothic" w:hAnsi="Century Gothic"/>
          <w:sz w:val="24"/>
        </w:rPr>
      </w:pPr>
    </w:p>
    <w:p w:rsidR="007E0F63" w:rsidRDefault="007E0F63" w:rsidP="007E0F63">
      <w:pPr>
        <w:spacing w:after="0" w:line="240" w:lineRule="auto"/>
        <w:ind w:right="-58"/>
        <w:rPr>
          <w:rFonts w:ascii="Century Gothic" w:hAnsi="Century Gothic"/>
          <w:sz w:val="24"/>
        </w:rPr>
      </w:pPr>
      <w:r w:rsidRPr="000217B7">
        <w:rPr>
          <w:rFonts w:ascii="Century Gothic" w:hAnsi="Century Gothic"/>
          <w:b/>
          <w:sz w:val="24"/>
          <w:u w:val="single"/>
        </w:rPr>
        <w:t>Tanderosie</w:t>
      </w:r>
      <w:r>
        <w:rPr>
          <w:rFonts w:ascii="Century Gothic" w:hAnsi="Century Gothic"/>
          <w:sz w:val="24"/>
        </w:rPr>
        <w:t xml:space="preserve"> = als je tussendoor frisdrank drinkt, waardoor het glazuur zich niet meer kan herstellen.</w:t>
      </w:r>
    </w:p>
    <w:p w:rsidR="007E0F63" w:rsidRDefault="007E0F63" w:rsidP="007E0F63">
      <w:pPr>
        <w:spacing w:after="0" w:line="240" w:lineRule="auto"/>
        <w:ind w:right="-58"/>
        <w:rPr>
          <w:rFonts w:ascii="Century Gothic" w:hAnsi="Century Gothic"/>
          <w:sz w:val="24"/>
        </w:rPr>
      </w:pPr>
    </w:p>
    <w:p w:rsidR="007E0F63" w:rsidRDefault="007E0F63" w:rsidP="007E0F63">
      <w:pPr>
        <w:spacing w:after="0" w:line="240" w:lineRule="auto"/>
        <w:ind w:right="-58"/>
        <w:rPr>
          <w:rFonts w:ascii="Century Gothic" w:hAnsi="Century Gothic"/>
          <w:sz w:val="24"/>
        </w:rPr>
      </w:pPr>
      <w:r>
        <w:rPr>
          <w:rFonts w:ascii="Century Gothic" w:hAnsi="Century Gothic"/>
          <w:sz w:val="24"/>
        </w:rPr>
        <w:t>Goed poetsen:</w:t>
      </w:r>
    </w:p>
    <w:p w:rsidR="007E0F63" w:rsidRDefault="007E0F63" w:rsidP="007E0F63">
      <w:pPr>
        <w:pStyle w:val="Lijstalinea"/>
        <w:numPr>
          <w:ilvl w:val="0"/>
          <w:numId w:val="40"/>
        </w:numPr>
        <w:spacing w:after="0" w:line="240" w:lineRule="auto"/>
        <w:ind w:right="-58"/>
        <w:rPr>
          <w:rFonts w:ascii="Century Gothic" w:hAnsi="Century Gothic"/>
          <w:sz w:val="24"/>
        </w:rPr>
      </w:pPr>
      <w:r>
        <w:rPr>
          <w:rFonts w:ascii="Century Gothic" w:hAnsi="Century Gothic"/>
          <w:sz w:val="24"/>
        </w:rPr>
        <w:t>met een tandenborstel of een elektrische tandenborstel;</w:t>
      </w:r>
    </w:p>
    <w:p w:rsidR="007E0F63" w:rsidRDefault="007E0F63" w:rsidP="007E0F63">
      <w:pPr>
        <w:pStyle w:val="Lijstalinea"/>
        <w:numPr>
          <w:ilvl w:val="0"/>
          <w:numId w:val="40"/>
        </w:numPr>
        <w:spacing w:after="0" w:line="240" w:lineRule="auto"/>
        <w:ind w:right="-58"/>
        <w:rPr>
          <w:rFonts w:ascii="Century Gothic" w:hAnsi="Century Gothic"/>
          <w:sz w:val="24"/>
        </w:rPr>
      </w:pPr>
      <w:r>
        <w:rPr>
          <w:rFonts w:ascii="Century Gothic" w:hAnsi="Century Gothic"/>
          <w:sz w:val="24"/>
        </w:rPr>
        <w:t>gebruik fluoridetandpasta, verstevigt glazuur op tanden en kiezen;</w:t>
      </w:r>
    </w:p>
    <w:p w:rsidR="007E0F63" w:rsidRDefault="007E0F63" w:rsidP="007E0F63">
      <w:pPr>
        <w:pStyle w:val="Lijstalinea"/>
        <w:numPr>
          <w:ilvl w:val="0"/>
          <w:numId w:val="40"/>
        </w:numPr>
        <w:spacing w:after="0" w:line="240" w:lineRule="auto"/>
        <w:ind w:right="-58"/>
        <w:rPr>
          <w:rFonts w:ascii="Century Gothic" w:hAnsi="Century Gothic"/>
          <w:sz w:val="24"/>
        </w:rPr>
      </w:pPr>
      <w:r>
        <w:rPr>
          <w:rFonts w:ascii="Century Gothic" w:hAnsi="Century Gothic"/>
          <w:sz w:val="24"/>
        </w:rPr>
        <w:t>maak tijdens het poetsen korte poetsbewegingen: met name het poetsen van je tanden en kiezen naar je tandvlees is belangrijk;</w:t>
      </w:r>
    </w:p>
    <w:p w:rsidR="007E0F63" w:rsidRDefault="007E0F63" w:rsidP="007E0F63">
      <w:pPr>
        <w:pStyle w:val="Lijstalinea"/>
        <w:numPr>
          <w:ilvl w:val="0"/>
          <w:numId w:val="40"/>
        </w:numPr>
        <w:spacing w:after="0" w:line="240" w:lineRule="auto"/>
        <w:ind w:right="-58"/>
        <w:rPr>
          <w:rFonts w:ascii="Century Gothic" w:hAnsi="Century Gothic"/>
          <w:sz w:val="24"/>
        </w:rPr>
      </w:pPr>
      <w:r>
        <w:rPr>
          <w:rFonts w:ascii="Century Gothic" w:hAnsi="Century Gothic"/>
          <w:sz w:val="24"/>
        </w:rPr>
        <w:t>gebruik voor de ruimte tussen je tanden een floszijde, tandenstoker of ragger;</w:t>
      </w:r>
    </w:p>
    <w:p w:rsidR="007E0F63" w:rsidRDefault="007E0F63" w:rsidP="007E0F63">
      <w:pPr>
        <w:pStyle w:val="Lijstalinea"/>
        <w:numPr>
          <w:ilvl w:val="0"/>
          <w:numId w:val="40"/>
        </w:numPr>
        <w:spacing w:after="0" w:line="240" w:lineRule="auto"/>
        <w:ind w:right="-58"/>
        <w:rPr>
          <w:rFonts w:ascii="Century Gothic" w:hAnsi="Century Gothic"/>
          <w:sz w:val="24"/>
        </w:rPr>
      </w:pPr>
      <w:r>
        <w:rPr>
          <w:rFonts w:ascii="Century Gothic" w:hAnsi="Century Gothic"/>
          <w:sz w:val="24"/>
        </w:rPr>
        <w:t>poets je tanden min. 2 minuten per keer en poets 2 keer per dag;</w:t>
      </w:r>
    </w:p>
    <w:p w:rsidR="007E0F63" w:rsidRDefault="007E0F63" w:rsidP="007E0F63">
      <w:pPr>
        <w:spacing w:after="0" w:line="240" w:lineRule="auto"/>
        <w:ind w:right="-58"/>
        <w:rPr>
          <w:rFonts w:ascii="Century Gothic" w:hAnsi="Century Gothic"/>
          <w:sz w:val="24"/>
        </w:rPr>
      </w:pPr>
    </w:p>
    <w:p w:rsidR="007E0F63" w:rsidRDefault="007E0F63" w:rsidP="007E0F63">
      <w:pPr>
        <w:spacing w:after="0" w:line="240" w:lineRule="auto"/>
        <w:ind w:right="-58"/>
        <w:rPr>
          <w:rFonts w:ascii="Century Gothic" w:hAnsi="Century Gothic"/>
          <w:sz w:val="24"/>
        </w:rPr>
      </w:pPr>
      <w:r>
        <w:rPr>
          <w:rFonts w:ascii="Century Gothic" w:hAnsi="Century Gothic"/>
          <w:sz w:val="24"/>
        </w:rPr>
        <w:t xml:space="preserve">Wanneer je tanden en kiezen niet goed staan, verwijst de tandarts je door naar de orthodontist. Ze passen </w:t>
      </w:r>
      <w:r>
        <w:rPr>
          <w:rFonts w:ascii="Century Gothic" w:hAnsi="Century Gothic"/>
          <w:b/>
          <w:sz w:val="24"/>
        </w:rPr>
        <w:t>gebitscorrectie</w:t>
      </w:r>
      <w:r>
        <w:rPr>
          <w:rFonts w:ascii="Century Gothic" w:hAnsi="Century Gothic"/>
          <w:sz w:val="24"/>
        </w:rPr>
        <w:t xml:space="preserve"> toe door middel van een beugel. Als je boventanden erg ver over je ondertanden vallen, spreek je van een overbeet. Door je tanden als ‘tang’ te gebruiken kan het glazuur van je tanden beschadigen.</w:t>
      </w:r>
    </w:p>
    <w:p w:rsidR="007E0F63" w:rsidRPr="007E0F63" w:rsidRDefault="007E0F63" w:rsidP="007E0F63">
      <w:pPr>
        <w:spacing w:after="0" w:line="240" w:lineRule="auto"/>
        <w:ind w:right="-58"/>
        <w:rPr>
          <w:rFonts w:ascii="Century Gothic" w:hAnsi="Century Gothic"/>
          <w:sz w:val="10"/>
        </w:rPr>
      </w:pPr>
    </w:p>
    <w:p w:rsidR="007E0F63" w:rsidRDefault="00AD55F9" w:rsidP="00AD55F9">
      <w:pPr>
        <w:spacing w:after="0" w:line="240" w:lineRule="auto"/>
        <w:rPr>
          <w:rFonts w:ascii="Century Gothic" w:hAnsi="Century Gothic"/>
          <w:b/>
          <w:sz w:val="28"/>
        </w:rPr>
      </w:pPr>
      <w:r>
        <w:rPr>
          <w:rFonts w:ascii="Century Gothic" w:hAnsi="Century Gothic"/>
          <w:b/>
          <w:sz w:val="28"/>
        </w:rPr>
        <w:t>Basisstof 7: Het verteringsstelsel</w:t>
      </w:r>
    </w:p>
    <w:p w:rsidR="00AD55F9" w:rsidRPr="00587231" w:rsidRDefault="00AD55F9" w:rsidP="00AD55F9">
      <w:pPr>
        <w:spacing w:after="0" w:line="240" w:lineRule="auto"/>
        <w:rPr>
          <w:rFonts w:ascii="Century Gothic" w:hAnsi="Century Gothic"/>
          <w:sz w:val="24"/>
        </w:rPr>
      </w:pPr>
      <w:r>
        <w:rPr>
          <w:rFonts w:ascii="Century Gothic" w:hAnsi="Century Gothic"/>
          <w:sz w:val="24"/>
        </w:rPr>
        <w:t xml:space="preserve">In het </w:t>
      </w:r>
      <w:r w:rsidRPr="00AD55F9">
        <w:rPr>
          <w:rFonts w:ascii="Century Gothic" w:hAnsi="Century Gothic"/>
          <w:b/>
          <w:sz w:val="24"/>
        </w:rPr>
        <w:t>verteringsstelsel</w:t>
      </w:r>
      <w:r>
        <w:rPr>
          <w:rFonts w:ascii="Century Gothic" w:hAnsi="Century Gothic"/>
          <w:sz w:val="24"/>
        </w:rPr>
        <w:t>(=</w:t>
      </w:r>
      <w:r w:rsidR="008725E7">
        <w:rPr>
          <w:rFonts w:ascii="Century Gothic" w:hAnsi="Century Gothic"/>
          <w:sz w:val="24"/>
        </w:rPr>
        <w:t xml:space="preserve"> alle organen die zorgen voor de vertering</w:t>
      </w:r>
      <w:r>
        <w:rPr>
          <w:rFonts w:ascii="Century Gothic" w:hAnsi="Century Gothic"/>
          <w:sz w:val="24"/>
        </w:rPr>
        <w:t xml:space="preserve">) worden voedingsstoffen opgenomen in het bloed. Zo kunnen voedingsstoffen worden opgenomen in het bloed, zoals: glucose, mineralen, vitaminen en water. Andere voedingsstoffen worden eerst verteerd voor ze worden opgenomen, zoals: suiker, zetmeel </w:t>
      </w:r>
      <w:r>
        <w:rPr>
          <w:rFonts w:ascii="Century Gothic" w:hAnsi="Century Gothic"/>
          <w:sz w:val="24"/>
        </w:rPr>
        <w:lastRenderedPageBreak/>
        <w:t>en veel vetten. De moleculen</w:t>
      </w:r>
      <w:r w:rsidR="00552879">
        <w:rPr>
          <w:rFonts w:ascii="Century Gothic" w:hAnsi="Century Gothic"/>
          <w:sz w:val="24"/>
        </w:rPr>
        <w:t xml:space="preserve"> waaruit ze bestaan</w:t>
      </w:r>
      <w:r>
        <w:rPr>
          <w:rFonts w:ascii="Century Gothic" w:hAnsi="Century Gothic"/>
          <w:sz w:val="24"/>
        </w:rPr>
        <w:t xml:space="preserve"> worden tijdens het verteren omgezet in kleinere moleculen: </w:t>
      </w:r>
      <w:r>
        <w:rPr>
          <w:rFonts w:ascii="Century Gothic" w:hAnsi="Century Gothic"/>
          <w:b/>
          <w:sz w:val="24"/>
        </w:rPr>
        <w:t>de verteringsproducten</w:t>
      </w:r>
      <w:r>
        <w:rPr>
          <w:rFonts w:ascii="Century Gothic" w:hAnsi="Century Gothic"/>
          <w:sz w:val="24"/>
        </w:rPr>
        <w:t xml:space="preserve">. </w:t>
      </w:r>
      <w:r w:rsidR="00552879">
        <w:rPr>
          <w:rFonts w:ascii="Century Gothic" w:hAnsi="Century Gothic"/>
          <w:sz w:val="24"/>
        </w:rPr>
        <w:t xml:space="preserve">Deze worden opgenomen via de darmwand in het bloed. De vertering gebeurt met </w:t>
      </w:r>
      <w:r w:rsidR="00552879" w:rsidRPr="00587231">
        <w:rPr>
          <w:rFonts w:ascii="Century Gothic" w:hAnsi="Century Gothic"/>
          <w:sz w:val="24"/>
        </w:rPr>
        <w:t>verteringssappen</w:t>
      </w:r>
      <w:r w:rsidR="00587231">
        <w:rPr>
          <w:rFonts w:ascii="Century Gothic" w:hAnsi="Century Gothic"/>
          <w:sz w:val="24"/>
        </w:rPr>
        <w:t>. E</w:t>
      </w:r>
      <w:r w:rsidR="00587231" w:rsidRPr="00587231">
        <w:rPr>
          <w:rFonts w:ascii="Century Gothic" w:hAnsi="Century Gothic"/>
          <w:sz w:val="24"/>
        </w:rPr>
        <w:t>n die worden gemaakt door verteringsklieren</w:t>
      </w:r>
      <w:r w:rsidR="00587231">
        <w:rPr>
          <w:rFonts w:ascii="Century Gothic" w:hAnsi="Century Gothic"/>
          <w:sz w:val="24"/>
        </w:rPr>
        <w:t xml:space="preserve">: speekselklieren, maagsapklier, lever, alvleesklier en darmsapklier. Hierdoor gaat het </w:t>
      </w:r>
      <w:r w:rsidR="00587231" w:rsidRPr="00587231">
        <w:rPr>
          <w:rFonts w:ascii="Century Gothic" w:hAnsi="Century Gothic"/>
          <w:b/>
          <w:sz w:val="24"/>
          <w:u w:val="single"/>
        </w:rPr>
        <w:t>verteren</w:t>
      </w:r>
      <w:r w:rsidR="00587231" w:rsidRPr="00552879">
        <w:rPr>
          <w:rFonts w:ascii="Century Gothic" w:hAnsi="Century Gothic"/>
          <w:sz w:val="24"/>
          <w:u w:val="single"/>
        </w:rPr>
        <w:t>(</w:t>
      </w:r>
      <w:r w:rsidR="00587231">
        <w:rPr>
          <w:rFonts w:ascii="Century Gothic" w:hAnsi="Century Gothic"/>
          <w:sz w:val="24"/>
          <w:u w:val="single"/>
        </w:rPr>
        <w:t>= het omzetten van voedingsstoffen zodat ze in bloed kunnen worden opgenomen)</w:t>
      </w:r>
      <w:r w:rsidR="00587231">
        <w:rPr>
          <w:rFonts w:ascii="Century Gothic" w:hAnsi="Century Gothic"/>
          <w:sz w:val="24"/>
        </w:rPr>
        <w:t xml:space="preserve"> sneller, in deze sappen zitten enzymen. Enzymen zorgen ervoor dat de scheikundige reacties sneller verlopen, hierdoor gaat de vertering ook sneller. Enzymen breken grote enzymen tot kleine hierdoor wordt het oppervlakte van het voedsel groter, waardoor de enzymen beter kunnen inwerken. Alle stoffen die niet kunnen worden opgenomen verlaten het lichaam via de anus.</w:t>
      </w:r>
    </w:p>
    <w:p w:rsidR="00552879" w:rsidRPr="004342DA" w:rsidRDefault="00552879" w:rsidP="00AD55F9">
      <w:pPr>
        <w:spacing w:after="0" w:line="240" w:lineRule="auto"/>
        <w:rPr>
          <w:sz w:val="12"/>
        </w:rPr>
      </w:pPr>
    </w:p>
    <w:p w:rsidR="00EA573C" w:rsidRDefault="00420E1F" w:rsidP="00EA573C">
      <w:pPr>
        <w:pStyle w:val="Lijstalinea"/>
        <w:numPr>
          <w:ilvl w:val="0"/>
          <w:numId w:val="10"/>
        </w:numPr>
        <w:spacing w:after="0" w:line="240" w:lineRule="auto"/>
        <w:rPr>
          <w:rFonts w:ascii="Century Gothic" w:eastAsia="Times New Roman" w:hAnsi="Century Gothic" w:cs="Arial"/>
          <w:color w:val="000000"/>
          <w:sz w:val="24"/>
          <w:szCs w:val="27"/>
          <w:lang w:eastAsia="nl-NL"/>
        </w:rPr>
      </w:pPr>
      <w:r w:rsidRPr="00EA573C">
        <w:rPr>
          <w:rFonts w:ascii="Century Gothic" w:eastAsia="Times New Roman" w:hAnsi="Century Gothic" w:cs="Arial"/>
          <w:b/>
          <w:bCs/>
          <w:color w:val="000000"/>
          <w:sz w:val="24"/>
          <w:szCs w:val="27"/>
          <w:lang w:eastAsia="nl-NL"/>
        </w:rPr>
        <w:t>Mondholte:</w:t>
      </w:r>
    </w:p>
    <w:p w:rsidR="00EA573C" w:rsidRPr="00EA573C" w:rsidRDefault="00EA573C" w:rsidP="00EA573C">
      <w:pPr>
        <w:pStyle w:val="Lijstalinea"/>
        <w:numPr>
          <w:ilvl w:val="0"/>
          <w:numId w:val="11"/>
        </w:numPr>
        <w:spacing w:after="0" w:line="240" w:lineRule="auto"/>
        <w:rPr>
          <w:rFonts w:ascii="Century Gothic" w:eastAsia="Times New Roman" w:hAnsi="Century Gothic" w:cs="Arial"/>
          <w:color w:val="000000"/>
          <w:sz w:val="24"/>
          <w:szCs w:val="27"/>
          <w:lang w:eastAsia="nl-NL"/>
        </w:rPr>
      </w:pPr>
      <w:r w:rsidRPr="00EA573C">
        <w:rPr>
          <w:rFonts w:ascii="Century Gothic" w:eastAsia="Times New Roman" w:hAnsi="Century Gothic" w:cs="Arial"/>
          <w:color w:val="000000"/>
          <w:sz w:val="24"/>
          <w:szCs w:val="27"/>
          <w:lang w:eastAsia="nl-NL"/>
        </w:rPr>
        <w:t>Het vergroten van de oppervlakte van het voedsel,  waardoor enzymen beter kunnen inwerken.</w:t>
      </w:r>
    </w:p>
    <w:p w:rsidR="00EA573C" w:rsidRPr="004342DA" w:rsidRDefault="00EA573C" w:rsidP="00552879">
      <w:pPr>
        <w:pStyle w:val="Lijstalinea"/>
        <w:numPr>
          <w:ilvl w:val="0"/>
          <w:numId w:val="11"/>
        </w:numPr>
        <w:spacing w:after="0" w:line="240" w:lineRule="auto"/>
        <w:rPr>
          <w:rFonts w:ascii="Century Gothic" w:eastAsia="Times New Roman" w:hAnsi="Century Gothic" w:cs="Arial"/>
          <w:color w:val="000000"/>
          <w:sz w:val="12"/>
          <w:szCs w:val="27"/>
          <w:lang w:eastAsia="nl-NL"/>
        </w:rPr>
      </w:pPr>
      <w:r w:rsidRPr="00EA573C">
        <w:rPr>
          <w:rFonts w:ascii="Century Gothic" w:eastAsia="Times New Roman" w:hAnsi="Century Gothic" w:cs="Arial"/>
          <w:color w:val="000000"/>
          <w:sz w:val="24"/>
          <w:szCs w:val="27"/>
          <w:lang w:eastAsia="nl-NL"/>
        </w:rPr>
        <w:t>Speekselklieren produceren speeksel</w:t>
      </w:r>
      <w:r w:rsidR="00552879" w:rsidRPr="00EA573C">
        <w:rPr>
          <w:rFonts w:ascii="Century Gothic" w:eastAsia="Times New Roman" w:hAnsi="Century Gothic" w:cs="Arial"/>
          <w:color w:val="000000"/>
          <w:sz w:val="24"/>
          <w:szCs w:val="27"/>
          <w:lang w:eastAsia="nl-NL"/>
        </w:rPr>
        <w:br/>
      </w:r>
    </w:p>
    <w:p w:rsidR="00587231" w:rsidRDefault="00587231" w:rsidP="00587231">
      <w:pPr>
        <w:pStyle w:val="Lijstalinea"/>
        <w:numPr>
          <w:ilvl w:val="0"/>
          <w:numId w:val="10"/>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b/>
          <w:bCs/>
          <w:color w:val="000000"/>
          <w:sz w:val="24"/>
          <w:szCs w:val="27"/>
          <w:lang w:eastAsia="nl-NL"/>
        </w:rPr>
        <w:t>Slokdarm</w:t>
      </w:r>
      <w:r w:rsidRPr="00EA573C">
        <w:rPr>
          <w:rFonts w:ascii="Century Gothic" w:eastAsia="Times New Roman" w:hAnsi="Century Gothic" w:cs="Arial"/>
          <w:b/>
          <w:bCs/>
          <w:color w:val="000000"/>
          <w:sz w:val="24"/>
          <w:szCs w:val="27"/>
          <w:lang w:eastAsia="nl-NL"/>
        </w:rPr>
        <w:t>:</w:t>
      </w:r>
    </w:p>
    <w:p w:rsidR="00587231" w:rsidRPr="00E50F99" w:rsidRDefault="00587231" w:rsidP="00587231">
      <w:pPr>
        <w:pStyle w:val="Lijstalinea"/>
        <w:numPr>
          <w:ilvl w:val="0"/>
          <w:numId w:val="11"/>
        </w:numPr>
        <w:spacing w:after="0" w:line="240" w:lineRule="auto"/>
        <w:rPr>
          <w:rFonts w:ascii="Century Gothic" w:eastAsia="Times New Roman" w:hAnsi="Century Gothic" w:cs="Arial"/>
          <w:b/>
          <w:color w:val="000000"/>
          <w:sz w:val="24"/>
          <w:szCs w:val="27"/>
          <w:u w:val="single"/>
          <w:lang w:eastAsia="nl-NL"/>
        </w:rPr>
      </w:pPr>
      <w:r>
        <w:rPr>
          <w:rFonts w:ascii="Century Gothic" w:eastAsia="Times New Roman" w:hAnsi="Century Gothic" w:cs="Arial"/>
          <w:color w:val="000000"/>
          <w:sz w:val="24"/>
          <w:szCs w:val="27"/>
          <w:lang w:eastAsia="nl-NL"/>
        </w:rPr>
        <w:t>Het v</w:t>
      </w:r>
      <w:r w:rsidR="00E50F99">
        <w:rPr>
          <w:rFonts w:ascii="Century Gothic" w:eastAsia="Times New Roman" w:hAnsi="Century Gothic" w:cs="Arial"/>
          <w:color w:val="000000"/>
          <w:sz w:val="24"/>
          <w:szCs w:val="27"/>
          <w:lang w:eastAsia="nl-NL"/>
        </w:rPr>
        <w:t xml:space="preserve">ervoeren van voedsel naar de maag, door middel van </w:t>
      </w:r>
      <w:r w:rsidR="00E50F99" w:rsidRPr="00E50F99">
        <w:rPr>
          <w:rFonts w:ascii="Century Gothic" w:eastAsia="Times New Roman" w:hAnsi="Century Gothic" w:cs="Arial"/>
          <w:b/>
          <w:color w:val="000000"/>
          <w:sz w:val="24"/>
          <w:szCs w:val="27"/>
          <w:u w:val="single"/>
          <w:lang w:eastAsia="nl-NL"/>
        </w:rPr>
        <w:t>darmperistaltiek</w:t>
      </w:r>
      <w:r w:rsidR="00E50F99">
        <w:rPr>
          <w:rFonts w:ascii="Century Gothic" w:eastAsia="Times New Roman" w:hAnsi="Century Gothic" w:cs="Arial"/>
          <w:color w:val="000000"/>
          <w:sz w:val="24"/>
          <w:szCs w:val="27"/>
          <w:u w:val="single"/>
          <w:lang w:eastAsia="nl-NL"/>
        </w:rPr>
        <w:t xml:space="preserve">(= het afwisselend samentrekken van kring en lengtespieren waardoor </w:t>
      </w:r>
      <w:r w:rsidR="00E50F99">
        <w:rPr>
          <w:rFonts w:ascii="Century Gothic" w:eastAsia="Times New Roman" w:hAnsi="Century Gothic" w:cs="Arial"/>
          <w:b/>
          <w:color w:val="000000"/>
          <w:sz w:val="24"/>
          <w:szCs w:val="27"/>
          <w:u w:val="single"/>
          <w:lang w:eastAsia="nl-NL"/>
        </w:rPr>
        <w:t xml:space="preserve">peristaltische bewegingen </w:t>
      </w:r>
      <w:r w:rsidR="00E50F99">
        <w:rPr>
          <w:rFonts w:ascii="Century Gothic" w:eastAsia="Times New Roman" w:hAnsi="Century Gothic" w:cs="Arial"/>
          <w:color w:val="000000"/>
          <w:sz w:val="24"/>
          <w:szCs w:val="27"/>
          <w:u w:val="single"/>
          <w:lang w:eastAsia="nl-NL"/>
        </w:rPr>
        <w:t>ontstaan, door dit proces wordt al het voedsel voortgeduwd door je lichaam)</w:t>
      </w:r>
    </w:p>
    <w:p w:rsidR="00587231" w:rsidRPr="007C7F12" w:rsidRDefault="00587231" w:rsidP="00587231">
      <w:pPr>
        <w:pStyle w:val="Lijstalinea"/>
        <w:spacing w:after="0" w:line="240" w:lineRule="auto"/>
        <w:rPr>
          <w:rFonts w:ascii="Century Gothic" w:eastAsia="Times New Roman" w:hAnsi="Century Gothic" w:cs="Arial"/>
          <w:color w:val="000000"/>
          <w:sz w:val="12"/>
          <w:szCs w:val="27"/>
          <w:lang w:eastAsia="nl-NL"/>
        </w:rPr>
      </w:pPr>
    </w:p>
    <w:p w:rsidR="00552879" w:rsidRPr="007C7F12" w:rsidRDefault="00552879" w:rsidP="007C7F12">
      <w:pPr>
        <w:pStyle w:val="Lijstalinea"/>
        <w:numPr>
          <w:ilvl w:val="0"/>
          <w:numId w:val="16"/>
        </w:numPr>
        <w:spacing w:after="0" w:line="240" w:lineRule="auto"/>
        <w:rPr>
          <w:rFonts w:ascii="Century Gothic" w:eastAsia="Times New Roman" w:hAnsi="Century Gothic" w:cs="Arial"/>
          <w:color w:val="000000"/>
          <w:sz w:val="24"/>
          <w:szCs w:val="27"/>
          <w:lang w:eastAsia="nl-NL"/>
        </w:rPr>
      </w:pPr>
      <w:r w:rsidRPr="007C7F12">
        <w:rPr>
          <w:rFonts w:ascii="Century Gothic" w:eastAsia="Times New Roman" w:hAnsi="Century Gothic" w:cs="Arial"/>
          <w:b/>
          <w:bCs/>
          <w:color w:val="000000"/>
          <w:sz w:val="24"/>
          <w:szCs w:val="27"/>
          <w:lang w:eastAsia="nl-NL"/>
        </w:rPr>
        <w:t>Maag:</w:t>
      </w:r>
    </w:p>
    <w:p w:rsidR="00552879" w:rsidRPr="00AD55F9" w:rsidRDefault="00552879" w:rsidP="00552879">
      <w:pPr>
        <w:numPr>
          <w:ilvl w:val="0"/>
          <w:numId w:val="1"/>
        </w:numPr>
        <w:spacing w:after="0" w:line="240" w:lineRule="auto"/>
        <w:rPr>
          <w:rFonts w:ascii="Century Gothic" w:eastAsia="Times New Roman" w:hAnsi="Century Gothic" w:cs="Arial"/>
          <w:color w:val="000000"/>
          <w:sz w:val="24"/>
          <w:szCs w:val="27"/>
          <w:lang w:eastAsia="nl-NL"/>
        </w:rPr>
      </w:pPr>
      <w:r w:rsidRPr="00AD55F9">
        <w:rPr>
          <w:rFonts w:ascii="Century Gothic" w:eastAsia="Times New Roman" w:hAnsi="Century Gothic" w:cs="Arial"/>
          <w:color w:val="000000"/>
          <w:sz w:val="24"/>
          <w:szCs w:val="27"/>
          <w:lang w:eastAsia="nl-NL"/>
        </w:rPr>
        <w:t>bevat kring,- en lengtespieren</w:t>
      </w:r>
    </w:p>
    <w:p w:rsidR="00552879" w:rsidRPr="00AD55F9" w:rsidRDefault="00552879" w:rsidP="00552879">
      <w:pPr>
        <w:numPr>
          <w:ilvl w:val="0"/>
          <w:numId w:val="1"/>
        </w:numPr>
        <w:spacing w:after="0" w:line="240" w:lineRule="auto"/>
        <w:rPr>
          <w:rFonts w:ascii="Century Gothic" w:eastAsia="Times New Roman" w:hAnsi="Century Gothic" w:cs="Arial"/>
          <w:color w:val="000000"/>
          <w:sz w:val="24"/>
          <w:szCs w:val="27"/>
          <w:lang w:eastAsia="nl-NL"/>
        </w:rPr>
      </w:pPr>
      <w:r w:rsidRPr="00AD55F9">
        <w:rPr>
          <w:rFonts w:ascii="Century Gothic" w:eastAsia="Times New Roman" w:hAnsi="Century Gothic" w:cs="Arial"/>
          <w:color w:val="000000"/>
          <w:sz w:val="24"/>
          <w:szCs w:val="27"/>
          <w:lang w:eastAsia="nl-NL"/>
        </w:rPr>
        <w:t xml:space="preserve">functie: </w:t>
      </w:r>
      <w:r w:rsidR="00E50F99">
        <w:rPr>
          <w:rFonts w:ascii="Century Gothic" w:eastAsia="Times New Roman" w:hAnsi="Century Gothic" w:cs="Arial"/>
          <w:color w:val="000000"/>
          <w:sz w:val="24"/>
          <w:szCs w:val="27"/>
          <w:lang w:eastAsia="nl-NL"/>
        </w:rPr>
        <w:t>het kneden en verzuren van voedsel en afbreken van eiwitten</w:t>
      </w:r>
    </w:p>
    <w:p w:rsidR="00E50F99" w:rsidRDefault="00552879" w:rsidP="00E50F99">
      <w:pPr>
        <w:pStyle w:val="Lijstalinea"/>
        <w:numPr>
          <w:ilvl w:val="0"/>
          <w:numId w:val="12"/>
        </w:numPr>
        <w:spacing w:after="0" w:line="240" w:lineRule="auto"/>
        <w:rPr>
          <w:rFonts w:ascii="Century Gothic" w:eastAsia="Times New Roman" w:hAnsi="Century Gothic" w:cs="Arial"/>
          <w:color w:val="000000"/>
          <w:sz w:val="24"/>
          <w:szCs w:val="27"/>
          <w:lang w:eastAsia="nl-NL"/>
        </w:rPr>
      </w:pPr>
      <w:r w:rsidRPr="00E50F99">
        <w:rPr>
          <w:rFonts w:ascii="Century Gothic" w:eastAsia="Times New Roman" w:hAnsi="Century Gothic" w:cs="Arial"/>
          <w:color w:val="000000"/>
          <w:sz w:val="24"/>
          <w:szCs w:val="27"/>
          <w:lang w:eastAsia="nl-NL"/>
        </w:rPr>
        <w:t>Maagsap bevat water, zoutzuur (bacteriën in voedsel doden) en enzym (voor afbraak</w:t>
      </w:r>
      <w:r w:rsidR="00E50F99">
        <w:rPr>
          <w:rFonts w:ascii="Century Gothic" w:eastAsia="Times New Roman" w:hAnsi="Century Gothic" w:cs="Arial"/>
          <w:color w:val="000000"/>
          <w:sz w:val="24"/>
          <w:szCs w:val="27"/>
          <w:lang w:eastAsia="nl-NL"/>
        </w:rPr>
        <w:t xml:space="preserve"> eiwitten)</w:t>
      </w:r>
    </w:p>
    <w:p w:rsidR="00552879" w:rsidRDefault="00552879" w:rsidP="00E50F99">
      <w:pPr>
        <w:pStyle w:val="Lijstalinea"/>
        <w:numPr>
          <w:ilvl w:val="0"/>
          <w:numId w:val="12"/>
        </w:numPr>
        <w:spacing w:after="0" w:line="240" w:lineRule="auto"/>
        <w:rPr>
          <w:rFonts w:ascii="Century Gothic" w:eastAsia="Times New Roman" w:hAnsi="Century Gothic" w:cs="Arial"/>
          <w:color w:val="000000"/>
          <w:sz w:val="24"/>
          <w:szCs w:val="27"/>
          <w:lang w:eastAsia="nl-NL"/>
        </w:rPr>
      </w:pPr>
      <w:r w:rsidRPr="00E50F99">
        <w:rPr>
          <w:rFonts w:ascii="Century Gothic" w:eastAsia="Times New Roman" w:hAnsi="Century Gothic" w:cs="Arial"/>
          <w:color w:val="000000"/>
          <w:sz w:val="24"/>
          <w:szCs w:val="27"/>
          <w:lang w:eastAsia="nl-NL"/>
        </w:rPr>
        <w:t>Op het einde van de maag = maagportier &gt; laat voedsel door naar 12-vingerige darm</w:t>
      </w:r>
    </w:p>
    <w:p w:rsidR="007C7F12" w:rsidRPr="007C7F12" w:rsidRDefault="007C7F12" w:rsidP="007C7F12">
      <w:pPr>
        <w:spacing w:after="0" w:line="240" w:lineRule="auto"/>
        <w:ind w:left="360"/>
        <w:rPr>
          <w:rFonts w:ascii="Century Gothic" w:eastAsia="Times New Roman" w:hAnsi="Century Gothic" w:cs="Arial"/>
          <w:color w:val="000000"/>
          <w:sz w:val="12"/>
          <w:szCs w:val="27"/>
          <w:lang w:eastAsia="nl-NL"/>
        </w:rPr>
      </w:pPr>
    </w:p>
    <w:p w:rsidR="00E50F99" w:rsidRPr="007C7F12" w:rsidRDefault="00552879" w:rsidP="007C7F12">
      <w:pPr>
        <w:pStyle w:val="Lijstalinea"/>
        <w:numPr>
          <w:ilvl w:val="0"/>
          <w:numId w:val="15"/>
        </w:numPr>
        <w:spacing w:after="0" w:line="240" w:lineRule="auto"/>
        <w:rPr>
          <w:rFonts w:ascii="Century Gothic" w:eastAsia="Times New Roman" w:hAnsi="Century Gothic" w:cs="Arial"/>
          <w:color w:val="000000"/>
          <w:sz w:val="24"/>
          <w:szCs w:val="27"/>
          <w:lang w:eastAsia="nl-NL"/>
        </w:rPr>
      </w:pPr>
      <w:r w:rsidRPr="007C7F12">
        <w:rPr>
          <w:rFonts w:ascii="Century Gothic" w:eastAsia="Times New Roman" w:hAnsi="Century Gothic" w:cs="Arial"/>
          <w:b/>
          <w:bCs/>
          <w:color w:val="000000"/>
          <w:sz w:val="24"/>
          <w:szCs w:val="27"/>
          <w:lang w:eastAsia="nl-NL"/>
        </w:rPr>
        <w:t>In 12-vingerige darm</w:t>
      </w:r>
      <w:r w:rsidRPr="007C7F12">
        <w:rPr>
          <w:rFonts w:ascii="Century Gothic" w:eastAsia="Times New Roman" w:hAnsi="Century Gothic" w:cs="Arial"/>
          <w:color w:val="000000"/>
          <w:sz w:val="24"/>
          <w:szCs w:val="27"/>
          <w:lang w:eastAsia="nl-NL"/>
        </w:rPr>
        <w:t> monden uit:</w:t>
      </w:r>
    </w:p>
    <w:p w:rsidR="00E50F99" w:rsidRDefault="00E50F99" w:rsidP="00E50F99">
      <w:pPr>
        <w:pStyle w:val="Lijstalinea"/>
        <w:numPr>
          <w:ilvl w:val="0"/>
          <w:numId w:val="14"/>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Afvoerbuis van de lever(maakt gal) en de galblaas(slaat gal op).</w:t>
      </w:r>
    </w:p>
    <w:p w:rsidR="00E50F99" w:rsidRDefault="00E50F99" w:rsidP="00E50F99">
      <w:pPr>
        <w:pStyle w:val="Lijstalinea"/>
        <w:numPr>
          <w:ilvl w:val="0"/>
          <w:numId w:val="14"/>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 xml:space="preserve">Gal maakt van </w:t>
      </w:r>
      <w:r w:rsidRPr="00E50F99">
        <w:rPr>
          <w:rFonts w:ascii="Century Gothic" w:eastAsia="Times New Roman" w:hAnsi="Century Gothic" w:cs="Arial"/>
          <w:color w:val="000000"/>
          <w:sz w:val="24"/>
          <w:szCs w:val="27"/>
          <w:lang w:eastAsia="nl-NL"/>
        </w:rPr>
        <w:t>grote vetdruppels kleinere vetdruppels (let op: </w:t>
      </w:r>
      <w:r w:rsidRPr="00E50F99">
        <w:rPr>
          <w:rFonts w:ascii="Century Gothic" w:eastAsia="Times New Roman" w:hAnsi="Century Gothic" w:cs="Arial"/>
          <w:b/>
          <w:bCs/>
          <w:color w:val="000000"/>
          <w:sz w:val="24"/>
          <w:szCs w:val="27"/>
          <w:lang w:eastAsia="nl-NL"/>
        </w:rPr>
        <w:t>niet </w:t>
      </w:r>
      <w:r w:rsidRPr="00E50F99">
        <w:rPr>
          <w:rFonts w:ascii="Century Gothic" w:eastAsia="Times New Roman" w:hAnsi="Century Gothic" w:cs="Arial"/>
          <w:color w:val="000000"/>
          <w:sz w:val="24"/>
          <w:szCs w:val="27"/>
          <w:lang w:eastAsia="nl-NL"/>
        </w:rPr>
        <w:t>verteren dus)</w:t>
      </w:r>
    </w:p>
    <w:p w:rsidR="007C7F12" w:rsidRDefault="007C7F12" w:rsidP="007C7F12">
      <w:pPr>
        <w:pStyle w:val="Lijstalinea"/>
        <w:numPr>
          <w:ilvl w:val="0"/>
          <w:numId w:val="14"/>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produceert alvleessap(bevat enzymen voor vertering eiwitten, koolhydraten en vetten)</w:t>
      </w:r>
    </w:p>
    <w:p w:rsidR="007C7F12" w:rsidRPr="004342DA" w:rsidRDefault="007C7F12" w:rsidP="007C7F12">
      <w:pPr>
        <w:spacing w:after="0" w:line="240" w:lineRule="auto"/>
        <w:rPr>
          <w:rFonts w:ascii="Century Gothic" w:eastAsia="Times New Roman" w:hAnsi="Century Gothic" w:cs="Arial"/>
          <w:color w:val="000000"/>
          <w:sz w:val="12"/>
          <w:szCs w:val="27"/>
          <w:lang w:eastAsia="nl-NL"/>
        </w:rPr>
      </w:pPr>
    </w:p>
    <w:p w:rsidR="007C7F12" w:rsidRPr="007C7F12" w:rsidRDefault="007C7F12" w:rsidP="007C7F12">
      <w:pPr>
        <w:pStyle w:val="Lijstalinea"/>
        <w:numPr>
          <w:ilvl w:val="0"/>
          <w:numId w:val="15"/>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b/>
          <w:color w:val="000000"/>
          <w:sz w:val="24"/>
          <w:szCs w:val="27"/>
          <w:lang w:eastAsia="nl-NL"/>
        </w:rPr>
        <w:t>Dunne darm</w:t>
      </w:r>
      <w:r w:rsidRPr="00AD55F9">
        <w:rPr>
          <w:rFonts w:ascii="Century Gothic" w:eastAsia="Times New Roman" w:hAnsi="Century Gothic" w:cs="Arial"/>
          <w:b/>
          <w:bCs/>
          <w:color w:val="000000"/>
          <w:sz w:val="24"/>
          <w:szCs w:val="27"/>
          <w:lang w:eastAsia="nl-NL"/>
        </w:rPr>
        <w:t>:</w:t>
      </w:r>
    </w:p>
    <w:p w:rsidR="007C7F12" w:rsidRDefault="007C7F12" w:rsidP="007C7F12">
      <w:pPr>
        <w:pStyle w:val="Lijstalinea"/>
        <w:numPr>
          <w:ilvl w:val="0"/>
          <w:numId w:val="17"/>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 xml:space="preserve">In de wand liggen darmsapklieren die darmsap produceren, darmsap bevat water, slijm en verschillende enzymen. </w:t>
      </w:r>
    </w:p>
    <w:p w:rsidR="007C7F12" w:rsidRDefault="007C7F12" w:rsidP="007C7F12">
      <w:pPr>
        <w:pStyle w:val="Lijstalinea"/>
        <w:numPr>
          <w:ilvl w:val="0"/>
          <w:numId w:val="17"/>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De enzymen breken de eiwitten, koolhydraten en vetten helemaal af.</w:t>
      </w:r>
    </w:p>
    <w:p w:rsidR="007C7F12" w:rsidRDefault="007C7F12" w:rsidP="007C7F12">
      <w:pPr>
        <w:pStyle w:val="Lijstalinea"/>
        <w:numPr>
          <w:ilvl w:val="0"/>
          <w:numId w:val="17"/>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het neemt voedingsstoffen op, die niet verteerd te hoeven worden en het neemt verteringsproducten op en als laatste neemt de dunne darm water op.</w:t>
      </w:r>
    </w:p>
    <w:p w:rsidR="004342DA" w:rsidRDefault="007C7F12" w:rsidP="004342DA">
      <w:pPr>
        <w:pStyle w:val="Lijstalinea"/>
        <w:numPr>
          <w:ilvl w:val="0"/>
          <w:numId w:val="17"/>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 xml:space="preserve"> De wand van de dunne darm is geplooid, plooien </w:t>
      </w:r>
      <w:r w:rsidRPr="00AD55F9">
        <w:rPr>
          <w:rFonts w:ascii="Century Gothic" w:eastAsia="Times New Roman" w:hAnsi="Century Gothic" w:cs="Arial"/>
          <w:color w:val="000000"/>
          <w:sz w:val="24"/>
          <w:szCs w:val="27"/>
          <w:lang w:eastAsia="nl-NL"/>
        </w:rPr>
        <w:t>&gt;</w:t>
      </w:r>
      <w:r>
        <w:rPr>
          <w:rFonts w:ascii="Century Gothic" w:eastAsia="Times New Roman" w:hAnsi="Century Gothic" w:cs="Arial"/>
          <w:color w:val="000000"/>
          <w:sz w:val="24"/>
          <w:szCs w:val="27"/>
          <w:lang w:eastAsia="nl-NL"/>
        </w:rPr>
        <w:t xml:space="preserve"> darmvlokken </w:t>
      </w:r>
      <w:r w:rsidRPr="00AD55F9">
        <w:rPr>
          <w:rFonts w:ascii="Century Gothic" w:eastAsia="Times New Roman" w:hAnsi="Century Gothic" w:cs="Arial"/>
          <w:color w:val="000000"/>
          <w:sz w:val="24"/>
          <w:szCs w:val="27"/>
          <w:lang w:eastAsia="nl-NL"/>
        </w:rPr>
        <w:t>&gt;</w:t>
      </w:r>
      <w:r>
        <w:rPr>
          <w:rFonts w:ascii="Century Gothic" w:eastAsia="Times New Roman" w:hAnsi="Century Gothic" w:cs="Arial"/>
          <w:color w:val="000000"/>
          <w:sz w:val="24"/>
          <w:szCs w:val="27"/>
          <w:lang w:eastAsia="nl-NL"/>
        </w:rPr>
        <w:t xml:space="preserve"> bloedvaten.</w:t>
      </w:r>
      <w:r w:rsidR="004342DA">
        <w:rPr>
          <w:rFonts w:ascii="Century Gothic" w:eastAsia="Times New Roman" w:hAnsi="Century Gothic" w:cs="Arial"/>
          <w:color w:val="000000"/>
          <w:sz w:val="24"/>
          <w:szCs w:val="27"/>
          <w:lang w:eastAsia="nl-NL"/>
        </w:rPr>
        <w:t xml:space="preserve"> </w:t>
      </w:r>
    </w:p>
    <w:p w:rsidR="004342DA" w:rsidRPr="004342DA" w:rsidRDefault="004342DA" w:rsidP="004342DA">
      <w:pPr>
        <w:pStyle w:val="Lijstalinea"/>
        <w:spacing w:after="0" w:line="240" w:lineRule="auto"/>
        <w:rPr>
          <w:rFonts w:ascii="Century Gothic" w:eastAsia="Times New Roman" w:hAnsi="Century Gothic" w:cs="Arial"/>
          <w:color w:val="000000"/>
          <w:sz w:val="12"/>
          <w:szCs w:val="27"/>
          <w:lang w:eastAsia="nl-NL"/>
        </w:rPr>
      </w:pPr>
    </w:p>
    <w:p w:rsidR="004342DA" w:rsidRPr="004342DA" w:rsidRDefault="004342DA" w:rsidP="004342DA">
      <w:pPr>
        <w:pStyle w:val="Lijstalinea"/>
        <w:numPr>
          <w:ilvl w:val="0"/>
          <w:numId w:val="18"/>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b/>
          <w:color w:val="000000"/>
          <w:sz w:val="24"/>
          <w:szCs w:val="27"/>
          <w:lang w:eastAsia="nl-NL"/>
        </w:rPr>
        <w:t>Blinde darm,  dikke darm en endeldarm</w:t>
      </w:r>
    </w:p>
    <w:p w:rsidR="004342DA" w:rsidRDefault="004342DA" w:rsidP="004342DA">
      <w:pPr>
        <w:pStyle w:val="Lijstalinea"/>
        <w:numPr>
          <w:ilvl w:val="0"/>
          <w:numId w:val="19"/>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Het stuk darm tussen de dikke en dunne darm heet de blinde darm.</w:t>
      </w:r>
    </w:p>
    <w:p w:rsidR="004342DA" w:rsidRDefault="004342DA" w:rsidP="004342DA">
      <w:pPr>
        <w:pStyle w:val="Lijstalinea"/>
        <w:numPr>
          <w:ilvl w:val="0"/>
          <w:numId w:val="19"/>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 xml:space="preserve">De dikke darm zorgt ervoor dat al het water wordt opgenomen en dat vitamine K </w:t>
      </w:r>
    </w:p>
    <w:p w:rsidR="004342DA" w:rsidRDefault="004342DA" w:rsidP="004342DA">
      <w:pPr>
        <w:pStyle w:val="Lijstalinea"/>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wordt opgenomen.</w:t>
      </w:r>
    </w:p>
    <w:p w:rsidR="004342DA" w:rsidRDefault="004342DA" w:rsidP="004342DA">
      <w:pPr>
        <w:pStyle w:val="Lijstalinea"/>
        <w:numPr>
          <w:ilvl w:val="0"/>
          <w:numId w:val="19"/>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Als je diarree hebt wordt er in de dunne en dikke darm onvoldoende water in het bloed opgenomen.</w:t>
      </w:r>
    </w:p>
    <w:p w:rsidR="004342DA" w:rsidRDefault="004342DA" w:rsidP="004342DA">
      <w:pPr>
        <w:pStyle w:val="Lijstalinea"/>
        <w:numPr>
          <w:ilvl w:val="0"/>
          <w:numId w:val="19"/>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b/>
          <w:color w:val="000000"/>
          <w:sz w:val="24"/>
          <w:szCs w:val="27"/>
          <w:lang w:eastAsia="nl-NL"/>
        </w:rPr>
        <w:t xml:space="preserve">Cellulose </w:t>
      </w:r>
      <w:r>
        <w:rPr>
          <w:rFonts w:ascii="Century Gothic" w:eastAsia="Times New Roman" w:hAnsi="Century Gothic" w:cs="Arial"/>
          <w:color w:val="000000"/>
          <w:sz w:val="24"/>
          <w:szCs w:val="27"/>
          <w:lang w:eastAsia="nl-NL"/>
        </w:rPr>
        <w:t xml:space="preserve">is moeilijk te verteren, in de dikke darm zorgen bacteriën die daar leven voor het verteren hiervan, hierdoor ontstaat glucose. Doordat in de dikke darm deze bacteriën zitten, wordt ook een deel van het plantaardig voedsel verteerd.   </w:t>
      </w:r>
    </w:p>
    <w:p w:rsidR="00552879" w:rsidRPr="004342DA" w:rsidRDefault="004342DA" w:rsidP="004342DA">
      <w:pPr>
        <w:pStyle w:val="Lijstalinea"/>
        <w:numPr>
          <w:ilvl w:val="0"/>
          <w:numId w:val="19"/>
        </w:numPr>
        <w:spacing w:after="0" w:line="240" w:lineRule="auto"/>
        <w:rPr>
          <w:rFonts w:ascii="Century Gothic" w:eastAsia="Times New Roman" w:hAnsi="Century Gothic" w:cs="Arial"/>
          <w:color w:val="000000"/>
          <w:sz w:val="24"/>
          <w:szCs w:val="27"/>
          <w:lang w:eastAsia="nl-NL"/>
        </w:rPr>
      </w:pPr>
      <w:r>
        <w:rPr>
          <w:rFonts w:ascii="Century Gothic" w:eastAsia="Times New Roman" w:hAnsi="Century Gothic" w:cs="Arial"/>
          <w:color w:val="000000"/>
          <w:sz w:val="24"/>
          <w:szCs w:val="27"/>
          <w:lang w:eastAsia="nl-NL"/>
        </w:rPr>
        <w:t xml:space="preserve">Door de </w:t>
      </w:r>
      <w:r>
        <w:rPr>
          <w:rFonts w:ascii="Century Gothic" w:eastAsia="Times New Roman" w:hAnsi="Century Gothic" w:cs="Arial"/>
          <w:b/>
          <w:color w:val="000000"/>
          <w:sz w:val="24"/>
          <w:szCs w:val="27"/>
          <w:lang w:eastAsia="nl-NL"/>
        </w:rPr>
        <w:t xml:space="preserve">darmperistaltiek </w:t>
      </w:r>
      <w:r>
        <w:rPr>
          <w:rFonts w:ascii="Century Gothic" w:eastAsia="Times New Roman" w:hAnsi="Century Gothic" w:cs="Arial"/>
          <w:color w:val="000000"/>
          <w:sz w:val="24"/>
          <w:szCs w:val="27"/>
          <w:lang w:eastAsia="nl-NL"/>
        </w:rPr>
        <w:t xml:space="preserve">gaan de ingedikte, onverteerde resten naar de endeldarm. Daar worden ze verzameld en opgeslagen. En het darmkanaal wordt afgesloten door een kringspier: de anus.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0FFE6"/>
        <w:tblCellMar>
          <w:left w:w="0" w:type="dxa"/>
          <w:right w:w="0" w:type="dxa"/>
        </w:tblCellMar>
        <w:tblLook w:val="04A0" w:firstRow="1" w:lastRow="0" w:firstColumn="1" w:lastColumn="0" w:noHBand="0" w:noVBand="1"/>
      </w:tblPr>
      <w:tblGrid>
        <w:gridCol w:w="1619"/>
        <w:gridCol w:w="2856"/>
        <w:gridCol w:w="2892"/>
        <w:gridCol w:w="2988"/>
      </w:tblGrid>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587231" w:rsidRPr="00587231" w:rsidRDefault="00587231" w:rsidP="00587231">
            <w:pPr>
              <w:spacing w:after="0" w:line="240" w:lineRule="auto"/>
              <w:rPr>
                <w:rFonts w:ascii="Century Gothic" w:eastAsia="Times New Roman" w:hAnsi="Century Gothic" w:cs="Arial"/>
                <w:b/>
                <w:sz w:val="24"/>
                <w:szCs w:val="24"/>
                <w:lang w:eastAsia="nl-NL"/>
              </w:rPr>
            </w:pPr>
            <w:r w:rsidRPr="00587231">
              <w:rPr>
                <w:rFonts w:ascii="Century Gothic" w:eastAsia="Times New Roman" w:hAnsi="Century Gothic" w:cs="Arial"/>
                <w:b/>
                <w:bCs/>
                <w:sz w:val="24"/>
                <w:szCs w:val="24"/>
                <w:lang w:eastAsia="nl-NL"/>
              </w:rPr>
              <w:lastRenderedPageBreak/>
              <w:t>Verteringssap</w:t>
            </w:r>
          </w:p>
        </w:tc>
        <w:tc>
          <w:tcPr>
            <w:tcW w:w="285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587231" w:rsidRPr="00587231" w:rsidRDefault="00587231" w:rsidP="00587231">
            <w:pPr>
              <w:spacing w:after="0" w:line="240" w:lineRule="auto"/>
              <w:rPr>
                <w:rFonts w:ascii="Century Gothic" w:eastAsia="Times New Roman" w:hAnsi="Century Gothic" w:cs="Arial"/>
                <w:b/>
                <w:sz w:val="24"/>
                <w:szCs w:val="24"/>
                <w:lang w:eastAsia="nl-NL"/>
              </w:rPr>
            </w:pPr>
            <w:r w:rsidRPr="00587231">
              <w:rPr>
                <w:rFonts w:ascii="Century Gothic" w:eastAsia="Times New Roman" w:hAnsi="Century Gothic" w:cs="Arial"/>
                <w:b/>
                <w:bCs/>
                <w:sz w:val="24"/>
                <w:szCs w:val="24"/>
                <w:lang w:eastAsia="nl-NL"/>
              </w:rPr>
              <w:t>Gemaakt door:</w:t>
            </w:r>
          </w:p>
        </w:tc>
        <w:tc>
          <w:tcPr>
            <w:tcW w:w="289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587231" w:rsidRPr="00587231" w:rsidRDefault="00587231" w:rsidP="00587231">
            <w:pPr>
              <w:spacing w:after="0" w:line="240" w:lineRule="auto"/>
              <w:rPr>
                <w:rFonts w:ascii="Century Gothic" w:eastAsia="Times New Roman" w:hAnsi="Century Gothic" w:cs="Arial"/>
                <w:b/>
                <w:sz w:val="24"/>
                <w:szCs w:val="24"/>
                <w:lang w:eastAsia="nl-NL"/>
              </w:rPr>
            </w:pPr>
            <w:r w:rsidRPr="00587231">
              <w:rPr>
                <w:rFonts w:ascii="Century Gothic" w:eastAsia="Times New Roman" w:hAnsi="Century Gothic" w:cs="Arial"/>
                <w:b/>
                <w:bCs/>
                <w:sz w:val="24"/>
                <w:szCs w:val="24"/>
                <w:lang w:eastAsia="nl-NL"/>
              </w:rPr>
              <w:t>Enzymen voor vertering van:</w:t>
            </w:r>
          </w:p>
        </w:tc>
        <w:tc>
          <w:tcPr>
            <w:tcW w:w="29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587231" w:rsidRPr="00587231" w:rsidRDefault="00587231" w:rsidP="00587231">
            <w:pPr>
              <w:spacing w:after="0" w:line="240" w:lineRule="auto"/>
              <w:rPr>
                <w:rFonts w:ascii="Century Gothic" w:eastAsia="Times New Roman" w:hAnsi="Century Gothic" w:cs="Arial"/>
                <w:b/>
                <w:sz w:val="24"/>
                <w:szCs w:val="24"/>
                <w:lang w:eastAsia="nl-NL"/>
              </w:rPr>
            </w:pPr>
            <w:r w:rsidRPr="00587231">
              <w:rPr>
                <w:rFonts w:ascii="Century Gothic" w:eastAsia="Times New Roman" w:hAnsi="Century Gothic" w:cs="Arial"/>
                <w:b/>
                <w:bCs/>
                <w:sz w:val="24"/>
                <w:szCs w:val="24"/>
                <w:lang w:eastAsia="nl-NL"/>
              </w:rPr>
              <w:t>Overige functies:</w:t>
            </w:r>
          </w:p>
        </w:tc>
      </w:tr>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Speeksel</w:t>
            </w:r>
          </w:p>
        </w:tc>
        <w:tc>
          <w:tcPr>
            <w:tcW w:w="28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Speekselklieren</w:t>
            </w:r>
          </w:p>
        </w:tc>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Zetmeel</w:t>
            </w:r>
          </w:p>
        </w:tc>
        <w:tc>
          <w:tcPr>
            <w:tcW w:w="298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Bevat slijm als glijmiddel</w:t>
            </w:r>
          </w:p>
        </w:tc>
      </w:tr>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Maagsap</w:t>
            </w:r>
          </w:p>
        </w:tc>
        <w:tc>
          <w:tcPr>
            <w:tcW w:w="28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Maagsapklieren</w:t>
            </w:r>
          </w:p>
        </w:tc>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Eiwitten</w:t>
            </w:r>
          </w:p>
        </w:tc>
        <w:tc>
          <w:tcPr>
            <w:tcW w:w="298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Doodt bacteriën</w:t>
            </w:r>
          </w:p>
        </w:tc>
      </w:tr>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Gal</w:t>
            </w:r>
          </w:p>
        </w:tc>
        <w:tc>
          <w:tcPr>
            <w:tcW w:w="28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Lever</w:t>
            </w:r>
          </w:p>
        </w:tc>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Bevat geen enzymen</w:t>
            </w:r>
          </w:p>
        </w:tc>
        <w:tc>
          <w:tcPr>
            <w:tcW w:w="298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Emulgeert vetten</w:t>
            </w:r>
          </w:p>
        </w:tc>
      </w:tr>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Alvleessap</w:t>
            </w:r>
          </w:p>
        </w:tc>
        <w:tc>
          <w:tcPr>
            <w:tcW w:w="28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Alvleesklier</w:t>
            </w:r>
          </w:p>
        </w:tc>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Eiwitten, koolhydraten en vetten</w:t>
            </w:r>
          </w:p>
        </w:tc>
        <w:tc>
          <w:tcPr>
            <w:tcW w:w="298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 </w:t>
            </w:r>
          </w:p>
        </w:tc>
      </w:tr>
      <w:tr w:rsidR="004342DA" w:rsidRPr="00587231" w:rsidTr="008725E7">
        <w:trPr>
          <w:tblCellSpacing w:w="0" w:type="dxa"/>
          <w:jc w:val="center"/>
        </w:trPr>
        <w:tc>
          <w:tcPr>
            <w:tcW w:w="16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Darmsap</w:t>
            </w:r>
          </w:p>
        </w:tc>
        <w:tc>
          <w:tcPr>
            <w:tcW w:w="28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Darmsapklieren</w:t>
            </w:r>
          </w:p>
        </w:tc>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bCs/>
                <w:sz w:val="24"/>
                <w:szCs w:val="24"/>
                <w:lang w:eastAsia="nl-NL"/>
              </w:rPr>
              <w:t>Koolhydraten en eiwitten</w:t>
            </w:r>
          </w:p>
        </w:tc>
        <w:tc>
          <w:tcPr>
            <w:tcW w:w="298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587231" w:rsidRPr="00587231" w:rsidRDefault="00587231" w:rsidP="00587231">
            <w:pPr>
              <w:spacing w:after="0" w:line="240" w:lineRule="auto"/>
              <w:rPr>
                <w:rFonts w:ascii="Century Gothic" w:eastAsia="Times New Roman" w:hAnsi="Century Gothic" w:cs="Arial"/>
                <w:sz w:val="24"/>
                <w:szCs w:val="24"/>
                <w:lang w:eastAsia="nl-NL"/>
              </w:rPr>
            </w:pPr>
            <w:r w:rsidRPr="00587231">
              <w:rPr>
                <w:rFonts w:ascii="Century Gothic" w:eastAsia="Times New Roman" w:hAnsi="Century Gothic" w:cs="Arial"/>
                <w:sz w:val="24"/>
                <w:szCs w:val="24"/>
                <w:lang w:eastAsia="nl-NL"/>
              </w:rPr>
              <w:t> </w:t>
            </w:r>
          </w:p>
        </w:tc>
      </w:tr>
    </w:tbl>
    <w:p w:rsidR="008725E7" w:rsidRDefault="008725E7" w:rsidP="008725E7">
      <w:pPr>
        <w:spacing w:after="0" w:line="240" w:lineRule="auto"/>
        <w:rPr>
          <w:rFonts w:ascii="Century Gothic" w:hAnsi="Century Gothic"/>
          <w:b/>
          <w:sz w:val="28"/>
        </w:rPr>
      </w:pPr>
    </w:p>
    <w:p w:rsidR="008725E7" w:rsidRDefault="008725E7" w:rsidP="008725E7">
      <w:pPr>
        <w:spacing w:after="0" w:line="240" w:lineRule="auto"/>
        <w:rPr>
          <w:rFonts w:ascii="Century Gothic" w:hAnsi="Century Gothic"/>
          <w:b/>
          <w:sz w:val="28"/>
        </w:rPr>
      </w:pPr>
      <w:r>
        <w:rPr>
          <w:rFonts w:ascii="Century Gothic" w:hAnsi="Century Gothic"/>
          <w:b/>
          <w:sz w:val="28"/>
        </w:rPr>
        <w:t>Basisstof 8: Voeding en vertering bij zoogdieren</w:t>
      </w:r>
    </w:p>
    <w:p w:rsidR="00552879" w:rsidRDefault="008725E7" w:rsidP="008725E7">
      <w:pPr>
        <w:spacing w:after="0" w:line="240" w:lineRule="auto"/>
        <w:rPr>
          <w:noProof/>
          <w:lang w:eastAsia="nl-NL"/>
        </w:rPr>
      </w:pPr>
      <w:r>
        <w:rPr>
          <w:rFonts w:ascii="Century Gothic" w:hAnsi="Century Gothic"/>
          <w:sz w:val="24"/>
        </w:rPr>
        <w:t>Je hebt 3 verschillende soorten dieren als het over voeding gaat:</w:t>
      </w:r>
      <w:r w:rsidRPr="008725E7">
        <w:rPr>
          <w:noProof/>
          <w:lang w:eastAsia="nl-NL"/>
        </w:rPr>
        <w:t xml:space="preserve"> </w:t>
      </w:r>
    </w:p>
    <w:p w:rsidR="008725E7" w:rsidRPr="008725E7" w:rsidRDefault="008725E7" w:rsidP="008725E7">
      <w:pPr>
        <w:pStyle w:val="Lijstalinea"/>
        <w:numPr>
          <w:ilvl w:val="0"/>
          <w:numId w:val="20"/>
        </w:numPr>
        <w:spacing w:after="0" w:line="240" w:lineRule="auto"/>
      </w:pPr>
      <w:r>
        <w:rPr>
          <w:rFonts w:ascii="Century Gothic" w:hAnsi="Century Gothic"/>
          <w:b/>
          <w:sz w:val="24"/>
        </w:rPr>
        <w:t>Carnivoren</w:t>
      </w:r>
      <w:r>
        <w:rPr>
          <w:rFonts w:ascii="Century Gothic" w:hAnsi="Century Gothic"/>
          <w:sz w:val="24"/>
        </w:rPr>
        <w:t xml:space="preserve"> = vleeseters: ze hebben grote snijtanden en knipkiezen(zie plaatje hieronder).  Ze hebben een kort darmkanaal. Bijvoorbeeld een hond of kat.</w:t>
      </w:r>
    </w:p>
    <w:p w:rsidR="008725E7" w:rsidRPr="008725E7" w:rsidRDefault="008725E7" w:rsidP="008725E7">
      <w:pPr>
        <w:pStyle w:val="Lijstalinea"/>
        <w:numPr>
          <w:ilvl w:val="0"/>
          <w:numId w:val="20"/>
        </w:numPr>
        <w:spacing w:after="0" w:line="240" w:lineRule="auto"/>
      </w:pPr>
      <w:r>
        <w:rPr>
          <w:rFonts w:ascii="Century Gothic" w:hAnsi="Century Gothic"/>
          <w:b/>
          <w:sz w:val="24"/>
        </w:rPr>
        <w:t xml:space="preserve">Herbivoren </w:t>
      </w:r>
      <w:r>
        <w:rPr>
          <w:rFonts w:ascii="Century Gothic" w:hAnsi="Century Gothic"/>
          <w:sz w:val="24"/>
        </w:rPr>
        <w:t>= planteneters: ze hebben kleine plooikiezen(zie hieronder) ze hebben een erg lang darmkanaal, omdat plantaardig voedsel moeilijk te verteren is. Bijv. een koe of olifant.</w:t>
      </w:r>
    </w:p>
    <w:p w:rsidR="00BA203E" w:rsidRDefault="008725E7" w:rsidP="008725E7">
      <w:pPr>
        <w:pStyle w:val="Lijstalinea"/>
        <w:numPr>
          <w:ilvl w:val="0"/>
          <w:numId w:val="20"/>
        </w:numPr>
        <w:spacing w:after="0" w:line="240" w:lineRule="auto"/>
      </w:pPr>
      <w:r w:rsidRPr="008725E7">
        <w:rPr>
          <w:rFonts w:ascii="Century Gothic" w:hAnsi="Century Gothic"/>
          <w:noProof/>
          <w:sz w:val="24"/>
          <w:lang w:eastAsia="nl-NL"/>
        </w:rPr>
        <w:drawing>
          <wp:anchor distT="0" distB="0" distL="114300" distR="114300" simplePos="0" relativeHeight="251660288" behindDoc="1" locked="0" layoutInCell="1" allowOverlap="1" wp14:anchorId="20505272" wp14:editId="447794EA">
            <wp:simplePos x="0" y="0"/>
            <wp:positionH relativeFrom="column">
              <wp:posOffset>4348480</wp:posOffset>
            </wp:positionH>
            <wp:positionV relativeFrom="paragraph">
              <wp:posOffset>551815</wp:posOffset>
            </wp:positionV>
            <wp:extent cx="1555750" cy="2176145"/>
            <wp:effectExtent l="0" t="0" r="6350" b="0"/>
            <wp:wrapTight wrapText="bothSides">
              <wp:wrapPolygon edited="0">
                <wp:start x="0" y="0"/>
                <wp:lineTo x="0" y="21367"/>
                <wp:lineTo x="21424" y="21367"/>
                <wp:lineTo x="21424"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55750" cy="2176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725E7">
        <w:rPr>
          <w:rFonts w:ascii="Century Gothic" w:hAnsi="Century Gothic"/>
          <w:noProof/>
          <w:sz w:val="24"/>
          <w:lang w:eastAsia="nl-NL"/>
        </w:rPr>
        <w:drawing>
          <wp:anchor distT="0" distB="0" distL="114300" distR="114300" simplePos="0" relativeHeight="251661312" behindDoc="1" locked="0" layoutInCell="1" allowOverlap="1" wp14:anchorId="625280C8" wp14:editId="122356C5">
            <wp:simplePos x="0" y="0"/>
            <wp:positionH relativeFrom="column">
              <wp:posOffset>2226945</wp:posOffset>
            </wp:positionH>
            <wp:positionV relativeFrom="paragraph">
              <wp:posOffset>664845</wp:posOffset>
            </wp:positionV>
            <wp:extent cx="1455420" cy="1901190"/>
            <wp:effectExtent l="0" t="0" r="0" b="3810"/>
            <wp:wrapTight wrapText="bothSides">
              <wp:wrapPolygon edited="0">
                <wp:start x="0" y="0"/>
                <wp:lineTo x="0" y="21427"/>
                <wp:lineTo x="21204" y="21427"/>
                <wp:lineTo x="21204" y="0"/>
                <wp:lineTo x="0" y="0"/>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5420" cy="19011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725E7">
        <w:rPr>
          <w:rFonts w:ascii="Century Gothic" w:hAnsi="Century Gothic"/>
          <w:noProof/>
          <w:sz w:val="24"/>
          <w:lang w:eastAsia="nl-NL"/>
        </w:rPr>
        <w:drawing>
          <wp:anchor distT="0" distB="0" distL="114300" distR="114300" simplePos="0" relativeHeight="251659264" behindDoc="1" locked="0" layoutInCell="1" allowOverlap="1" wp14:anchorId="13F768BB" wp14:editId="1579945E">
            <wp:simplePos x="0" y="0"/>
            <wp:positionH relativeFrom="column">
              <wp:posOffset>48260</wp:posOffset>
            </wp:positionH>
            <wp:positionV relativeFrom="paragraph">
              <wp:posOffset>546735</wp:posOffset>
            </wp:positionV>
            <wp:extent cx="1574800" cy="2139315"/>
            <wp:effectExtent l="0" t="0" r="6350" b="0"/>
            <wp:wrapTight wrapText="bothSides">
              <wp:wrapPolygon edited="0">
                <wp:start x="0" y="0"/>
                <wp:lineTo x="0" y="21350"/>
                <wp:lineTo x="21426" y="21350"/>
                <wp:lineTo x="21426"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74800" cy="21393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Century Gothic" w:hAnsi="Century Gothic"/>
          <w:b/>
          <w:sz w:val="24"/>
        </w:rPr>
        <w:t>Omnivoren</w:t>
      </w:r>
      <w:r>
        <w:rPr>
          <w:rFonts w:ascii="Century Gothic" w:hAnsi="Century Gothic"/>
          <w:sz w:val="24"/>
        </w:rPr>
        <w:t xml:space="preserve"> = alleseters: ze hebben knobbelkiezen(zie hieronder) en vaak ook snijtanden. Ze hebben een normaal darmkanaal. Bijvoorbeeld een zwijn, varken.</w:t>
      </w:r>
    </w:p>
    <w:p w:rsidR="00BA203E" w:rsidRPr="00BA203E" w:rsidRDefault="00BA203E" w:rsidP="00BA203E"/>
    <w:p w:rsidR="00BA203E" w:rsidRPr="00BA203E" w:rsidRDefault="00BA203E" w:rsidP="00BA203E"/>
    <w:p w:rsidR="00BA203E" w:rsidRPr="00BA203E" w:rsidRDefault="00BA203E" w:rsidP="00BA203E"/>
    <w:p w:rsidR="00BA203E" w:rsidRPr="00BA203E" w:rsidRDefault="00BA203E" w:rsidP="00BA203E"/>
    <w:p w:rsidR="00BA203E" w:rsidRPr="00BA203E" w:rsidRDefault="00BA203E" w:rsidP="00BA203E"/>
    <w:p w:rsidR="00BA203E" w:rsidRPr="00BA203E" w:rsidRDefault="00BA203E" w:rsidP="00BA203E"/>
    <w:p w:rsidR="00BA203E" w:rsidRPr="00BA203E" w:rsidRDefault="00BA203E" w:rsidP="00BA203E"/>
    <w:p w:rsidR="00BA203E" w:rsidRPr="00BA203E" w:rsidRDefault="00BA203E" w:rsidP="00BA203E"/>
    <w:p w:rsidR="00BA203E" w:rsidRDefault="00BA203E" w:rsidP="00BA203E">
      <w:pPr>
        <w:spacing w:after="0" w:line="240" w:lineRule="auto"/>
        <w:rPr>
          <w:rFonts w:ascii="Century Gothic" w:hAnsi="Century Gothic"/>
          <w:b/>
          <w:sz w:val="28"/>
        </w:rPr>
      </w:pPr>
      <w:r>
        <w:rPr>
          <w:rFonts w:ascii="Century Gothic" w:hAnsi="Century Gothic"/>
          <w:b/>
          <w:sz w:val="28"/>
        </w:rPr>
        <w:t>Basisstof 9: De werking van enzymen</w:t>
      </w:r>
    </w:p>
    <w:p w:rsidR="00BA203E" w:rsidRPr="00BA203E" w:rsidRDefault="00BA203E" w:rsidP="00BA203E">
      <w:pPr>
        <w:rPr>
          <w:rFonts w:ascii="Century Gothic" w:hAnsi="Century Gothic"/>
          <w:sz w:val="24"/>
        </w:rPr>
      </w:pPr>
      <w:r w:rsidRPr="00BA203E">
        <w:rPr>
          <w:noProof/>
          <w:sz w:val="24"/>
          <w:lang w:eastAsia="nl-NL"/>
        </w:rPr>
        <w:drawing>
          <wp:anchor distT="0" distB="0" distL="114300" distR="114300" simplePos="0" relativeHeight="251662336" behindDoc="1" locked="0" layoutInCell="1" allowOverlap="1" wp14:anchorId="2A844A91" wp14:editId="302D7338">
            <wp:simplePos x="0" y="0"/>
            <wp:positionH relativeFrom="column">
              <wp:posOffset>-360045</wp:posOffset>
            </wp:positionH>
            <wp:positionV relativeFrom="paragraph">
              <wp:posOffset>452120</wp:posOffset>
            </wp:positionV>
            <wp:extent cx="4608195" cy="1917065"/>
            <wp:effectExtent l="0" t="0" r="1905" b="6985"/>
            <wp:wrapTight wrapText="bothSides">
              <wp:wrapPolygon edited="0">
                <wp:start x="0" y="0"/>
                <wp:lineTo x="0" y="21464"/>
                <wp:lineTo x="21520" y="21464"/>
                <wp:lineTo x="21520" y="0"/>
                <wp:lineTo x="0" y="0"/>
              </wp:wrapPolygon>
            </wp:wrapTight>
            <wp:docPr id="8" name="Afbeelding 7"/>
            <wp:cNvGraphicFramePr/>
            <a:graphic xmlns:a="http://schemas.openxmlformats.org/drawingml/2006/main">
              <a:graphicData uri="http://schemas.openxmlformats.org/drawingml/2006/picture">
                <pic:pic xmlns:pic="http://schemas.openxmlformats.org/drawingml/2006/picture">
                  <pic:nvPicPr>
                    <pic:cNvPr id="8" name="Afbeelding 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19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 xml:space="preserve">Een enzym kan stoffen afbreken. De stof waarop hij inwerkt moet hier precies in passen. Vaak spreekt men daarom van het </w:t>
      </w:r>
      <w:r>
        <w:rPr>
          <w:rFonts w:ascii="Century Gothic" w:hAnsi="Century Gothic"/>
          <w:b/>
          <w:sz w:val="24"/>
        </w:rPr>
        <w:t>sleutel-slotprincipe</w:t>
      </w:r>
      <w:r>
        <w:rPr>
          <w:rFonts w:ascii="Century Gothic" w:hAnsi="Century Gothic"/>
          <w:sz w:val="24"/>
        </w:rPr>
        <w:t>.</w:t>
      </w:r>
    </w:p>
    <w:p w:rsidR="008725E7" w:rsidRDefault="00BA203E" w:rsidP="00BA203E">
      <w:pPr>
        <w:spacing w:after="0" w:line="240" w:lineRule="auto"/>
        <w:rPr>
          <w:rFonts w:ascii="Century Gothic" w:hAnsi="Century Gothic"/>
          <w:sz w:val="24"/>
        </w:rPr>
      </w:pPr>
      <w:r w:rsidRPr="00BA203E">
        <w:rPr>
          <w:rFonts w:ascii="Century Gothic" w:hAnsi="Century Gothic"/>
          <w:b/>
          <w:sz w:val="24"/>
        </w:rPr>
        <w:t xml:space="preserve">Denaturen: </w:t>
      </w:r>
      <w:r>
        <w:rPr>
          <w:rFonts w:ascii="Century Gothic" w:hAnsi="Century Gothic"/>
          <w:sz w:val="24"/>
        </w:rPr>
        <w:t>eiwit kapot, kan niet meer naar oude vorm terugkeren.</w:t>
      </w:r>
    </w:p>
    <w:p w:rsidR="00BA203E" w:rsidRPr="00BA203E" w:rsidRDefault="00BA203E" w:rsidP="00BA203E">
      <w:pPr>
        <w:spacing w:after="0" w:line="240" w:lineRule="auto"/>
        <w:rPr>
          <w:rFonts w:ascii="Century Gothic" w:hAnsi="Century Gothic"/>
          <w:sz w:val="8"/>
        </w:rPr>
      </w:pPr>
    </w:p>
    <w:p w:rsidR="00BA203E" w:rsidRDefault="00BA203E" w:rsidP="00BA203E">
      <w:pPr>
        <w:spacing w:after="0" w:line="240" w:lineRule="auto"/>
        <w:rPr>
          <w:rFonts w:ascii="Century Gothic" w:hAnsi="Century Gothic"/>
          <w:sz w:val="24"/>
        </w:rPr>
      </w:pPr>
      <w:r>
        <w:rPr>
          <w:rFonts w:ascii="Century Gothic" w:hAnsi="Century Gothic"/>
          <w:b/>
          <w:sz w:val="24"/>
        </w:rPr>
        <w:t xml:space="preserve">Voedselallergie: </w:t>
      </w:r>
      <w:r>
        <w:rPr>
          <w:rFonts w:ascii="Century Gothic" w:hAnsi="Century Gothic"/>
          <w:sz w:val="24"/>
        </w:rPr>
        <w:t>Overgevoelig, door afweer van het lichaam.</w:t>
      </w:r>
    </w:p>
    <w:p w:rsidR="00BA203E" w:rsidRPr="00BA203E" w:rsidRDefault="00BA203E" w:rsidP="00BA203E">
      <w:pPr>
        <w:spacing w:after="0" w:line="240" w:lineRule="auto"/>
        <w:rPr>
          <w:rFonts w:ascii="Century Gothic" w:hAnsi="Century Gothic"/>
          <w:sz w:val="8"/>
        </w:rPr>
      </w:pPr>
    </w:p>
    <w:p w:rsidR="00BA203E" w:rsidRPr="00BA203E" w:rsidRDefault="00BA203E" w:rsidP="00BA203E">
      <w:pPr>
        <w:spacing w:after="0" w:line="240" w:lineRule="auto"/>
        <w:rPr>
          <w:rFonts w:ascii="Century Gothic" w:hAnsi="Century Gothic"/>
          <w:sz w:val="24"/>
        </w:rPr>
      </w:pPr>
      <w:r>
        <w:rPr>
          <w:rFonts w:ascii="Century Gothic" w:hAnsi="Century Gothic"/>
          <w:b/>
          <w:sz w:val="24"/>
        </w:rPr>
        <w:t xml:space="preserve">Voedselintolerantie: </w:t>
      </w:r>
      <w:r>
        <w:rPr>
          <w:rFonts w:ascii="Century Gothic" w:hAnsi="Century Gothic"/>
          <w:sz w:val="24"/>
        </w:rPr>
        <w:t>Ongewone reactie, niet door afweer.</w:t>
      </w:r>
    </w:p>
    <w:sectPr w:rsidR="00BA203E" w:rsidRPr="00BA203E" w:rsidSect="00AD55F9">
      <w:pgSz w:w="11906" w:h="16838"/>
      <w:pgMar w:top="454" w:right="737" w:bottom="45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8D3"/>
    <w:multiLevelType w:val="hybridMultilevel"/>
    <w:tmpl w:val="B32AC5B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
    <w:nsid w:val="038D71A1"/>
    <w:multiLevelType w:val="hybridMultilevel"/>
    <w:tmpl w:val="BAEA4726"/>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60603F"/>
    <w:multiLevelType w:val="multilevel"/>
    <w:tmpl w:val="39FE3DEC"/>
    <w:lvl w:ilvl="0">
      <w:start w:val="1"/>
      <w:numFmt w:val="bullet"/>
      <w:lvlText w:val=""/>
      <w:lvlJc w:val="left"/>
      <w:pPr>
        <w:tabs>
          <w:tab w:val="num" w:pos="644"/>
        </w:tabs>
        <w:ind w:left="644" w:hanging="360"/>
      </w:pPr>
      <w:rPr>
        <w:rFonts w:ascii="Symbol" w:hAnsi="Symbol" w:hint="default"/>
        <w:sz w:val="22"/>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0C0B3F82"/>
    <w:multiLevelType w:val="hybridMultilevel"/>
    <w:tmpl w:val="3416ABBE"/>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D44320"/>
    <w:multiLevelType w:val="hybridMultilevel"/>
    <w:tmpl w:val="6F6CF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D470B17"/>
    <w:multiLevelType w:val="hybridMultilevel"/>
    <w:tmpl w:val="71A8A904"/>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375E60"/>
    <w:multiLevelType w:val="hybridMultilevel"/>
    <w:tmpl w:val="2A1850CE"/>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E8685B"/>
    <w:multiLevelType w:val="hybridMultilevel"/>
    <w:tmpl w:val="817E48EC"/>
    <w:lvl w:ilvl="0" w:tplc="47AC1990">
      <w:start w:val="1"/>
      <w:numFmt w:val="bullet"/>
      <w:lvlText w:val="-"/>
      <w:lvlJc w:val="left"/>
      <w:pPr>
        <w:ind w:left="720" w:hanging="360"/>
      </w:pPr>
      <w:rPr>
        <w:rFonts w:ascii="Comic Sans MS" w:hAnsi="Comic Sans M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225464C"/>
    <w:multiLevelType w:val="multilevel"/>
    <w:tmpl w:val="4E60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4E32FB"/>
    <w:multiLevelType w:val="hybridMultilevel"/>
    <w:tmpl w:val="92182D8C"/>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6FD1B62"/>
    <w:multiLevelType w:val="hybridMultilevel"/>
    <w:tmpl w:val="8E805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3C5A54"/>
    <w:multiLevelType w:val="hybridMultilevel"/>
    <w:tmpl w:val="C4847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A17BFE"/>
    <w:multiLevelType w:val="hybridMultilevel"/>
    <w:tmpl w:val="2D3E32F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58069C5"/>
    <w:multiLevelType w:val="hybridMultilevel"/>
    <w:tmpl w:val="64740AF6"/>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44E476A"/>
    <w:multiLevelType w:val="hybridMultilevel"/>
    <w:tmpl w:val="06CAC5D6"/>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745059A"/>
    <w:multiLevelType w:val="hybridMultilevel"/>
    <w:tmpl w:val="310C1056"/>
    <w:lvl w:ilvl="0" w:tplc="47AC1990">
      <w:start w:val="1"/>
      <w:numFmt w:val="bullet"/>
      <w:lvlText w:val="-"/>
      <w:lvlJc w:val="left"/>
      <w:pPr>
        <w:ind w:left="1428" w:hanging="360"/>
      </w:pPr>
      <w:rPr>
        <w:rFonts w:ascii="Comic Sans MS" w:hAnsi="Comic Sans M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nsid w:val="3DC574D5"/>
    <w:multiLevelType w:val="hybridMultilevel"/>
    <w:tmpl w:val="41DE400A"/>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C97776"/>
    <w:multiLevelType w:val="hybridMultilevel"/>
    <w:tmpl w:val="B1D81DAE"/>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0A2505A"/>
    <w:multiLevelType w:val="hybridMultilevel"/>
    <w:tmpl w:val="8E8407E0"/>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96022FE"/>
    <w:multiLevelType w:val="hybridMultilevel"/>
    <w:tmpl w:val="FCC81D06"/>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AE14FA2"/>
    <w:multiLevelType w:val="hybridMultilevel"/>
    <w:tmpl w:val="7E8890AE"/>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88610E"/>
    <w:multiLevelType w:val="multilevel"/>
    <w:tmpl w:val="8C18DE22"/>
    <w:lvl w:ilvl="0">
      <w:start w:val="1"/>
      <w:numFmt w:val="bullet"/>
      <w:lvlText w:val="-"/>
      <w:lvlJc w:val="left"/>
      <w:pPr>
        <w:tabs>
          <w:tab w:val="num" w:pos="720"/>
        </w:tabs>
        <w:ind w:left="720" w:hanging="360"/>
      </w:pPr>
      <w:rPr>
        <w:rFonts w:ascii="Comic Sans MS" w:hAnsi="Comic Sans M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E25DBF"/>
    <w:multiLevelType w:val="multilevel"/>
    <w:tmpl w:val="899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4401C5"/>
    <w:multiLevelType w:val="hybridMultilevel"/>
    <w:tmpl w:val="000897DE"/>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7855CCB"/>
    <w:multiLevelType w:val="hybridMultilevel"/>
    <w:tmpl w:val="AB789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7DE1FAF"/>
    <w:multiLevelType w:val="hybridMultilevel"/>
    <w:tmpl w:val="90F0CE44"/>
    <w:lvl w:ilvl="0" w:tplc="47AC1990">
      <w:start w:val="1"/>
      <w:numFmt w:val="bullet"/>
      <w:lvlText w:val="-"/>
      <w:lvlJc w:val="left"/>
      <w:pPr>
        <w:ind w:left="1146" w:hanging="360"/>
      </w:pPr>
      <w:rPr>
        <w:rFonts w:ascii="Comic Sans MS" w:hAnsi="Comic Sans M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6">
    <w:nsid w:val="5CDF2CEF"/>
    <w:multiLevelType w:val="hybridMultilevel"/>
    <w:tmpl w:val="E7E49B2E"/>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3ED3B80"/>
    <w:multiLevelType w:val="multilevel"/>
    <w:tmpl w:val="B5F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234D12"/>
    <w:multiLevelType w:val="hybridMultilevel"/>
    <w:tmpl w:val="0F1CF5A6"/>
    <w:lvl w:ilvl="0" w:tplc="47AC1990">
      <w:start w:val="1"/>
      <w:numFmt w:val="bullet"/>
      <w:lvlText w:val="-"/>
      <w:lvlJc w:val="left"/>
      <w:pPr>
        <w:ind w:left="1429" w:hanging="360"/>
      </w:pPr>
      <w:rPr>
        <w:rFonts w:ascii="Comic Sans MS" w:hAnsi="Comic Sans M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9">
    <w:nsid w:val="666E6662"/>
    <w:multiLevelType w:val="hybridMultilevel"/>
    <w:tmpl w:val="9AF08D00"/>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6C00E58"/>
    <w:multiLevelType w:val="hybridMultilevel"/>
    <w:tmpl w:val="B34ABA48"/>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7393A91"/>
    <w:multiLevelType w:val="hybridMultilevel"/>
    <w:tmpl w:val="FCF05148"/>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86238D7"/>
    <w:multiLevelType w:val="hybridMultilevel"/>
    <w:tmpl w:val="9EE06D82"/>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AAF7C96"/>
    <w:multiLevelType w:val="hybridMultilevel"/>
    <w:tmpl w:val="48F2DF24"/>
    <w:lvl w:ilvl="0" w:tplc="47AC1990">
      <w:start w:val="1"/>
      <w:numFmt w:val="bullet"/>
      <w:lvlText w:val="-"/>
      <w:lvlJc w:val="left"/>
      <w:pPr>
        <w:ind w:left="720" w:hanging="360"/>
      </w:pPr>
      <w:rPr>
        <w:rFonts w:ascii="Comic Sans MS" w:hAnsi="Comic Sans M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D2207AF"/>
    <w:multiLevelType w:val="hybridMultilevel"/>
    <w:tmpl w:val="FCFA9D14"/>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0997838"/>
    <w:multiLevelType w:val="hybridMultilevel"/>
    <w:tmpl w:val="E1566176"/>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3136671"/>
    <w:multiLevelType w:val="multilevel"/>
    <w:tmpl w:val="AB3C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945F0"/>
    <w:multiLevelType w:val="hybridMultilevel"/>
    <w:tmpl w:val="740C5B34"/>
    <w:lvl w:ilvl="0" w:tplc="47AC1990">
      <w:start w:val="1"/>
      <w:numFmt w:val="bullet"/>
      <w:lvlText w:val="-"/>
      <w:lvlJc w:val="left"/>
      <w:pPr>
        <w:ind w:left="1004" w:hanging="360"/>
      </w:pPr>
      <w:rPr>
        <w:rFonts w:ascii="Comic Sans MS" w:hAnsi="Comic Sans M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8">
    <w:nsid w:val="7CD373D0"/>
    <w:multiLevelType w:val="hybridMultilevel"/>
    <w:tmpl w:val="67EAF46E"/>
    <w:lvl w:ilvl="0" w:tplc="47AC1990">
      <w:start w:val="1"/>
      <w:numFmt w:val="bullet"/>
      <w:lvlText w:val="-"/>
      <w:lvlJc w:val="left"/>
      <w:pPr>
        <w:ind w:left="720" w:hanging="360"/>
      </w:pPr>
      <w:rPr>
        <w:rFonts w:ascii="Comic Sans MS" w:hAnsi="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F4F5FAA"/>
    <w:multiLevelType w:val="hybridMultilevel"/>
    <w:tmpl w:val="8286E388"/>
    <w:lvl w:ilvl="0" w:tplc="47AC1990">
      <w:start w:val="1"/>
      <w:numFmt w:val="bullet"/>
      <w:lvlText w:val="-"/>
      <w:lvlJc w:val="left"/>
      <w:pPr>
        <w:ind w:left="1429" w:hanging="360"/>
      </w:pPr>
      <w:rPr>
        <w:rFonts w:ascii="Comic Sans MS" w:hAnsi="Comic Sans M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21"/>
  </w:num>
  <w:num w:numId="2">
    <w:abstractNumId w:val="22"/>
  </w:num>
  <w:num w:numId="3">
    <w:abstractNumId w:val="36"/>
  </w:num>
  <w:num w:numId="4">
    <w:abstractNumId w:val="8"/>
  </w:num>
  <w:num w:numId="5">
    <w:abstractNumId w:val="27"/>
  </w:num>
  <w:num w:numId="6">
    <w:abstractNumId w:val="10"/>
  </w:num>
  <w:num w:numId="7">
    <w:abstractNumId w:val="15"/>
  </w:num>
  <w:num w:numId="8">
    <w:abstractNumId w:val="35"/>
  </w:num>
  <w:num w:numId="9">
    <w:abstractNumId w:val="33"/>
  </w:num>
  <w:num w:numId="10">
    <w:abstractNumId w:val="32"/>
  </w:num>
  <w:num w:numId="11">
    <w:abstractNumId w:val="1"/>
  </w:num>
  <w:num w:numId="12">
    <w:abstractNumId w:val="9"/>
  </w:num>
  <w:num w:numId="13">
    <w:abstractNumId w:val="20"/>
  </w:num>
  <w:num w:numId="14">
    <w:abstractNumId w:val="3"/>
  </w:num>
  <w:num w:numId="15">
    <w:abstractNumId w:val="4"/>
  </w:num>
  <w:num w:numId="16">
    <w:abstractNumId w:val="19"/>
  </w:num>
  <w:num w:numId="17">
    <w:abstractNumId w:val="31"/>
  </w:num>
  <w:num w:numId="18">
    <w:abstractNumId w:val="34"/>
  </w:num>
  <w:num w:numId="19">
    <w:abstractNumId w:val="17"/>
  </w:num>
  <w:num w:numId="20">
    <w:abstractNumId w:val="24"/>
  </w:num>
  <w:num w:numId="21">
    <w:abstractNumId w:val="2"/>
  </w:num>
  <w:num w:numId="22">
    <w:abstractNumId w:val="16"/>
  </w:num>
  <w:num w:numId="23">
    <w:abstractNumId w:val="37"/>
  </w:num>
  <w:num w:numId="24">
    <w:abstractNumId w:val="26"/>
  </w:num>
  <w:num w:numId="25">
    <w:abstractNumId w:val="14"/>
  </w:num>
  <w:num w:numId="26">
    <w:abstractNumId w:val="6"/>
  </w:num>
  <w:num w:numId="27">
    <w:abstractNumId w:val="7"/>
  </w:num>
  <w:num w:numId="28">
    <w:abstractNumId w:val="12"/>
  </w:num>
  <w:num w:numId="29">
    <w:abstractNumId w:val="28"/>
  </w:num>
  <w:num w:numId="30">
    <w:abstractNumId w:val="0"/>
  </w:num>
  <w:num w:numId="31">
    <w:abstractNumId w:val="39"/>
  </w:num>
  <w:num w:numId="32">
    <w:abstractNumId w:val="25"/>
  </w:num>
  <w:num w:numId="33">
    <w:abstractNumId w:val="30"/>
  </w:num>
  <w:num w:numId="34">
    <w:abstractNumId w:val="18"/>
  </w:num>
  <w:num w:numId="35">
    <w:abstractNumId w:val="13"/>
  </w:num>
  <w:num w:numId="36">
    <w:abstractNumId w:val="5"/>
  </w:num>
  <w:num w:numId="37">
    <w:abstractNumId w:val="38"/>
  </w:num>
  <w:num w:numId="38">
    <w:abstractNumId w:val="11"/>
  </w:num>
  <w:num w:numId="39">
    <w:abstractNumId w:val="2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CC"/>
    <w:rsid w:val="00155444"/>
    <w:rsid w:val="00420E1F"/>
    <w:rsid w:val="004342DA"/>
    <w:rsid w:val="00552879"/>
    <w:rsid w:val="00587231"/>
    <w:rsid w:val="007C7F12"/>
    <w:rsid w:val="007E0F63"/>
    <w:rsid w:val="008725E7"/>
    <w:rsid w:val="00AD55F9"/>
    <w:rsid w:val="00BA203E"/>
    <w:rsid w:val="00C473CC"/>
    <w:rsid w:val="00E50F99"/>
    <w:rsid w:val="00EA57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55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6">
    <w:name w:val="style6"/>
    <w:basedOn w:val="Standaard"/>
    <w:rsid w:val="00AD55F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D55F9"/>
    <w:rPr>
      <w:b/>
      <w:bCs/>
    </w:rPr>
  </w:style>
  <w:style w:type="paragraph" w:styleId="Lijstalinea">
    <w:name w:val="List Paragraph"/>
    <w:basedOn w:val="Standaard"/>
    <w:uiPriority w:val="34"/>
    <w:qFormat/>
    <w:rsid w:val="00552879"/>
    <w:pPr>
      <w:ind w:left="720"/>
      <w:contextualSpacing/>
    </w:pPr>
  </w:style>
  <w:style w:type="paragraph" w:styleId="Ballontekst">
    <w:name w:val="Balloon Text"/>
    <w:basedOn w:val="Standaard"/>
    <w:link w:val="BallontekstChar"/>
    <w:uiPriority w:val="99"/>
    <w:semiHidden/>
    <w:unhideWhenUsed/>
    <w:rsid w:val="00420E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0E1F"/>
    <w:rPr>
      <w:rFonts w:ascii="Tahoma" w:hAnsi="Tahoma" w:cs="Tahoma"/>
      <w:sz w:val="16"/>
      <w:szCs w:val="16"/>
    </w:rPr>
  </w:style>
  <w:style w:type="paragraph" w:styleId="Normaalweb">
    <w:name w:val="Normal (Web)"/>
    <w:basedOn w:val="Standaard"/>
    <w:uiPriority w:val="99"/>
    <w:unhideWhenUsed/>
    <w:rsid w:val="0058723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apspan">
    <w:name w:val="gapspan"/>
    <w:basedOn w:val="Standaardalinea-lettertype"/>
    <w:rsid w:val="00587231"/>
  </w:style>
  <w:style w:type="table" w:styleId="Tabelraster">
    <w:name w:val="Table Grid"/>
    <w:basedOn w:val="Standaardtabel"/>
    <w:uiPriority w:val="59"/>
    <w:rsid w:val="007E0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55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6">
    <w:name w:val="style6"/>
    <w:basedOn w:val="Standaard"/>
    <w:rsid w:val="00AD55F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D55F9"/>
    <w:rPr>
      <w:b/>
      <w:bCs/>
    </w:rPr>
  </w:style>
  <w:style w:type="paragraph" w:styleId="Lijstalinea">
    <w:name w:val="List Paragraph"/>
    <w:basedOn w:val="Standaard"/>
    <w:uiPriority w:val="34"/>
    <w:qFormat/>
    <w:rsid w:val="00552879"/>
    <w:pPr>
      <w:ind w:left="720"/>
      <w:contextualSpacing/>
    </w:pPr>
  </w:style>
  <w:style w:type="paragraph" w:styleId="Ballontekst">
    <w:name w:val="Balloon Text"/>
    <w:basedOn w:val="Standaard"/>
    <w:link w:val="BallontekstChar"/>
    <w:uiPriority w:val="99"/>
    <w:semiHidden/>
    <w:unhideWhenUsed/>
    <w:rsid w:val="00420E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0E1F"/>
    <w:rPr>
      <w:rFonts w:ascii="Tahoma" w:hAnsi="Tahoma" w:cs="Tahoma"/>
      <w:sz w:val="16"/>
      <w:szCs w:val="16"/>
    </w:rPr>
  </w:style>
  <w:style w:type="paragraph" w:styleId="Normaalweb">
    <w:name w:val="Normal (Web)"/>
    <w:basedOn w:val="Standaard"/>
    <w:uiPriority w:val="99"/>
    <w:unhideWhenUsed/>
    <w:rsid w:val="0058723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apspan">
    <w:name w:val="gapspan"/>
    <w:basedOn w:val="Standaardalinea-lettertype"/>
    <w:rsid w:val="00587231"/>
  </w:style>
  <w:style w:type="table" w:styleId="Tabelraster">
    <w:name w:val="Table Grid"/>
    <w:basedOn w:val="Standaardtabel"/>
    <w:uiPriority w:val="59"/>
    <w:rsid w:val="007E0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63657">
      <w:bodyDiv w:val="1"/>
      <w:marLeft w:val="0"/>
      <w:marRight w:val="0"/>
      <w:marTop w:val="0"/>
      <w:marBottom w:val="0"/>
      <w:divBdr>
        <w:top w:val="none" w:sz="0" w:space="0" w:color="auto"/>
        <w:left w:val="none" w:sz="0" w:space="0" w:color="auto"/>
        <w:bottom w:val="none" w:sz="0" w:space="0" w:color="auto"/>
        <w:right w:val="none" w:sz="0" w:space="0" w:color="auto"/>
      </w:divBdr>
    </w:div>
    <w:div w:id="16519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iologiepagina.nl/Flashfiles/Ispring/voedingsstoffen.ht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7</Pages>
  <Words>2771</Words>
  <Characters>15242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cp:lastModifiedBy>
  <cp:revision>3</cp:revision>
  <dcterms:created xsi:type="dcterms:W3CDTF">2017-12-15T07:55:00Z</dcterms:created>
  <dcterms:modified xsi:type="dcterms:W3CDTF">2018-04-01T19:33:00Z</dcterms:modified>
</cp:coreProperties>
</file>