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62C4" w:rsidRDefault="006262C4" w:rsidP="006262C4">
      <w:pPr>
        <w:pStyle w:val="Geenafstand"/>
      </w:pPr>
      <w:r>
        <w:t>Samenvatting biologie H14 Reageren</w:t>
      </w:r>
    </w:p>
    <w:p w:rsidR="006262C4" w:rsidRDefault="006262C4" w:rsidP="006262C4">
      <w:pPr>
        <w:pStyle w:val="Geenafstand"/>
      </w:pPr>
      <w:r>
        <w:t>14.1</w:t>
      </w:r>
      <w:r>
        <w:t xml:space="preserve"> Samenwerkende organen</w:t>
      </w:r>
    </w:p>
    <w:p w:rsidR="006262C4" w:rsidRDefault="006262C4" w:rsidP="006262C4">
      <w:pPr>
        <w:pStyle w:val="Geenafstand"/>
      </w:pPr>
    </w:p>
    <w:p w:rsidR="006262C4" w:rsidRDefault="006262C4" w:rsidP="006262C4">
      <w:pPr>
        <w:pStyle w:val="Geenafstand"/>
      </w:pPr>
      <w:r>
        <w:t>Spieren:</w:t>
      </w:r>
    </w:p>
    <w:p w:rsidR="006262C4" w:rsidRDefault="006262C4" w:rsidP="006262C4">
      <w:pPr>
        <w:pStyle w:val="Geenafstand"/>
        <w:numPr>
          <w:ilvl w:val="0"/>
          <w:numId w:val="1"/>
        </w:numPr>
      </w:pPr>
      <w:r>
        <w:t>Willekeurig (onder invloed van de wil)</w:t>
      </w:r>
    </w:p>
    <w:p w:rsidR="006262C4" w:rsidRDefault="006262C4" w:rsidP="006262C4">
      <w:pPr>
        <w:pStyle w:val="Geenafstand"/>
        <w:ind w:left="720"/>
      </w:pPr>
      <w:r>
        <w:t>Dwarsgestreepte spieren o.a. skeletspieren</w:t>
      </w:r>
    </w:p>
    <w:p w:rsidR="006262C4" w:rsidRDefault="006262C4" w:rsidP="006262C4">
      <w:pPr>
        <w:pStyle w:val="Geenafstand"/>
        <w:numPr>
          <w:ilvl w:val="0"/>
          <w:numId w:val="1"/>
        </w:numPr>
      </w:pPr>
      <w:r>
        <w:t>Onwillekeurig (niet onder invloed van de wil)</w:t>
      </w:r>
    </w:p>
    <w:p w:rsidR="006262C4" w:rsidRDefault="006262C4" w:rsidP="006262C4">
      <w:pPr>
        <w:pStyle w:val="Geenafstand"/>
        <w:ind w:left="720"/>
      </w:pPr>
      <w:r>
        <w:t>Gladde spieren. (</w:t>
      </w:r>
      <w:proofErr w:type="gramStart"/>
      <w:r>
        <w:t>hartspier</w:t>
      </w:r>
      <w:proofErr w:type="gramEnd"/>
      <w:r>
        <w:t xml:space="preserve"> heeft wel </w:t>
      </w:r>
      <w:proofErr w:type="spellStart"/>
      <w:r>
        <w:t>dwarsstreping</w:t>
      </w:r>
      <w:proofErr w:type="spellEnd"/>
      <w:r>
        <w:t>)</w:t>
      </w:r>
    </w:p>
    <w:p w:rsidR="006262C4" w:rsidRDefault="006262C4" w:rsidP="006262C4">
      <w:pPr>
        <w:pStyle w:val="Geenafstand"/>
      </w:pPr>
    </w:p>
    <w:p w:rsidR="006262C4" w:rsidRDefault="006262C4" w:rsidP="006262C4">
      <w:pPr>
        <w:pStyle w:val="Geenafstand"/>
      </w:pPr>
      <w:r>
        <w:t>Opbouw skeletspier (weten voor toets!)</w:t>
      </w:r>
    </w:p>
    <w:p w:rsidR="006262C4" w:rsidRDefault="006262C4" w:rsidP="006262C4">
      <w:pPr>
        <w:pStyle w:val="Geenafstand"/>
      </w:pPr>
      <w:r>
        <w:t>Orgaan = spier</w:t>
      </w:r>
    </w:p>
    <w:p w:rsidR="006262C4" w:rsidRDefault="006262C4" w:rsidP="006262C4">
      <w:pPr>
        <w:pStyle w:val="Geenafstand"/>
      </w:pPr>
      <w:r>
        <w:t>Weefsel = spierbundel</w:t>
      </w:r>
    </w:p>
    <w:p w:rsidR="006262C4" w:rsidRDefault="006262C4" w:rsidP="006262C4">
      <w:pPr>
        <w:pStyle w:val="Geenafstand"/>
      </w:pPr>
      <w:r>
        <w:t>Cellen = spiervezels</w:t>
      </w:r>
    </w:p>
    <w:p w:rsidR="006262C4" w:rsidRDefault="006262C4" w:rsidP="006262C4">
      <w:pPr>
        <w:pStyle w:val="Geenafstand"/>
      </w:pPr>
      <w:r>
        <w:t xml:space="preserve">Celorganel = myofibrillen </w:t>
      </w:r>
    </w:p>
    <w:p w:rsidR="006262C4" w:rsidRPr="006262C4" w:rsidRDefault="006262C4" w:rsidP="006262C4">
      <w:pPr>
        <w:pStyle w:val="Geenafstand"/>
      </w:pPr>
      <w:r>
        <w:t>Molecuul = actine/myosine (eiwitten)</w:t>
      </w:r>
    </w:p>
    <w:p w:rsidR="006262C4" w:rsidRDefault="006262C4" w:rsidP="006262C4">
      <w:pPr>
        <w:pStyle w:val="Normaalweb"/>
        <w:shd w:val="clear" w:color="auto" w:fill="FFFFFF"/>
        <w:spacing w:before="240" w:beforeAutospacing="0" w:after="240" w:afterAutospacing="0"/>
        <w:rPr>
          <w:rFonts w:ascii="Calibri" w:hAnsi="Calibri" w:cs="Calibri"/>
          <w:color w:val="000000"/>
          <w:sz w:val="21"/>
          <w:szCs w:val="21"/>
        </w:rPr>
      </w:pPr>
      <w:r>
        <w:rPr>
          <w:rFonts w:ascii="Calibri" w:hAnsi="Calibri" w:cs="Calibri"/>
          <w:color w:val="000000"/>
          <w:sz w:val="21"/>
          <w:szCs w:val="21"/>
        </w:rPr>
        <w:t>Een skeletspier bestaat uit </w:t>
      </w:r>
      <w:r>
        <w:rPr>
          <w:rStyle w:val="Zwaar"/>
          <w:rFonts w:ascii="Calibri" w:hAnsi="Calibri" w:cs="Calibri"/>
          <w:color w:val="000000"/>
          <w:sz w:val="21"/>
          <w:szCs w:val="21"/>
          <w:bdr w:val="none" w:sz="0" w:space="0" w:color="auto" w:frame="1"/>
        </w:rPr>
        <w:t>spierbundels</w:t>
      </w:r>
      <w:r>
        <w:rPr>
          <w:rFonts w:ascii="Calibri" w:hAnsi="Calibri" w:cs="Calibri"/>
          <w:color w:val="000000"/>
          <w:sz w:val="21"/>
          <w:szCs w:val="21"/>
        </w:rPr>
        <w:t>. In een spierbundel liggen lange </w:t>
      </w:r>
      <w:r>
        <w:rPr>
          <w:rStyle w:val="Zwaar"/>
          <w:rFonts w:ascii="Calibri" w:hAnsi="Calibri" w:cs="Calibri"/>
          <w:color w:val="000000"/>
          <w:sz w:val="21"/>
          <w:szCs w:val="21"/>
          <w:bdr w:val="none" w:sz="0" w:space="0" w:color="auto" w:frame="1"/>
        </w:rPr>
        <w:t>spiervezels</w:t>
      </w:r>
      <w:r>
        <w:rPr>
          <w:rFonts w:ascii="Calibri" w:hAnsi="Calibri" w:cs="Calibri"/>
          <w:color w:val="000000"/>
          <w:sz w:val="21"/>
          <w:szCs w:val="21"/>
        </w:rPr>
        <w:t>, dat zijn met elkaar vergroeide spiercellen. Een spiervezel heeft meerdere kernen, daaromheen zit bindweefsel. In de lengterichting bevat een spiervezel </w:t>
      </w:r>
      <w:r>
        <w:rPr>
          <w:rStyle w:val="Zwaar"/>
          <w:rFonts w:ascii="Calibri" w:hAnsi="Calibri" w:cs="Calibri"/>
          <w:color w:val="000000"/>
          <w:sz w:val="21"/>
          <w:szCs w:val="21"/>
          <w:bdr w:val="none" w:sz="0" w:space="0" w:color="auto" w:frame="1"/>
        </w:rPr>
        <w:t>spierfibrillen</w:t>
      </w:r>
      <w:r>
        <w:rPr>
          <w:rFonts w:ascii="Calibri" w:hAnsi="Calibri" w:cs="Calibri"/>
          <w:color w:val="000000"/>
          <w:sz w:val="21"/>
          <w:szCs w:val="21"/>
        </w:rPr>
        <w:t>, die zijn opgebouwd uit </w:t>
      </w:r>
      <w:r>
        <w:rPr>
          <w:rStyle w:val="Zwaar"/>
          <w:rFonts w:ascii="Calibri" w:hAnsi="Calibri" w:cs="Calibri"/>
          <w:color w:val="000000"/>
          <w:sz w:val="21"/>
          <w:szCs w:val="21"/>
          <w:bdr w:val="none" w:sz="0" w:space="0" w:color="auto" w:frame="1"/>
        </w:rPr>
        <w:t>actine </w:t>
      </w:r>
      <w:r>
        <w:rPr>
          <w:rFonts w:ascii="Calibri" w:hAnsi="Calibri" w:cs="Calibri"/>
          <w:color w:val="000000"/>
          <w:sz w:val="21"/>
          <w:szCs w:val="21"/>
        </w:rPr>
        <w:t>en</w:t>
      </w:r>
      <w:r>
        <w:rPr>
          <w:rStyle w:val="Zwaar"/>
          <w:rFonts w:ascii="Calibri" w:hAnsi="Calibri" w:cs="Calibri"/>
          <w:color w:val="000000"/>
          <w:sz w:val="21"/>
          <w:szCs w:val="21"/>
          <w:bdr w:val="none" w:sz="0" w:space="0" w:color="auto" w:frame="1"/>
        </w:rPr>
        <w:t> myosine</w:t>
      </w:r>
      <w:r>
        <w:rPr>
          <w:rFonts w:ascii="Calibri" w:hAnsi="Calibri" w:cs="Calibri"/>
          <w:color w:val="000000"/>
          <w:sz w:val="21"/>
          <w:szCs w:val="21"/>
        </w:rPr>
        <w:t>.</w:t>
      </w:r>
      <w:r w:rsidR="00F75822">
        <w:rPr>
          <w:rFonts w:ascii="Calibri" w:hAnsi="Calibri" w:cs="Calibri"/>
          <w:color w:val="000000"/>
          <w:sz w:val="21"/>
          <w:szCs w:val="21"/>
        </w:rPr>
        <w:t xml:space="preserve"> Verkort een spier, dan schuiven de myosine- en actinemoleculen in elkaar.</w:t>
      </w:r>
    </w:p>
    <w:p w:rsidR="006262C4" w:rsidRPr="006262C4" w:rsidRDefault="006262C4" w:rsidP="006262C4">
      <w:pPr>
        <w:pStyle w:val="Normaalweb"/>
        <w:shd w:val="clear" w:color="auto" w:fill="FFFFFF"/>
        <w:spacing w:before="240" w:beforeAutospacing="0" w:after="240" w:afterAutospacing="0"/>
        <w:rPr>
          <w:rFonts w:ascii="Calibri" w:hAnsi="Calibri" w:cs="Calibri"/>
          <w:color w:val="000000"/>
          <w:sz w:val="21"/>
          <w:szCs w:val="21"/>
        </w:rPr>
      </w:pPr>
      <w:r>
        <w:rPr>
          <w:rFonts w:ascii="Calibri" w:hAnsi="Calibri" w:cs="Calibri"/>
          <w:b/>
          <w:color w:val="000000"/>
          <w:sz w:val="21"/>
          <w:szCs w:val="21"/>
        </w:rPr>
        <w:t xml:space="preserve">Antagonisten = </w:t>
      </w:r>
      <w:r>
        <w:rPr>
          <w:rFonts w:ascii="Calibri" w:hAnsi="Calibri" w:cs="Calibri"/>
          <w:color w:val="000000"/>
          <w:sz w:val="21"/>
          <w:szCs w:val="21"/>
        </w:rPr>
        <w:t>spieren met een tegengestelde werking: bijv. biceps/</w:t>
      </w:r>
      <w:proofErr w:type="spellStart"/>
      <w:r>
        <w:rPr>
          <w:rFonts w:ascii="Calibri" w:hAnsi="Calibri" w:cs="Calibri"/>
          <w:color w:val="000000"/>
          <w:sz w:val="21"/>
          <w:szCs w:val="21"/>
        </w:rPr>
        <w:t>triceps</w:t>
      </w:r>
      <w:proofErr w:type="spellEnd"/>
    </w:p>
    <w:p w:rsidR="006262C4" w:rsidRDefault="006262C4" w:rsidP="006262C4">
      <w:pPr>
        <w:pStyle w:val="Geenafstand"/>
      </w:pPr>
      <w:r>
        <w:t>Skeletspieren bevatten rode en witte vezels:</w:t>
      </w:r>
    </w:p>
    <w:p w:rsidR="006262C4" w:rsidRDefault="006262C4" w:rsidP="006262C4">
      <w:pPr>
        <w:pStyle w:val="Geenafstand"/>
      </w:pPr>
      <w:r w:rsidRPr="006262C4">
        <w:rPr>
          <w:b/>
        </w:rPr>
        <w:t>Veel rode vezels</w:t>
      </w:r>
      <w:r>
        <w:t xml:space="preserve"> -&gt; duurtraining</w:t>
      </w:r>
    </w:p>
    <w:p w:rsidR="006262C4" w:rsidRDefault="006262C4" w:rsidP="006262C4">
      <w:pPr>
        <w:pStyle w:val="Geenafstand"/>
        <w:numPr>
          <w:ilvl w:val="0"/>
          <w:numId w:val="1"/>
        </w:numPr>
      </w:pPr>
      <w:r>
        <w:t xml:space="preserve">Goed doorbloed (veel </w:t>
      </w:r>
      <w:proofErr w:type="spellStart"/>
      <w:r>
        <w:t>myoglobine</w:t>
      </w:r>
      <w:proofErr w:type="spellEnd"/>
      <w:r>
        <w:t xml:space="preserve"> voor O</w:t>
      </w:r>
      <w:r>
        <w:rPr>
          <w:vertAlign w:val="subscript"/>
        </w:rPr>
        <w:t>2</w:t>
      </w:r>
      <w:r>
        <w:t>-opslag</w:t>
      </w:r>
    </w:p>
    <w:p w:rsidR="006262C4" w:rsidRDefault="006262C4" w:rsidP="006262C4">
      <w:pPr>
        <w:pStyle w:val="Geenafstand"/>
        <w:numPr>
          <w:ilvl w:val="0"/>
          <w:numId w:val="1"/>
        </w:numPr>
      </w:pPr>
      <w:r>
        <w:t>Langdurig werkend</w:t>
      </w:r>
    </w:p>
    <w:p w:rsidR="006262C4" w:rsidRDefault="006262C4" w:rsidP="006262C4">
      <w:pPr>
        <w:pStyle w:val="Geenafstand"/>
      </w:pPr>
      <w:r w:rsidRPr="006262C4">
        <w:rPr>
          <w:b/>
        </w:rPr>
        <w:t>Veel witte vezels</w:t>
      </w:r>
      <w:r>
        <w:t xml:space="preserve"> -&gt; krachttraining</w:t>
      </w:r>
    </w:p>
    <w:p w:rsidR="006262C4" w:rsidRDefault="006262C4" w:rsidP="006262C4">
      <w:pPr>
        <w:pStyle w:val="Geenafstand"/>
        <w:numPr>
          <w:ilvl w:val="0"/>
          <w:numId w:val="1"/>
        </w:numPr>
      </w:pPr>
      <w:r>
        <w:t>Minder doorbloed</w:t>
      </w:r>
    </w:p>
    <w:p w:rsidR="006262C4" w:rsidRDefault="006262C4" w:rsidP="006262C4">
      <w:pPr>
        <w:pStyle w:val="Geenafstand"/>
        <w:numPr>
          <w:ilvl w:val="0"/>
          <w:numId w:val="1"/>
        </w:numPr>
      </w:pPr>
      <w:r>
        <w:t>Kortdurende werking (wel krachtig)</w:t>
      </w:r>
    </w:p>
    <w:p w:rsidR="006262C4" w:rsidRDefault="006262C4" w:rsidP="006262C4">
      <w:pPr>
        <w:pStyle w:val="Geenafstand"/>
      </w:pPr>
      <w:r>
        <w:t>Krachttraining = vorming van meer fibrillen (meer actine en myosine) en splitsing van vezels (het aantal spieren ligt bij de geboorte vast)</w:t>
      </w:r>
      <w:r w:rsidR="00F75822">
        <w:t xml:space="preserve"> </w:t>
      </w:r>
    </w:p>
    <w:p w:rsidR="00F75822" w:rsidRDefault="00F75822" w:rsidP="006262C4">
      <w:pPr>
        <w:pStyle w:val="Geenafstand"/>
      </w:pPr>
      <w:r>
        <w:t xml:space="preserve">Het spiervolume neemt toe doordat spiervezels extra actine- en myosine-eiwitten maken. Duursporters hebben meer langzame spiervezels, sprinters meer snelle spiervezels. </w:t>
      </w:r>
    </w:p>
    <w:p w:rsidR="006262C4" w:rsidRDefault="00F75822" w:rsidP="006262C4">
      <w:pPr>
        <w:pStyle w:val="Geenafstand"/>
        <w:rPr>
          <w:rFonts w:ascii="Calibri" w:hAnsi="Calibri" w:cs="Calibri"/>
          <w:color w:val="000000"/>
          <w:sz w:val="21"/>
          <w:szCs w:val="21"/>
        </w:rPr>
      </w:pPr>
      <w:r>
        <w:rPr>
          <w:rFonts w:ascii="Calibri" w:hAnsi="Calibri" w:cs="Calibri"/>
          <w:color w:val="000000"/>
          <w:sz w:val="21"/>
          <w:szCs w:val="21"/>
        </w:rPr>
        <w:t>Je hebt snelle en langzame spiervezels. Snelle spiervezels houden het kort maar krachtig vol, langzame spiervezels houden het langer vol maar trekken langzamer samen. In langzame spiervezels zit extra </w:t>
      </w:r>
      <w:proofErr w:type="spellStart"/>
      <w:r>
        <w:rPr>
          <w:rStyle w:val="Zwaar"/>
          <w:rFonts w:ascii="Calibri" w:hAnsi="Calibri" w:cs="Calibri"/>
          <w:color w:val="000000"/>
          <w:sz w:val="21"/>
          <w:szCs w:val="21"/>
          <w:bdr w:val="none" w:sz="0" w:space="0" w:color="auto" w:frame="1"/>
        </w:rPr>
        <w:t>myoglobine</w:t>
      </w:r>
      <w:proofErr w:type="spellEnd"/>
      <w:r>
        <w:rPr>
          <w:rFonts w:ascii="Calibri" w:hAnsi="Calibri" w:cs="Calibri"/>
          <w:color w:val="000000"/>
          <w:sz w:val="21"/>
          <w:szCs w:val="21"/>
        </w:rPr>
        <w:t>, een spiereiwit dat zuurstof kan binden en bewaren.</w:t>
      </w:r>
    </w:p>
    <w:p w:rsidR="00F75822" w:rsidRDefault="00F75822" w:rsidP="006262C4">
      <w:pPr>
        <w:pStyle w:val="Geenafstand"/>
      </w:pPr>
    </w:p>
    <w:p w:rsidR="006262C4" w:rsidRDefault="006262C4" w:rsidP="006262C4">
      <w:pPr>
        <w:pStyle w:val="Geenafstand"/>
      </w:pPr>
      <w:r w:rsidRPr="006262C4">
        <w:rPr>
          <w:b/>
        </w:rPr>
        <w:t>Motorprogramma</w:t>
      </w:r>
      <w:r>
        <w:t xml:space="preserve"> = reeksen handelingen die je kunt uitvoeren zonder erbij te hoeven nadenken</w:t>
      </w:r>
    </w:p>
    <w:p w:rsidR="006262C4" w:rsidRDefault="006262C4" w:rsidP="006262C4">
      <w:pPr>
        <w:pStyle w:val="Geenafstand"/>
      </w:pPr>
    </w:p>
    <w:p w:rsidR="006262C4" w:rsidRDefault="006262C4" w:rsidP="006262C4">
      <w:pPr>
        <w:pStyle w:val="Geenafstand"/>
      </w:pPr>
      <w:r>
        <w:t>Algemene aantekening</w:t>
      </w:r>
    </w:p>
    <w:p w:rsidR="006262C4" w:rsidRDefault="006262C4" w:rsidP="006262C4">
      <w:pPr>
        <w:pStyle w:val="Geenafstand"/>
      </w:pPr>
      <w:r>
        <w:t>Regeling: a. Zenuwstelsel en zintuigen</w:t>
      </w:r>
    </w:p>
    <w:p w:rsidR="006262C4" w:rsidRDefault="006262C4" w:rsidP="006262C4">
      <w:pPr>
        <w:pStyle w:val="Geenafstand"/>
      </w:pPr>
      <w:r>
        <w:tab/>
        <w:t xml:space="preserve">   b. hormoonstelsel</w:t>
      </w:r>
    </w:p>
    <w:p w:rsidR="006262C4" w:rsidRDefault="006262C4" w:rsidP="006262C4">
      <w:pPr>
        <w:pStyle w:val="Geenafstand"/>
      </w:pPr>
      <w:r w:rsidRPr="00F75822">
        <w:rPr>
          <w:b/>
        </w:rPr>
        <w:t xml:space="preserve">Zintuig </w:t>
      </w:r>
      <w:r>
        <w:t>= orgaan met zintuigcellen die een prikkel omzetten in een elektrisch signaal (impuls)</w:t>
      </w:r>
    </w:p>
    <w:p w:rsidR="006262C4" w:rsidRDefault="006262C4" w:rsidP="006262C4">
      <w:pPr>
        <w:pStyle w:val="Geenafstand"/>
      </w:pPr>
      <w:r w:rsidRPr="00F75822">
        <w:rPr>
          <w:b/>
        </w:rPr>
        <w:t>Prikkel</w:t>
      </w:r>
      <w:r>
        <w:t xml:space="preserve"> = verandering in de omgeving (kan ook inwendig zijn, dus er zijn ook inwendige zintuigen!) Bijv. CO</w:t>
      </w:r>
      <w:r>
        <w:rPr>
          <w:vertAlign w:val="subscript"/>
        </w:rPr>
        <w:t>2</w:t>
      </w:r>
      <w:r>
        <w:t>-sensoren in aorta</w:t>
      </w:r>
      <w:r>
        <w:tab/>
      </w:r>
    </w:p>
    <w:p w:rsidR="006262C4" w:rsidRDefault="006262C4" w:rsidP="006262C4">
      <w:pPr>
        <w:pStyle w:val="Geenafstand"/>
      </w:pPr>
    </w:p>
    <w:p w:rsidR="006262C4" w:rsidRDefault="006262C4" w:rsidP="006262C4">
      <w:pPr>
        <w:pStyle w:val="Geenafstand"/>
      </w:pPr>
      <w:r>
        <w:t>Uitwendige zintuigen</w:t>
      </w:r>
    </w:p>
    <w:tbl>
      <w:tblPr>
        <w:tblStyle w:val="Onopgemaaktetabel3"/>
        <w:tblW w:w="0" w:type="auto"/>
        <w:tblLook w:val="04A0" w:firstRow="1" w:lastRow="0" w:firstColumn="1" w:lastColumn="0" w:noHBand="0" w:noVBand="1"/>
      </w:tblPr>
      <w:tblGrid>
        <w:gridCol w:w="3539"/>
        <w:gridCol w:w="5523"/>
      </w:tblGrid>
      <w:tr w:rsidR="00F75822" w:rsidTr="00F758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9" w:type="dxa"/>
          </w:tcPr>
          <w:p w:rsidR="00F75822" w:rsidRDefault="00F75822" w:rsidP="006262C4">
            <w:pPr>
              <w:pStyle w:val="Geenafstand"/>
            </w:pPr>
            <w:r>
              <w:t>Zintuig</w:t>
            </w:r>
          </w:p>
        </w:tc>
        <w:tc>
          <w:tcPr>
            <w:tcW w:w="5523" w:type="dxa"/>
          </w:tcPr>
          <w:p w:rsidR="00F75822" w:rsidRDefault="00F75822" w:rsidP="006262C4">
            <w:pPr>
              <w:pStyle w:val="Geenafstand"/>
              <w:cnfStyle w:val="100000000000" w:firstRow="1" w:lastRow="0" w:firstColumn="0" w:lastColumn="0" w:oddVBand="0" w:evenVBand="0" w:oddHBand="0" w:evenHBand="0" w:firstRowFirstColumn="0" w:firstRowLastColumn="0" w:lastRowFirstColumn="0" w:lastRowLastColumn="0"/>
            </w:pPr>
            <w:r>
              <w:t>Passende prikkel</w:t>
            </w:r>
          </w:p>
        </w:tc>
      </w:tr>
      <w:tr w:rsidR="00F75822" w:rsidTr="00F7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F75822" w:rsidRPr="00F75822" w:rsidRDefault="00F75822" w:rsidP="00F75822">
            <w:pPr>
              <w:pStyle w:val="Geenafstand"/>
              <w:rPr>
                <w:rFonts w:cstheme="minorHAnsi"/>
                <w:b w:val="0"/>
                <w:sz w:val="20"/>
              </w:rPr>
            </w:pPr>
            <w:r w:rsidRPr="00F75822">
              <w:rPr>
                <w:rFonts w:cstheme="minorHAnsi"/>
                <w:b w:val="0"/>
                <w:sz w:val="20"/>
              </w:rPr>
              <w:t>Oog</w:t>
            </w:r>
          </w:p>
        </w:tc>
        <w:tc>
          <w:tcPr>
            <w:tcW w:w="5523" w:type="dxa"/>
          </w:tcPr>
          <w:p w:rsidR="00F75822" w:rsidRDefault="00F75822" w:rsidP="006262C4">
            <w:pPr>
              <w:pStyle w:val="Geenafstand"/>
              <w:cnfStyle w:val="000000100000" w:firstRow="0" w:lastRow="0" w:firstColumn="0" w:lastColumn="0" w:oddVBand="0" w:evenVBand="0" w:oddHBand="1" w:evenHBand="0" w:firstRowFirstColumn="0" w:firstRowLastColumn="0" w:lastRowFirstColumn="0" w:lastRowLastColumn="0"/>
            </w:pPr>
            <w:r>
              <w:t>Licht (trilling)</w:t>
            </w:r>
          </w:p>
        </w:tc>
      </w:tr>
      <w:tr w:rsidR="00F75822" w:rsidTr="00F75822">
        <w:tc>
          <w:tcPr>
            <w:cnfStyle w:val="001000000000" w:firstRow="0" w:lastRow="0" w:firstColumn="1" w:lastColumn="0" w:oddVBand="0" w:evenVBand="0" w:oddHBand="0" w:evenHBand="0" w:firstRowFirstColumn="0" w:firstRowLastColumn="0" w:lastRowFirstColumn="0" w:lastRowLastColumn="0"/>
            <w:tcW w:w="3539" w:type="dxa"/>
          </w:tcPr>
          <w:p w:rsidR="00F75822" w:rsidRPr="00F75822" w:rsidRDefault="00F75822" w:rsidP="00F75822">
            <w:pPr>
              <w:pStyle w:val="Geenafstand"/>
              <w:rPr>
                <w:rFonts w:cstheme="minorHAnsi"/>
                <w:b w:val="0"/>
                <w:sz w:val="20"/>
              </w:rPr>
            </w:pPr>
            <w:r w:rsidRPr="00F75822">
              <w:rPr>
                <w:rFonts w:cstheme="minorHAnsi"/>
                <w:b w:val="0"/>
                <w:sz w:val="20"/>
              </w:rPr>
              <w:t>Oor met evenwichtsorgaan</w:t>
            </w:r>
          </w:p>
        </w:tc>
        <w:tc>
          <w:tcPr>
            <w:tcW w:w="5523" w:type="dxa"/>
          </w:tcPr>
          <w:p w:rsidR="00F75822" w:rsidRDefault="00F75822" w:rsidP="006262C4">
            <w:pPr>
              <w:pStyle w:val="Geenafstand"/>
              <w:cnfStyle w:val="000000000000" w:firstRow="0" w:lastRow="0" w:firstColumn="0" w:lastColumn="0" w:oddVBand="0" w:evenVBand="0" w:oddHBand="0" w:evenHBand="0" w:firstRowFirstColumn="0" w:firstRowLastColumn="0" w:lastRowFirstColumn="0" w:lastRowLastColumn="0"/>
            </w:pPr>
            <w:r>
              <w:t>Geluid (trilling) beweging</w:t>
            </w:r>
          </w:p>
        </w:tc>
      </w:tr>
      <w:tr w:rsidR="00F75822" w:rsidTr="00F7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F75822" w:rsidRPr="00F75822" w:rsidRDefault="00F75822" w:rsidP="00F75822">
            <w:pPr>
              <w:pStyle w:val="Geenafstand"/>
              <w:rPr>
                <w:rFonts w:cstheme="minorHAnsi"/>
                <w:b w:val="0"/>
                <w:sz w:val="20"/>
              </w:rPr>
            </w:pPr>
            <w:r w:rsidRPr="00F75822">
              <w:rPr>
                <w:rFonts w:cstheme="minorHAnsi"/>
                <w:b w:val="0"/>
                <w:sz w:val="20"/>
              </w:rPr>
              <w:t>Tong: zoet-, zout-, zuur-, bitter-, umami -</w:t>
            </w:r>
            <w:r>
              <w:rPr>
                <w:rFonts w:cstheme="minorHAnsi"/>
                <w:b w:val="0"/>
                <w:sz w:val="20"/>
              </w:rPr>
              <w:t xml:space="preserve"> </w:t>
            </w:r>
            <w:r w:rsidRPr="00F75822">
              <w:rPr>
                <w:rFonts w:cstheme="minorHAnsi"/>
                <w:b w:val="0"/>
                <w:sz w:val="20"/>
              </w:rPr>
              <w:t>receptoren</w:t>
            </w:r>
          </w:p>
        </w:tc>
        <w:tc>
          <w:tcPr>
            <w:tcW w:w="5523" w:type="dxa"/>
          </w:tcPr>
          <w:p w:rsidR="00F75822" w:rsidRDefault="00F75822" w:rsidP="006262C4">
            <w:pPr>
              <w:pStyle w:val="Geenafstand"/>
              <w:cnfStyle w:val="000000100000" w:firstRow="0" w:lastRow="0" w:firstColumn="0" w:lastColumn="0" w:oddVBand="0" w:evenVBand="0" w:oddHBand="1" w:evenHBand="0" w:firstRowFirstColumn="0" w:firstRowLastColumn="0" w:lastRowFirstColumn="0" w:lastRowLastColumn="0"/>
            </w:pPr>
            <w:r>
              <w:t>Opgeloste stoffen</w:t>
            </w:r>
          </w:p>
        </w:tc>
      </w:tr>
      <w:tr w:rsidR="00F75822" w:rsidTr="00F75822">
        <w:tc>
          <w:tcPr>
            <w:cnfStyle w:val="001000000000" w:firstRow="0" w:lastRow="0" w:firstColumn="1" w:lastColumn="0" w:oddVBand="0" w:evenVBand="0" w:oddHBand="0" w:evenHBand="0" w:firstRowFirstColumn="0" w:firstRowLastColumn="0" w:lastRowFirstColumn="0" w:lastRowLastColumn="0"/>
            <w:tcW w:w="3539" w:type="dxa"/>
          </w:tcPr>
          <w:p w:rsidR="00F75822" w:rsidRPr="00F75822" w:rsidRDefault="00F75822" w:rsidP="00F75822">
            <w:pPr>
              <w:pStyle w:val="Geenafstand"/>
              <w:rPr>
                <w:rFonts w:cstheme="minorHAnsi"/>
                <w:b w:val="0"/>
                <w:sz w:val="20"/>
              </w:rPr>
            </w:pPr>
            <w:r w:rsidRPr="00F75822">
              <w:rPr>
                <w:rFonts w:cstheme="minorHAnsi"/>
                <w:b w:val="0"/>
                <w:sz w:val="20"/>
              </w:rPr>
              <w:t>Neus</w:t>
            </w:r>
          </w:p>
        </w:tc>
        <w:tc>
          <w:tcPr>
            <w:tcW w:w="5523" w:type="dxa"/>
          </w:tcPr>
          <w:p w:rsidR="00F75822" w:rsidRDefault="00F75822" w:rsidP="006262C4">
            <w:pPr>
              <w:pStyle w:val="Geenafstand"/>
              <w:cnfStyle w:val="000000000000" w:firstRow="0" w:lastRow="0" w:firstColumn="0" w:lastColumn="0" w:oddVBand="0" w:evenVBand="0" w:oddHBand="0" w:evenHBand="0" w:firstRowFirstColumn="0" w:firstRowLastColumn="0" w:lastRowFirstColumn="0" w:lastRowLastColumn="0"/>
            </w:pPr>
            <w:r>
              <w:t>Gasvormige stoffen</w:t>
            </w:r>
          </w:p>
        </w:tc>
      </w:tr>
      <w:tr w:rsidR="00F75822" w:rsidTr="00F7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F75822" w:rsidRPr="00F75822" w:rsidRDefault="00F75822" w:rsidP="00F75822">
            <w:pPr>
              <w:pStyle w:val="Geenafstand"/>
              <w:rPr>
                <w:rFonts w:cstheme="minorHAnsi"/>
                <w:b w:val="0"/>
                <w:sz w:val="20"/>
              </w:rPr>
            </w:pPr>
            <w:r w:rsidRPr="00F75822">
              <w:rPr>
                <w:rFonts w:cstheme="minorHAnsi"/>
                <w:b w:val="0"/>
                <w:sz w:val="20"/>
              </w:rPr>
              <w:t>Huid (warmte, koude, druk/tast/pijn</w:t>
            </w:r>
          </w:p>
        </w:tc>
        <w:tc>
          <w:tcPr>
            <w:tcW w:w="5523" w:type="dxa"/>
          </w:tcPr>
          <w:p w:rsidR="00F75822" w:rsidRDefault="00F75822" w:rsidP="006262C4">
            <w:pPr>
              <w:pStyle w:val="Geenafstand"/>
              <w:cnfStyle w:val="000000100000" w:firstRow="0" w:lastRow="0" w:firstColumn="0" w:lastColumn="0" w:oddVBand="0" w:evenVBand="0" w:oddHBand="1" w:evenHBand="0" w:firstRowFirstColumn="0" w:firstRowLastColumn="0" w:lastRowFirstColumn="0" w:lastRowLastColumn="0"/>
            </w:pPr>
            <w:r>
              <w:t>Voelen, temperatuurverandering, ruwheid opp. beschadiging</w:t>
            </w:r>
          </w:p>
        </w:tc>
      </w:tr>
    </w:tbl>
    <w:p w:rsidR="006262C4" w:rsidRDefault="006262C4" w:rsidP="006262C4">
      <w:pPr>
        <w:pStyle w:val="Normaalweb"/>
        <w:shd w:val="clear" w:color="auto" w:fill="FFFFFF"/>
        <w:spacing w:before="240" w:beforeAutospacing="0" w:after="240" w:afterAutospacing="0"/>
        <w:rPr>
          <w:rFonts w:ascii="Calibri" w:hAnsi="Calibri" w:cs="Calibri"/>
          <w:color w:val="000000"/>
          <w:sz w:val="21"/>
          <w:szCs w:val="21"/>
        </w:rPr>
      </w:pPr>
    </w:p>
    <w:p w:rsidR="006262C4" w:rsidRDefault="006262C4" w:rsidP="006262C4">
      <w:pPr>
        <w:pStyle w:val="Normaalweb"/>
        <w:shd w:val="clear" w:color="auto" w:fill="FFFFFF"/>
        <w:spacing w:before="240" w:beforeAutospacing="0" w:after="240" w:afterAutospacing="0"/>
        <w:rPr>
          <w:rFonts w:ascii="Calibri" w:hAnsi="Calibri" w:cs="Calibri"/>
          <w:color w:val="000000"/>
          <w:sz w:val="21"/>
          <w:szCs w:val="21"/>
        </w:rPr>
      </w:pPr>
      <w:r>
        <w:rPr>
          <w:rFonts w:ascii="Calibri" w:hAnsi="Calibri" w:cs="Calibri"/>
          <w:color w:val="000000"/>
          <w:sz w:val="21"/>
          <w:szCs w:val="21"/>
        </w:rPr>
        <w:t>14.2</w:t>
      </w:r>
    </w:p>
    <w:p w:rsidR="00964CBD" w:rsidRDefault="00964CBD" w:rsidP="00964CBD">
      <w:pPr>
        <w:pStyle w:val="Geenafstand"/>
      </w:pPr>
      <w:r>
        <w:t>3 soorten spieren spelen een rol bij het oog:</w:t>
      </w:r>
    </w:p>
    <w:p w:rsidR="00964CBD" w:rsidRPr="00820E4E" w:rsidRDefault="00F864E0" w:rsidP="00964CBD">
      <w:pPr>
        <w:pStyle w:val="Geenafstand"/>
        <w:numPr>
          <w:ilvl w:val="0"/>
          <w:numId w:val="2"/>
        </w:numPr>
        <w:rPr>
          <w:b/>
        </w:rPr>
      </w:pPr>
      <w:r w:rsidRPr="00820E4E">
        <w:rPr>
          <w:b/>
          <w:noProof/>
        </w:rPr>
        <w:drawing>
          <wp:anchor distT="0" distB="0" distL="114300" distR="114300" simplePos="0" relativeHeight="251658240" behindDoc="0" locked="0" layoutInCell="1" allowOverlap="1">
            <wp:simplePos x="0" y="0"/>
            <wp:positionH relativeFrom="column">
              <wp:posOffset>-267335</wp:posOffset>
            </wp:positionH>
            <wp:positionV relativeFrom="paragraph">
              <wp:posOffset>211455</wp:posOffset>
            </wp:positionV>
            <wp:extent cx="3339919" cy="1524635"/>
            <wp:effectExtent l="0" t="0" r="0" b="0"/>
            <wp:wrapThrough wrapText="bothSides">
              <wp:wrapPolygon edited="0">
                <wp:start x="0" y="0"/>
                <wp:lineTo x="0" y="21321"/>
                <wp:lineTo x="21440" y="21321"/>
                <wp:lineTo x="21440" y="0"/>
                <wp:lineTo x="0" y="0"/>
              </wp:wrapPolygon>
            </wp:wrapThrough>
            <wp:docPr id="1" name="Afbeelding 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9919" cy="1524635"/>
                    </a:xfrm>
                    <a:prstGeom prst="rect">
                      <a:avLst/>
                    </a:prstGeom>
                    <a:noFill/>
                    <a:ln>
                      <a:noFill/>
                    </a:ln>
                  </pic:spPr>
                </pic:pic>
              </a:graphicData>
            </a:graphic>
          </wp:anchor>
        </w:drawing>
      </w:r>
      <w:r w:rsidR="00964CBD" w:rsidRPr="00820E4E">
        <w:rPr>
          <w:b/>
        </w:rPr>
        <w:t>Oogspier in de iris</w:t>
      </w:r>
    </w:p>
    <w:p w:rsidR="00964CBD" w:rsidRDefault="00964CBD" w:rsidP="00964CBD">
      <w:pPr>
        <w:pStyle w:val="Geenafstand"/>
      </w:pPr>
    </w:p>
    <w:p w:rsidR="00964CBD" w:rsidRDefault="00964CBD" w:rsidP="00964CBD">
      <w:pPr>
        <w:pStyle w:val="Geenafstand"/>
      </w:pPr>
    </w:p>
    <w:p w:rsidR="00964CBD" w:rsidRDefault="00964CBD" w:rsidP="00964CBD">
      <w:pPr>
        <w:pStyle w:val="Geenafstand"/>
      </w:pPr>
    </w:p>
    <w:p w:rsidR="00964CBD" w:rsidRDefault="00964CBD" w:rsidP="00964CBD">
      <w:pPr>
        <w:pStyle w:val="Geenafstand"/>
      </w:pPr>
    </w:p>
    <w:p w:rsidR="00820E4E" w:rsidRDefault="00820E4E" w:rsidP="00964CBD">
      <w:pPr>
        <w:pStyle w:val="Geenafstand"/>
      </w:pPr>
    </w:p>
    <w:p w:rsidR="00820E4E" w:rsidRDefault="00820E4E" w:rsidP="00964CBD">
      <w:pPr>
        <w:pStyle w:val="Geenafstand"/>
      </w:pPr>
    </w:p>
    <w:p w:rsidR="00820E4E" w:rsidRDefault="00820E4E" w:rsidP="00964CBD">
      <w:pPr>
        <w:pStyle w:val="Geenafstand"/>
      </w:pPr>
    </w:p>
    <w:p w:rsidR="00820E4E" w:rsidRDefault="00820E4E" w:rsidP="00964CBD">
      <w:pPr>
        <w:pStyle w:val="Geenafstand"/>
      </w:pPr>
    </w:p>
    <w:p w:rsidR="00820E4E" w:rsidRDefault="00820E4E" w:rsidP="00964CBD">
      <w:pPr>
        <w:pStyle w:val="Geenafstand"/>
      </w:pPr>
    </w:p>
    <w:p w:rsidR="00820E4E" w:rsidRDefault="00820E4E" w:rsidP="00964CBD">
      <w:pPr>
        <w:pStyle w:val="Geenafstand"/>
      </w:pPr>
    </w:p>
    <w:p w:rsidR="00820E4E" w:rsidRDefault="00820E4E" w:rsidP="00964CBD">
      <w:pPr>
        <w:pStyle w:val="Geenafstand"/>
      </w:pPr>
    </w:p>
    <w:p w:rsidR="00964CBD" w:rsidRDefault="00820E4E" w:rsidP="00964CBD">
      <w:pPr>
        <w:pStyle w:val="Geenafstand"/>
        <w:numPr>
          <w:ilvl w:val="0"/>
          <w:numId w:val="2"/>
        </w:numPr>
      </w:pPr>
      <w:r w:rsidRPr="00820E4E">
        <w:rPr>
          <w:b/>
          <w:noProof/>
        </w:rPr>
        <w:drawing>
          <wp:anchor distT="0" distB="0" distL="114300" distR="114300" simplePos="0" relativeHeight="251659264" behindDoc="0" locked="0" layoutInCell="1" allowOverlap="1">
            <wp:simplePos x="0" y="0"/>
            <wp:positionH relativeFrom="column">
              <wp:posOffset>-120650</wp:posOffset>
            </wp:positionH>
            <wp:positionV relativeFrom="paragraph">
              <wp:posOffset>431800</wp:posOffset>
            </wp:positionV>
            <wp:extent cx="3347085" cy="2143125"/>
            <wp:effectExtent l="0" t="0" r="5715" b="9525"/>
            <wp:wrapThrough wrapText="bothSides">
              <wp:wrapPolygon edited="0">
                <wp:start x="0" y="0"/>
                <wp:lineTo x="0" y="21504"/>
                <wp:lineTo x="21514" y="21504"/>
                <wp:lineTo x="21514" y="0"/>
                <wp:lineTo x="0" y="0"/>
              </wp:wrapPolygon>
            </wp:wrapThrough>
            <wp:docPr id="2" name="Afbeelding 2" descr="Afbeeldingsresultaat voor straalvormig lichaam 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traalvormig lichaam oog"/>
                    <pic:cNvPicPr>
                      <a:picLocks noChangeAspect="1" noChangeArrowheads="1"/>
                    </pic:cNvPicPr>
                  </pic:nvPicPr>
                  <pic:blipFill rotWithShape="1">
                    <a:blip r:embed="rId6">
                      <a:extLst>
                        <a:ext uri="{28A0092B-C50C-407E-A947-70E740481C1C}">
                          <a14:useLocalDpi xmlns:a14="http://schemas.microsoft.com/office/drawing/2010/main" val="0"/>
                        </a:ext>
                      </a:extLst>
                    </a:blip>
                    <a:srcRect r="26905"/>
                    <a:stretch/>
                  </pic:blipFill>
                  <pic:spPr bwMode="auto">
                    <a:xfrm>
                      <a:off x="0" y="0"/>
                      <a:ext cx="3347085" cy="2143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4CBD" w:rsidRPr="00820E4E">
        <w:rPr>
          <w:b/>
        </w:rPr>
        <w:t xml:space="preserve">Straalvormige lichaam waarin de lens </w:t>
      </w:r>
      <w:r w:rsidR="00964CBD">
        <w:t>‘ophangt’ (met lensbandjes) voor de accommodatie het boller worden van de lens</w:t>
      </w:r>
    </w:p>
    <w:tbl>
      <w:tblPr>
        <w:tblStyle w:val="Onopgemaaktetabel1"/>
        <w:tblpPr w:leftFromText="141" w:rightFromText="141" w:vertAnchor="text" w:horzAnchor="page" w:tblpX="6256" w:tblpY="265"/>
        <w:tblW w:w="0" w:type="auto"/>
        <w:tblLook w:val="04A0" w:firstRow="1" w:lastRow="0" w:firstColumn="1" w:lastColumn="0" w:noHBand="0" w:noVBand="1"/>
      </w:tblPr>
      <w:tblGrid>
        <w:gridCol w:w="2405"/>
        <w:gridCol w:w="2552"/>
      </w:tblGrid>
      <w:tr w:rsidR="00820E4E" w:rsidTr="00820E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820E4E" w:rsidRDefault="00820E4E" w:rsidP="00820E4E">
            <w:pPr>
              <w:pStyle w:val="Geenafstand"/>
            </w:pPr>
            <w:r>
              <w:t>Veraf zien</w:t>
            </w:r>
          </w:p>
        </w:tc>
        <w:tc>
          <w:tcPr>
            <w:tcW w:w="2552" w:type="dxa"/>
          </w:tcPr>
          <w:p w:rsidR="00820E4E" w:rsidRDefault="00820E4E" w:rsidP="00820E4E">
            <w:pPr>
              <w:pStyle w:val="Geenafstand"/>
              <w:cnfStyle w:val="100000000000" w:firstRow="1" w:lastRow="0" w:firstColumn="0" w:lastColumn="0" w:oddVBand="0" w:evenVBand="0" w:oddHBand="0" w:evenHBand="0" w:firstRowFirstColumn="0" w:firstRowLastColumn="0" w:lastRowFirstColumn="0" w:lastRowLastColumn="0"/>
            </w:pPr>
            <w:r>
              <w:t>Dichtbij zien</w:t>
            </w:r>
          </w:p>
        </w:tc>
      </w:tr>
      <w:tr w:rsidR="00820E4E" w:rsidTr="00820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820E4E" w:rsidRPr="00964CBD" w:rsidRDefault="00820E4E" w:rsidP="00820E4E">
            <w:pPr>
              <w:pStyle w:val="Geenafstand"/>
              <w:rPr>
                <w:b w:val="0"/>
              </w:rPr>
            </w:pPr>
            <w:r w:rsidRPr="00964CBD">
              <w:rPr>
                <w:b w:val="0"/>
              </w:rPr>
              <w:t>Kringspieren in het straalvormig lichaam ontspannen</w:t>
            </w:r>
          </w:p>
        </w:tc>
        <w:tc>
          <w:tcPr>
            <w:tcW w:w="2552" w:type="dxa"/>
          </w:tcPr>
          <w:p w:rsidR="00820E4E" w:rsidRDefault="00820E4E" w:rsidP="00820E4E">
            <w:pPr>
              <w:pStyle w:val="Geenafstand"/>
              <w:cnfStyle w:val="000000100000" w:firstRow="0" w:lastRow="0" w:firstColumn="0" w:lastColumn="0" w:oddVBand="0" w:evenVBand="0" w:oddHBand="1" w:evenHBand="0" w:firstRowFirstColumn="0" w:firstRowLastColumn="0" w:lastRowFirstColumn="0" w:lastRowLastColumn="0"/>
            </w:pPr>
            <w:r>
              <w:t>Kringspieren in het straalvormig lichaam samengetrokken</w:t>
            </w:r>
          </w:p>
        </w:tc>
      </w:tr>
      <w:tr w:rsidR="00820E4E" w:rsidTr="00820E4E">
        <w:tc>
          <w:tcPr>
            <w:cnfStyle w:val="001000000000" w:firstRow="0" w:lastRow="0" w:firstColumn="1" w:lastColumn="0" w:oddVBand="0" w:evenVBand="0" w:oddHBand="0" w:evenHBand="0" w:firstRowFirstColumn="0" w:firstRowLastColumn="0" w:lastRowFirstColumn="0" w:lastRowLastColumn="0"/>
            <w:tcW w:w="2405" w:type="dxa"/>
          </w:tcPr>
          <w:p w:rsidR="00820E4E" w:rsidRPr="00964CBD" w:rsidRDefault="00820E4E" w:rsidP="00820E4E">
            <w:pPr>
              <w:pStyle w:val="Geenafstand"/>
              <w:rPr>
                <w:b w:val="0"/>
              </w:rPr>
            </w:pPr>
            <w:r w:rsidRPr="00964CBD">
              <w:rPr>
                <w:b w:val="0"/>
              </w:rPr>
              <w:t xml:space="preserve">Lensbandjes </w:t>
            </w:r>
            <w:proofErr w:type="gramStart"/>
            <w:r w:rsidRPr="00964CBD">
              <w:rPr>
                <w:b w:val="0"/>
              </w:rPr>
              <w:t>strak gespannen</w:t>
            </w:r>
            <w:proofErr w:type="gramEnd"/>
          </w:p>
        </w:tc>
        <w:tc>
          <w:tcPr>
            <w:tcW w:w="2552" w:type="dxa"/>
          </w:tcPr>
          <w:p w:rsidR="00820E4E" w:rsidRDefault="00820E4E" w:rsidP="00820E4E">
            <w:pPr>
              <w:pStyle w:val="Geenafstand"/>
              <w:cnfStyle w:val="000000000000" w:firstRow="0" w:lastRow="0" w:firstColumn="0" w:lastColumn="0" w:oddVBand="0" w:evenVBand="0" w:oddHBand="0" w:evenHBand="0" w:firstRowFirstColumn="0" w:firstRowLastColumn="0" w:lastRowFirstColumn="0" w:lastRowLastColumn="0"/>
            </w:pPr>
            <w:r>
              <w:t xml:space="preserve">Lensbandjes minder </w:t>
            </w:r>
            <w:proofErr w:type="gramStart"/>
            <w:r>
              <w:t>strak gespannen</w:t>
            </w:r>
            <w:proofErr w:type="gramEnd"/>
          </w:p>
        </w:tc>
      </w:tr>
      <w:tr w:rsidR="00820E4E" w:rsidTr="00820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820E4E" w:rsidRPr="00964CBD" w:rsidRDefault="00820E4E" w:rsidP="00820E4E">
            <w:pPr>
              <w:pStyle w:val="Geenafstand"/>
              <w:rPr>
                <w:b w:val="0"/>
              </w:rPr>
            </w:pPr>
            <w:r w:rsidRPr="00964CBD">
              <w:rPr>
                <w:b w:val="0"/>
              </w:rPr>
              <w:t>Lens ‘uitgerekt’ (platter)</w:t>
            </w:r>
          </w:p>
        </w:tc>
        <w:tc>
          <w:tcPr>
            <w:tcW w:w="2552" w:type="dxa"/>
          </w:tcPr>
          <w:p w:rsidR="00820E4E" w:rsidRDefault="00820E4E" w:rsidP="00820E4E">
            <w:pPr>
              <w:pStyle w:val="Geenafstand"/>
              <w:cnfStyle w:val="000000100000" w:firstRow="0" w:lastRow="0" w:firstColumn="0" w:lastColumn="0" w:oddVBand="0" w:evenVBand="0" w:oddHBand="1" w:evenHBand="0" w:firstRowFirstColumn="0" w:firstRowLastColumn="0" w:lastRowFirstColumn="0" w:lastRowLastColumn="0"/>
            </w:pPr>
            <w:r>
              <w:t>Lens ‘uitgezakt’ (boller)</w:t>
            </w:r>
          </w:p>
        </w:tc>
      </w:tr>
    </w:tbl>
    <w:p w:rsidR="00964CBD" w:rsidRDefault="00964CBD" w:rsidP="00964CBD">
      <w:pPr>
        <w:pStyle w:val="Lijstalinea"/>
      </w:pPr>
    </w:p>
    <w:p w:rsidR="00820E4E" w:rsidRDefault="00820E4E" w:rsidP="006262C4">
      <w:pPr>
        <w:pStyle w:val="Normaalweb"/>
        <w:shd w:val="clear" w:color="auto" w:fill="FFFFFF"/>
        <w:spacing w:before="240" w:beforeAutospacing="0" w:after="240" w:afterAutospacing="0"/>
        <w:rPr>
          <w:rFonts w:asciiTheme="minorHAnsi" w:eastAsiaTheme="minorHAnsi" w:hAnsiTheme="minorHAnsi" w:cstheme="minorBidi"/>
          <w:sz w:val="22"/>
          <w:szCs w:val="22"/>
          <w:lang w:eastAsia="en-US"/>
        </w:rPr>
      </w:pPr>
    </w:p>
    <w:p w:rsidR="00820E4E" w:rsidRDefault="00820E4E" w:rsidP="006262C4">
      <w:pPr>
        <w:pStyle w:val="Normaalweb"/>
        <w:shd w:val="clear" w:color="auto" w:fill="FFFFFF"/>
        <w:spacing w:before="240" w:beforeAutospacing="0" w:after="240" w:afterAutospacing="0"/>
        <w:rPr>
          <w:rFonts w:ascii="Calibri" w:hAnsi="Calibri" w:cs="Calibri"/>
          <w:color w:val="000000"/>
          <w:sz w:val="21"/>
          <w:szCs w:val="21"/>
        </w:rPr>
      </w:pPr>
    </w:p>
    <w:p w:rsidR="00964CBD" w:rsidRDefault="00964CBD" w:rsidP="00964CBD">
      <w:pPr>
        <w:pStyle w:val="Normaalweb"/>
        <w:numPr>
          <w:ilvl w:val="0"/>
          <w:numId w:val="2"/>
        </w:numPr>
        <w:shd w:val="clear" w:color="auto" w:fill="FFFFFF"/>
        <w:spacing w:before="240" w:beforeAutospacing="0" w:after="240" w:afterAutospacing="0"/>
        <w:rPr>
          <w:rFonts w:ascii="Calibri" w:hAnsi="Calibri" w:cs="Calibri"/>
          <w:color w:val="000000"/>
          <w:sz w:val="21"/>
          <w:szCs w:val="21"/>
        </w:rPr>
      </w:pPr>
      <w:r w:rsidRPr="00820E4E">
        <w:rPr>
          <w:rFonts w:ascii="Calibri" w:hAnsi="Calibri" w:cs="Calibri"/>
          <w:b/>
          <w:color w:val="000000"/>
          <w:sz w:val="21"/>
          <w:szCs w:val="21"/>
        </w:rPr>
        <w:t>Uitwendige oogspieren</w:t>
      </w:r>
      <w:r>
        <w:rPr>
          <w:rFonts w:ascii="Calibri" w:hAnsi="Calibri" w:cs="Calibri"/>
          <w:color w:val="000000"/>
          <w:sz w:val="21"/>
          <w:szCs w:val="21"/>
        </w:rPr>
        <w:t xml:space="preserve"> die de oogbol laten bewegen</w:t>
      </w:r>
    </w:p>
    <w:p w:rsidR="00F864E0" w:rsidRDefault="00F864E0" w:rsidP="00F864E0">
      <w:pPr>
        <w:pStyle w:val="Normaalweb"/>
        <w:shd w:val="clear" w:color="auto" w:fill="FFFFFF"/>
        <w:spacing w:before="240" w:beforeAutospacing="0" w:after="240" w:afterAutospacing="0"/>
        <w:rPr>
          <w:rFonts w:ascii="Calibri" w:hAnsi="Calibri" w:cs="Calibri"/>
          <w:color w:val="000000"/>
          <w:sz w:val="21"/>
          <w:szCs w:val="21"/>
        </w:rPr>
      </w:pPr>
      <w:r>
        <w:rPr>
          <w:rFonts w:ascii="Calibri" w:hAnsi="Calibri" w:cs="Calibri"/>
          <w:color w:val="000000"/>
          <w:sz w:val="21"/>
          <w:szCs w:val="21"/>
        </w:rPr>
        <w:t>De 3 oogvliezen</w:t>
      </w:r>
    </w:p>
    <w:p w:rsidR="00F864E0" w:rsidRPr="00820E4E" w:rsidRDefault="00820E4E" w:rsidP="00F864E0">
      <w:pPr>
        <w:pStyle w:val="Geenafstand"/>
        <w:numPr>
          <w:ilvl w:val="0"/>
          <w:numId w:val="4"/>
        </w:numPr>
        <w:rPr>
          <w:b/>
        </w:rPr>
      </w:pPr>
      <w:r>
        <w:rPr>
          <w:noProof/>
        </w:rPr>
        <w:drawing>
          <wp:anchor distT="0" distB="0" distL="114300" distR="114300" simplePos="0" relativeHeight="251660288" behindDoc="0" locked="0" layoutInCell="1" allowOverlap="1">
            <wp:simplePos x="0" y="0"/>
            <wp:positionH relativeFrom="column">
              <wp:posOffset>3491230</wp:posOffset>
            </wp:positionH>
            <wp:positionV relativeFrom="paragraph">
              <wp:posOffset>142875</wp:posOffset>
            </wp:positionV>
            <wp:extent cx="2514600" cy="1533525"/>
            <wp:effectExtent l="0" t="0" r="0" b="9525"/>
            <wp:wrapThrough wrapText="bothSides">
              <wp:wrapPolygon edited="0">
                <wp:start x="0" y="0"/>
                <wp:lineTo x="0" y="21466"/>
                <wp:lineTo x="21436" y="21466"/>
                <wp:lineTo x="21436" y="0"/>
                <wp:lineTo x="0" y="0"/>
              </wp:wrapPolygon>
            </wp:wrapThrough>
            <wp:docPr id="3" name="Afbeelding 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elateerde afbeeldi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803" t="4117" r="4620" b="22232"/>
                    <a:stretch/>
                  </pic:blipFill>
                  <pic:spPr bwMode="auto">
                    <a:xfrm>
                      <a:off x="0" y="0"/>
                      <a:ext cx="2514600" cy="1533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64E0" w:rsidRPr="00820E4E">
        <w:rPr>
          <w:b/>
        </w:rPr>
        <w:t>Harde oogvlies</w:t>
      </w:r>
    </w:p>
    <w:p w:rsidR="00F864E0" w:rsidRDefault="00F864E0" w:rsidP="00F864E0">
      <w:pPr>
        <w:pStyle w:val="Geenafstand"/>
      </w:pPr>
      <w:r>
        <w:t>Hoornvlies: doorzichtig voorkant</w:t>
      </w:r>
    </w:p>
    <w:p w:rsidR="00820E4E" w:rsidRDefault="00820E4E" w:rsidP="00820E4E">
      <w:pPr>
        <w:pStyle w:val="Geenafstand"/>
        <w:numPr>
          <w:ilvl w:val="0"/>
          <w:numId w:val="4"/>
        </w:numPr>
      </w:pPr>
      <w:r w:rsidRPr="00820E4E">
        <w:rPr>
          <w:b/>
        </w:rPr>
        <w:t>Vaatvlies:</w:t>
      </w:r>
      <w:r>
        <w:t xml:space="preserve"> middelste vlies/bloedvaten</w:t>
      </w:r>
    </w:p>
    <w:p w:rsidR="00820E4E" w:rsidRDefault="00820E4E" w:rsidP="00820E4E">
      <w:pPr>
        <w:pStyle w:val="Geenafstand"/>
      </w:pPr>
      <w:r>
        <w:t>Iris = gekleurd vlies met kring en lengtespieren</w:t>
      </w:r>
    </w:p>
    <w:p w:rsidR="00820E4E" w:rsidRDefault="00820E4E" w:rsidP="00820E4E">
      <w:pPr>
        <w:pStyle w:val="Geenafstand"/>
      </w:pPr>
      <w:r>
        <w:t>Pupil = Gat in de iris</w:t>
      </w:r>
    </w:p>
    <w:p w:rsidR="00820E4E" w:rsidRDefault="00820E4E" w:rsidP="00820E4E">
      <w:pPr>
        <w:pStyle w:val="Geenafstand"/>
      </w:pPr>
      <w:r>
        <w:t>Straallichaam = bevat lens en spieren</w:t>
      </w:r>
    </w:p>
    <w:p w:rsidR="00820E4E" w:rsidRPr="00820E4E" w:rsidRDefault="00820E4E" w:rsidP="00820E4E">
      <w:pPr>
        <w:pStyle w:val="Geenafstand"/>
        <w:numPr>
          <w:ilvl w:val="0"/>
          <w:numId w:val="4"/>
        </w:numPr>
        <w:rPr>
          <w:b/>
        </w:rPr>
      </w:pPr>
      <w:r w:rsidRPr="00820E4E">
        <w:rPr>
          <w:b/>
        </w:rPr>
        <w:t>Netvlies</w:t>
      </w:r>
    </w:p>
    <w:p w:rsidR="00820E4E" w:rsidRDefault="00820E4E" w:rsidP="00820E4E">
      <w:pPr>
        <w:pStyle w:val="Geenafstand"/>
      </w:pPr>
      <w:r>
        <w:t xml:space="preserve">     1.  Kegeltjes = gevoelig voor kleuren</w:t>
      </w:r>
    </w:p>
    <w:p w:rsidR="00820E4E" w:rsidRDefault="00820E4E" w:rsidP="00820E4E">
      <w:pPr>
        <w:pStyle w:val="Geenafstand"/>
      </w:pPr>
      <w:r>
        <w:tab/>
        <w:t>Hoge drempelwaarde (werken pas bij veel licht)</w:t>
      </w:r>
    </w:p>
    <w:p w:rsidR="00820E4E" w:rsidRDefault="00820E4E" w:rsidP="00820E4E">
      <w:pPr>
        <w:pStyle w:val="Geenafstand"/>
      </w:pPr>
      <w:r>
        <w:tab/>
        <w:t>Groot onderscheidend vermogen</w:t>
      </w:r>
    </w:p>
    <w:p w:rsidR="00820E4E" w:rsidRDefault="00820E4E" w:rsidP="00820E4E">
      <w:pPr>
        <w:pStyle w:val="Geenafstand"/>
      </w:pPr>
      <w:r>
        <w:t xml:space="preserve">     2. Staafjes = gevoelig voor lichtsterkte</w:t>
      </w:r>
    </w:p>
    <w:p w:rsidR="00820E4E" w:rsidRDefault="00820E4E" w:rsidP="00820E4E">
      <w:pPr>
        <w:pStyle w:val="Geenafstand"/>
      </w:pPr>
      <w:r>
        <w:tab/>
        <w:t>Lage drempelwaarde</w:t>
      </w:r>
      <w:r>
        <w:tab/>
      </w:r>
    </w:p>
    <w:p w:rsidR="00820E4E" w:rsidRDefault="00820E4E" w:rsidP="00820E4E">
      <w:pPr>
        <w:pStyle w:val="Geenafstand"/>
      </w:pPr>
      <w:r>
        <w:tab/>
        <w:t>Klein onderscheidend vermogen</w:t>
      </w:r>
    </w:p>
    <w:p w:rsidR="00820E4E" w:rsidRDefault="00820E4E" w:rsidP="00820E4E">
      <w:pPr>
        <w:pStyle w:val="Geenafstand"/>
      </w:pPr>
    </w:p>
    <w:p w:rsidR="00820E4E" w:rsidRDefault="00820E4E" w:rsidP="00820E4E">
      <w:pPr>
        <w:pStyle w:val="Geenafstand"/>
      </w:pPr>
      <w:r>
        <w:t>Blinde vlek = deel waar de oogzenuw het oog verlaat, daar liggen geen zintuigcellen</w:t>
      </w:r>
    </w:p>
    <w:p w:rsidR="00820E4E" w:rsidRDefault="00820E4E" w:rsidP="00820E4E">
      <w:pPr>
        <w:pStyle w:val="Geenafstand"/>
      </w:pPr>
      <w:r>
        <w:t>Gele vlek = concentratie van kegeltjes recht achter de lens</w:t>
      </w:r>
    </w:p>
    <w:p w:rsidR="00820E4E" w:rsidRDefault="00820E4E" w:rsidP="00820E4E">
      <w:pPr>
        <w:pStyle w:val="Geenafstand"/>
      </w:pPr>
      <w:r>
        <w:t>Kegeltjes = hebben een groter onderscheidingsvermogen omdat er kleinere aantallen kegeltjes gekoppeld zijn aan de zenuwcellen. In gele vlek: bevat alleen kegeltjes</w:t>
      </w:r>
    </w:p>
    <w:p w:rsidR="00820E4E" w:rsidRDefault="00820E4E" w:rsidP="00820E4E">
      <w:pPr>
        <w:pStyle w:val="Geenafstand"/>
      </w:pPr>
      <w:r>
        <w:rPr>
          <w:noProof/>
        </w:rPr>
        <w:lastRenderedPageBreak/>
        <w:drawing>
          <wp:anchor distT="0" distB="0" distL="114300" distR="114300" simplePos="0" relativeHeight="251661312" behindDoc="0" locked="0" layoutInCell="1" allowOverlap="1">
            <wp:simplePos x="0" y="0"/>
            <wp:positionH relativeFrom="column">
              <wp:posOffset>3747770</wp:posOffset>
            </wp:positionH>
            <wp:positionV relativeFrom="paragraph">
              <wp:posOffset>162560</wp:posOffset>
            </wp:positionV>
            <wp:extent cx="2424430" cy="1800225"/>
            <wp:effectExtent l="0" t="0" r="0" b="0"/>
            <wp:wrapThrough wrapText="bothSides">
              <wp:wrapPolygon edited="0">
                <wp:start x="0" y="0"/>
                <wp:lineTo x="0" y="21257"/>
                <wp:lineTo x="21385" y="21257"/>
                <wp:lineTo x="21385" y="0"/>
                <wp:lineTo x="0" y="0"/>
              </wp:wrapPolygon>
            </wp:wrapThrough>
            <wp:docPr id="4" name="Afbeelding 4" descr="Afbeeldingsresultaat voor verziend en bijz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verziend en bijzie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4430" cy="1800225"/>
                    </a:xfrm>
                    <a:prstGeom prst="rect">
                      <a:avLst/>
                    </a:prstGeom>
                    <a:noFill/>
                    <a:ln>
                      <a:noFill/>
                    </a:ln>
                  </pic:spPr>
                </pic:pic>
              </a:graphicData>
            </a:graphic>
          </wp:anchor>
        </w:drawing>
      </w:r>
      <w:r>
        <w:t>Oogafwijkingen</w:t>
      </w:r>
    </w:p>
    <w:p w:rsidR="00820E4E" w:rsidRDefault="00820E4E" w:rsidP="00820E4E">
      <w:pPr>
        <w:pStyle w:val="Geenafstand"/>
        <w:numPr>
          <w:ilvl w:val="0"/>
          <w:numId w:val="7"/>
        </w:numPr>
      </w:pPr>
      <w:r>
        <w:t>Bijziend: dichtbij kun je scherp zien, veraf niet</w:t>
      </w:r>
    </w:p>
    <w:p w:rsidR="00820E4E" w:rsidRDefault="00820E4E" w:rsidP="00820E4E">
      <w:pPr>
        <w:pStyle w:val="Geenafstand"/>
        <w:numPr>
          <w:ilvl w:val="1"/>
          <w:numId w:val="7"/>
        </w:numPr>
      </w:pPr>
      <w:r>
        <w:t xml:space="preserve">Oorzaak: </w:t>
      </w:r>
    </w:p>
    <w:p w:rsidR="00820E4E" w:rsidRDefault="00820E4E" w:rsidP="00820E4E">
      <w:pPr>
        <w:pStyle w:val="Geenafstand"/>
        <w:numPr>
          <w:ilvl w:val="2"/>
          <w:numId w:val="7"/>
        </w:numPr>
      </w:pPr>
      <w:r>
        <w:t>Te lange oogas</w:t>
      </w:r>
    </w:p>
    <w:p w:rsidR="00820E4E" w:rsidRDefault="00820E4E" w:rsidP="00820E4E">
      <w:pPr>
        <w:pStyle w:val="Geenafstand"/>
        <w:numPr>
          <w:ilvl w:val="2"/>
          <w:numId w:val="7"/>
        </w:numPr>
      </w:pPr>
      <w:r>
        <w:t>Te sterke lens</w:t>
      </w:r>
    </w:p>
    <w:p w:rsidR="00820E4E" w:rsidRDefault="00820E4E" w:rsidP="00820E4E">
      <w:pPr>
        <w:pStyle w:val="Geenafstand"/>
      </w:pPr>
      <w:r>
        <w:t>Oplossen m.b.v. holle glazen (negatieve lenzen)</w:t>
      </w:r>
    </w:p>
    <w:p w:rsidR="00820E4E" w:rsidRDefault="00820E4E" w:rsidP="00820E4E">
      <w:pPr>
        <w:pStyle w:val="Geenafstand"/>
        <w:numPr>
          <w:ilvl w:val="0"/>
          <w:numId w:val="7"/>
        </w:numPr>
      </w:pPr>
      <w:r>
        <w:t>Verziend: veraf kun je scherp zien, dichterbij niet</w:t>
      </w:r>
    </w:p>
    <w:p w:rsidR="00820E4E" w:rsidRDefault="00820E4E" w:rsidP="00820E4E">
      <w:pPr>
        <w:pStyle w:val="Geenafstand"/>
        <w:numPr>
          <w:ilvl w:val="1"/>
          <w:numId w:val="7"/>
        </w:numPr>
      </w:pPr>
      <w:r>
        <w:t>Oorzaak:</w:t>
      </w:r>
    </w:p>
    <w:p w:rsidR="00820E4E" w:rsidRDefault="00820E4E" w:rsidP="00820E4E">
      <w:pPr>
        <w:pStyle w:val="Geenafstand"/>
        <w:numPr>
          <w:ilvl w:val="2"/>
          <w:numId w:val="7"/>
        </w:numPr>
      </w:pPr>
      <w:r>
        <w:t>Te korte oogas</w:t>
      </w:r>
    </w:p>
    <w:p w:rsidR="00820E4E" w:rsidRDefault="00820E4E" w:rsidP="00820E4E">
      <w:pPr>
        <w:pStyle w:val="Geenafstand"/>
        <w:numPr>
          <w:ilvl w:val="2"/>
          <w:numId w:val="7"/>
        </w:numPr>
      </w:pPr>
      <w:r>
        <w:t>Te zwakke lens (ook bij oudziend)</w:t>
      </w:r>
    </w:p>
    <w:p w:rsidR="00820E4E" w:rsidRDefault="00820E4E" w:rsidP="00820E4E">
      <w:pPr>
        <w:pStyle w:val="Geenafstand"/>
      </w:pPr>
      <w:r>
        <w:t>Oplossen m.b.v. bolle glazen (positieve lenzen)</w:t>
      </w:r>
    </w:p>
    <w:p w:rsidR="00F864E0" w:rsidRDefault="00F864E0" w:rsidP="00F864E0">
      <w:pPr>
        <w:pStyle w:val="Normaalweb"/>
        <w:shd w:val="clear" w:color="auto" w:fill="FFFFFF"/>
        <w:spacing w:before="240" w:beforeAutospacing="0" w:after="240" w:afterAutospacing="0"/>
        <w:rPr>
          <w:rFonts w:ascii="Calibri" w:hAnsi="Calibri" w:cs="Calibri"/>
          <w:color w:val="000000"/>
          <w:sz w:val="21"/>
          <w:szCs w:val="21"/>
        </w:rPr>
      </w:pPr>
    </w:p>
    <w:p w:rsidR="006262C4" w:rsidRDefault="006262C4" w:rsidP="00964CBD">
      <w:pPr>
        <w:pStyle w:val="Normaalweb"/>
        <w:shd w:val="clear" w:color="auto" w:fill="FFFFFF"/>
        <w:spacing w:before="240" w:beforeAutospacing="0" w:after="240" w:afterAutospacing="0"/>
        <w:rPr>
          <w:rFonts w:ascii="Calibri" w:hAnsi="Calibri" w:cs="Calibri"/>
          <w:color w:val="000000"/>
          <w:sz w:val="21"/>
          <w:szCs w:val="21"/>
        </w:rPr>
      </w:pPr>
      <w:r>
        <w:rPr>
          <w:rFonts w:ascii="Calibri" w:hAnsi="Calibri" w:cs="Calibri"/>
          <w:color w:val="000000"/>
          <w:sz w:val="21"/>
          <w:szCs w:val="21"/>
        </w:rPr>
        <w:t>De regeling van de hoeveelheid licht die door de pupil de ogen binnenkomt, heet de </w:t>
      </w:r>
      <w:r>
        <w:rPr>
          <w:rStyle w:val="Zwaar"/>
          <w:rFonts w:ascii="Calibri" w:hAnsi="Calibri" w:cs="Calibri"/>
          <w:color w:val="000000"/>
          <w:sz w:val="21"/>
          <w:szCs w:val="21"/>
          <w:bdr w:val="none" w:sz="0" w:space="0" w:color="auto" w:frame="1"/>
        </w:rPr>
        <w:t>pupilreflex</w:t>
      </w:r>
      <w:r>
        <w:rPr>
          <w:rFonts w:ascii="Calibri" w:hAnsi="Calibri" w:cs="Calibri"/>
          <w:color w:val="000000"/>
          <w:sz w:val="21"/>
          <w:szCs w:val="21"/>
        </w:rPr>
        <w:t>.</w:t>
      </w:r>
    </w:p>
    <w:p w:rsidR="006262C4" w:rsidRDefault="006262C4" w:rsidP="006262C4">
      <w:pPr>
        <w:pStyle w:val="Normaalweb"/>
        <w:shd w:val="clear" w:color="auto" w:fill="FFFFFF"/>
        <w:spacing w:before="240" w:beforeAutospacing="0" w:after="240" w:afterAutospacing="0"/>
        <w:rPr>
          <w:rFonts w:ascii="Calibri" w:hAnsi="Calibri" w:cs="Calibri"/>
          <w:color w:val="000000"/>
          <w:sz w:val="21"/>
          <w:szCs w:val="21"/>
        </w:rPr>
      </w:pPr>
      <w:r>
        <w:rPr>
          <w:rFonts w:ascii="Calibri" w:hAnsi="Calibri" w:cs="Calibri"/>
          <w:color w:val="000000"/>
          <w:sz w:val="21"/>
          <w:szCs w:val="21"/>
        </w:rPr>
        <w:t>Spieren in je oog kunnen zelf de lens boller of platter maken, zo kan je verschillende afstanden alsnog goed zien. Dit scherpstellen heeft </w:t>
      </w:r>
      <w:r>
        <w:rPr>
          <w:rStyle w:val="Zwaar"/>
          <w:rFonts w:ascii="Calibri" w:hAnsi="Calibri" w:cs="Calibri"/>
          <w:color w:val="000000"/>
          <w:sz w:val="21"/>
          <w:szCs w:val="21"/>
          <w:bdr w:val="none" w:sz="0" w:space="0" w:color="auto" w:frame="1"/>
        </w:rPr>
        <w:t>accommoderen</w:t>
      </w:r>
      <w:r>
        <w:rPr>
          <w:rFonts w:ascii="Calibri" w:hAnsi="Calibri" w:cs="Calibri"/>
          <w:color w:val="000000"/>
          <w:sz w:val="21"/>
          <w:szCs w:val="21"/>
        </w:rPr>
        <w:t>.</w:t>
      </w:r>
    </w:p>
    <w:p w:rsidR="006262C4" w:rsidRDefault="006262C4" w:rsidP="006262C4">
      <w:pPr>
        <w:pStyle w:val="Normaalweb"/>
        <w:shd w:val="clear" w:color="auto" w:fill="FFFFFF"/>
        <w:spacing w:before="240" w:beforeAutospacing="0" w:after="240" w:afterAutospacing="0"/>
        <w:rPr>
          <w:rFonts w:ascii="Calibri" w:hAnsi="Calibri" w:cs="Calibri"/>
          <w:color w:val="000000"/>
          <w:sz w:val="21"/>
          <w:szCs w:val="21"/>
        </w:rPr>
      </w:pPr>
      <w:r>
        <w:rPr>
          <w:rFonts w:ascii="Calibri" w:hAnsi="Calibri" w:cs="Calibri"/>
          <w:color w:val="000000"/>
          <w:sz w:val="21"/>
          <w:szCs w:val="21"/>
        </w:rPr>
        <w:t>Het begint in je ogen met een scherp beeld op je netvlies. Zintuigcellen in het netvlies zetten dit beeld om in elektrische signalen: </w:t>
      </w:r>
      <w:r>
        <w:rPr>
          <w:rStyle w:val="Zwaar"/>
          <w:rFonts w:ascii="Calibri" w:hAnsi="Calibri" w:cs="Calibri"/>
          <w:color w:val="000000"/>
          <w:sz w:val="21"/>
          <w:szCs w:val="21"/>
          <w:bdr w:val="none" w:sz="0" w:space="0" w:color="auto" w:frame="1"/>
        </w:rPr>
        <w:t>impulsen</w:t>
      </w:r>
      <w:r>
        <w:rPr>
          <w:rFonts w:ascii="Calibri" w:hAnsi="Calibri" w:cs="Calibri"/>
          <w:color w:val="000000"/>
          <w:sz w:val="21"/>
          <w:szCs w:val="21"/>
        </w:rPr>
        <w:t>. Die geven ze door aan neuronen. Via beide oogzenuwen gaan de impulsen naar de hersenen, die bouwen daarmee een beeld op.</w:t>
      </w:r>
    </w:p>
    <w:p w:rsidR="00A537CC" w:rsidRDefault="006262C4" w:rsidP="00A537CC">
      <w:pPr>
        <w:pStyle w:val="Geenafstand"/>
      </w:pPr>
      <w:r>
        <w:rPr>
          <w:rStyle w:val="Zwaar"/>
          <w:rFonts w:ascii="Calibri" w:hAnsi="Calibri" w:cs="Calibri"/>
          <w:color w:val="000000"/>
          <w:sz w:val="21"/>
          <w:szCs w:val="21"/>
          <w:bdr w:val="none" w:sz="0" w:space="0" w:color="auto" w:frame="1"/>
        </w:rPr>
        <w:t>Gezichtsbedrog</w:t>
      </w:r>
      <w:r w:rsidR="00A537CC">
        <w:t xml:space="preserve"> = </w:t>
      </w:r>
      <w:r>
        <w:t>als je hersenen van d</w:t>
      </w:r>
      <w:r w:rsidR="00964CBD">
        <w:t>e</w:t>
      </w:r>
      <w:r>
        <w:t xml:space="preserve"> informatie uit de ogen een beeld maken dat niet klopt met de werkelijkheid.</w:t>
      </w:r>
    </w:p>
    <w:p w:rsidR="00A537CC" w:rsidRDefault="00A537CC" w:rsidP="00A537CC">
      <w:pPr>
        <w:pStyle w:val="Geenafstand"/>
      </w:pPr>
      <w:r>
        <w:rPr>
          <w:rStyle w:val="Zwaar"/>
          <w:rFonts w:ascii="Calibri" w:hAnsi="Calibri" w:cs="Calibri"/>
          <w:color w:val="000000"/>
          <w:sz w:val="21"/>
          <w:szCs w:val="21"/>
          <w:bdr w:val="none" w:sz="0" w:space="0" w:color="auto" w:frame="1"/>
        </w:rPr>
        <w:t>S</w:t>
      </w:r>
      <w:r w:rsidR="006262C4">
        <w:rPr>
          <w:rStyle w:val="Zwaar"/>
          <w:rFonts w:ascii="Calibri" w:hAnsi="Calibri" w:cs="Calibri"/>
          <w:color w:val="000000"/>
          <w:sz w:val="21"/>
          <w:szCs w:val="21"/>
          <w:bdr w:val="none" w:sz="0" w:space="0" w:color="auto" w:frame="1"/>
        </w:rPr>
        <w:t>taar</w:t>
      </w:r>
      <w:r>
        <w:t xml:space="preserve"> = </w:t>
      </w:r>
      <w:r w:rsidR="006262C4">
        <w:t>de ooglens vertroebeld en zie je wazig.</w:t>
      </w:r>
    </w:p>
    <w:p w:rsidR="00A537CC" w:rsidRDefault="00A537CC" w:rsidP="00A537CC">
      <w:pPr>
        <w:pStyle w:val="Geenafstand"/>
      </w:pPr>
    </w:p>
    <w:p w:rsidR="00A537CC" w:rsidRDefault="006262C4" w:rsidP="00A537CC">
      <w:pPr>
        <w:pStyle w:val="Geenafstand"/>
        <w:rPr>
          <w:rFonts w:ascii="Calibri" w:hAnsi="Calibri" w:cs="Calibri"/>
          <w:color w:val="000000"/>
          <w:sz w:val="21"/>
          <w:szCs w:val="21"/>
        </w:rPr>
      </w:pPr>
      <w:r>
        <w:rPr>
          <w:rFonts w:ascii="Calibri" w:hAnsi="Calibri" w:cs="Calibri"/>
          <w:color w:val="000000"/>
          <w:sz w:val="21"/>
          <w:szCs w:val="21"/>
        </w:rPr>
        <w:t>Door de </w:t>
      </w:r>
      <w:r>
        <w:rPr>
          <w:rStyle w:val="Zwaar"/>
          <w:rFonts w:ascii="Calibri" w:hAnsi="Calibri" w:cs="Calibri"/>
          <w:color w:val="000000"/>
          <w:sz w:val="21"/>
          <w:szCs w:val="21"/>
          <w:bdr w:val="none" w:sz="0" w:space="0" w:color="auto" w:frame="1"/>
        </w:rPr>
        <w:t>kegeltjes</w:t>
      </w:r>
      <w:r>
        <w:rPr>
          <w:rFonts w:ascii="Calibri" w:hAnsi="Calibri" w:cs="Calibri"/>
          <w:color w:val="000000"/>
          <w:sz w:val="21"/>
          <w:szCs w:val="21"/>
        </w:rPr>
        <w:t> kan je kleuren zien, je hebt 3 type kegeltjes. Ze zijn alle drie gevoelig voor een andere kleur, rood, blauw of groen. Je hersenen weten van welk kegeltje de impuls kwam en kan zo dus de kleuren onderscheiden. Kegeltjes werken alleen als er voldoende licht is. Als er te weinig licht is schakelt het netvlies over op de </w:t>
      </w:r>
      <w:r>
        <w:rPr>
          <w:rStyle w:val="Zwaar"/>
          <w:rFonts w:ascii="Calibri" w:hAnsi="Calibri" w:cs="Calibri"/>
          <w:color w:val="000000"/>
          <w:sz w:val="21"/>
          <w:szCs w:val="21"/>
          <w:bdr w:val="none" w:sz="0" w:space="0" w:color="auto" w:frame="1"/>
        </w:rPr>
        <w:t>staafjes</w:t>
      </w:r>
      <w:r>
        <w:rPr>
          <w:rFonts w:ascii="Calibri" w:hAnsi="Calibri" w:cs="Calibri"/>
          <w:color w:val="000000"/>
          <w:sz w:val="21"/>
          <w:szCs w:val="21"/>
        </w:rPr>
        <w:t>. Je ziet geen echt goede kleuren maar grijstinten, en het beeld is niet heel scherp.</w:t>
      </w:r>
    </w:p>
    <w:p w:rsidR="00A537CC" w:rsidRDefault="00A537CC" w:rsidP="00A537CC">
      <w:pPr>
        <w:pStyle w:val="Geenafstand"/>
        <w:rPr>
          <w:rFonts w:ascii="Calibri" w:hAnsi="Calibri" w:cs="Calibri"/>
          <w:color w:val="000000"/>
          <w:sz w:val="21"/>
          <w:szCs w:val="21"/>
        </w:rPr>
      </w:pPr>
    </w:p>
    <w:p w:rsidR="00A537CC" w:rsidRDefault="006262C4" w:rsidP="00A537CC">
      <w:pPr>
        <w:pStyle w:val="Geenafstand"/>
        <w:rPr>
          <w:rFonts w:ascii="Calibri" w:hAnsi="Calibri" w:cs="Calibri"/>
          <w:color w:val="000000"/>
          <w:sz w:val="21"/>
          <w:szCs w:val="21"/>
        </w:rPr>
      </w:pPr>
      <w:r>
        <w:rPr>
          <w:rStyle w:val="Zwaar"/>
          <w:rFonts w:ascii="Calibri" w:hAnsi="Calibri" w:cs="Calibri"/>
          <w:color w:val="000000"/>
          <w:sz w:val="21"/>
          <w:szCs w:val="21"/>
          <w:bdr w:val="none" w:sz="0" w:space="0" w:color="auto" w:frame="1"/>
        </w:rPr>
        <w:t>Kleurenblind</w:t>
      </w:r>
      <w:r>
        <w:rPr>
          <w:rFonts w:ascii="Calibri" w:hAnsi="Calibri" w:cs="Calibri"/>
          <w:color w:val="000000"/>
          <w:sz w:val="21"/>
          <w:szCs w:val="21"/>
        </w:rPr>
        <w:t> </w:t>
      </w:r>
      <w:r w:rsidR="00A537CC">
        <w:rPr>
          <w:rFonts w:ascii="Calibri" w:hAnsi="Calibri" w:cs="Calibri"/>
          <w:color w:val="000000"/>
          <w:sz w:val="21"/>
          <w:szCs w:val="21"/>
        </w:rPr>
        <w:t xml:space="preserve">= </w:t>
      </w:r>
      <w:r>
        <w:rPr>
          <w:rFonts w:ascii="Calibri" w:hAnsi="Calibri" w:cs="Calibri"/>
          <w:color w:val="000000"/>
          <w:sz w:val="21"/>
          <w:szCs w:val="21"/>
        </w:rPr>
        <w:t>ontstaat doordat je het rode pigment in de roodgevoelige kegeltjes mist of dat je het groene pigment in de groengevoelige kegeltjes mist.</w:t>
      </w:r>
    </w:p>
    <w:p w:rsidR="00A537CC" w:rsidRDefault="006262C4" w:rsidP="00A537CC">
      <w:pPr>
        <w:pStyle w:val="Geenafstand"/>
        <w:rPr>
          <w:rFonts w:ascii="Calibri" w:hAnsi="Calibri" w:cs="Calibri"/>
          <w:color w:val="000000"/>
          <w:sz w:val="21"/>
          <w:szCs w:val="21"/>
        </w:rPr>
      </w:pPr>
      <w:r>
        <w:rPr>
          <w:rStyle w:val="Zwaar"/>
          <w:rFonts w:ascii="Calibri" w:hAnsi="Calibri" w:cs="Calibri"/>
          <w:color w:val="000000"/>
          <w:sz w:val="21"/>
          <w:szCs w:val="21"/>
          <w:bdr w:val="none" w:sz="0" w:space="0" w:color="auto" w:frame="1"/>
        </w:rPr>
        <w:t>Nachtblind</w:t>
      </w:r>
      <w:r>
        <w:rPr>
          <w:rFonts w:ascii="Calibri" w:hAnsi="Calibri" w:cs="Calibri"/>
          <w:color w:val="000000"/>
          <w:sz w:val="21"/>
          <w:szCs w:val="21"/>
        </w:rPr>
        <w:t> </w:t>
      </w:r>
      <w:r w:rsidR="00A537CC">
        <w:rPr>
          <w:rFonts w:ascii="Calibri" w:hAnsi="Calibri" w:cs="Calibri"/>
          <w:color w:val="000000"/>
          <w:sz w:val="21"/>
          <w:szCs w:val="21"/>
        </w:rPr>
        <w:t xml:space="preserve">= </w:t>
      </w:r>
      <w:r>
        <w:rPr>
          <w:rFonts w:ascii="Calibri" w:hAnsi="Calibri" w:cs="Calibri"/>
          <w:color w:val="000000"/>
          <w:sz w:val="21"/>
          <w:szCs w:val="21"/>
        </w:rPr>
        <w:t>ontstaat doordat je geen pigment kan aanmaken in je staafjes.</w:t>
      </w:r>
    </w:p>
    <w:p w:rsidR="006262C4" w:rsidRPr="00A537CC" w:rsidRDefault="00A537CC" w:rsidP="00A537CC">
      <w:pPr>
        <w:pStyle w:val="Geenafstand"/>
      </w:pPr>
      <w:r>
        <w:rPr>
          <w:rStyle w:val="Zwaar"/>
          <w:rFonts w:ascii="Calibri" w:hAnsi="Calibri" w:cs="Calibri"/>
          <w:color w:val="000000"/>
          <w:sz w:val="21"/>
          <w:szCs w:val="21"/>
          <w:bdr w:val="none" w:sz="0" w:space="0" w:color="auto" w:frame="1"/>
        </w:rPr>
        <w:t>A</w:t>
      </w:r>
      <w:r w:rsidR="006262C4">
        <w:rPr>
          <w:rStyle w:val="Zwaar"/>
          <w:rFonts w:ascii="Calibri" w:hAnsi="Calibri" w:cs="Calibri"/>
          <w:color w:val="000000"/>
          <w:sz w:val="21"/>
          <w:szCs w:val="21"/>
          <w:bdr w:val="none" w:sz="0" w:space="0" w:color="auto" w:frame="1"/>
        </w:rPr>
        <w:t>dequate prikkel</w:t>
      </w:r>
      <w:r>
        <w:rPr>
          <w:rFonts w:ascii="Calibri" w:hAnsi="Calibri" w:cs="Calibri"/>
          <w:color w:val="000000"/>
          <w:sz w:val="21"/>
          <w:szCs w:val="21"/>
        </w:rPr>
        <w:t> = een prikkel</w:t>
      </w:r>
      <w:r w:rsidR="006262C4">
        <w:rPr>
          <w:rFonts w:ascii="Calibri" w:hAnsi="Calibri" w:cs="Calibri"/>
          <w:color w:val="000000"/>
          <w:sz w:val="21"/>
          <w:szCs w:val="21"/>
        </w:rPr>
        <w:t xml:space="preserve"> waarvoor een zintuig geschikt is. Voor alle andere prikkels zijn de zintuigcellen ongevoelig.</w:t>
      </w:r>
      <w:r>
        <w:rPr>
          <w:rFonts w:ascii="Calibri" w:hAnsi="Calibri" w:cs="Calibri"/>
          <w:color w:val="000000"/>
          <w:sz w:val="21"/>
          <w:szCs w:val="21"/>
        </w:rPr>
        <w:t xml:space="preserve"> Zintuigen reageren op adequate prikkels wanneer de prikkelsterkte de drempelwaarde overschrijdt</w:t>
      </w:r>
    </w:p>
    <w:p w:rsidR="006262C4" w:rsidRDefault="006262C4" w:rsidP="006262C4">
      <w:pPr>
        <w:pStyle w:val="Normaalweb"/>
        <w:shd w:val="clear" w:color="auto" w:fill="FFFFFF"/>
        <w:spacing w:before="240" w:beforeAutospacing="0" w:after="240" w:afterAutospacing="0"/>
        <w:rPr>
          <w:rFonts w:ascii="Calibri" w:hAnsi="Calibri" w:cs="Calibri"/>
          <w:color w:val="000000"/>
          <w:sz w:val="21"/>
          <w:szCs w:val="21"/>
        </w:rPr>
      </w:pPr>
      <w:r>
        <w:rPr>
          <w:rFonts w:ascii="Calibri" w:hAnsi="Calibri" w:cs="Calibri"/>
          <w:color w:val="000000"/>
          <w:sz w:val="21"/>
          <w:szCs w:val="21"/>
        </w:rPr>
        <w:t> </w:t>
      </w:r>
    </w:p>
    <w:p w:rsidR="00CC1AF6" w:rsidRPr="00CC1AF6" w:rsidRDefault="006262C4" w:rsidP="00CC1AF6">
      <w:pPr>
        <w:pStyle w:val="Normaalweb"/>
        <w:shd w:val="clear" w:color="auto" w:fill="FFFFFF"/>
        <w:spacing w:before="240" w:beforeAutospacing="0" w:after="240" w:afterAutospacing="0"/>
        <w:rPr>
          <w:rFonts w:ascii="Calibri" w:hAnsi="Calibri" w:cs="Calibri"/>
          <w:color w:val="000000"/>
          <w:sz w:val="21"/>
          <w:szCs w:val="21"/>
        </w:rPr>
      </w:pPr>
      <w:r>
        <w:rPr>
          <w:rFonts w:ascii="Calibri" w:hAnsi="Calibri" w:cs="Calibri"/>
          <w:color w:val="000000"/>
          <w:sz w:val="21"/>
          <w:szCs w:val="21"/>
        </w:rPr>
        <w:t>14.3</w:t>
      </w:r>
    </w:p>
    <w:p w:rsidR="00A537CC" w:rsidRDefault="00A537CC" w:rsidP="00A537CC">
      <w:pPr>
        <w:pStyle w:val="Geenafstand"/>
      </w:pPr>
      <w:r>
        <w:t>Indeling op basis van anatomie</w:t>
      </w:r>
    </w:p>
    <w:p w:rsidR="00A537CC" w:rsidRDefault="00A537CC" w:rsidP="00A537CC">
      <w:pPr>
        <w:pStyle w:val="Geenafstand"/>
        <w:numPr>
          <w:ilvl w:val="0"/>
          <w:numId w:val="8"/>
        </w:numPr>
      </w:pPr>
      <w:r>
        <w:t>Centraal zenuwstelsel: hersenen en ruggenmerg</w:t>
      </w:r>
    </w:p>
    <w:p w:rsidR="00A537CC" w:rsidRDefault="00A537CC" w:rsidP="00A537CC">
      <w:pPr>
        <w:pStyle w:val="Geenafstand"/>
        <w:numPr>
          <w:ilvl w:val="0"/>
          <w:numId w:val="8"/>
        </w:numPr>
      </w:pPr>
      <w:r>
        <w:t>Perifere zenuwstelsel: alle uitlopers van en naar centraal zenuwstelstel</w:t>
      </w:r>
    </w:p>
    <w:p w:rsidR="00A537CC" w:rsidRDefault="00A537CC" w:rsidP="00A537CC">
      <w:pPr>
        <w:pStyle w:val="Geenafstand"/>
      </w:pPr>
      <w:r>
        <w:t>Indeling op basis van de werking</w:t>
      </w:r>
    </w:p>
    <w:p w:rsidR="00A537CC" w:rsidRDefault="00A537CC" w:rsidP="00A537CC">
      <w:pPr>
        <w:pStyle w:val="Geenafstand"/>
        <w:numPr>
          <w:ilvl w:val="0"/>
          <w:numId w:val="9"/>
        </w:numPr>
      </w:pPr>
      <w:r>
        <w:t>Afhankelijk van de wil: animale zenuwstelsel</w:t>
      </w:r>
    </w:p>
    <w:p w:rsidR="00A537CC" w:rsidRDefault="00A537CC" w:rsidP="00A537CC">
      <w:pPr>
        <w:pStyle w:val="Geenafstand"/>
        <w:numPr>
          <w:ilvl w:val="0"/>
          <w:numId w:val="9"/>
        </w:numPr>
      </w:pPr>
      <w:r>
        <w:t>Onafhankelijk van de wil: autonome zenuwstelsel</w:t>
      </w:r>
    </w:p>
    <w:p w:rsidR="00A537CC" w:rsidRDefault="00A537CC" w:rsidP="00A537CC">
      <w:pPr>
        <w:pStyle w:val="Geenafstand"/>
        <w:ind w:left="720"/>
      </w:pPr>
    </w:p>
    <w:p w:rsidR="00A537CC" w:rsidRDefault="00A537CC" w:rsidP="00A537CC">
      <w:pPr>
        <w:pStyle w:val="Geenafstand"/>
      </w:pPr>
      <w:r>
        <w:t>Autonome zenuwstelsel:</w:t>
      </w:r>
    </w:p>
    <w:tbl>
      <w:tblPr>
        <w:tblStyle w:val="Onopgemaaktetabel1"/>
        <w:tblW w:w="0" w:type="auto"/>
        <w:tblLook w:val="04A0" w:firstRow="1" w:lastRow="0" w:firstColumn="1" w:lastColumn="0" w:noHBand="0" w:noVBand="1"/>
      </w:tblPr>
      <w:tblGrid>
        <w:gridCol w:w="4995"/>
        <w:gridCol w:w="3194"/>
      </w:tblGrid>
      <w:tr w:rsidR="00A537CC" w:rsidRPr="00A537CC" w:rsidTr="00A537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5" w:type="dxa"/>
          </w:tcPr>
          <w:p w:rsidR="00A537CC" w:rsidRPr="00A537CC" w:rsidRDefault="00A537CC" w:rsidP="00A537CC">
            <w:pPr>
              <w:pStyle w:val="Geenafstand"/>
            </w:pPr>
            <w:r w:rsidRPr="00A537CC">
              <w:t>(</w:t>
            </w:r>
            <w:proofErr w:type="spellStart"/>
            <w:proofErr w:type="gramStart"/>
            <w:r w:rsidRPr="00A537CC">
              <w:t>ortho</w:t>
            </w:r>
            <w:proofErr w:type="spellEnd"/>
            <w:proofErr w:type="gramEnd"/>
            <w:r w:rsidRPr="00A537CC">
              <w:t>)</w:t>
            </w:r>
            <w:proofErr w:type="spellStart"/>
            <w:r w:rsidRPr="00A537CC">
              <w:t>sympaticus</w:t>
            </w:r>
            <w:proofErr w:type="spellEnd"/>
          </w:p>
        </w:tc>
        <w:tc>
          <w:tcPr>
            <w:tcW w:w="3194" w:type="dxa"/>
          </w:tcPr>
          <w:p w:rsidR="00A537CC" w:rsidRPr="00A537CC" w:rsidRDefault="00A537CC" w:rsidP="00A537CC">
            <w:pPr>
              <w:pStyle w:val="Geenafstand"/>
              <w:cnfStyle w:val="100000000000" w:firstRow="1" w:lastRow="0" w:firstColumn="0" w:lastColumn="0" w:oddVBand="0" w:evenVBand="0" w:oddHBand="0" w:evenHBand="0" w:firstRowFirstColumn="0" w:firstRowLastColumn="0" w:lastRowFirstColumn="0" w:lastRowLastColumn="0"/>
            </w:pPr>
            <w:proofErr w:type="spellStart"/>
            <w:r w:rsidRPr="00A537CC">
              <w:t>Parasymptacus</w:t>
            </w:r>
            <w:proofErr w:type="spellEnd"/>
          </w:p>
          <w:p w:rsidR="00A537CC" w:rsidRPr="00A537CC" w:rsidRDefault="00A537CC" w:rsidP="00A537CC">
            <w:pPr>
              <w:pStyle w:val="Geenafstand"/>
              <w:cnfStyle w:val="100000000000" w:firstRow="1" w:lastRow="0" w:firstColumn="0" w:lastColumn="0" w:oddVBand="0" w:evenVBand="0" w:oddHBand="0" w:evenHBand="0" w:firstRowFirstColumn="0" w:firstRowLastColumn="0" w:lastRowFirstColumn="0" w:lastRowLastColumn="0"/>
            </w:pPr>
          </w:p>
        </w:tc>
      </w:tr>
      <w:tr w:rsidR="00A537CC" w:rsidRPr="00A537CC" w:rsidTr="00A53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5" w:type="dxa"/>
          </w:tcPr>
          <w:p w:rsidR="00A537CC" w:rsidRPr="00A537CC" w:rsidRDefault="00A537CC" w:rsidP="00F66368">
            <w:pPr>
              <w:pStyle w:val="Geenafstand"/>
              <w:rPr>
                <w:b w:val="0"/>
              </w:rPr>
            </w:pPr>
            <w:r w:rsidRPr="00A537CC">
              <w:rPr>
                <w:b w:val="0"/>
              </w:rPr>
              <w:t>Gericht op situatie van actie, bevordert dissimilatie:</w:t>
            </w:r>
          </w:p>
        </w:tc>
        <w:tc>
          <w:tcPr>
            <w:tcW w:w="3194" w:type="dxa"/>
          </w:tcPr>
          <w:p w:rsidR="00A537CC" w:rsidRPr="00A537CC" w:rsidRDefault="00A537CC" w:rsidP="00A537CC">
            <w:pPr>
              <w:pStyle w:val="Geenafstand"/>
              <w:cnfStyle w:val="000000100000" w:firstRow="0" w:lastRow="0" w:firstColumn="0" w:lastColumn="0" w:oddVBand="0" w:evenVBand="0" w:oddHBand="1" w:evenHBand="0" w:firstRowFirstColumn="0" w:firstRowLastColumn="0" w:lastRowFirstColumn="0" w:lastRowLastColumn="0"/>
            </w:pPr>
            <w:r>
              <w:t>Gericht op situatie van rust en herstel, bevordert assimilatie</w:t>
            </w:r>
          </w:p>
        </w:tc>
      </w:tr>
      <w:tr w:rsidR="00A537CC" w:rsidRPr="00A537CC" w:rsidTr="00A537CC">
        <w:tc>
          <w:tcPr>
            <w:cnfStyle w:val="001000000000" w:firstRow="0" w:lastRow="0" w:firstColumn="1" w:lastColumn="0" w:oddVBand="0" w:evenVBand="0" w:oddHBand="0" w:evenHBand="0" w:firstRowFirstColumn="0" w:firstRowLastColumn="0" w:lastRowFirstColumn="0" w:lastRowLastColumn="0"/>
            <w:tcW w:w="4995" w:type="dxa"/>
          </w:tcPr>
          <w:p w:rsidR="00A537CC" w:rsidRPr="00A537CC" w:rsidRDefault="00A537CC" w:rsidP="00F66368">
            <w:pPr>
              <w:pStyle w:val="Geenafstand"/>
              <w:rPr>
                <w:b w:val="0"/>
              </w:rPr>
            </w:pPr>
            <w:r w:rsidRPr="00A537CC">
              <w:rPr>
                <w:b w:val="0"/>
              </w:rPr>
              <w:t>Vertraging vertering</w:t>
            </w:r>
          </w:p>
        </w:tc>
        <w:tc>
          <w:tcPr>
            <w:tcW w:w="3194" w:type="dxa"/>
          </w:tcPr>
          <w:p w:rsidR="00A537CC" w:rsidRPr="00A537CC" w:rsidRDefault="00A537CC" w:rsidP="00A537CC">
            <w:pPr>
              <w:pStyle w:val="Geenafstand"/>
              <w:cnfStyle w:val="000000000000" w:firstRow="0" w:lastRow="0" w:firstColumn="0" w:lastColumn="0" w:oddVBand="0" w:evenVBand="0" w:oddHBand="0" w:evenHBand="0" w:firstRowFirstColumn="0" w:firstRowLastColumn="0" w:lastRowFirstColumn="0" w:lastRowLastColumn="0"/>
            </w:pPr>
            <w:r>
              <w:t>Stimulering vertering</w:t>
            </w:r>
          </w:p>
        </w:tc>
      </w:tr>
      <w:tr w:rsidR="00A537CC" w:rsidRPr="00A537CC" w:rsidTr="00A53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5" w:type="dxa"/>
          </w:tcPr>
          <w:p w:rsidR="00A537CC" w:rsidRPr="00A537CC" w:rsidRDefault="00A537CC" w:rsidP="00F66368">
            <w:pPr>
              <w:pStyle w:val="Geenafstand"/>
              <w:rPr>
                <w:b w:val="0"/>
              </w:rPr>
            </w:pPr>
            <w:r w:rsidRPr="00A537CC">
              <w:rPr>
                <w:b w:val="0"/>
              </w:rPr>
              <w:t>Versnelling van hartfrequentie</w:t>
            </w:r>
          </w:p>
        </w:tc>
        <w:tc>
          <w:tcPr>
            <w:tcW w:w="3194" w:type="dxa"/>
          </w:tcPr>
          <w:p w:rsidR="00A537CC" w:rsidRPr="00A537CC" w:rsidRDefault="00A537CC" w:rsidP="00A537CC">
            <w:pPr>
              <w:pStyle w:val="Geenafstand"/>
              <w:cnfStyle w:val="000000100000" w:firstRow="0" w:lastRow="0" w:firstColumn="0" w:lastColumn="0" w:oddVBand="0" w:evenVBand="0" w:oddHBand="1" w:evenHBand="0" w:firstRowFirstColumn="0" w:firstRowLastColumn="0" w:lastRowFirstColumn="0" w:lastRowLastColumn="0"/>
            </w:pPr>
            <w:r>
              <w:t>Vertraging hartslagfrequentie</w:t>
            </w:r>
          </w:p>
        </w:tc>
      </w:tr>
      <w:tr w:rsidR="00A537CC" w:rsidRPr="00A537CC" w:rsidTr="00A537CC">
        <w:tc>
          <w:tcPr>
            <w:cnfStyle w:val="001000000000" w:firstRow="0" w:lastRow="0" w:firstColumn="1" w:lastColumn="0" w:oddVBand="0" w:evenVBand="0" w:oddHBand="0" w:evenHBand="0" w:firstRowFirstColumn="0" w:firstRowLastColumn="0" w:lastRowFirstColumn="0" w:lastRowLastColumn="0"/>
            <w:tcW w:w="4995" w:type="dxa"/>
          </w:tcPr>
          <w:p w:rsidR="00A537CC" w:rsidRPr="00A537CC" w:rsidRDefault="00A537CC" w:rsidP="00F66368">
            <w:pPr>
              <w:pStyle w:val="Geenafstand"/>
              <w:rPr>
                <w:b w:val="0"/>
              </w:rPr>
            </w:pPr>
            <w:r w:rsidRPr="00A537CC">
              <w:rPr>
                <w:b w:val="0"/>
              </w:rPr>
              <w:t>Verwijding bronchiën</w:t>
            </w:r>
          </w:p>
        </w:tc>
        <w:tc>
          <w:tcPr>
            <w:tcW w:w="3194" w:type="dxa"/>
          </w:tcPr>
          <w:p w:rsidR="00A537CC" w:rsidRPr="00A537CC" w:rsidRDefault="00A537CC" w:rsidP="00A537CC">
            <w:pPr>
              <w:pStyle w:val="Geenafstand"/>
              <w:cnfStyle w:val="000000000000" w:firstRow="0" w:lastRow="0" w:firstColumn="0" w:lastColumn="0" w:oddVBand="0" w:evenVBand="0" w:oddHBand="0" w:evenHBand="0" w:firstRowFirstColumn="0" w:firstRowLastColumn="0" w:lastRowFirstColumn="0" w:lastRowLastColumn="0"/>
            </w:pPr>
            <w:r>
              <w:t>Vernauwing bronchiën</w:t>
            </w:r>
          </w:p>
        </w:tc>
      </w:tr>
    </w:tbl>
    <w:p w:rsidR="00A537CC" w:rsidRPr="00D23F23" w:rsidRDefault="00A537CC" w:rsidP="006262C4">
      <w:pPr>
        <w:pStyle w:val="Normaalweb"/>
        <w:shd w:val="clear" w:color="auto" w:fill="FFFFFF"/>
        <w:spacing w:before="240" w:beforeAutospacing="0" w:after="240" w:afterAutospacing="0"/>
        <w:rPr>
          <w:rFonts w:ascii="Calibri" w:hAnsi="Calibri" w:cs="Calibri"/>
          <w:b/>
          <w:color w:val="000000"/>
          <w:sz w:val="21"/>
          <w:szCs w:val="21"/>
        </w:rPr>
      </w:pPr>
    </w:p>
    <w:p w:rsidR="00D23F23" w:rsidRDefault="00D23F23" w:rsidP="00D23F23">
      <w:pPr>
        <w:pStyle w:val="Geenafstand"/>
      </w:pPr>
      <w:r w:rsidRPr="00D23F23">
        <w:rPr>
          <w:b/>
        </w:rPr>
        <w:t>Impuls</w:t>
      </w:r>
      <w:r>
        <w:t xml:space="preserve"> (=actiepotentiaal) -&gt; elektrisch stroompje</w:t>
      </w:r>
    </w:p>
    <w:p w:rsidR="00D23F23" w:rsidRDefault="00D23F23" w:rsidP="00D23F23">
      <w:pPr>
        <w:pStyle w:val="Geenafstand"/>
      </w:pPr>
      <w:r>
        <w:t>Ladingsverschil binnen- en buitenmembraan: rustpotentiaal (door verschillende zoutconcentraties)</w:t>
      </w:r>
    </w:p>
    <w:p w:rsidR="00591D6D" w:rsidRDefault="00591D6D" w:rsidP="00D23F23">
      <w:pPr>
        <w:pStyle w:val="Geenafstand"/>
      </w:pPr>
    </w:p>
    <w:p w:rsidR="00D23F23" w:rsidRDefault="005843A9" w:rsidP="00D23F23">
      <w:pPr>
        <w:pStyle w:val="Geenafstand"/>
      </w:pPr>
      <w:r>
        <w:rPr>
          <w:noProof/>
        </w:rPr>
        <w:drawing>
          <wp:anchor distT="0" distB="0" distL="114300" distR="114300" simplePos="0" relativeHeight="251662336" behindDoc="0" locked="0" layoutInCell="1" allowOverlap="1">
            <wp:simplePos x="0" y="0"/>
            <wp:positionH relativeFrom="column">
              <wp:posOffset>3510915</wp:posOffset>
            </wp:positionH>
            <wp:positionV relativeFrom="paragraph">
              <wp:posOffset>86995</wp:posOffset>
            </wp:positionV>
            <wp:extent cx="3262630" cy="2447290"/>
            <wp:effectExtent l="0" t="0" r="0" b="0"/>
            <wp:wrapThrough wrapText="bothSides">
              <wp:wrapPolygon edited="0">
                <wp:start x="0" y="0"/>
                <wp:lineTo x="0" y="21353"/>
                <wp:lineTo x="21440" y="21353"/>
                <wp:lineTo x="21440" y="0"/>
                <wp:lineTo x="0" y="0"/>
              </wp:wrapPolygon>
            </wp:wrapThrough>
            <wp:docPr id="5" name="Afbeelding 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relateerde afbeel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2630" cy="2447290"/>
                    </a:xfrm>
                    <a:prstGeom prst="rect">
                      <a:avLst/>
                    </a:prstGeom>
                    <a:noFill/>
                    <a:ln>
                      <a:noFill/>
                    </a:ln>
                  </pic:spPr>
                </pic:pic>
              </a:graphicData>
            </a:graphic>
          </wp:anchor>
        </w:drawing>
      </w:r>
      <w:r w:rsidR="00D23F23">
        <w:t xml:space="preserve">Prikkeling van neuron: spanningsverandering die zich voortplant door kringstroompjes (vuurtje langs lont) </w:t>
      </w:r>
    </w:p>
    <w:p w:rsidR="00D23F23" w:rsidRDefault="00D23F23" w:rsidP="00D23F23">
      <w:pPr>
        <w:pStyle w:val="Geenafstand"/>
      </w:pPr>
      <w:r>
        <w:t>Leidt tot polarisatie -&gt; kringstroompje = impuls</w:t>
      </w:r>
    </w:p>
    <w:p w:rsidR="00D23F23" w:rsidRDefault="00D23F23" w:rsidP="00D23F23">
      <w:pPr>
        <w:pStyle w:val="Geenafstand"/>
      </w:pPr>
    </w:p>
    <w:p w:rsidR="00D23F23" w:rsidRDefault="00D23F23" w:rsidP="00D23F23">
      <w:pPr>
        <w:pStyle w:val="Geenafstand"/>
        <w:numPr>
          <w:ilvl w:val="1"/>
          <w:numId w:val="7"/>
        </w:numPr>
        <w:ind w:left="851" w:hanging="284"/>
      </w:pPr>
      <w:r>
        <w:t>Prikkeling moet minimale waarde hebben anders ontstaat er geen impuls</w:t>
      </w:r>
    </w:p>
    <w:p w:rsidR="00D23F23" w:rsidRDefault="00D23F23" w:rsidP="00D23F23">
      <w:pPr>
        <w:pStyle w:val="Geenafstand"/>
        <w:numPr>
          <w:ilvl w:val="1"/>
          <w:numId w:val="7"/>
        </w:numPr>
        <w:ind w:left="851" w:hanging="284"/>
      </w:pPr>
      <w:r>
        <w:t>De prikkelsterkte boven de prikkeldrempel beïnvloedt niet de impulssterkte, maar de impulsfrequentie.</w:t>
      </w:r>
    </w:p>
    <w:p w:rsidR="006262C4" w:rsidRDefault="006262C4" w:rsidP="006262C4">
      <w:pPr>
        <w:pStyle w:val="Normaalweb"/>
        <w:shd w:val="clear" w:color="auto" w:fill="FFFFFF"/>
        <w:spacing w:before="240" w:beforeAutospacing="0" w:after="240" w:afterAutospacing="0"/>
        <w:rPr>
          <w:rFonts w:ascii="Calibri" w:hAnsi="Calibri" w:cs="Calibri"/>
          <w:color w:val="000000"/>
          <w:sz w:val="21"/>
          <w:szCs w:val="21"/>
        </w:rPr>
      </w:pPr>
      <w:r>
        <w:rPr>
          <w:rFonts w:ascii="Calibri" w:hAnsi="Calibri" w:cs="Calibri"/>
          <w:color w:val="000000"/>
          <w:sz w:val="21"/>
          <w:szCs w:val="21"/>
        </w:rPr>
        <w:t>Zenuwen zijn bundels uitlopers van zenuwcellen, die impulsen vervoeren in je lichaam.</w:t>
      </w:r>
    </w:p>
    <w:p w:rsidR="006262C4" w:rsidRDefault="006262C4" w:rsidP="006262C4">
      <w:pPr>
        <w:pStyle w:val="Normaalweb"/>
        <w:shd w:val="clear" w:color="auto" w:fill="FFFFFF"/>
        <w:spacing w:before="240" w:beforeAutospacing="0" w:after="240" w:afterAutospacing="0"/>
        <w:rPr>
          <w:rFonts w:ascii="Calibri" w:hAnsi="Calibri" w:cs="Calibri"/>
          <w:color w:val="000000"/>
          <w:sz w:val="21"/>
          <w:szCs w:val="21"/>
        </w:rPr>
      </w:pPr>
      <w:r>
        <w:rPr>
          <w:rFonts w:ascii="Calibri" w:hAnsi="Calibri" w:cs="Calibri"/>
          <w:color w:val="000000"/>
          <w:sz w:val="21"/>
          <w:szCs w:val="21"/>
        </w:rPr>
        <w:t> </w:t>
      </w:r>
      <w:r w:rsidR="00CC1AF6">
        <w:rPr>
          <w:rFonts w:ascii="Calibri" w:hAnsi="Calibri" w:cs="Calibri"/>
          <w:color w:val="000000"/>
          <w:sz w:val="21"/>
          <w:szCs w:val="21"/>
        </w:rPr>
        <w:t>Schakeling tussen zenuwcellen: Synaps -&gt;</w:t>
      </w:r>
    </w:p>
    <w:p w:rsidR="00CC1AF6" w:rsidRPr="00591D6D" w:rsidRDefault="00591D6D" w:rsidP="00591D6D">
      <w:pPr>
        <w:pStyle w:val="Geenafstand"/>
      </w:pPr>
      <w:r>
        <w:rPr>
          <w:noProof/>
        </w:rPr>
        <w:drawing>
          <wp:anchor distT="0" distB="0" distL="114300" distR="114300" simplePos="0" relativeHeight="251663360" behindDoc="0" locked="0" layoutInCell="1" allowOverlap="1">
            <wp:simplePos x="0" y="0"/>
            <wp:positionH relativeFrom="column">
              <wp:posOffset>2804160</wp:posOffset>
            </wp:positionH>
            <wp:positionV relativeFrom="paragraph">
              <wp:posOffset>328295</wp:posOffset>
            </wp:positionV>
            <wp:extent cx="3886200" cy="2679700"/>
            <wp:effectExtent l="0" t="0" r="0" b="6350"/>
            <wp:wrapThrough wrapText="bothSides">
              <wp:wrapPolygon edited="0">
                <wp:start x="0" y="0"/>
                <wp:lineTo x="0" y="21498"/>
                <wp:lineTo x="21494" y="21498"/>
                <wp:lineTo x="21494" y="0"/>
                <wp:lineTo x="0" y="0"/>
              </wp:wrapPolygon>
            </wp:wrapThrough>
            <wp:docPr id="6" name="Afbeelding 6" descr="Afbeeldingsresultaat voor axon en dendr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axon en dendrie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18"/>
                    <a:stretch/>
                  </pic:blipFill>
                  <pic:spPr bwMode="auto">
                    <a:xfrm>
                      <a:off x="0" y="0"/>
                      <a:ext cx="3886200" cy="267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1AF6">
        <w:t xml:space="preserve">Impulsoverdracht: Impulsen springen niet vanzelf over op de andere neutronen: gaat via </w:t>
      </w:r>
      <w:r w:rsidR="00CC1AF6" w:rsidRPr="00CC1AF6">
        <w:rPr>
          <w:b/>
          <w:color w:val="385623" w:themeColor="accent6" w:themeShade="80"/>
        </w:rPr>
        <w:t>neurotransmitters:</w:t>
      </w:r>
      <w:r w:rsidR="00CC1AF6" w:rsidRPr="00CC1AF6">
        <w:rPr>
          <w:color w:val="385623" w:themeColor="accent6" w:themeShade="80"/>
        </w:rPr>
        <w:t xml:space="preserve"> </w:t>
      </w:r>
      <w:r>
        <w:t xml:space="preserve">chemische stoffen: </w:t>
      </w:r>
      <w:r w:rsidR="00CC1AF6" w:rsidRPr="005843A9">
        <w:rPr>
          <w:color w:val="385623" w:themeColor="accent6" w:themeShade="80"/>
        </w:rPr>
        <w:t xml:space="preserve">Activerende </w:t>
      </w:r>
      <w:r w:rsidRPr="005843A9">
        <w:rPr>
          <w:color w:val="385623" w:themeColor="accent6" w:themeShade="80"/>
        </w:rPr>
        <w:t>(</w:t>
      </w:r>
      <w:proofErr w:type="spellStart"/>
      <w:r w:rsidRPr="005843A9">
        <w:rPr>
          <w:color w:val="385623" w:themeColor="accent6" w:themeShade="80"/>
        </w:rPr>
        <w:t>exiterende</w:t>
      </w:r>
      <w:proofErr w:type="spellEnd"/>
      <w:r w:rsidRPr="005843A9">
        <w:rPr>
          <w:color w:val="385623" w:themeColor="accent6" w:themeShade="80"/>
        </w:rPr>
        <w:t xml:space="preserve">) </w:t>
      </w:r>
      <w:r w:rsidR="00CC1AF6" w:rsidRPr="005843A9">
        <w:rPr>
          <w:color w:val="385623" w:themeColor="accent6" w:themeShade="80"/>
        </w:rPr>
        <w:t>neurotransmitters:</w:t>
      </w:r>
      <w:r w:rsidR="00CC1AF6" w:rsidRPr="00CC1AF6">
        <w:rPr>
          <w:color w:val="385623" w:themeColor="accent6" w:themeShade="80"/>
        </w:rPr>
        <w:t xml:space="preserve"> </w:t>
      </w:r>
      <w:r w:rsidR="00CC1AF6">
        <w:t xml:space="preserve">Noradrenaline, acetylcholine, dopamine, </w:t>
      </w:r>
      <w:proofErr w:type="spellStart"/>
      <w:r w:rsidR="00CC1AF6">
        <w:t>amfetemine</w:t>
      </w:r>
      <w:proofErr w:type="spellEnd"/>
    </w:p>
    <w:p w:rsidR="00CC1AF6" w:rsidRDefault="00CC1AF6" w:rsidP="00CC1AF6">
      <w:pPr>
        <w:pStyle w:val="Geenafstand"/>
      </w:pPr>
      <w:r w:rsidRPr="005843A9">
        <w:rPr>
          <w:color w:val="385623" w:themeColor="accent6" w:themeShade="80"/>
        </w:rPr>
        <w:t xml:space="preserve">Remmende </w:t>
      </w:r>
      <w:r w:rsidR="00591D6D" w:rsidRPr="005843A9">
        <w:rPr>
          <w:color w:val="385623" w:themeColor="accent6" w:themeShade="80"/>
        </w:rPr>
        <w:t>(</w:t>
      </w:r>
      <w:proofErr w:type="spellStart"/>
      <w:r w:rsidR="00591D6D" w:rsidRPr="005843A9">
        <w:rPr>
          <w:color w:val="385623" w:themeColor="accent6" w:themeShade="80"/>
        </w:rPr>
        <w:t>inhiberende</w:t>
      </w:r>
      <w:proofErr w:type="spellEnd"/>
      <w:r w:rsidR="00591D6D" w:rsidRPr="005843A9">
        <w:rPr>
          <w:color w:val="385623" w:themeColor="accent6" w:themeShade="80"/>
        </w:rPr>
        <w:t xml:space="preserve">) </w:t>
      </w:r>
      <w:r w:rsidRPr="005843A9">
        <w:rPr>
          <w:color w:val="385623" w:themeColor="accent6" w:themeShade="80"/>
        </w:rPr>
        <w:t>neurotransmitters:</w:t>
      </w:r>
      <w:r w:rsidRPr="00CC1AF6">
        <w:rPr>
          <w:b/>
          <w:color w:val="385623" w:themeColor="accent6" w:themeShade="80"/>
        </w:rPr>
        <w:t xml:space="preserve"> </w:t>
      </w:r>
      <w:proofErr w:type="spellStart"/>
      <w:r>
        <w:t>endorfines</w:t>
      </w:r>
      <w:proofErr w:type="spellEnd"/>
      <w:r>
        <w:t>, morfine</w:t>
      </w:r>
    </w:p>
    <w:p w:rsidR="00CC1AF6" w:rsidRDefault="00CC1AF6" w:rsidP="00CC1AF6">
      <w:pPr>
        <w:pStyle w:val="Normaalweb"/>
        <w:shd w:val="clear" w:color="auto" w:fill="FFFFFF"/>
        <w:spacing w:before="240" w:beforeAutospacing="0" w:after="240" w:afterAutospacing="0"/>
        <w:rPr>
          <w:rFonts w:ascii="Calibri" w:hAnsi="Calibri" w:cs="Calibri"/>
          <w:color w:val="000000"/>
          <w:sz w:val="21"/>
          <w:szCs w:val="21"/>
        </w:rPr>
      </w:pPr>
      <w:r>
        <w:rPr>
          <w:rFonts w:ascii="Calibri" w:hAnsi="Calibri" w:cs="Calibri"/>
          <w:color w:val="000000"/>
          <w:sz w:val="21"/>
          <w:szCs w:val="21"/>
        </w:rPr>
        <w:t xml:space="preserve">Exciterend wekt impulsen op in de aangrenzende cel of </w:t>
      </w:r>
      <w:proofErr w:type="spellStart"/>
      <w:r>
        <w:rPr>
          <w:rFonts w:ascii="Calibri" w:hAnsi="Calibri" w:cs="Calibri"/>
          <w:color w:val="000000"/>
          <w:sz w:val="21"/>
          <w:szCs w:val="21"/>
        </w:rPr>
        <w:t>inhiberend</w:t>
      </w:r>
      <w:proofErr w:type="spellEnd"/>
      <w:r>
        <w:rPr>
          <w:rFonts w:ascii="Calibri" w:hAnsi="Calibri" w:cs="Calibri"/>
          <w:color w:val="000000"/>
          <w:sz w:val="21"/>
          <w:szCs w:val="21"/>
        </w:rPr>
        <w:t>: voorkomt impulsen in de aangrenzende cel</w:t>
      </w:r>
    </w:p>
    <w:p w:rsidR="005843A9" w:rsidRDefault="005843A9" w:rsidP="005843A9">
      <w:pPr>
        <w:pStyle w:val="Geenafstand"/>
        <w:rPr>
          <w:rFonts w:ascii="Open Sans" w:hAnsi="Open Sans"/>
          <w:color w:val="222233"/>
          <w:sz w:val="20"/>
          <w:szCs w:val="20"/>
          <w:shd w:val="clear" w:color="auto" w:fill="FFFFFF"/>
        </w:rPr>
      </w:pPr>
      <w:r w:rsidRPr="00591D6D">
        <w:rPr>
          <w:b/>
        </w:rPr>
        <w:t>Synaps</w:t>
      </w:r>
      <w:r>
        <w:t xml:space="preserve"> </w:t>
      </w:r>
      <w:r w:rsidRPr="00591D6D">
        <w:t>= is de contactplaats tussen 2 zenuwcellen, waar de impuls tussen de cellen overgedragen wordt.</w:t>
      </w:r>
      <w:r>
        <w:rPr>
          <w:rFonts w:ascii="Open Sans" w:hAnsi="Open Sans"/>
          <w:color w:val="222233"/>
          <w:sz w:val="20"/>
          <w:szCs w:val="20"/>
          <w:shd w:val="clear" w:color="auto" w:fill="FFFFFF"/>
        </w:rPr>
        <w:t> </w:t>
      </w:r>
    </w:p>
    <w:p w:rsidR="005843A9" w:rsidRDefault="005843A9" w:rsidP="005843A9">
      <w:pPr>
        <w:pStyle w:val="Geenafstand"/>
      </w:pPr>
      <w:r w:rsidRPr="00591D6D">
        <w:rPr>
          <w:b/>
        </w:rPr>
        <w:t>Axon</w:t>
      </w:r>
      <w:r w:rsidRPr="00591D6D">
        <w:t xml:space="preserve"> = Ui</w:t>
      </w:r>
      <w:r>
        <w:t>tloper van een zenuwcel (neuron</w:t>
      </w:r>
      <w:r w:rsidRPr="00591D6D">
        <w:t>) waardoor signalen worden doorgegeven tussen zenuwcellen onderling en naar spiercellen in de organen. Elk neuron heeft één axon dat soms een aanzienlijke lengte kan hebben.</w:t>
      </w:r>
    </w:p>
    <w:p w:rsidR="005843A9" w:rsidRDefault="005843A9" w:rsidP="005843A9">
      <w:pPr>
        <w:pStyle w:val="Geenafstand"/>
      </w:pPr>
      <w:r w:rsidRPr="00591D6D">
        <w:rPr>
          <w:b/>
        </w:rPr>
        <w:t>Dendrieten</w:t>
      </w:r>
      <w:r w:rsidRPr="00591D6D">
        <w:t xml:space="preserve"> = zijn de vertakte uitlopers van een zenuwcel (neuron). Ze geleiden elektrische impulsen die afkomstig zijn van andere neuronen van en naar het cellichaam van het neuron waar ze zelf toe behoren</w:t>
      </w:r>
    </w:p>
    <w:p w:rsidR="005843A9" w:rsidRDefault="000E05F1" w:rsidP="005843A9">
      <w:pPr>
        <w:pStyle w:val="Geenafstand"/>
      </w:pPr>
      <w:r w:rsidRPr="00591D6D">
        <w:drawing>
          <wp:anchor distT="0" distB="0" distL="114300" distR="114300" simplePos="0" relativeHeight="251664384" behindDoc="0" locked="0" layoutInCell="1" allowOverlap="1" wp14:anchorId="050F3C44">
            <wp:simplePos x="0" y="0"/>
            <wp:positionH relativeFrom="column">
              <wp:posOffset>3117850</wp:posOffset>
            </wp:positionH>
            <wp:positionV relativeFrom="paragraph">
              <wp:posOffset>108585</wp:posOffset>
            </wp:positionV>
            <wp:extent cx="3142615" cy="1914525"/>
            <wp:effectExtent l="0" t="0" r="635" b="9525"/>
            <wp:wrapThrough wrapText="bothSides">
              <wp:wrapPolygon edited="0">
                <wp:start x="0" y="0"/>
                <wp:lineTo x="0" y="21493"/>
                <wp:lineTo x="21473" y="21493"/>
                <wp:lineTo x="21473"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010" r="1625"/>
                    <a:stretch/>
                  </pic:blipFill>
                  <pic:spPr bwMode="auto">
                    <a:xfrm>
                      <a:off x="0" y="0"/>
                      <a:ext cx="3142615" cy="1914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843A9" w:rsidRDefault="005843A9" w:rsidP="005843A9">
      <w:pPr>
        <w:pStyle w:val="Geenafstand"/>
      </w:pPr>
    </w:p>
    <w:p w:rsidR="005843A9" w:rsidRDefault="005843A9" w:rsidP="005843A9">
      <w:pPr>
        <w:pStyle w:val="Geenafstand"/>
      </w:pPr>
    </w:p>
    <w:p w:rsidR="005843A9" w:rsidRDefault="005843A9" w:rsidP="005843A9">
      <w:pPr>
        <w:pStyle w:val="Normaalweb"/>
        <w:shd w:val="clear" w:color="auto" w:fill="FFFFFF"/>
        <w:spacing w:before="240" w:beforeAutospacing="0" w:after="240" w:afterAutospacing="0"/>
        <w:rPr>
          <w:rFonts w:ascii="Calibri" w:hAnsi="Calibri" w:cs="Calibri"/>
          <w:color w:val="000000"/>
          <w:sz w:val="21"/>
          <w:szCs w:val="21"/>
        </w:rPr>
      </w:pPr>
      <w:r>
        <w:rPr>
          <w:rFonts w:ascii="Calibri" w:hAnsi="Calibri" w:cs="Calibri"/>
          <w:color w:val="000000"/>
          <w:sz w:val="21"/>
          <w:szCs w:val="21"/>
        </w:rPr>
        <w:t>Reflex = reactie op een prikkel voordat of zonder dat bewustwording optreedt</w:t>
      </w:r>
      <w:r w:rsidR="000E05F1">
        <w:rPr>
          <w:rFonts w:ascii="Calibri" w:hAnsi="Calibri" w:cs="Calibri"/>
          <w:color w:val="000000"/>
          <w:sz w:val="21"/>
          <w:szCs w:val="21"/>
        </w:rPr>
        <w:t>. Aangeboren (zuigreflex) en aangeleerd (watertanden bij pizza)</w:t>
      </w:r>
    </w:p>
    <w:p w:rsidR="005843A9" w:rsidRDefault="005843A9" w:rsidP="005843A9">
      <w:pPr>
        <w:pStyle w:val="Geenafstand"/>
      </w:pPr>
      <w:r>
        <w:t>Cellichaam met kern = neuron = zenuwcel</w:t>
      </w:r>
    </w:p>
    <w:p w:rsidR="005843A9" w:rsidRPr="005843A9" w:rsidRDefault="005843A9" w:rsidP="005843A9">
      <w:pPr>
        <w:pStyle w:val="Geenafstand"/>
        <w:rPr>
          <w:b/>
        </w:rPr>
      </w:pPr>
      <w:r>
        <w:rPr>
          <w:noProof/>
        </w:rPr>
        <mc:AlternateContent>
          <mc:Choice Requires="wps">
            <w:drawing>
              <wp:anchor distT="0" distB="0" distL="114300" distR="114300" simplePos="0" relativeHeight="251665408" behindDoc="0" locked="0" layoutInCell="1" allowOverlap="1">
                <wp:simplePos x="0" y="0"/>
                <wp:positionH relativeFrom="column">
                  <wp:posOffset>4242435</wp:posOffset>
                </wp:positionH>
                <wp:positionV relativeFrom="paragraph">
                  <wp:posOffset>409575</wp:posOffset>
                </wp:positionV>
                <wp:extent cx="1209675" cy="590550"/>
                <wp:effectExtent l="0" t="19050" r="47625" b="38100"/>
                <wp:wrapNone/>
                <wp:docPr id="10" name="Pijl: rechts 10"/>
                <wp:cNvGraphicFramePr/>
                <a:graphic xmlns:a="http://schemas.openxmlformats.org/drawingml/2006/main">
                  <a:graphicData uri="http://schemas.microsoft.com/office/word/2010/wordprocessingShape">
                    <wps:wsp>
                      <wps:cNvSpPr/>
                      <wps:spPr>
                        <a:xfrm>
                          <a:off x="0" y="0"/>
                          <a:ext cx="1209675" cy="590550"/>
                        </a:xfrm>
                        <a:prstGeom prst="rightArrow">
                          <a:avLst>
                            <a:gd name="adj1" fmla="val 50000"/>
                            <a:gd name="adj2" fmla="val 4298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843A9" w:rsidRPr="005843A9" w:rsidRDefault="005843A9" w:rsidP="005843A9">
                            <w:pPr>
                              <w:jc w:val="center"/>
                              <w:rPr>
                                <w:color w:val="385623" w:themeColor="accent6" w:themeShade="80"/>
                              </w:rPr>
                            </w:pPr>
                            <w:r w:rsidRPr="005843A9">
                              <w:rPr>
                                <w:color w:val="385623" w:themeColor="accent6" w:themeShade="80"/>
                              </w:rPr>
                              <w:t>Impulsrichting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10" o:spid="_x0000_s1026" type="#_x0000_t13" style="position:absolute;margin-left:334.05pt;margin-top:32.25pt;width:95.25pt;height: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" adj="17068" fillcolor="white [3212]" strokecolor="#1f3763 [1604]" strokeweight="1pt">
                <v:textbox>
                  <w:txbxContent>
                    <w:p w:rsidR="005843A9" w:rsidRPr="005843A9" w:rsidRDefault="005843A9" w:rsidP="005843A9">
                      <w:pPr>
                        <w:jc w:val="center"/>
                        <w:rPr>
                          <w:color w:val="385623" w:themeColor="accent6" w:themeShade="80"/>
                        </w:rPr>
                      </w:pPr>
                      <w:r w:rsidRPr="005843A9">
                        <w:rPr>
                          <w:color w:val="385623" w:themeColor="accent6" w:themeShade="80"/>
                        </w:rPr>
                        <w:t>Impulsrichting</w:t>
                      </w:r>
                    </w:p>
                  </w:txbxContent>
                </v:textbox>
              </v:shape>
            </w:pict>
          </mc:Fallback>
        </mc:AlternateContent>
      </w:r>
      <w:r>
        <w:t xml:space="preserve">Myeline-schede (isoleert) versnelt de impulsgeleiding. De myeline-schede is een isolerende laag om de zenuwuitlopers. Deze laag bestaat uit </w:t>
      </w:r>
      <w:r>
        <w:rPr>
          <w:b/>
        </w:rPr>
        <w:t xml:space="preserve">cellen van </w:t>
      </w:r>
      <w:proofErr w:type="spellStart"/>
      <w:r>
        <w:rPr>
          <w:b/>
        </w:rPr>
        <w:t>Schwann</w:t>
      </w:r>
      <w:proofErr w:type="spellEnd"/>
      <w:r>
        <w:rPr>
          <w:b/>
        </w:rPr>
        <w:t>.</w:t>
      </w:r>
    </w:p>
    <w:p w:rsidR="005843A9" w:rsidRDefault="005843A9" w:rsidP="005843A9">
      <w:pPr>
        <w:pStyle w:val="Geenafstand"/>
      </w:pPr>
    </w:p>
    <w:p w:rsidR="005843A9" w:rsidRDefault="000E05F1" w:rsidP="005843A9">
      <w:pPr>
        <w:pStyle w:val="Geenafstand"/>
      </w:pPr>
      <w:r>
        <w:t>Lees het boek hierover door blz. 188 en 189</w:t>
      </w:r>
    </w:p>
    <w:p w:rsidR="005843A9" w:rsidRPr="005843A9" w:rsidRDefault="005843A9" w:rsidP="005843A9">
      <w:pPr>
        <w:pStyle w:val="Geenafstand"/>
      </w:pPr>
    </w:p>
    <w:p w:rsidR="00CC1AF6" w:rsidRDefault="00CC1AF6" w:rsidP="00CC1AF6">
      <w:pPr>
        <w:pStyle w:val="Geenafstand"/>
      </w:pPr>
      <w:r>
        <w:lastRenderedPageBreak/>
        <w:t>4 soorten zenuwcellen</w:t>
      </w:r>
    </w:p>
    <w:p w:rsidR="00CC1AF6" w:rsidRDefault="00CC1AF6" w:rsidP="00CC1AF6">
      <w:pPr>
        <w:pStyle w:val="Geenafstand"/>
        <w:numPr>
          <w:ilvl w:val="0"/>
          <w:numId w:val="10"/>
        </w:numPr>
      </w:pPr>
      <w:r w:rsidRPr="00591D6D">
        <w:rPr>
          <w:b/>
        </w:rPr>
        <w:t>Sensorische</w:t>
      </w:r>
      <w:r>
        <w:t xml:space="preserve"> (</w:t>
      </w:r>
      <w:proofErr w:type="spellStart"/>
      <w:r>
        <w:t>gevoels</w:t>
      </w:r>
      <w:proofErr w:type="spellEnd"/>
      <w:r>
        <w:t>)</w:t>
      </w:r>
      <w:r w:rsidR="00591D6D">
        <w:t xml:space="preserve"> =</w:t>
      </w:r>
      <w:r>
        <w:t xml:space="preserve"> impulsgeleiding vanaf zintuig naar centraal zenuwstelsel</w:t>
      </w:r>
      <w:r w:rsidR="00591D6D">
        <w:t xml:space="preserve"> (rugzijde)</w:t>
      </w:r>
    </w:p>
    <w:p w:rsidR="005843A9" w:rsidRDefault="005843A9" w:rsidP="005843A9">
      <w:pPr>
        <w:pStyle w:val="Geenafstand"/>
        <w:numPr>
          <w:ilvl w:val="1"/>
          <w:numId w:val="10"/>
        </w:numPr>
      </w:pPr>
      <w:r>
        <w:rPr>
          <w:rStyle w:val="Zwaar"/>
          <w:rFonts w:ascii="Calibri" w:hAnsi="Calibri" w:cs="Calibri"/>
          <w:color w:val="000000"/>
          <w:sz w:val="21"/>
          <w:szCs w:val="21"/>
          <w:bdr w:val="none" w:sz="0" w:space="0" w:color="auto" w:frame="1"/>
        </w:rPr>
        <w:t>Primaire sensorische</w:t>
      </w:r>
      <w:r>
        <w:t> </w:t>
      </w:r>
      <w:r w:rsidRPr="005843A9">
        <w:rPr>
          <w:b/>
        </w:rPr>
        <w:t>centra</w:t>
      </w:r>
      <w:r>
        <w:rPr>
          <w:b/>
        </w:rPr>
        <w:t xml:space="preserve"> =</w:t>
      </w:r>
      <w:r>
        <w:t xml:space="preserve"> vertalen impulsen in beeld, geluid enzovoort. </w:t>
      </w:r>
    </w:p>
    <w:p w:rsidR="005843A9" w:rsidRDefault="005843A9" w:rsidP="000E05F1">
      <w:pPr>
        <w:pStyle w:val="Geenafstand"/>
        <w:numPr>
          <w:ilvl w:val="1"/>
          <w:numId w:val="10"/>
        </w:numPr>
      </w:pPr>
      <w:r>
        <w:rPr>
          <w:rStyle w:val="Zwaar"/>
          <w:rFonts w:ascii="Calibri" w:hAnsi="Calibri" w:cs="Calibri"/>
          <w:color w:val="000000"/>
          <w:sz w:val="21"/>
          <w:szCs w:val="21"/>
          <w:bdr w:val="none" w:sz="0" w:space="0" w:color="auto" w:frame="1"/>
        </w:rPr>
        <w:t>Secundaire sensorische </w:t>
      </w:r>
      <w:r>
        <w:t>centra bevatten informatie waardoor je de informatie uit de primaire sensorische centra herkent.</w:t>
      </w:r>
    </w:p>
    <w:p w:rsidR="00CC1AF6" w:rsidRDefault="00CC1AF6" w:rsidP="00CC1AF6">
      <w:pPr>
        <w:pStyle w:val="Geenafstand"/>
        <w:numPr>
          <w:ilvl w:val="0"/>
          <w:numId w:val="10"/>
        </w:numPr>
      </w:pPr>
      <w:r w:rsidRPr="00591D6D">
        <w:rPr>
          <w:b/>
        </w:rPr>
        <w:t>Motorische</w:t>
      </w:r>
      <w:r>
        <w:t xml:space="preserve"> (</w:t>
      </w:r>
      <w:proofErr w:type="spellStart"/>
      <w:r>
        <w:t>bewegings</w:t>
      </w:r>
      <w:proofErr w:type="spellEnd"/>
      <w:r>
        <w:t>)</w:t>
      </w:r>
      <w:r w:rsidR="00591D6D">
        <w:t xml:space="preserve"> =</w:t>
      </w:r>
      <w:r>
        <w:t xml:space="preserve"> impulsgeleiding vanaf centraal zenuwstelsel naar spieren</w:t>
      </w:r>
    </w:p>
    <w:p w:rsidR="000E05F1" w:rsidRDefault="000E05F1" w:rsidP="000E05F1">
      <w:pPr>
        <w:pStyle w:val="Geenafstand"/>
        <w:numPr>
          <w:ilvl w:val="1"/>
          <w:numId w:val="10"/>
        </w:numPr>
      </w:pPr>
      <w:r>
        <w:rPr>
          <w:rStyle w:val="Zwaar"/>
          <w:rFonts w:ascii="Calibri" w:hAnsi="Calibri" w:cs="Calibri"/>
          <w:color w:val="000000"/>
          <w:sz w:val="21"/>
          <w:szCs w:val="21"/>
          <w:bdr w:val="none" w:sz="0" w:space="0" w:color="auto" w:frame="1"/>
        </w:rPr>
        <w:t>Primaire</w:t>
      </w:r>
      <w:r>
        <w:rPr>
          <w:rStyle w:val="Zwaar"/>
          <w:rFonts w:ascii="Calibri" w:hAnsi="Calibri" w:cs="Calibri"/>
          <w:color w:val="000000"/>
          <w:sz w:val="21"/>
          <w:szCs w:val="21"/>
          <w:bdr w:val="none" w:sz="0" w:space="0" w:color="auto" w:frame="1"/>
        </w:rPr>
        <w:t xml:space="preserve"> motorische </w:t>
      </w:r>
      <w:r>
        <w:t>centra ontstaan impulsen voor bewuste bewegingen. </w:t>
      </w:r>
    </w:p>
    <w:p w:rsidR="000E05F1" w:rsidRDefault="000E05F1" w:rsidP="000E05F1">
      <w:pPr>
        <w:pStyle w:val="Geenafstand"/>
        <w:numPr>
          <w:ilvl w:val="1"/>
          <w:numId w:val="10"/>
        </w:numPr>
      </w:pPr>
      <w:r>
        <w:rPr>
          <w:rStyle w:val="Zwaar"/>
          <w:rFonts w:ascii="Calibri" w:hAnsi="Calibri" w:cs="Calibri"/>
          <w:color w:val="000000"/>
          <w:sz w:val="21"/>
          <w:szCs w:val="21"/>
          <w:bdr w:val="none" w:sz="0" w:space="0" w:color="auto" w:frame="1"/>
        </w:rPr>
        <w:t>Secundaire motorische </w:t>
      </w:r>
      <w:r>
        <w:t>centra bevatten informatie waardoor bewegingen vloeiend verlopen.</w:t>
      </w:r>
    </w:p>
    <w:p w:rsidR="00CC1AF6" w:rsidRDefault="00CC1AF6" w:rsidP="00CC1AF6">
      <w:pPr>
        <w:pStyle w:val="Geenafstand"/>
        <w:numPr>
          <w:ilvl w:val="0"/>
          <w:numId w:val="10"/>
        </w:numPr>
      </w:pPr>
      <w:proofErr w:type="spellStart"/>
      <w:r w:rsidRPr="00591D6D">
        <w:rPr>
          <w:b/>
        </w:rPr>
        <w:t>Secretorische</w:t>
      </w:r>
      <w:proofErr w:type="spellEnd"/>
      <w:r>
        <w:t xml:space="preserve"> (</w:t>
      </w:r>
      <w:proofErr w:type="spellStart"/>
      <w:r>
        <w:t>uitscheidings</w:t>
      </w:r>
      <w:proofErr w:type="spellEnd"/>
      <w:r>
        <w:t>)</w:t>
      </w:r>
      <w:r w:rsidR="00591D6D">
        <w:t xml:space="preserve"> =</w:t>
      </w:r>
      <w:r>
        <w:t xml:space="preserve"> impulsgeleiding vanaf centraal zenuwstelsel naar klieren</w:t>
      </w:r>
    </w:p>
    <w:p w:rsidR="00CC1AF6" w:rsidRDefault="00CC1AF6" w:rsidP="00CC1AF6">
      <w:pPr>
        <w:pStyle w:val="Geenafstand"/>
        <w:numPr>
          <w:ilvl w:val="0"/>
          <w:numId w:val="10"/>
        </w:numPr>
      </w:pPr>
      <w:r w:rsidRPr="00591D6D">
        <w:rPr>
          <w:b/>
        </w:rPr>
        <w:t>Schakelcellen</w:t>
      </w:r>
      <w:r>
        <w:t xml:space="preserve"> = impulsgeleiding binnen het centraal zenuwstelsel</w:t>
      </w:r>
    </w:p>
    <w:p w:rsidR="00CC1AF6" w:rsidRDefault="000E05F1" w:rsidP="000E05F1">
      <w:pPr>
        <w:pStyle w:val="Geenafstand"/>
      </w:pPr>
      <w:r w:rsidRPr="005843A9">
        <w:rPr>
          <w:b/>
        </w:rPr>
        <w:t>Het perifeer zenuwstelsel</w:t>
      </w:r>
      <w:r>
        <w:t xml:space="preserve"> = bestaat uit de motorische en sensorische zenuwcellen.</w:t>
      </w:r>
    </w:p>
    <w:p w:rsidR="000E05F1" w:rsidRPr="000E05F1" w:rsidRDefault="000E05F1" w:rsidP="000E05F1">
      <w:pPr>
        <w:pStyle w:val="Geenafstand"/>
      </w:pPr>
    </w:p>
    <w:p w:rsidR="006262C4" w:rsidRDefault="006262C4" w:rsidP="005843A9">
      <w:pPr>
        <w:pStyle w:val="Geenafstand"/>
      </w:pPr>
      <w:r>
        <w:rPr>
          <w:bdr w:val="none" w:sz="0" w:space="0" w:color="auto" w:frame="1"/>
        </w:rPr>
        <w:t>Hersenen</w:t>
      </w:r>
      <w:r w:rsidR="005843A9">
        <w:rPr>
          <w:bdr w:val="none" w:sz="0" w:space="0" w:color="auto" w:frame="1"/>
        </w:rPr>
        <w:t>:</w:t>
      </w:r>
    </w:p>
    <w:p w:rsidR="006262C4" w:rsidRDefault="006262C4" w:rsidP="005843A9">
      <w:pPr>
        <w:pStyle w:val="Geenafstand"/>
      </w:pPr>
      <w:r>
        <w:rPr>
          <w:rStyle w:val="Zwaar"/>
          <w:rFonts w:ascii="Calibri" w:hAnsi="Calibri" w:cs="Calibri"/>
          <w:color w:val="000000"/>
          <w:sz w:val="21"/>
          <w:szCs w:val="21"/>
          <w:bdr w:val="none" w:sz="0" w:space="0" w:color="auto" w:frame="1"/>
        </w:rPr>
        <w:t>Grote hersenen</w:t>
      </w:r>
      <w:r w:rsidR="005843A9">
        <w:t xml:space="preserve"> = </w:t>
      </w:r>
      <w:r>
        <w:t>De buitenkant van de grote hersenen is de hersenschors. Dit is het gebied in de hersenen waar je informatie van de zintuigen binnenkomt. Hier vindt verwerking van de informatie plaats.</w:t>
      </w:r>
    </w:p>
    <w:p w:rsidR="006262C4" w:rsidRDefault="006262C4" w:rsidP="005843A9">
      <w:pPr>
        <w:pStyle w:val="Geenafstand"/>
      </w:pPr>
      <w:r>
        <w:rPr>
          <w:rStyle w:val="Zwaar"/>
          <w:rFonts w:ascii="Calibri" w:hAnsi="Calibri" w:cs="Calibri"/>
          <w:color w:val="000000"/>
          <w:sz w:val="21"/>
          <w:szCs w:val="21"/>
          <w:bdr w:val="none" w:sz="0" w:space="0" w:color="auto" w:frame="1"/>
        </w:rPr>
        <w:t>Kleine hersenen</w:t>
      </w:r>
      <w:r w:rsidR="005843A9">
        <w:t xml:space="preserve"> = </w:t>
      </w:r>
      <w:r>
        <w:t>Door dit deel van het CZS gaan bewegingen soepel gecoördineerd en niet schokkerig.</w:t>
      </w:r>
    </w:p>
    <w:p w:rsidR="006262C4" w:rsidRDefault="006262C4" w:rsidP="005843A9">
      <w:pPr>
        <w:pStyle w:val="Geenafstand"/>
      </w:pPr>
      <w:r>
        <w:rPr>
          <w:rStyle w:val="Zwaar"/>
          <w:rFonts w:ascii="Calibri" w:hAnsi="Calibri" w:cs="Calibri"/>
          <w:color w:val="000000"/>
          <w:sz w:val="21"/>
          <w:szCs w:val="21"/>
          <w:bdr w:val="none" w:sz="0" w:space="0" w:color="auto" w:frame="1"/>
        </w:rPr>
        <w:t>Hersenstam</w:t>
      </w:r>
      <w:r w:rsidR="000E05F1">
        <w:t xml:space="preserve"> =</w:t>
      </w:r>
      <w:r>
        <w:t xml:space="preserve"> In dit hersendeel bevinden zich naast </w:t>
      </w:r>
      <w:proofErr w:type="gramStart"/>
      <w:r>
        <w:t>de</w:t>
      </w:r>
      <w:proofErr w:type="gramEnd"/>
      <w:r>
        <w:t xml:space="preserve"> temperatuurcentrum ook centra voor bloeddruk, hartslag en ademhaling.</w:t>
      </w:r>
    </w:p>
    <w:p w:rsidR="006262C4" w:rsidRDefault="006262C4" w:rsidP="005843A9">
      <w:pPr>
        <w:pStyle w:val="Geenafstand"/>
      </w:pPr>
      <w:r>
        <w:rPr>
          <w:rStyle w:val="Zwaar"/>
          <w:rFonts w:ascii="Calibri" w:hAnsi="Calibri" w:cs="Calibri"/>
          <w:color w:val="000000"/>
          <w:sz w:val="21"/>
          <w:szCs w:val="21"/>
          <w:bdr w:val="none" w:sz="0" w:space="0" w:color="auto" w:frame="1"/>
        </w:rPr>
        <w:t>Ruggenmerg</w:t>
      </w:r>
      <w:r w:rsidR="005843A9">
        <w:t xml:space="preserve"> = </w:t>
      </w:r>
      <w:r>
        <w:t xml:space="preserve">Het ruggenmerg verwerkt binnenkomende informatie vanuit de sensorische zenuwvezels en reageert </w:t>
      </w:r>
      <w:proofErr w:type="gramStart"/>
      <w:r>
        <w:t>daar op</w:t>
      </w:r>
      <w:proofErr w:type="gramEnd"/>
      <w:r>
        <w:t xml:space="preserve"> via de motorische zenuwvezels.</w:t>
      </w:r>
    </w:p>
    <w:p w:rsidR="006262C4" w:rsidRDefault="006262C4" w:rsidP="006262C4">
      <w:pPr>
        <w:pStyle w:val="Normaalweb"/>
        <w:shd w:val="clear" w:color="auto" w:fill="FFFFFF"/>
        <w:spacing w:before="240" w:beforeAutospacing="0" w:after="240" w:afterAutospacing="0"/>
        <w:rPr>
          <w:rFonts w:ascii="Calibri" w:hAnsi="Calibri" w:cs="Calibri"/>
          <w:color w:val="000000"/>
          <w:sz w:val="21"/>
          <w:szCs w:val="21"/>
        </w:rPr>
      </w:pPr>
      <w:r>
        <w:rPr>
          <w:rFonts w:ascii="Calibri" w:hAnsi="Calibri" w:cs="Calibri"/>
          <w:color w:val="000000"/>
          <w:sz w:val="21"/>
          <w:szCs w:val="21"/>
        </w:rPr>
        <w:t>14.4</w:t>
      </w:r>
    </w:p>
    <w:p w:rsidR="004E42BA" w:rsidRDefault="004E42BA" w:rsidP="004E42BA">
      <w:pPr>
        <w:pStyle w:val="Normaalweb"/>
        <w:shd w:val="clear" w:color="auto" w:fill="FFFFFF"/>
        <w:spacing w:before="240" w:beforeAutospacing="0" w:after="240" w:afterAutospacing="0"/>
        <w:rPr>
          <w:rFonts w:ascii="Calibri" w:hAnsi="Calibri" w:cs="Calibri"/>
          <w:color w:val="000000"/>
          <w:sz w:val="21"/>
          <w:szCs w:val="21"/>
        </w:rPr>
      </w:pPr>
      <w:r>
        <w:rPr>
          <w:rFonts w:ascii="Calibri" w:hAnsi="Calibri" w:cs="Calibri"/>
          <w:color w:val="000000"/>
          <w:sz w:val="21"/>
          <w:szCs w:val="21"/>
        </w:rPr>
        <w:t xml:space="preserve">Regelkringen handhaven een dynamisch evenwicht van normwaarden. Zij doen dit door negatieve terugkoppeling. Hierdoor zijn organismen in staat onder wisselende omstandigheden te blijven functioneren </w:t>
      </w:r>
    </w:p>
    <w:p w:rsidR="006262C4" w:rsidRDefault="006262C4" w:rsidP="006262C4">
      <w:pPr>
        <w:pStyle w:val="Normaalweb"/>
        <w:shd w:val="clear" w:color="auto" w:fill="FFFFFF"/>
        <w:spacing w:before="240" w:beforeAutospacing="0" w:after="240" w:afterAutospacing="0"/>
        <w:rPr>
          <w:rFonts w:ascii="Calibri" w:hAnsi="Calibri" w:cs="Calibri"/>
          <w:color w:val="000000"/>
          <w:sz w:val="21"/>
          <w:szCs w:val="21"/>
        </w:rPr>
      </w:pPr>
      <w:r>
        <w:rPr>
          <w:rStyle w:val="Zwaar"/>
          <w:rFonts w:ascii="Calibri" w:hAnsi="Calibri" w:cs="Calibri"/>
          <w:color w:val="000000"/>
          <w:sz w:val="21"/>
          <w:szCs w:val="21"/>
          <w:bdr w:val="none" w:sz="0" w:space="0" w:color="auto" w:frame="1"/>
        </w:rPr>
        <w:t>Effectoren</w:t>
      </w:r>
      <w:r>
        <w:rPr>
          <w:rFonts w:ascii="Calibri" w:hAnsi="Calibri" w:cs="Calibri"/>
          <w:color w:val="000000"/>
          <w:sz w:val="21"/>
          <w:szCs w:val="21"/>
        </w:rPr>
        <w:t> zijn organen die de afwijking van de norm corrigeren. </w:t>
      </w:r>
      <w:r>
        <w:rPr>
          <w:rStyle w:val="Zwaar"/>
          <w:rFonts w:ascii="Calibri" w:hAnsi="Calibri" w:cs="Calibri"/>
          <w:color w:val="000000"/>
          <w:sz w:val="21"/>
          <w:szCs w:val="21"/>
          <w:bdr w:val="none" w:sz="0" w:space="0" w:color="auto" w:frame="1"/>
        </w:rPr>
        <w:t>Receptoren</w:t>
      </w:r>
      <w:r>
        <w:rPr>
          <w:rFonts w:ascii="Calibri" w:hAnsi="Calibri" w:cs="Calibri"/>
          <w:color w:val="000000"/>
          <w:sz w:val="21"/>
          <w:szCs w:val="21"/>
        </w:rPr>
        <w:t> nemen de afwijking van de norm aan. Regelkringen voorkomen afwijkingen van een gewe</w:t>
      </w:r>
      <w:bookmarkStart w:id="0" w:name="_GoBack"/>
      <w:bookmarkEnd w:id="0"/>
      <w:r>
        <w:rPr>
          <w:rFonts w:ascii="Calibri" w:hAnsi="Calibri" w:cs="Calibri"/>
          <w:color w:val="000000"/>
          <w:sz w:val="21"/>
          <w:szCs w:val="21"/>
        </w:rPr>
        <w:t>nste waarde. Als de afwijkingen klein blijven is er een dynamisch evenwicht.</w:t>
      </w:r>
    </w:p>
    <w:p w:rsidR="006262C4" w:rsidRDefault="006262C4" w:rsidP="004E42BA">
      <w:pPr>
        <w:pStyle w:val="Geenafstand"/>
      </w:pPr>
      <w:r>
        <w:t>Door motorprogramma's ben je in staat handelingen die je regelmatig doet, zonder nadenken te verrichten.</w:t>
      </w:r>
    </w:p>
    <w:p w:rsidR="006262C4" w:rsidRDefault="006262C4" w:rsidP="004E42BA">
      <w:pPr>
        <w:pStyle w:val="Geenafstand"/>
      </w:pPr>
      <w:r>
        <w:t>Diepte kun je zien door de beelden van beide ogen in de gezichtscentra te combineren.</w:t>
      </w:r>
    </w:p>
    <w:p w:rsidR="006262C4" w:rsidRDefault="006262C4" w:rsidP="006262C4">
      <w:pPr>
        <w:pStyle w:val="Normaalweb"/>
        <w:shd w:val="clear" w:color="auto" w:fill="FFFFFF"/>
        <w:spacing w:before="240" w:beforeAutospacing="0" w:after="240" w:afterAutospacing="0"/>
        <w:rPr>
          <w:rFonts w:ascii="Calibri" w:hAnsi="Calibri" w:cs="Calibri"/>
          <w:color w:val="000000"/>
          <w:sz w:val="21"/>
          <w:szCs w:val="21"/>
        </w:rPr>
      </w:pPr>
      <w:r>
        <w:rPr>
          <w:rFonts w:ascii="Calibri" w:hAnsi="Calibri" w:cs="Calibri"/>
          <w:color w:val="000000"/>
          <w:sz w:val="21"/>
          <w:szCs w:val="21"/>
        </w:rPr>
        <w:t>14.5</w:t>
      </w:r>
    </w:p>
    <w:p w:rsidR="006262C4" w:rsidRDefault="006262C4" w:rsidP="004E42BA">
      <w:pPr>
        <w:pStyle w:val="Geenafstand"/>
      </w:pPr>
      <w:r>
        <w:t>De </w:t>
      </w:r>
      <w:r>
        <w:rPr>
          <w:rStyle w:val="Zwaar"/>
          <w:rFonts w:ascii="Calibri" w:hAnsi="Calibri" w:cs="Calibri"/>
          <w:color w:val="000000"/>
          <w:sz w:val="21"/>
          <w:szCs w:val="21"/>
          <w:bdr w:val="none" w:sz="0" w:space="0" w:color="auto" w:frame="1"/>
        </w:rPr>
        <w:t>halveringstijd</w:t>
      </w:r>
      <w:r>
        <w:t> is de tijd waarna de helft van het effect kwijt is.</w:t>
      </w:r>
    </w:p>
    <w:p w:rsidR="004E42BA" w:rsidRDefault="004E42BA" w:rsidP="004E42BA">
      <w:pPr>
        <w:pStyle w:val="Geenafstand"/>
      </w:pPr>
      <w:r>
        <w:rPr>
          <w:b/>
        </w:rPr>
        <w:t xml:space="preserve">Stofwisseling = </w:t>
      </w:r>
      <w:r>
        <w:t>de snelheid waarmee cellen stoffen omzetten</w:t>
      </w:r>
    </w:p>
    <w:p w:rsidR="004E42BA" w:rsidRPr="004E42BA" w:rsidRDefault="004E42BA" w:rsidP="004E42BA">
      <w:pPr>
        <w:pStyle w:val="Geenafstand"/>
      </w:pPr>
    </w:p>
    <w:p w:rsidR="006262C4" w:rsidRDefault="006262C4" w:rsidP="004E42BA">
      <w:pPr>
        <w:pStyle w:val="Geenafstand"/>
        <w:rPr>
          <w:rFonts w:ascii="Calibri" w:hAnsi="Calibri" w:cs="Calibri"/>
          <w:color w:val="000000"/>
          <w:sz w:val="21"/>
          <w:szCs w:val="21"/>
        </w:rPr>
      </w:pPr>
      <w:r>
        <w:rPr>
          <w:rFonts w:ascii="Calibri" w:hAnsi="Calibri" w:cs="Calibri"/>
          <w:color w:val="000000"/>
          <w:sz w:val="21"/>
          <w:szCs w:val="21"/>
        </w:rPr>
        <w:t>De hypofyse vormt TSH</w:t>
      </w:r>
      <w:r w:rsidR="004E42BA">
        <w:rPr>
          <w:rFonts w:ascii="Calibri" w:hAnsi="Calibri" w:cs="Calibri"/>
          <w:color w:val="000000"/>
          <w:sz w:val="21"/>
          <w:szCs w:val="21"/>
        </w:rPr>
        <w:t xml:space="preserve"> (</w:t>
      </w:r>
      <w:proofErr w:type="spellStart"/>
      <w:r w:rsidR="004E42BA">
        <w:rPr>
          <w:shd w:val="clear" w:color="auto" w:fill="FFFFFF"/>
        </w:rPr>
        <w:t>Thyreoïdstimulerend</w:t>
      </w:r>
      <w:proofErr w:type="spellEnd"/>
      <w:r w:rsidR="004E42BA">
        <w:rPr>
          <w:shd w:val="clear" w:color="auto" w:fill="FFFFFF"/>
        </w:rPr>
        <w:t xml:space="preserve"> hormoon</w:t>
      </w:r>
      <w:r w:rsidR="004E42BA">
        <w:rPr>
          <w:shd w:val="clear" w:color="auto" w:fill="FFFFFF"/>
        </w:rPr>
        <w:t>)</w:t>
      </w:r>
      <w:r>
        <w:rPr>
          <w:rFonts w:ascii="Calibri" w:hAnsi="Calibri" w:cs="Calibri"/>
          <w:color w:val="000000"/>
          <w:sz w:val="21"/>
          <w:szCs w:val="21"/>
        </w:rPr>
        <w:t>. Dit hormoon stimuleert de schildklier</w:t>
      </w:r>
      <w:r w:rsidR="004E42BA">
        <w:rPr>
          <w:rFonts w:ascii="Calibri" w:hAnsi="Calibri" w:cs="Calibri"/>
          <w:color w:val="000000"/>
          <w:sz w:val="21"/>
          <w:szCs w:val="21"/>
        </w:rPr>
        <w:t xml:space="preserve"> tot het vormen van thyroxine. T</w:t>
      </w:r>
      <w:r>
        <w:rPr>
          <w:rFonts w:ascii="Calibri" w:hAnsi="Calibri" w:cs="Calibri"/>
          <w:color w:val="000000"/>
          <w:sz w:val="21"/>
          <w:szCs w:val="21"/>
        </w:rPr>
        <w:t>hyroxine remt op zijn de beurt de hypofyse. Daalt de hoeveelheid thyroxine sterk, dan neemt de productie van TSH weer toe.</w:t>
      </w:r>
    </w:p>
    <w:p w:rsidR="006262C4" w:rsidRDefault="006262C4" w:rsidP="006262C4">
      <w:pPr>
        <w:pStyle w:val="Normaalweb"/>
        <w:shd w:val="clear" w:color="auto" w:fill="FFFFFF"/>
        <w:spacing w:before="240" w:beforeAutospacing="0" w:after="240" w:afterAutospacing="0"/>
        <w:rPr>
          <w:rFonts w:ascii="Calibri" w:hAnsi="Calibri" w:cs="Calibri"/>
          <w:color w:val="000000"/>
          <w:sz w:val="21"/>
          <w:szCs w:val="21"/>
        </w:rPr>
      </w:pPr>
      <w:r>
        <w:rPr>
          <w:rFonts w:ascii="Calibri" w:hAnsi="Calibri" w:cs="Calibri"/>
          <w:color w:val="000000"/>
          <w:sz w:val="21"/>
          <w:szCs w:val="21"/>
        </w:rPr>
        <w:t>Negatieve terugkoppeling voorkomt dat de productie van een hormoon boven de normwaarde komt. Bij positieve terugkoppeling gaat de hormoonproductie juist steeds sneller.</w:t>
      </w:r>
    </w:p>
    <w:tbl>
      <w:tblPr>
        <w:tblStyle w:val="Onopgemaaktetabel1"/>
        <w:tblpPr w:leftFromText="141" w:rightFromText="141" w:vertAnchor="text" w:horzAnchor="margin" w:tblpY="-36"/>
        <w:tblW w:w="9776" w:type="dxa"/>
        <w:tblLook w:val="04A0" w:firstRow="1" w:lastRow="0" w:firstColumn="1" w:lastColumn="0" w:noHBand="0" w:noVBand="1"/>
      </w:tblPr>
      <w:tblGrid>
        <w:gridCol w:w="4673"/>
        <w:gridCol w:w="5103"/>
      </w:tblGrid>
      <w:tr w:rsidR="004E42BA" w:rsidTr="004E42B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3" w:type="dxa"/>
          </w:tcPr>
          <w:p w:rsidR="004E42BA" w:rsidRDefault="004E42BA" w:rsidP="004E42BA">
            <w:pPr>
              <w:pStyle w:val="Geenafstand"/>
            </w:pPr>
            <w:r>
              <w:t>Hormoonstelsel</w:t>
            </w:r>
          </w:p>
        </w:tc>
        <w:tc>
          <w:tcPr>
            <w:tcW w:w="5103" w:type="dxa"/>
          </w:tcPr>
          <w:p w:rsidR="004E42BA" w:rsidRDefault="004E42BA" w:rsidP="004E42BA">
            <w:pPr>
              <w:pStyle w:val="Geenafstand"/>
              <w:cnfStyle w:val="100000000000" w:firstRow="1" w:lastRow="0" w:firstColumn="0" w:lastColumn="0" w:oddVBand="0" w:evenVBand="0" w:oddHBand="0" w:evenHBand="0" w:firstRowFirstColumn="0" w:firstRowLastColumn="0" w:lastRowFirstColumn="0" w:lastRowLastColumn="0"/>
            </w:pPr>
            <w:r>
              <w:t>Zenuwstelsel</w:t>
            </w:r>
          </w:p>
        </w:tc>
      </w:tr>
      <w:tr w:rsidR="004E42BA" w:rsidTr="004E42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3" w:type="dxa"/>
          </w:tcPr>
          <w:p w:rsidR="004E42BA" w:rsidRPr="004E42BA" w:rsidRDefault="004E42BA" w:rsidP="004E42BA">
            <w:pPr>
              <w:pStyle w:val="Geenafstand"/>
              <w:rPr>
                <w:b w:val="0"/>
              </w:rPr>
            </w:pPr>
            <w:r w:rsidRPr="004E42BA">
              <w:rPr>
                <w:b w:val="0"/>
              </w:rPr>
              <w:t>Boodschap via chemische stoffen</w:t>
            </w:r>
          </w:p>
        </w:tc>
        <w:tc>
          <w:tcPr>
            <w:tcW w:w="5103" w:type="dxa"/>
          </w:tcPr>
          <w:p w:rsidR="004E42BA" w:rsidRDefault="004E42BA" w:rsidP="004E42BA">
            <w:pPr>
              <w:pStyle w:val="Geenafstand"/>
              <w:cnfStyle w:val="000000100000" w:firstRow="0" w:lastRow="0" w:firstColumn="0" w:lastColumn="0" w:oddVBand="0" w:evenVBand="0" w:oddHBand="1" w:evenHBand="0" w:firstRowFirstColumn="0" w:firstRowLastColumn="0" w:lastRowFirstColumn="0" w:lastRowLastColumn="0"/>
            </w:pPr>
            <w:r>
              <w:t>Boodschap via impulsen</w:t>
            </w:r>
          </w:p>
        </w:tc>
      </w:tr>
      <w:tr w:rsidR="004E42BA" w:rsidTr="004E42BA">
        <w:trPr>
          <w:trHeight w:val="20"/>
        </w:trPr>
        <w:tc>
          <w:tcPr>
            <w:cnfStyle w:val="001000000000" w:firstRow="0" w:lastRow="0" w:firstColumn="1" w:lastColumn="0" w:oddVBand="0" w:evenVBand="0" w:oddHBand="0" w:evenHBand="0" w:firstRowFirstColumn="0" w:firstRowLastColumn="0" w:lastRowFirstColumn="0" w:lastRowLastColumn="0"/>
            <w:tcW w:w="4673" w:type="dxa"/>
          </w:tcPr>
          <w:p w:rsidR="004E42BA" w:rsidRPr="004E42BA" w:rsidRDefault="004E42BA" w:rsidP="004E42BA">
            <w:pPr>
              <w:pStyle w:val="Geenafstand"/>
              <w:rPr>
                <w:b w:val="0"/>
              </w:rPr>
            </w:pPr>
            <w:r w:rsidRPr="004E42BA">
              <w:rPr>
                <w:b w:val="0"/>
              </w:rPr>
              <w:t>Via bloed</w:t>
            </w:r>
          </w:p>
        </w:tc>
        <w:tc>
          <w:tcPr>
            <w:tcW w:w="5103" w:type="dxa"/>
          </w:tcPr>
          <w:p w:rsidR="004E42BA" w:rsidRDefault="004E42BA" w:rsidP="004E42BA">
            <w:pPr>
              <w:pStyle w:val="Geenafstand"/>
              <w:cnfStyle w:val="000000000000" w:firstRow="0" w:lastRow="0" w:firstColumn="0" w:lastColumn="0" w:oddVBand="0" w:evenVBand="0" w:oddHBand="0" w:evenHBand="0" w:firstRowFirstColumn="0" w:firstRowLastColumn="0" w:lastRowFirstColumn="0" w:lastRowLastColumn="0"/>
            </w:pPr>
            <w:r>
              <w:t>Via zenuwen</w:t>
            </w:r>
          </w:p>
        </w:tc>
      </w:tr>
      <w:tr w:rsidR="004E42BA" w:rsidTr="004E42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3" w:type="dxa"/>
          </w:tcPr>
          <w:p w:rsidR="004E42BA" w:rsidRPr="004E42BA" w:rsidRDefault="004E42BA" w:rsidP="004E42BA">
            <w:pPr>
              <w:pStyle w:val="Geenafstand"/>
              <w:rPr>
                <w:b w:val="0"/>
              </w:rPr>
            </w:pPr>
            <w:r w:rsidRPr="004E42BA">
              <w:rPr>
                <w:b w:val="0"/>
              </w:rPr>
              <w:t>Werkt relatief traag</w:t>
            </w:r>
          </w:p>
        </w:tc>
        <w:tc>
          <w:tcPr>
            <w:tcW w:w="5103" w:type="dxa"/>
          </w:tcPr>
          <w:p w:rsidR="004E42BA" w:rsidRDefault="004E42BA" w:rsidP="004E42BA">
            <w:pPr>
              <w:pStyle w:val="Geenafstand"/>
              <w:cnfStyle w:val="000000100000" w:firstRow="0" w:lastRow="0" w:firstColumn="0" w:lastColumn="0" w:oddVBand="0" w:evenVBand="0" w:oddHBand="1" w:evenHBand="0" w:firstRowFirstColumn="0" w:firstRowLastColumn="0" w:lastRowFirstColumn="0" w:lastRowLastColumn="0"/>
            </w:pPr>
            <w:r>
              <w:t>Werkt snel</w:t>
            </w:r>
          </w:p>
        </w:tc>
      </w:tr>
      <w:tr w:rsidR="004E42BA" w:rsidTr="004E42BA">
        <w:trPr>
          <w:trHeight w:val="20"/>
        </w:trPr>
        <w:tc>
          <w:tcPr>
            <w:cnfStyle w:val="001000000000" w:firstRow="0" w:lastRow="0" w:firstColumn="1" w:lastColumn="0" w:oddVBand="0" w:evenVBand="0" w:oddHBand="0" w:evenHBand="0" w:firstRowFirstColumn="0" w:firstRowLastColumn="0" w:lastRowFirstColumn="0" w:lastRowLastColumn="0"/>
            <w:tcW w:w="4673" w:type="dxa"/>
          </w:tcPr>
          <w:p w:rsidR="004E42BA" w:rsidRPr="004E42BA" w:rsidRDefault="004E42BA" w:rsidP="004E42BA">
            <w:pPr>
              <w:pStyle w:val="Geenafstand"/>
              <w:rPr>
                <w:b w:val="0"/>
              </w:rPr>
            </w:pPr>
            <w:r w:rsidRPr="004E42BA">
              <w:rPr>
                <w:b w:val="0"/>
              </w:rPr>
              <w:t>Heeft langdurige werking</w:t>
            </w:r>
          </w:p>
        </w:tc>
        <w:tc>
          <w:tcPr>
            <w:tcW w:w="5103" w:type="dxa"/>
          </w:tcPr>
          <w:p w:rsidR="004E42BA" w:rsidRDefault="004E42BA" w:rsidP="004E42BA">
            <w:pPr>
              <w:pStyle w:val="Geenafstand"/>
              <w:cnfStyle w:val="000000000000" w:firstRow="0" w:lastRow="0" w:firstColumn="0" w:lastColumn="0" w:oddVBand="0" w:evenVBand="0" w:oddHBand="0" w:evenHBand="0" w:firstRowFirstColumn="0" w:firstRowLastColumn="0" w:lastRowFirstColumn="0" w:lastRowLastColumn="0"/>
            </w:pPr>
            <w:r>
              <w:t>Heeft kortdurende uitwerking</w:t>
            </w:r>
          </w:p>
        </w:tc>
      </w:tr>
      <w:tr w:rsidR="004E42BA" w:rsidTr="004E42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3" w:type="dxa"/>
          </w:tcPr>
          <w:p w:rsidR="004E42BA" w:rsidRPr="004E42BA" w:rsidRDefault="004E42BA" w:rsidP="004E42BA">
            <w:pPr>
              <w:pStyle w:val="Geenafstand"/>
              <w:rPr>
                <w:b w:val="0"/>
              </w:rPr>
            </w:pPr>
            <w:r w:rsidRPr="004E42BA">
              <w:rPr>
                <w:b w:val="0"/>
              </w:rPr>
              <w:t>Niet overal effectief, alleen in de doelwitorganen</w:t>
            </w:r>
          </w:p>
        </w:tc>
        <w:tc>
          <w:tcPr>
            <w:tcW w:w="5103" w:type="dxa"/>
          </w:tcPr>
          <w:p w:rsidR="004E42BA" w:rsidRDefault="004E42BA" w:rsidP="004E42BA">
            <w:pPr>
              <w:pStyle w:val="Geenafstand"/>
              <w:cnfStyle w:val="000000100000" w:firstRow="0" w:lastRow="0" w:firstColumn="0" w:lastColumn="0" w:oddVBand="0" w:evenVBand="0" w:oddHBand="1" w:evenHBand="0" w:firstRowFirstColumn="0" w:firstRowLastColumn="0" w:lastRowFirstColumn="0" w:lastRowLastColumn="0"/>
            </w:pPr>
            <w:r>
              <w:t>Zenuwen lopen gericht naar elk orgaan -&gt; doelgericht</w:t>
            </w:r>
          </w:p>
        </w:tc>
      </w:tr>
    </w:tbl>
    <w:p w:rsidR="000E05F1" w:rsidRDefault="000E05F1" w:rsidP="000E05F1">
      <w:pPr>
        <w:pStyle w:val="Geenafstand"/>
      </w:pPr>
    </w:p>
    <w:p w:rsidR="006262C4" w:rsidRDefault="004E42BA" w:rsidP="000E05F1">
      <w:pPr>
        <w:pStyle w:val="Geenafstand"/>
      </w:pPr>
      <w:r>
        <w:t>Koppeling tussen beiden: hypothalamus</w:t>
      </w:r>
    </w:p>
    <w:p w:rsidR="004E42BA" w:rsidRDefault="004E42BA" w:rsidP="000E05F1">
      <w:pPr>
        <w:pStyle w:val="Geenafstand"/>
      </w:pPr>
      <w:r>
        <w:t>Homeostase = het constant houden van het inwendig milieu</w:t>
      </w:r>
    </w:p>
    <w:p w:rsidR="004E42BA" w:rsidRDefault="004E42BA" w:rsidP="000E05F1">
      <w:pPr>
        <w:pStyle w:val="Geenafstand"/>
      </w:pPr>
    </w:p>
    <w:p w:rsidR="004E42BA" w:rsidRDefault="004E42BA" w:rsidP="000E05F1">
      <w:pPr>
        <w:pStyle w:val="Geenafstand"/>
      </w:pPr>
      <w:r>
        <w:t>Een cel met een passende receptor kan een hormoonboodschap ontvangen. De hypothalamus beïnvloedt via de hypofyse het hormoonstelsel. Bij positieve terugkoppeling versterkt het effect de afwijking van de norm</w:t>
      </w:r>
    </w:p>
    <w:sectPr w:rsidR="004E42BA" w:rsidSect="004E42BA">
      <w:pgSz w:w="11906" w:h="16838"/>
      <w:pgMar w:top="709" w:right="991"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Segoe UI"/>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A2B40"/>
    <w:multiLevelType w:val="hybridMultilevel"/>
    <w:tmpl w:val="07D4990E"/>
    <w:lvl w:ilvl="0" w:tplc="0413000F">
      <w:start w:val="1"/>
      <w:numFmt w:val="decimal"/>
      <w:lvlText w:val="%1."/>
      <w:lvlJc w:val="left"/>
      <w:pPr>
        <w:ind w:left="720" w:hanging="360"/>
      </w:pPr>
      <w:rPr>
        <w:rFonts w:hint="default"/>
      </w:rPr>
    </w:lvl>
    <w:lvl w:ilvl="1" w:tplc="622EF662">
      <w:start w:val="14"/>
      <w:numFmt w:val="bullet"/>
      <w:lvlText w:val="-"/>
      <w:lvlJc w:val="left"/>
      <w:pPr>
        <w:ind w:left="1440" w:hanging="360"/>
      </w:pPr>
      <w:rPr>
        <w:rFonts w:ascii="Calibri" w:eastAsiaTheme="minorHAnsi" w:hAnsi="Calibri" w:cs="Calibri" w:hint="default"/>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912878"/>
    <w:multiLevelType w:val="hybridMultilevel"/>
    <w:tmpl w:val="ECB6C0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F7E7DFE"/>
    <w:multiLevelType w:val="hybridMultilevel"/>
    <w:tmpl w:val="AC50FDF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3BF0ABF"/>
    <w:multiLevelType w:val="hybridMultilevel"/>
    <w:tmpl w:val="B2FCE2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EFE7F44"/>
    <w:multiLevelType w:val="hybridMultilevel"/>
    <w:tmpl w:val="69AEC7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1204D70"/>
    <w:multiLevelType w:val="hybridMultilevel"/>
    <w:tmpl w:val="DECA86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BAC733D"/>
    <w:multiLevelType w:val="hybridMultilevel"/>
    <w:tmpl w:val="C8FC21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E854802"/>
    <w:multiLevelType w:val="hybridMultilevel"/>
    <w:tmpl w:val="D87A37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4E00294"/>
    <w:multiLevelType w:val="hybridMultilevel"/>
    <w:tmpl w:val="9292683C"/>
    <w:lvl w:ilvl="0" w:tplc="0413000F">
      <w:start w:val="1"/>
      <w:numFmt w:val="decimal"/>
      <w:lvlText w:val="%1."/>
      <w:lvlJc w:val="left"/>
      <w:pPr>
        <w:ind w:left="786"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6D63549"/>
    <w:multiLevelType w:val="hybridMultilevel"/>
    <w:tmpl w:val="D4847168"/>
    <w:lvl w:ilvl="0" w:tplc="622EF662">
      <w:start w:val="1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4"/>
  </w:num>
  <w:num w:numId="4">
    <w:abstractNumId w:val="8"/>
  </w:num>
  <w:num w:numId="5">
    <w:abstractNumId w:val="1"/>
  </w:num>
  <w:num w:numId="6">
    <w:abstractNumId w:val="5"/>
  </w:num>
  <w:num w:numId="7">
    <w:abstractNumId w:val="0"/>
  </w:num>
  <w:num w:numId="8">
    <w:abstractNumId w:val="7"/>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2C4"/>
    <w:rsid w:val="000E05F1"/>
    <w:rsid w:val="004E42BA"/>
    <w:rsid w:val="005843A9"/>
    <w:rsid w:val="00591D6D"/>
    <w:rsid w:val="006262C4"/>
    <w:rsid w:val="00820E4E"/>
    <w:rsid w:val="00964CBD"/>
    <w:rsid w:val="00A537CC"/>
    <w:rsid w:val="00CC1AF6"/>
    <w:rsid w:val="00D23F23"/>
    <w:rsid w:val="00F75822"/>
    <w:rsid w:val="00F864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FCE2B"/>
  <w15:chartTrackingRefBased/>
  <w15:docId w15:val="{EEFD1F66-A33B-425E-AF4E-A34B690D3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6262C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6262C4"/>
    <w:rPr>
      <w:b/>
      <w:bCs/>
    </w:rPr>
  </w:style>
  <w:style w:type="paragraph" w:styleId="Geenafstand">
    <w:name w:val="No Spacing"/>
    <w:uiPriority w:val="1"/>
    <w:qFormat/>
    <w:rsid w:val="006262C4"/>
    <w:pPr>
      <w:spacing w:after="0" w:line="240" w:lineRule="auto"/>
    </w:pPr>
  </w:style>
  <w:style w:type="table" w:styleId="Tabelraster">
    <w:name w:val="Table Grid"/>
    <w:basedOn w:val="Standaardtabel"/>
    <w:uiPriority w:val="39"/>
    <w:rsid w:val="00F75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3">
    <w:name w:val="Plain Table 3"/>
    <w:basedOn w:val="Standaardtabel"/>
    <w:uiPriority w:val="43"/>
    <w:rsid w:val="00F7582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jstalinea">
    <w:name w:val="List Paragraph"/>
    <w:basedOn w:val="Standaard"/>
    <w:uiPriority w:val="34"/>
    <w:qFormat/>
    <w:rsid w:val="00964CBD"/>
    <w:pPr>
      <w:ind w:left="720"/>
      <w:contextualSpacing/>
    </w:pPr>
  </w:style>
  <w:style w:type="table" w:styleId="Onopgemaaktetabel1">
    <w:name w:val="Plain Table 1"/>
    <w:basedOn w:val="Standaardtabel"/>
    <w:uiPriority w:val="41"/>
    <w:rsid w:val="00964CB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3596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168</TotalTime>
  <Pages>1</Pages>
  <Words>1722</Words>
  <Characters>9472</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Jacomijn Joppe</dc:creator>
  <cp:keywords/>
  <dc:description/>
  <cp:lastModifiedBy>Jacomijn Joppe</cp:lastModifiedBy>
  <cp:revision>3</cp:revision>
  <dcterms:created xsi:type="dcterms:W3CDTF">2018-03-14T11:12:00Z</dcterms:created>
  <dcterms:modified xsi:type="dcterms:W3CDTF">2018-03-14T14:00:00Z</dcterms:modified>
</cp:coreProperties>
</file>