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05" w:rsidRPr="00E01405" w:rsidRDefault="00E01405" w:rsidP="00E01405">
      <w:pPr>
        <w:spacing w:before="225" w:after="0" w:line="240" w:lineRule="auto"/>
        <w:jc w:val="center"/>
        <w:textAlignment w:val="baseline"/>
        <w:outlineLvl w:val="0"/>
        <w:rPr>
          <w:rFonts w:ascii="Helvetica" w:eastAsia="Times New Roman" w:hAnsi="Helvetica" w:cs="Helvetica"/>
          <w:color w:val="B12636"/>
          <w:kern w:val="36"/>
          <w:sz w:val="48"/>
          <w:szCs w:val="48"/>
          <w:lang w:eastAsia="nl-BE"/>
        </w:rPr>
      </w:pPr>
      <w:r w:rsidRPr="00E01405">
        <w:rPr>
          <w:rFonts w:ascii="Helvetica" w:eastAsia="Times New Roman" w:hAnsi="Helvetica" w:cs="Helvetica"/>
          <w:color w:val="B12636"/>
          <w:kern w:val="36"/>
          <w:sz w:val="48"/>
          <w:szCs w:val="48"/>
          <w:lang w:eastAsia="nl-BE"/>
        </w:rPr>
        <w:t>Geneeskunde van de prehistorie tot de Oude Egyptenaren</w:t>
      </w:r>
    </w:p>
    <w:p w:rsidR="00E01405" w:rsidRPr="00E01405" w:rsidRDefault="00E01405" w:rsidP="00E01405">
      <w:pPr>
        <w:shd w:val="clear" w:color="auto" w:fill="FFFFFF"/>
        <w:spacing w:line="240" w:lineRule="auto"/>
        <w:textAlignment w:val="baseline"/>
        <w:rPr>
          <w:rFonts w:ascii="Helvetica" w:eastAsia="Times New Roman" w:hAnsi="Helvetica" w:cs="Helvetica"/>
          <w:sz w:val="23"/>
          <w:szCs w:val="23"/>
          <w:lang w:eastAsia="nl-BE"/>
        </w:rPr>
      </w:pPr>
      <w:r w:rsidRPr="00E01405">
        <w:rPr>
          <w:rFonts w:ascii="Helvetica" w:eastAsia="Times New Roman" w:hAnsi="Helvetica" w:cs="Helvetica"/>
          <w:noProof/>
          <w:sz w:val="23"/>
          <w:szCs w:val="23"/>
          <w:lang w:eastAsia="nl-BE"/>
        </w:rPr>
        <w:drawing>
          <wp:inline distT="0" distB="0" distL="0" distR="0" wp14:anchorId="3BE1C290" wp14:editId="75DABDE5">
            <wp:extent cx="6286500" cy="3143250"/>
            <wp:effectExtent l="0" t="0" r="0" b="0"/>
            <wp:docPr id="2" name="Afbeelding 2" descr="Geneeskunde van de prehistorie tot de Oude Egypten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eskunde van de prehistorie tot de Oude Egyptena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inline>
        </w:drawing>
      </w:r>
    </w:p>
    <w:p w:rsidR="00E01405" w:rsidRPr="00E01405" w:rsidRDefault="00E01405" w:rsidP="00E014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textAlignment w:val="baseline"/>
        <w:rPr>
          <w:rFonts w:ascii="Courier New" w:eastAsia="Times New Roman" w:hAnsi="Courier New" w:cs="Courier New"/>
          <w:color w:val="746464"/>
          <w:sz w:val="20"/>
          <w:szCs w:val="20"/>
          <w:lang w:eastAsia="nl-BE"/>
        </w:rPr>
      </w:pPr>
    </w:p>
    <w:p w:rsidR="00E01405" w:rsidRPr="00E01405" w:rsidRDefault="00E01405" w:rsidP="00E014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textAlignment w:val="baseline"/>
        <w:rPr>
          <w:rFonts w:ascii="Courier New" w:eastAsia="Times New Roman" w:hAnsi="Courier New" w:cs="Courier New"/>
          <w:color w:val="746464"/>
          <w:sz w:val="20"/>
          <w:szCs w:val="20"/>
          <w:lang w:eastAsia="nl-BE"/>
        </w:rPr>
      </w:pPr>
    </w:p>
    <w:p w:rsidR="00E01405" w:rsidRPr="00E01405" w:rsidRDefault="00E01405" w:rsidP="00E014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textAlignment w:val="baseline"/>
        <w:rPr>
          <w:rFonts w:ascii="Courier New" w:eastAsia="Times New Roman" w:hAnsi="Courier New" w:cs="Courier New"/>
          <w:color w:val="746464"/>
          <w:sz w:val="20"/>
          <w:szCs w:val="20"/>
          <w:lang w:eastAsia="nl-BE"/>
        </w:rPr>
      </w:pPr>
    </w:p>
    <w:p w:rsidR="00E01405" w:rsidRPr="00E01405" w:rsidRDefault="00E01405" w:rsidP="00E014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750" w:right="30"/>
        <w:textAlignment w:val="baseline"/>
        <w:rPr>
          <w:rFonts w:ascii="Courier New" w:eastAsia="Times New Roman" w:hAnsi="Courier New" w:cs="Courier New"/>
          <w:i/>
          <w:iCs/>
          <w:color w:val="666666"/>
          <w:sz w:val="20"/>
          <w:szCs w:val="20"/>
          <w:u w:val="single"/>
          <w:shd w:val="clear" w:color="auto" w:fill="FFFFFF"/>
          <w:lang w:eastAsia="nl-BE"/>
        </w:rPr>
      </w:pPr>
      <w:r w:rsidRPr="00E01405">
        <w:rPr>
          <w:rFonts w:ascii="Courier New" w:eastAsia="Times New Roman" w:hAnsi="Courier New" w:cs="Courier New"/>
          <w:color w:val="746464"/>
          <w:sz w:val="20"/>
          <w:szCs w:val="20"/>
          <w:lang w:eastAsia="nl-BE"/>
        </w:rPr>
        <w:fldChar w:fldCharType="begin"/>
      </w:r>
      <w:r w:rsidRPr="00E01405">
        <w:rPr>
          <w:rFonts w:ascii="Courier New" w:eastAsia="Times New Roman" w:hAnsi="Courier New" w:cs="Courier New"/>
          <w:color w:val="746464"/>
          <w:sz w:val="20"/>
          <w:szCs w:val="20"/>
          <w:lang w:eastAsia="nl-BE"/>
        </w:rPr>
        <w:instrText xml:space="preserve"> HYPERLINK "http://vitalisano.be/geneeskunde-van-de-prehistorie-tot-de-oude-egyptenaren/" \l "comments" </w:instrText>
      </w:r>
      <w:r w:rsidRPr="00E01405">
        <w:rPr>
          <w:rFonts w:ascii="Courier New" w:eastAsia="Times New Roman" w:hAnsi="Courier New" w:cs="Courier New"/>
          <w:color w:val="746464"/>
          <w:sz w:val="20"/>
          <w:szCs w:val="20"/>
          <w:lang w:eastAsia="nl-BE"/>
        </w:rPr>
        <w:fldChar w:fldCharType="separate"/>
      </w:r>
    </w:p>
    <w:p w:rsidR="00E01405" w:rsidRPr="00E01405" w:rsidRDefault="00E01405" w:rsidP="00E0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750" w:right="30"/>
        <w:jc w:val="center"/>
        <w:textAlignment w:val="baseline"/>
        <w:rPr>
          <w:rFonts w:ascii="Arial" w:eastAsia="Times New Roman" w:hAnsi="Arial" w:cs="Arial"/>
          <w:b/>
          <w:bCs/>
          <w:sz w:val="33"/>
          <w:szCs w:val="33"/>
          <w:lang w:eastAsia="nl-BE"/>
        </w:rPr>
      </w:pPr>
      <w:r w:rsidRPr="00E01405">
        <w:rPr>
          <w:rFonts w:ascii="Arial" w:eastAsia="Times New Roman" w:hAnsi="Arial" w:cs="Arial"/>
          <w:b/>
          <w:bCs/>
          <w:i/>
          <w:iCs/>
          <w:color w:val="666666"/>
          <w:sz w:val="33"/>
          <w:szCs w:val="33"/>
          <w:u w:val="single"/>
          <w:shd w:val="clear" w:color="auto" w:fill="FFFFFF"/>
          <w:lang w:eastAsia="nl-BE"/>
        </w:rPr>
        <w:t>0</w:t>
      </w:r>
    </w:p>
    <w:p w:rsidR="00E01405" w:rsidRPr="00E01405" w:rsidRDefault="00E01405" w:rsidP="00E0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750" w:right="30"/>
        <w:jc w:val="center"/>
        <w:textAlignment w:val="baseline"/>
        <w:rPr>
          <w:rFonts w:ascii="Courier New" w:eastAsia="Times New Roman" w:hAnsi="Courier New" w:cs="Courier New"/>
          <w:i/>
          <w:iCs/>
          <w:color w:val="666666"/>
          <w:sz w:val="21"/>
          <w:szCs w:val="21"/>
          <w:u w:val="single"/>
          <w:shd w:val="clear" w:color="auto" w:fill="FFFFFF"/>
          <w:lang w:eastAsia="nl-BE"/>
        </w:rPr>
      </w:pPr>
      <w:proofErr w:type="spellStart"/>
      <w:r w:rsidRPr="00E01405">
        <w:rPr>
          <w:rFonts w:ascii="Courier New" w:eastAsia="Times New Roman" w:hAnsi="Courier New" w:cs="Courier New"/>
          <w:i/>
          <w:iCs/>
          <w:color w:val="666666"/>
          <w:sz w:val="21"/>
          <w:szCs w:val="21"/>
          <w:u w:val="single"/>
          <w:shd w:val="clear" w:color="auto" w:fill="FFFFFF"/>
          <w:lang w:eastAsia="nl-BE"/>
        </w:rPr>
        <w:t>Comment</w:t>
      </w:r>
      <w:proofErr w:type="spellEnd"/>
    </w:p>
    <w:p w:rsidR="00E01405" w:rsidRPr="00E01405" w:rsidRDefault="00E01405" w:rsidP="00E0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left="720"/>
        <w:textAlignment w:val="baseline"/>
        <w:rPr>
          <w:rFonts w:ascii="Courier New" w:eastAsia="Times New Roman" w:hAnsi="Courier New" w:cs="Courier New"/>
          <w:color w:val="746464"/>
          <w:sz w:val="20"/>
          <w:szCs w:val="20"/>
          <w:lang w:eastAsia="nl-BE"/>
        </w:rPr>
      </w:pPr>
      <w:r w:rsidRPr="00E01405">
        <w:rPr>
          <w:rFonts w:ascii="Courier New" w:eastAsia="Times New Roman" w:hAnsi="Courier New" w:cs="Courier New"/>
          <w:color w:val="746464"/>
          <w:sz w:val="20"/>
          <w:szCs w:val="20"/>
          <w:lang w:eastAsia="nl-BE"/>
        </w:rPr>
        <w:fldChar w:fldCharType="end"/>
      </w:r>
    </w:p>
    <w:p w:rsidR="00E01405" w:rsidRPr="00E01405" w:rsidRDefault="00E01405" w:rsidP="00E01405">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textAlignment w:val="baseline"/>
        <w:rPr>
          <w:rFonts w:ascii="Courier New" w:eastAsia="Times New Roman" w:hAnsi="Courier New" w:cs="Courier New"/>
          <w:color w:val="746464"/>
          <w:sz w:val="20"/>
          <w:szCs w:val="20"/>
          <w:lang w:eastAsia="nl-BE"/>
        </w:rPr>
      </w:pPr>
    </w:p>
    <w:p w:rsidR="00E01405" w:rsidRPr="00E01405" w:rsidRDefault="00E01405" w:rsidP="00E01405">
      <w:pPr>
        <w:spacing w:after="100" w:afterAutospacing="1" w:line="240" w:lineRule="auto"/>
        <w:textAlignment w:val="baseline"/>
        <w:outlineLvl w:val="1"/>
        <w:rPr>
          <w:rFonts w:ascii="Helvetica" w:eastAsia="Times New Roman" w:hAnsi="Helvetica" w:cs="Helvetica"/>
          <w:b/>
          <w:bCs/>
          <w:color w:val="B12636"/>
          <w:sz w:val="36"/>
          <w:szCs w:val="36"/>
          <w:lang w:eastAsia="nl-BE"/>
        </w:rPr>
      </w:pPr>
      <w:r w:rsidRPr="00E01405">
        <w:rPr>
          <w:rFonts w:ascii="Helvetica" w:eastAsia="Times New Roman" w:hAnsi="Helvetica" w:cs="Helvetica"/>
          <w:b/>
          <w:bCs/>
          <w:color w:val="B12636"/>
          <w:sz w:val="36"/>
          <w:szCs w:val="36"/>
          <w:lang w:eastAsia="nl-BE"/>
        </w:rPr>
        <w:t>Medicinale planten en schedelboringen</w:t>
      </w:r>
    </w:p>
    <w:p w:rsidR="00E01405" w:rsidRPr="00E01405" w:rsidRDefault="00E01405" w:rsidP="00E01405">
      <w:pPr>
        <w:spacing w:after="0" w:line="240" w:lineRule="auto"/>
        <w:jc w:val="both"/>
        <w:textAlignment w:val="baseline"/>
        <w:rPr>
          <w:rFonts w:ascii="Helvetica" w:eastAsia="Times New Roman" w:hAnsi="Helvetica" w:cs="Helvetica"/>
          <w:sz w:val="24"/>
          <w:szCs w:val="24"/>
          <w:lang w:eastAsia="nl-BE"/>
        </w:rPr>
      </w:pPr>
      <w:r w:rsidRPr="00E01405">
        <w:rPr>
          <w:rFonts w:ascii="Helvetica" w:eastAsia="Times New Roman" w:hAnsi="Helvetica" w:cs="Helvetica"/>
          <w:sz w:val="24"/>
          <w:szCs w:val="24"/>
          <w:lang w:eastAsia="nl-BE"/>
        </w:rPr>
        <w:t>De eerste geschreven bronnen over </w:t>
      </w:r>
      <w:r w:rsidRPr="00E01405">
        <w:rPr>
          <w:rFonts w:ascii="Helvetica" w:eastAsia="Times New Roman" w:hAnsi="Helvetica" w:cs="Helvetica"/>
          <w:b/>
          <w:bCs/>
          <w:sz w:val="24"/>
          <w:szCs w:val="24"/>
          <w:bdr w:val="none" w:sz="0" w:space="0" w:color="auto" w:frame="1"/>
          <w:lang w:eastAsia="nl-BE"/>
        </w:rPr>
        <w:t>geneeskunde</w:t>
      </w:r>
      <w:r w:rsidRPr="00E01405">
        <w:rPr>
          <w:rFonts w:ascii="Helvetica" w:eastAsia="Times New Roman" w:hAnsi="Helvetica" w:cs="Helvetica"/>
          <w:sz w:val="24"/>
          <w:szCs w:val="24"/>
          <w:lang w:eastAsia="nl-BE"/>
        </w:rPr>
        <w:t> dateren van ongeveer 3500 jaar geleden. Paleontologen hebben tussen fossielresten van de Neanderthalers bundeltjes </w:t>
      </w:r>
      <w:r w:rsidRPr="00E01405">
        <w:rPr>
          <w:rFonts w:ascii="Helvetica" w:eastAsia="Times New Roman" w:hAnsi="Helvetica" w:cs="Helvetica"/>
          <w:b/>
          <w:bCs/>
          <w:sz w:val="24"/>
          <w:szCs w:val="24"/>
          <w:bdr w:val="none" w:sz="0" w:space="0" w:color="auto" w:frame="1"/>
          <w:lang w:eastAsia="nl-BE"/>
        </w:rPr>
        <w:t>medicinale planten</w:t>
      </w:r>
      <w:r w:rsidRPr="00E01405">
        <w:rPr>
          <w:rFonts w:ascii="Helvetica" w:eastAsia="Times New Roman" w:hAnsi="Helvetica" w:cs="Helvetica"/>
          <w:sz w:val="24"/>
          <w:szCs w:val="24"/>
          <w:lang w:eastAsia="nl-BE"/>
        </w:rPr>
        <w:t> gevonden. Er werden ook schedels uit de prehistorie opgegraven waarop onder andere </w:t>
      </w:r>
      <w:r w:rsidRPr="00E01405">
        <w:rPr>
          <w:rFonts w:ascii="Helvetica" w:eastAsia="Times New Roman" w:hAnsi="Helvetica" w:cs="Helvetica"/>
          <w:b/>
          <w:bCs/>
          <w:sz w:val="24"/>
          <w:szCs w:val="24"/>
          <w:bdr w:val="none" w:sz="0" w:space="0" w:color="auto" w:frame="1"/>
          <w:lang w:eastAsia="nl-BE"/>
        </w:rPr>
        <w:t>schedelboringen</w:t>
      </w:r>
      <w:r w:rsidRPr="00E01405">
        <w:rPr>
          <w:rFonts w:ascii="Helvetica" w:eastAsia="Times New Roman" w:hAnsi="Helvetica" w:cs="Helvetica"/>
          <w:sz w:val="24"/>
          <w:szCs w:val="24"/>
          <w:lang w:eastAsia="nl-BE"/>
        </w:rPr>
        <w:t> te zien zijn. Dat betekent dat al in de </w:t>
      </w:r>
      <w:r w:rsidRPr="00E01405">
        <w:rPr>
          <w:rFonts w:ascii="Helvetica" w:eastAsia="Times New Roman" w:hAnsi="Helvetica" w:cs="Helvetica"/>
          <w:b/>
          <w:bCs/>
          <w:sz w:val="24"/>
          <w:szCs w:val="24"/>
          <w:bdr w:val="none" w:sz="0" w:space="0" w:color="auto" w:frame="1"/>
          <w:lang w:eastAsia="nl-BE"/>
        </w:rPr>
        <w:t>oertijd</w:t>
      </w:r>
      <w:r w:rsidRPr="00E01405">
        <w:rPr>
          <w:rFonts w:ascii="Helvetica" w:eastAsia="Times New Roman" w:hAnsi="Helvetica" w:cs="Helvetica"/>
          <w:sz w:val="24"/>
          <w:szCs w:val="24"/>
          <w:lang w:eastAsia="nl-BE"/>
        </w:rPr>
        <w:t> primitieve vormen van </w:t>
      </w:r>
      <w:r w:rsidRPr="00E01405">
        <w:rPr>
          <w:rFonts w:ascii="Helvetica" w:eastAsia="Times New Roman" w:hAnsi="Helvetica" w:cs="Helvetica"/>
          <w:b/>
          <w:bCs/>
          <w:sz w:val="24"/>
          <w:szCs w:val="24"/>
          <w:bdr w:val="none" w:sz="0" w:space="0" w:color="auto" w:frame="1"/>
          <w:lang w:eastAsia="nl-BE"/>
        </w:rPr>
        <w:t>geneeskunde</w:t>
      </w:r>
      <w:r w:rsidRPr="00E01405">
        <w:rPr>
          <w:rFonts w:ascii="Helvetica" w:eastAsia="Times New Roman" w:hAnsi="Helvetica" w:cs="Helvetica"/>
          <w:sz w:val="24"/>
          <w:szCs w:val="24"/>
          <w:lang w:eastAsia="nl-BE"/>
        </w:rPr>
        <w:t> werden uitgevoerd. We vertellen in dit artikel over de geschiedenis van de prehistorie tot de Oude Egyptenaren.</w:t>
      </w:r>
    </w:p>
    <w:p w:rsidR="00E01405" w:rsidRPr="00E01405" w:rsidRDefault="00E01405" w:rsidP="00E01405">
      <w:pPr>
        <w:spacing w:after="100" w:afterAutospacing="1" w:line="240" w:lineRule="auto"/>
        <w:textAlignment w:val="baseline"/>
        <w:outlineLvl w:val="1"/>
        <w:rPr>
          <w:rFonts w:ascii="Helvetica" w:eastAsia="Times New Roman" w:hAnsi="Helvetica" w:cs="Helvetica"/>
          <w:b/>
          <w:bCs/>
          <w:color w:val="B12636"/>
          <w:sz w:val="36"/>
          <w:szCs w:val="36"/>
          <w:lang w:eastAsia="nl-BE"/>
        </w:rPr>
      </w:pPr>
      <w:r w:rsidRPr="00E01405">
        <w:rPr>
          <w:rFonts w:ascii="Helvetica" w:eastAsia="Times New Roman" w:hAnsi="Helvetica" w:cs="Helvetica"/>
          <w:b/>
          <w:bCs/>
          <w:color w:val="B12636"/>
          <w:sz w:val="36"/>
          <w:szCs w:val="36"/>
          <w:lang w:eastAsia="nl-BE"/>
        </w:rPr>
        <w:t>Experimenteren met planten, mineralen en dierlijke materialen</w:t>
      </w:r>
    </w:p>
    <w:p w:rsidR="00E01405" w:rsidRPr="00E01405" w:rsidRDefault="00E01405" w:rsidP="00E01405">
      <w:pPr>
        <w:spacing w:after="0" w:line="240" w:lineRule="auto"/>
        <w:jc w:val="both"/>
        <w:textAlignment w:val="baseline"/>
        <w:rPr>
          <w:rFonts w:ascii="Helvetica" w:eastAsia="Times New Roman" w:hAnsi="Helvetica" w:cs="Helvetica"/>
          <w:sz w:val="24"/>
          <w:szCs w:val="24"/>
          <w:lang w:eastAsia="nl-BE"/>
        </w:rPr>
      </w:pPr>
      <w:r w:rsidRPr="00E01405">
        <w:rPr>
          <w:rFonts w:ascii="Helvetica" w:eastAsia="Times New Roman" w:hAnsi="Helvetica" w:cs="Helvetica"/>
          <w:sz w:val="24"/>
          <w:szCs w:val="24"/>
          <w:lang w:eastAsia="nl-BE"/>
        </w:rPr>
        <w:t>Dieren weten instinctief welke </w:t>
      </w:r>
      <w:r w:rsidRPr="00E01405">
        <w:rPr>
          <w:rFonts w:ascii="Helvetica" w:eastAsia="Times New Roman" w:hAnsi="Helvetica" w:cs="Helvetica"/>
          <w:b/>
          <w:bCs/>
          <w:sz w:val="24"/>
          <w:szCs w:val="24"/>
          <w:bdr w:val="none" w:sz="0" w:space="0" w:color="auto" w:frame="1"/>
          <w:lang w:eastAsia="nl-BE"/>
        </w:rPr>
        <w:t>kruiden</w:t>
      </w:r>
      <w:r w:rsidRPr="00E01405">
        <w:rPr>
          <w:rFonts w:ascii="Helvetica" w:eastAsia="Times New Roman" w:hAnsi="Helvetica" w:cs="Helvetica"/>
          <w:sz w:val="24"/>
          <w:szCs w:val="24"/>
          <w:lang w:eastAsia="nl-BE"/>
        </w:rPr>
        <w:t> ze moeten gebruiken bij bepaalde klachten en welk voedsel voor hen gezond is. Ze weten ook welke planten giftig zijn voor hen. De </w:t>
      </w:r>
      <w:r w:rsidRPr="00E01405">
        <w:rPr>
          <w:rFonts w:ascii="Helvetica" w:eastAsia="Times New Roman" w:hAnsi="Helvetica" w:cs="Helvetica"/>
          <w:b/>
          <w:bCs/>
          <w:sz w:val="24"/>
          <w:szCs w:val="24"/>
          <w:bdr w:val="none" w:sz="0" w:space="0" w:color="auto" w:frame="1"/>
          <w:lang w:eastAsia="nl-BE"/>
        </w:rPr>
        <w:t>gezondheidszorg</w:t>
      </w:r>
      <w:r w:rsidRPr="00E01405">
        <w:rPr>
          <w:rFonts w:ascii="Helvetica" w:eastAsia="Times New Roman" w:hAnsi="Helvetica" w:cs="Helvetica"/>
          <w:sz w:val="24"/>
          <w:szCs w:val="24"/>
          <w:lang w:eastAsia="nl-BE"/>
        </w:rPr>
        <w:t xml:space="preserve"> van die tijden berustte hoofdzakelijk op observatie van de </w:t>
      </w:r>
      <w:r w:rsidRPr="00E01405">
        <w:rPr>
          <w:rFonts w:ascii="Helvetica" w:eastAsia="Times New Roman" w:hAnsi="Helvetica" w:cs="Helvetica"/>
          <w:sz w:val="24"/>
          <w:szCs w:val="24"/>
          <w:lang w:eastAsia="nl-BE"/>
        </w:rPr>
        <w:lastRenderedPageBreak/>
        <w:t>omgeving en op het experimenteren met </w:t>
      </w:r>
      <w:r w:rsidRPr="00E01405">
        <w:rPr>
          <w:rFonts w:ascii="Helvetica" w:eastAsia="Times New Roman" w:hAnsi="Helvetica" w:cs="Helvetica"/>
          <w:b/>
          <w:bCs/>
          <w:sz w:val="24"/>
          <w:szCs w:val="24"/>
          <w:bdr w:val="none" w:sz="0" w:space="0" w:color="auto" w:frame="1"/>
          <w:lang w:eastAsia="nl-BE"/>
        </w:rPr>
        <w:t>planten en kruiden</w:t>
      </w:r>
      <w:r w:rsidRPr="00E01405">
        <w:rPr>
          <w:rFonts w:ascii="Helvetica" w:eastAsia="Times New Roman" w:hAnsi="Helvetica" w:cs="Helvetica"/>
          <w:sz w:val="24"/>
          <w:szCs w:val="24"/>
          <w:lang w:eastAsia="nl-BE"/>
        </w:rPr>
        <w:t>. Dit heeft geleid tot het uitgebreide gebruik van plantaardige, minerale en dierlijke materialen om bepaalde geneeskrachtige effecten te kunnen bereiken.</w:t>
      </w:r>
    </w:p>
    <w:p w:rsidR="00E01405" w:rsidRPr="00E01405" w:rsidRDefault="00E01405" w:rsidP="00E01405">
      <w:pPr>
        <w:spacing w:after="100" w:afterAutospacing="1" w:line="240" w:lineRule="auto"/>
        <w:textAlignment w:val="baseline"/>
        <w:outlineLvl w:val="1"/>
        <w:rPr>
          <w:rFonts w:ascii="Helvetica" w:eastAsia="Times New Roman" w:hAnsi="Helvetica" w:cs="Helvetica"/>
          <w:b/>
          <w:bCs/>
          <w:color w:val="B12636"/>
          <w:sz w:val="36"/>
          <w:szCs w:val="36"/>
          <w:lang w:eastAsia="nl-BE"/>
        </w:rPr>
      </w:pPr>
      <w:r w:rsidRPr="00E01405">
        <w:rPr>
          <w:rFonts w:ascii="Helvetica" w:eastAsia="Times New Roman" w:hAnsi="Helvetica" w:cs="Helvetica"/>
          <w:b/>
          <w:bCs/>
          <w:color w:val="B12636"/>
          <w:sz w:val="36"/>
          <w:szCs w:val="36"/>
          <w:lang w:eastAsia="nl-BE"/>
        </w:rPr>
        <w:t>De magische gezondheidszorg van de medicijnman, tovenaar en sjamaan</w:t>
      </w:r>
    </w:p>
    <w:p w:rsidR="00E01405" w:rsidRPr="00E01405" w:rsidRDefault="00E01405" w:rsidP="00E01405">
      <w:pPr>
        <w:spacing w:after="300" w:line="240" w:lineRule="auto"/>
        <w:jc w:val="both"/>
        <w:textAlignment w:val="baseline"/>
        <w:rPr>
          <w:rFonts w:ascii="Helvetica" w:eastAsia="Times New Roman" w:hAnsi="Helvetica" w:cs="Helvetica"/>
          <w:sz w:val="24"/>
          <w:szCs w:val="24"/>
          <w:lang w:eastAsia="nl-BE"/>
        </w:rPr>
      </w:pPr>
      <w:r w:rsidRPr="00E01405">
        <w:rPr>
          <w:rFonts w:ascii="Helvetica" w:eastAsia="Times New Roman" w:hAnsi="Helvetica" w:cs="Helvetica"/>
          <w:sz w:val="24"/>
          <w:szCs w:val="24"/>
          <w:lang w:eastAsia="nl-BE"/>
        </w:rPr>
        <w:t>Door de culturele ontwikkeling heeft de mens veel van zijn natuurlijke affiniteiten verloren. Om te kunnen overleven is hij zijn mentale vermogens gaan ontwikkelen. Tijdens het experimenteren is hij gaan denken over de resultaten.</w:t>
      </w:r>
      <w:r w:rsidRPr="00E01405">
        <w:rPr>
          <w:rFonts w:ascii="Helvetica" w:eastAsia="Times New Roman" w:hAnsi="Helvetica" w:cs="Helvetica"/>
          <w:sz w:val="24"/>
          <w:szCs w:val="24"/>
          <w:lang w:eastAsia="nl-BE"/>
        </w:rPr>
        <w:br/>
        <w:t>Lang voordat de mens kon schrijven, bezat elk volk een tovenaar, sjamaan of medicijnman, die zijn kennis mondeling doorgaf aan zijn opvolger.</w:t>
      </w:r>
    </w:p>
    <w:p w:rsidR="00E01405" w:rsidRPr="00E01405" w:rsidRDefault="00E01405" w:rsidP="00E01405">
      <w:pPr>
        <w:spacing w:after="100" w:afterAutospacing="1" w:line="240" w:lineRule="auto"/>
        <w:textAlignment w:val="baseline"/>
        <w:outlineLvl w:val="1"/>
        <w:rPr>
          <w:rFonts w:ascii="Helvetica" w:eastAsia="Times New Roman" w:hAnsi="Helvetica" w:cs="Helvetica"/>
          <w:b/>
          <w:bCs/>
          <w:color w:val="B12636"/>
          <w:sz w:val="36"/>
          <w:szCs w:val="36"/>
          <w:lang w:eastAsia="nl-BE"/>
        </w:rPr>
      </w:pPr>
      <w:r w:rsidRPr="00E01405">
        <w:rPr>
          <w:rFonts w:ascii="Helvetica" w:eastAsia="Times New Roman" w:hAnsi="Helvetica" w:cs="Helvetica"/>
          <w:b/>
          <w:bCs/>
          <w:color w:val="B12636"/>
          <w:sz w:val="36"/>
          <w:szCs w:val="36"/>
          <w:lang w:eastAsia="nl-BE"/>
        </w:rPr>
        <w:t>Primitieve geneeskunde op basis van magische krachten en rituelen</w:t>
      </w:r>
    </w:p>
    <w:p w:rsidR="00E01405" w:rsidRPr="00E01405" w:rsidRDefault="00E01405" w:rsidP="00E01405">
      <w:pPr>
        <w:spacing w:after="300" w:line="240" w:lineRule="auto"/>
        <w:jc w:val="both"/>
        <w:textAlignment w:val="baseline"/>
        <w:rPr>
          <w:rFonts w:ascii="Helvetica" w:eastAsia="Times New Roman" w:hAnsi="Helvetica" w:cs="Helvetica"/>
          <w:sz w:val="24"/>
          <w:szCs w:val="24"/>
          <w:lang w:eastAsia="nl-BE"/>
        </w:rPr>
      </w:pPr>
      <w:r w:rsidRPr="00E01405">
        <w:rPr>
          <w:rFonts w:ascii="Helvetica" w:eastAsia="Times New Roman" w:hAnsi="Helvetica" w:cs="Helvetica"/>
          <w:sz w:val="24"/>
          <w:szCs w:val="24"/>
          <w:lang w:eastAsia="nl-BE"/>
        </w:rPr>
        <w:t>De primitieve geneeskunde in die tijd was voornamelijk gebaseerd op magische krachten. Ziekte werd gezien als een straf van de boze geesten of van de goden en stond volledig los van de zieke zelf. Door allerlei rituelen werden de geesten verdreven of werden de goden met offers en gebeden vereerd om genezing af te dwingen. De medicijnen kwamen pas op de tweede plaats en werden eerder gezien als een ondersteuning.</w:t>
      </w:r>
      <w:r w:rsidRPr="00E01405">
        <w:rPr>
          <w:rFonts w:ascii="Helvetica" w:eastAsia="Times New Roman" w:hAnsi="Helvetica" w:cs="Helvetica"/>
          <w:sz w:val="24"/>
          <w:szCs w:val="24"/>
          <w:lang w:eastAsia="nl-BE"/>
        </w:rPr>
        <w:br/>
        <w:t>De tovenaar of sjamaan werd pas geconsulteerd wanneer de ziekte erg was of de verwonding ernstig geïnfecteerd was.</w:t>
      </w:r>
    </w:p>
    <w:p w:rsidR="00E01405" w:rsidRPr="00E01405" w:rsidRDefault="00E01405" w:rsidP="00E01405">
      <w:pPr>
        <w:spacing w:after="100" w:afterAutospacing="1" w:line="240" w:lineRule="auto"/>
        <w:textAlignment w:val="baseline"/>
        <w:outlineLvl w:val="1"/>
        <w:rPr>
          <w:rFonts w:ascii="Helvetica" w:eastAsia="Times New Roman" w:hAnsi="Helvetica" w:cs="Helvetica"/>
          <w:b/>
          <w:bCs/>
          <w:color w:val="B12636"/>
          <w:sz w:val="36"/>
          <w:szCs w:val="36"/>
          <w:lang w:eastAsia="nl-BE"/>
        </w:rPr>
      </w:pPr>
      <w:r w:rsidRPr="00E01405">
        <w:rPr>
          <w:rFonts w:ascii="Helvetica" w:eastAsia="Times New Roman" w:hAnsi="Helvetica" w:cs="Helvetica"/>
          <w:b/>
          <w:bCs/>
          <w:color w:val="B12636"/>
          <w:sz w:val="36"/>
          <w:szCs w:val="36"/>
          <w:lang w:eastAsia="nl-BE"/>
        </w:rPr>
        <w:t>Geneeskunde bij de Oude Egyptenaren gebaseerd op astrologie</w:t>
      </w:r>
    </w:p>
    <w:p w:rsidR="00E01405" w:rsidRPr="00E01405" w:rsidRDefault="00E01405" w:rsidP="00E01405">
      <w:pPr>
        <w:spacing w:after="300" w:line="240" w:lineRule="auto"/>
        <w:jc w:val="both"/>
        <w:textAlignment w:val="baseline"/>
        <w:rPr>
          <w:rFonts w:ascii="Helvetica" w:eastAsia="Times New Roman" w:hAnsi="Helvetica" w:cs="Helvetica"/>
          <w:sz w:val="24"/>
          <w:szCs w:val="24"/>
          <w:lang w:eastAsia="nl-BE"/>
        </w:rPr>
      </w:pPr>
      <w:r w:rsidRPr="00E01405">
        <w:rPr>
          <w:rFonts w:ascii="Helvetica" w:eastAsia="Times New Roman" w:hAnsi="Helvetica" w:cs="Helvetica"/>
          <w:sz w:val="24"/>
          <w:szCs w:val="24"/>
          <w:lang w:eastAsia="nl-BE"/>
        </w:rPr>
        <w:t>Bij hogere beschavingen zoals de Oude Egyptenaren werden de sjamanen vervangen door magiërs en priesters, die zich baseerden op astrologie. Ieder orgaan werd in verband gebracht met een teken uit de dierenriem. Magische riten, religieuze gebruiken, het dragen van amuletten, gebeden en gezangen van vrouwelijke koren hoorden tot de gezondheidszorg van die tijd.</w:t>
      </w:r>
    </w:p>
    <w:p w:rsidR="00E01405" w:rsidRPr="00E01405" w:rsidRDefault="00E01405" w:rsidP="00E01405">
      <w:pPr>
        <w:spacing w:after="300" w:line="240" w:lineRule="auto"/>
        <w:jc w:val="center"/>
        <w:textAlignment w:val="baseline"/>
        <w:rPr>
          <w:rFonts w:ascii="Helvetica" w:eastAsia="Times New Roman" w:hAnsi="Helvetica" w:cs="Helvetica"/>
          <w:sz w:val="24"/>
          <w:szCs w:val="24"/>
          <w:lang w:eastAsia="nl-BE"/>
        </w:rPr>
      </w:pPr>
      <w:r w:rsidRPr="00E01405">
        <w:rPr>
          <w:rFonts w:ascii="Helvetica" w:eastAsia="Times New Roman" w:hAnsi="Helvetica" w:cs="Helvetica"/>
          <w:sz w:val="24"/>
          <w:szCs w:val="24"/>
          <w:lang w:eastAsia="nl-BE"/>
        </w:rPr>
        <w:t>– – –</w:t>
      </w:r>
    </w:p>
    <w:p w:rsidR="00E01405" w:rsidRPr="00E01405" w:rsidRDefault="00E01405" w:rsidP="00E01405">
      <w:pPr>
        <w:spacing w:after="0" w:line="240" w:lineRule="auto"/>
        <w:jc w:val="center"/>
        <w:textAlignment w:val="baseline"/>
        <w:rPr>
          <w:rFonts w:ascii="Helvetica" w:eastAsia="Times New Roman" w:hAnsi="Helvetica" w:cs="Helvetica"/>
          <w:sz w:val="24"/>
          <w:szCs w:val="24"/>
          <w:lang w:eastAsia="nl-BE"/>
        </w:rPr>
      </w:pPr>
      <w:r w:rsidRPr="00E01405">
        <w:rPr>
          <w:rFonts w:ascii="Helvetica" w:eastAsia="Times New Roman" w:hAnsi="Helvetica" w:cs="Helvetica"/>
          <w:i/>
          <w:iCs/>
          <w:sz w:val="24"/>
          <w:szCs w:val="24"/>
          <w:bdr w:val="none" w:sz="0" w:space="0" w:color="auto" w:frame="1"/>
          <w:lang w:eastAsia="nl-BE"/>
        </w:rPr>
        <w:t>Vond je dit artikel interessant in je zoektocht naar informatie over de geschiedenis van de gezondheidszorg? Aarzel niet om het te delen met je vrienden via de sociale mediaknoppen hierboven. Ik vind het ook altijd leuk om je reactie op de website te mogen lezen.</w:t>
      </w:r>
    </w:p>
    <w:p w:rsidR="00E01405" w:rsidRPr="00E01405" w:rsidRDefault="00E01405" w:rsidP="00E01405">
      <w:pPr>
        <w:spacing w:after="0" w:line="240" w:lineRule="auto"/>
        <w:textAlignment w:val="baseline"/>
        <w:rPr>
          <w:rFonts w:ascii="Times New Roman" w:eastAsia="Times New Roman" w:hAnsi="Times New Roman" w:cs="Times New Roman"/>
          <w:sz w:val="24"/>
          <w:szCs w:val="24"/>
          <w:lang w:eastAsia="nl-BE"/>
        </w:rPr>
      </w:pPr>
      <w:r w:rsidRPr="00E01405">
        <w:rPr>
          <w:rFonts w:ascii="Times New Roman" w:eastAsia="Times New Roman" w:hAnsi="Times New Roman" w:cs="Times New Roman"/>
          <w:sz w:val="24"/>
          <w:szCs w:val="24"/>
          <w:bdr w:val="none" w:sz="0" w:space="0" w:color="auto" w:frame="1"/>
          <w:lang w:eastAsia="nl-BE"/>
        </w:rPr>
        <w:t> </w:t>
      </w:r>
      <w:proofErr w:type="spellStart"/>
      <w:r w:rsidRPr="00E01405">
        <w:rPr>
          <w:rFonts w:ascii="Times New Roman" w:eastAsia="Times New Roman" w:hAnsi="Times New Roman" w:cs="Times New Roman"/>
          <w:sz w:val="24"/>
          <w:szCs w:val="24"/>
          <w:bdr w:val="none" w:sz="0" w:space="0" w:color="auto" w:frame="1"/>
          <w:lang w:eastAsia="nl-BE"/>
        </w:rPr>
        <w:t>March</w:t>
      </w:r>
      <w:proofErr w:type="spellEnd"/>
      <w:r w:rsidRPr="00E01405">
        <w:rPr>
          <w:rFonts w:ascii="Times New Roman" w:eastAsia="Times New Roman" w:hAnsi="Times New Roman" w:cs="Times New Roman"/>
          <w:sz w:val="24"/>
          <w:szCs w:val="24"/>
          <w:bdr w:val="none" w:sz="0" w:space="0" w:color="auto" w:frame="1"/>
          <w:lang w:eastAsia="nl-BE"/>
        </w:rPr>
        <w:t xml:space="preserve"> 19, 2017</w:t>
      </w:r>
      <w:r w:rsidRPr="00E01405">
        <w:rPr>
          <w:rFonts w:ascii="Times New Roman" w:eastAsia="Times New Roman" w:hAnsi="Times New Roman" w:cs="Times New Roman"/>
          <w:sz w:val="24"/>
          <w:szCs w:val="24"/>
          <w:lang w:eastAsia="nl-BE"/>
        </w:rPr>
        <w:t> </w:t>
      </w:r>
      <w:r w:rsidRPr="00E01405">
        <w:rPr>
          <w:rFonts w:ascii="Times New Roman" w:eastAsia="Times New Roman" w:hAnsi="Times New Roman" w:cs="Times New Roman"/>
          <w:sz w:val="24"/>
          <w:szCs w:val="24"/>
          <w:bdr w:val="none" w:sz="0" w:space="0" w:color="auto" w:frame="1"/>
          <w:lang w:eastAsia="nl-BE"/>
        </w:rPr>
        <w:t> </w:t>
      </w:r>
      <w:proofErr w:type="spellStart"/>
      <w:r w:rsidRPr="00E01405">
        <w:rPr>
          <w:rFonts w:ascii="Times New Roman" w:eastAsia="Times New Roman" w:hAnsi="Times New Roman" w:cs="Times New Roman"/>
          <w:sz w:val="24"/>
          <w:szCs w:val="24"/>
          <w:bdr w:val="none" w:sz="0" w:space="0" w:color="auto" w:frame="1"/>
          <w:lang w:eastAsia="nl-BE"/>
        </w:rPr>
        <w:fldChar w:fldCharType="begin"/>
      </w:r>
      <w:r w:rsidRPr="00E01405">
        <w:rPr>
          <w:rFonts w:ascii="Times New Roman" w:eastAsia="Times New Roman" w:hAnsi="Times New Roman" w:cs="Times New Roman"/>
          <w:sz w:val="24"/>
          <w:szCs w:val="24"/>
          <w:bdr w:val="none" w:sz="0" w:space="0" w:color="auto" w:frame="1"/>
          <w:lang w:eastAsia="nl-BE"/>
        </w:rPr>
        <w:instrText xml:space="preserve"> HYPERLINK "http://vitalisano.be/author/vitalisanoadmin/" \o "View all posts by Pascale Delbeke" </w:instrText>
      </w:r>
      <w:r w:rsidRPr="00E01405">
        <w:rPr>
          <w:rFonts w:ascii="Times New Roman" w:eastAsia="Times New Roman" w:hAnsi="Times New Roman" w:cs="Times New Roman"/>
          <w:sz w:val="24"/>
          <w:szCs w:val="24"/>
          <w:bdr w:val="none" w:sz="0" w:space="0" w:color="auto" w:frame="1"/>
          <w:lang w:eastAsia="nl-BE"/>
        </w:rPr>
        <w:fldChar w:fldCharType="separate"/>
      </w:r>
      <w:r w:rsidRPr="00E01405">
        <w:rPr>
          <w:rFonts w:ascii="Times New Roman" w:eastAsia="Times New Roman" w:hAnsi="Times New Roman" w:cs="Times New Roman"/>
          <w:color w:val="EEEEEE"/>
          <w:sz w:val="24"/>
          <w:szCs w:val="24"/>
          <w:bdr w:val="none" w:sz="0" w:space="0" w:color="auto" w:frame="1"/>
          <w:lang w:eastAsia="nl-BE"/>
        </w:rPr>
        <w:t>Pascale</w:t>
      </w:r>
      <w:proofErr w:type="spellEnd"/>
      <w:r w:rsidRPr="00E01405">
        <w:rPr>
          <w:rFonts w:ascii="Times New Roman" w:eastAsia="Times New Roman" w:hAnsi="Times New Roman" w:cs="Times New Roman"/>
          <w:color w:val="EEEEEE"/>
          <w:sz w:val="24"/>
          <w:szCs w:val="24"/>
          <w:bdr w:val="none" w:sz="0" w:space="0" w:color="auto" w:frame="1"/>
          <w:lang w:eastAsia="nl-BE"/>
        </w:rPr>
        <w:t xml:space="preserve"> </w:t>
      </w:r>
      <w:proofErr w:type="spellStart"/>
      <w:r w:rsidRPr="00E01405">
        <w:rPr>
          <w:rFonts w:ascii="Times New Roman" w:eastAsia="Times New Roman" w:hAnsi="Times New Roman" w:cs="Times New Roman"/>
          <w:color w:val="EEEEEE"/>
          <w:sz w:val="24"/>
          <w:szCs w:val="24"/>
          <w:bdr w:val="none" w:sz="0" w:space="0" w:color="auto" w:frame="1"/>
          <w:lang w:eastAsia="nl-BE"/>
        </w:rPr>
        <w:t>Delbeke</w:t>
      </w:r>
      <w:proofErr w:type="spellEnd"/>
      <w:r w:rsidRPr="00E01405">
        <w:rPr>
          <w:rFonts w:ascii="Times New Roman" w:eastAsia="Times New Roman" w:hAnsi="Times New Roman" w:cs="Times New Roman"/>
          <w:sz w:val="24"/>
          <w:szCs w:val="24"/>
          <w:bdr w:val="none" w:sz="0" w:space="0" w:color="auto" w:frame="1"/>
          <w:lang w:eastAsia="nl-BE"/>
        </w:rPr>
        <w:fldChar w:fldCharType="end"/>
      </w:r>
      <w:r w:rsidRPr="00E01405">
        <w:rPr>
          <w:rFonts w:ascii="Times New Roman" w:eastAsia="Times New Roman" w:hAnsi="Times New Roman" w:cs="Times New Roman"/>
          <w:sz w:val="24"/>
          <w:szCs w:val="24"/>
          <w:lang w:eastAsia="nl-BE"/>
        </w:rPr>
        <w:t> </w:t>
      </w:r>
      <w:r w:rsidRPr="00E01405">
        <w:rPr>
          <w:rFonts w:ascii="Times New Roman" w:eastAsia="Times New Roman" w:hAnsi="Times New Roman" w:cs="Times New Roman"/>
          <w:sz w:val="24"/>
          <w:szCs w:val="24"/>
          <w:bdr w:val="none" w:sz="0" w:space="0" w:color="auto" w:frame="1"/>
          <w:lang w:eastAsia="nl-BE"/>
        </w:rPr>
        <w:t> </w:t>
      </w:r>
      <w:hyperlink r:id="rId6" w:tooltip="View all posts in Historiek gezondheid" w:history="1">
        <w:r w:rsidRPr="00E01405">
          <w:rPr>
            <w:rFonts w:ascii="Times New Roman" w:eastAsia="Times New Roman" w:hAnsi="Times New Roman" w:cs="Times New Roman"/>
            <w:color w:val="EEEEEE"/>
            <w:sz w:val="24"/>
            <w:szCs w:val="24"/>
            <w:bdr w:val="none" w:sz="0" w:space="0" w:color="auto" w:frame="1"/>
            <w:lang w:eastAsia="nl-BE"/>
          </w:rPr>
          <w:t>Historiek gezondheid</w:t>
        </w:r>
      </w:hyperlink>
    </w:p>
    <w:p w:rsidR="00E448AE" w:rsidRPr="00E01405" w:rsidRDefault="00E448AE" w:rsidP="00E01405">
      <w:bookmarkStart w:id="0" w:name="_GoBack"/>
      <w:bookmarkEnd w:id="0"/>
    </w:p>
    <w:sectPr w:rsidR="00E448AE" w:rsidRPr="00E01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3F11"/>
    <w:multiLevelType w:val="multilevel"/>
    <w:tmpl w:val="5AB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F6"/>
    <w:rsid w:val="00021DF6"/>
    <w:rsid w:val="00247F56"/>
    <w:rsid w:val="00645CC1"/>
    <w:rsid w:val="007A052E"/>
    <w:rsid w:val="00E01405"/>
    <w:rsid w:val="00E448AE"/>
    <w:rsid w:val="00FA56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7F768-CB23-4547-8D90-875EB51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05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56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944">
      <w:bodyDiv w:val="1"/>
      <w:marLeft w:val="0"/>
      <w:marRight w:val="0"/>
      <w:marTop w:val="0"/>
      <w:marBottom w:val="0"/>
      <w:divBdr>
        <w:top w:val="none" w:sz="0" w:space="0" w:color="auto"/>
        <w:left w:val="none" w:sz="0" w:space="0" w:color="auto"/>
        <w:bottom w:val="none" w:sz="0" w:space="0" w:color="auto"/>
        <w:right w:val="none" w:sz="0" w:space="0" w:color="auto"/>
      </w:divBdr>
      <w:divsChild>
        <w:div w:id="7676977">
          <w:marLeft w:val="0"/>
          <w:marRight w:val="0"/>
          <w:marTop w:val="0"/>
          <w:marBottom w:val="198"/>
          <w:divBdr>
            <w:top w:val="none" w:sz="0" w:space="0" w:color="auto"/>
            <w:left w:val="none" w:sz="0" w:space="0" w:color="auto"/>
            <w:bottom w:val="none" w:sz="0" w:space="0" w:color="auto"/>
            <w:right w:val="none" w:sz="0" w:space="0" w:color="auto"/>
          </w:divBdr>
        </w:div>
        <w:div w:id="1936665951">
          <w:marLeft w:val="0"/>
          <w:marRight w:val="0"/>
          <w:marTop w:val="0"/>
          <w:marBottom w:val="0"/>
          <w:divBdr>
            <w:top w:val="none" w:sz="0" w:space="0" w:color="auto"/>
            <w:left w:val="none" w:sz="0" w:space="0" w:color="auto"/>
            <w:bottom w:val="none" w:sz="0" w:space="0" w:color="auto"/>
            <w:right w:val="none" w:sz="0" w:space="0" w:color="auto"/>
          </w:divBdr>
          <w:divsChild>
            <w:div w:id="1263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talisano.be/category/historiek-gezondhe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Carine Broekaert</cp:lastModifiedBy>
  <cp:revision>2</cp:revision>
  <cp:lastPrinted>2015-07-20T07:46:00Z</cp:lastPrinted>
  <dcterms:created xsi:type="dcterms:W3CDTF">2018-03-18T11:36:00Z</dcterms:created>
  <dcterms:modified xsi:type="dcterms:W3CDTF">2018-03-18T11:36:00Z</dcterms:modified>
</cp:coreProperties>
</file>