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4717B" w14:textId="77777777" w:rsidR="00B8131B" w:rsidRPr="00E45CFD" w:rsidRDefault="00BF14B9" w:rsidP="003F396B">
      <w:pPr>
        <w:ind w:left="-284"/>
        <w:rPr>
          <w:rFonts w:ascii="Arial Unicode MS" w:eastAsia="Arial Unicode MS" w:hAnsi="Arial Unicode MS" w:cs="Arial Unicode MS"/>
          <w:sz w:val="28"/>
        </w:rPr>
      </w:pPr>
      <w:r w:rsidRPr="00E45CFD">
        <w:rPr>
          <w:rFonts w:ascii="Arial Unicode MS" w:eastAsia="Arial Unicode MS" w:hAnsi="Arial Unicode MS" w:cs="Arial Unicode MS" w:hint="eastAsia"/>
          <w:sz w:val="28"/>
        </w:rPr>
        <w:t>De bewegende aarde</w:t>
      </w:r>
    </w:p>
    <w:p w14:paraId="323263D6" w14:textId="77777777" w:rsidR="00BF14B9" w:rsidRPr="00E45CFD" w:rsidRDefault="00BF14B9" w:rsidP="003F396B">
      <w:pPr>
        <w:ind w:left="-284"/>
        <w:rPr>
          <w:rFonts w:ascii="Arial Unicode MS" w:eastAsia="Arial Unicode MS" w:hAnsi="Arial Unicode MS" w:cs="Arial Unicode MS"/>
          <w:sz w:val="22"/>
        </w:rPr>
      </w:pPr>
    </w:p>
    <w:p w14:paraId="522CCECD" w14:textId="7D24C625" w:rsidR="00980747" w:rsidRPr="00E45CFD" w:rsidRDefault="001A24DA" w:rsidP="003F396B">
      <w:pPr>
        <w:ind w:left="-284"/>
        <w:rPr>
          <w:rFonts w:ascii="Arial Unicode MS" w:eastAsia="Arial Unicode MS" w:hAnsi="Arial Unicode MS" w:cs="Arial Unicode MS"/>
          <w:sz w:val="22"/>
        </w:rPr>
      </w:pPr>
      <w:r>
        <w:rPr>
          <w:rFonts w:ascii="Arial Unicode MS" w:eastAsia="Arial Unicode MS" w:hAnsi="Arial Unicode MS" w:cs="Arial Unicode MS"/>
          <w:i/>
        </w:rPr>
        <w:t>Hoofdstuk 1: basistheorie</w:t>
      </w:r>
    </w:p>
    <w:p w14:paraId="1C0661F2" w14:textId="77777777" w:rsidR="00980747" w:rsidRPr="00E45CFD" w:rsidRDefault="00980747" w:rsidP="003F396B">
      <w:pPr>
        <w:ind w:left="-284"/>
        <w:rPr>
          <w:rFonts w:ascii="Arial Unicode MS" w:eastAsia="Arial Unicode MS" w:hAnsi="Arial Unicode MS" w:cs="Arial Unicode MS"/>
          <w:sz w:val="22"/>
        </w:rPr>
      </w:pPr>
    </w:p>
    <w:p w14:paraId="3BE841BA"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Soorten gesteenten:</w:t>
      </w:r>
    </w:p>
    <w:p w14:paraId="582E5AFB"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1. </w:t>
      </w:r>
      <w:r w:rsidRPr="00E45CFD">
        <w:rPr>
          <w:rFonts w:ascii="Arial Unicode MS" w:eastAsia="Arial Unicode MS" w:hAnsi="Arial Unicode MS" w:cs="Arial Unicode MS" w:hint="eastAsia"/>
          <w:sz w:val="22"/>
          <w:u w:val="single"/>
        </w:rPr>
        <w:t>Stollingsgesteente</w:t>
      </w:r>
      <w:r w:rsidRPr="00E45CFD">
        <w:rPr>
          <w:rFonts w:ascii="Arial Unicode MS" w:eastAsia="Arial Unicode MS" w:hAnsi="Arial Unicode MS" w:cs="Arial Unicode MS" w:hint="eastAsia"/>
          <w:sz w:val="22"/>
        </w:rPr>
        <w:t xml:space="preserve"> = vaste vorm door stolling vloeibaar materiaal (lava, magma)</w:t>
      </w:r>
    </w:p>
    <w:p w14:paraId="056523EE"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t xml:space="preserve">- </w:t>
      </w:r>
      <w:r w:rsidRPr="00E45CFD">
        <w:rPr>
          <w:rFonts w:ascii="Arial Unicode MS" w:eastAsia="Arial Unicode MS" w:hAnsi="Arial Unicode MS" w:cs="Arial Unicode MS" w:hint="eastAsia"/>
          <w:i/>
          <w:sz w:val="22"/>
        </w:rPr>
        <w:t>Vulkanisch gesteente</w:t>
      </w:r>
      <w:r w:rsidRPr="00E45CFD">
        <w:rPr>
          <w:rFonts w:ascii="Arial Unicode MS" w:eastAsia="Arial Unicode MS" w:hAnsi="Arial Unicode MS" w:cs="Arial Unicode MS" w:hint="eastAsia"/>
          <w:sz w:val="22"/>
        </w:rPr>
        <w:t xml:space="preserve"> = stolt vlak aan oppervlakte</w:t>
      </w:r>
    </w:p>
    <w:p w14:paraId="142025A6"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t>Koelt snel af (weinig tijd voor kristalvorming)</w:t>
      </w:r>
    </w:p>
    <w:p w14:paraId="30511005"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t>v.b.: basalt (zeebodem waar koud water de warmte snel wegvoert)</w:t>
      </w:r>
    </w:p>
    <w:p w14:paraId="30E06AEE"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b/>
          <w:sz w:val="22"/>
        </w:rPr>
        <w:t>Kristal</w:t>
      </w:r>
      <w:r w:rsidRPr="00E45CFD">
        <w:rPr>
          <w:rFonts w:ascii="Arial Unicode MS" w:eastAsia="Arial Unicode MS" w:hAnsi="Arial Unicode MS" w:cs="Arial Unicode MS" w:hint="eastAsia"/>
          <w:sz w:val="22"/>
        </w:rPr>
        <w:t xml:space="preserve"> = homogene vaste stof, begrensd door platte vlakken, regelmatig komt door rangschikking atomen)</w:t>
      </w:r>
    </w:p>
    <w:p w14:paraId="2C730182"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t xml:space="preserve">- </w:t>
      </w:r>
      <w:r w:rsidRPr="00E45CFD">
        <w:rPr>
          <w:rFonts w:ascii="Arial Unicode MS" w:eastAsia="Arial Unicode MS" w:hAnsi="Arial Unicode MS" w:cs="Arial Unicode MS" w:hint="eastAsia"/>
          <w:i/>
          <w:sz w:val="22"/>
        </w:rPr>
        <w:t>Dieptegesteente</w:t>
      </w:r>
      <w:r w:rsidRPr="00E45CFD">
        <w:rPr>
          <w:rFonts w:ascii="Arial Unicode MS" w:eastAsia="Arial Unicode MS" w:hAnsi="Arial Unicode MS" w:cs="Arial Unicode MS" w:hint="eastAsia"/>
          <w:sz w:val="22"/>
        </w:rPr>
        <w:t xml:space="preserve"> = stolt dieper onder het aardoppervlak</w:t>
      </w:r>
    </w:p>
    <w:p w14:paraId="530D91EC"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t xml:space="preserve">Langzame afkoeling diep onder aardoppervlak, voldoende tijd voor </w:t>
      </w:r>
      <w:r w:rsidRPr="00E45CFD">
        <w:rPr>
          <w:rFonts w:ascii="Arial Unicode MS" w:eastAsia="Arial Unicode MS" w:hAnsi="Arial Unicode MS" w:cs="Arial Unicode MS" w:hint="eastAsia"/>
          <w:sz w:val="22"/>
        </w:rPr>
        <w:tab/>
        <w:t>kristalvorming, maar vaak niet voldoende ruimte</w:t>
      </w:r>
    </w:p>
    <w:p w14:paraId="4AA3DF54"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t xml:space="preserve">v.b.: graniet (kwarts = doorzichtig, veldspaat = roze, </w:t>
      </w:r>
      <w:proofErr w:type="spellStart"/>
      <w:r w:rsidRPr="00E45CFD">
        <w:rPr>
          <w:rFonts w:ascii="Arial Unicode MS" w:eastAsia="Arial Unicode MS" w:hAnsi="Arial Unicode MS" w:cs="Arial Unicode MS" w:hint="eastAsia"/>
          <w:sz w:val="22"/>
        </w:rPr>
        <w:t>biotiet</w:t>
      </w:r>
      <w:proofErr w:type="spellEnd"/>
      <w:r w:rsidRPr="00E45CFD">
        <w:rPr>
          <w:rFonts w:ascii="Arial Unicode MS" w:eastAsia="Arial Unicode MS" w:hAnsi="Arial Unicode MS" w:cs="Arial Unicode MS" w:hint="eastAsia"/>
          <w:sz w:val="22"/>
        </w:rPr>
        <w:t xml:space="preserve"> = zwart)</w:t>
      </w:r>
    </w:p>
    <w:p w14:paraId="0BBB7621" w14:textId="77777777" w:rsidR="00BF14B9"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Kenmerken</w:t>
      </w:r>
      <w:r w:rsidR="00BF14B9" w:rsidRPr="00E45CFD">
        <w:rPr>
          <w:rFonts w:ascii="Arial Unicode MS" w:eastAsia="Arial Unicode MS" w:hAnsi="Arial Unicode MS" w:cs="Arial Unicode MS" w:hint="eastAsia"/>
          <w:sz w:val="22"/>
        </w:rPr>
        <w:t>:</w:t>
      </w:r>
    </w:p>
    <w:p w14:paraId="31AF96F2"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dichtheid kan heel klein zijn (pluimsteen), of groot (basalt)</w:t>
      </w:r>
    </w:p>
    <w:p w14:paraId="383E9C47"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Mooie kristallen (dieptegesteente)</w:t>
      </w:r>
    </w:p>
    <w:p w14:paraId="54FE2BE1"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Metaalerts</w:t>
      </w:r>
    </w:p>
    <w:p w14:paraId="35E639A5"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Glas, glasachtig uiterlijk (zoals vulkanisch glas, zo snel gestold, geen kristalvorming)</w:t>
      </w:r>
    </w:p>
    <w:p w14:paraId="5C3E3FCA" w14:textId="77777777" w:rsidR="00BF14B9" w:rsidRPr="00E45CFD" w:rsidRDefault="00BF14B9" w:rsidP="003F396B">
      <w:pPr>
        <w:ind w:left="-284"/>
        <w:rPr>
          <w:rFonts w:ascii="Arial Unicode MS" w:eastAsia="Arial Unicode MS" w:hAnsi="Arial Unicode MS" w:cs="Arial Unicode MS"/>
          <w:sz w:val="22"/>
        </w:rPr>
      </w:pPr>
    </w:p>
    <w:p w14:paraId="5B2201D9" w14:textId="77777777" w:rsidR="00BF14B9" w:rsidRPr="00E45CFD" w:rsidRDefault="00BF14B9"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2.</w:t>
      </w:r>
      <w:r w:rsidR="003F396B" w:rsidRPr="00E45CFD">
        <w:rPr>
          <w:rFonts w:ascii="Arial Unicode MS" w:eastAsia="Arial Unicode MS" w:hAnsi="Arial Unicode MS" w:cs="Arial Unicode MS" w:hint="eastAsia"/>
          <w:sz w:val="22"/>
        </w:rPr>
        <w:t xml:space="preserve"> </w:t>
      </w:r>
      <w:r w:rsidRPr="00E45CFD">
        <w:rPr>
          <w:rFonts w:ascii="Arial Unicode MS" w:eastAsia="Arial Unicode MS" w:hAnsi="Arial Unicode MS" w:cs="Arial Unicode MS" w:hint="eastAsia"/>
          <w:sz w:val="22"/>
          <w:u w:val="single"/>
        </w:rPr>
        <w:t>Sedimentair gesteente</w:t>
      </w:r>
      <w:r w:rsidRPr="00E45CFD">
        <w:rPr>
          <w:rFonts w:ascii="Arial Unicode MS" w:eastAsia="Arial Unicode MS" w:hAnsi="Arial Unicode MS" w:cs="Arial Unicode MS" w:hint="eastAsia"/>
          <w:sz w:val="22"/>
        </w:rPr>
        <w:t xml:space="preserve"> = gevormd na transport en afzetting (sedimentatie) van los materiaal (ontstaan door verwering en daarna erosie). </w:t>
      </w:r>
    </w:p>
    <w:p w14:paraId="42ADB707"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[Transport en afzetting] </w:t>
      </w:r>
      <w:proofErr w:type="spellStart"/>
      <w:r w:rsidRPr="00E45CFD">
        <w:rPr>
          <w:rFonts w:ascii="Arial Unicode MS" w:eastAsia="Arial Unicode MS" w:hAnsi="Arial Unicode MS" w:cs="Arial Unicode MS" w:hint="eastAsia"/>
          <w:sz w:val="22"/>
        </w:rPr>
        <w:t>o.i.v</w:t>
      </w:r>
      <w:proofErr w:type="spellEnd"/>
      <w:r w:rsidRPr="00E45CFD">
        <w:rPr>
          <w:rFonts w:ascii="Arial Unicode MS" w:eastAsia="Arial Unicode MS" w:hAnsi="Arial Unicode MS" w:cs="Arial Unicode MS" w:hint="eastAsia"/>
          <w:sz w:val="22"/>
        </w:rPr>
        <w:t>. wind (eolisch), zee (marien), rivieren (fluviatiel) of ijs (glaciaal)</w:t>
      </w:r>
    </w:p>
    <w:p w14:paraId="1D534F2D"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[Materiaal] bijvoorbeeld zand komt onder steeds nieuwe lagen afzettingen, verhard en door druk ontstaat sedimentair gesteente</w:t>
      </w:r>
    </w:p>
    <w:p w14:paraId="20113DB4"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t>v.b.: zandsteen</w:t>
      </w:r>
    </w:p>
    <w:p w14:paraId="5078D963"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Kenmerken:</w:t>
      </w:r>
    </w:p>
    <w:p w14:paraId="4738913E"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Afzonderlijke korrels (zandsteen)</w:t>
      </w:r>
    </w:p>
    <w:p w14:paraId="6028CF0A"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Ruw</w:t>
      </w:r>
    </w:p>
    <w:p w14:paraId="189B9278"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Kan fossielen bevatten</w:t>
      </w:r>
    </w:p>
    <w:p w14:paraId="234EC549"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Dof uiterlijk</w:t>
      </w:r>
    </w:p>
    <w:p w14:paraId="1FF34422"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Kan gelaagd zijn</w:t>
      </w:r>
    </w:p>
    <w:p w14:paraId="5289922F"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Kan kalk bevatten</w:t>
      </w:r>
    </w:p>
    <w:p w14:paraId="02B9FA02" w14:textId="77777777" w:rsidR="003F396B" w:rsidRPr="00E45CFD" w:rsidRDefault="003F396B" w:rsidP="003F396B">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t>met zoutzuur (</w:t>
      </w:r>
      <w:proofErr w:type="spellStart"/>
      <w:r w:rsidRPr="00E45CFD">
        <w:rPr>
          <w:rFonts w:ascii="Arial Unicode MS" w:eastAsia="Arial Unicode MS" w:hAnsi="Arial Unicode MS" w:cs="Arial Unicode MS" w:hint="eastAsia"/>
          <w:sz w:val="22"/>
        </w:rPr>
        <w:t>HCl</w:t>
      </w:r>
      <w:proofErr w:type="spellEnd"/>
      <w:r w:rsidRPr="00E45CFD">
        <w:rPr>
          <w:rFonts w:ascii="Arial Unicode MS" w:eastAsia="Arial Unicode MS" w:hAnsi="Arial Unicode MS" w:cs="Arial Unicode MS" w:hint="eastAsia"/>
          <w:sz w:val="22"/>
        </w:rPr>
        <w:t>) kan je kalksteen aantonen, bruisen</w:t>
      </w:r>
    </w:p>
    <w:p w14:paraId="33B8C58A" w14:textId="77777777" w:rsidR="00C45A3D" w:rsidRPr="00E45CFD" w:rsidRDefault="003F396B"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Voorbeelden sedimentaire gesteente: zandsteen, kalksteen, schalie (kleisteen) en bruinkool</w:t>
      </w:r>
    </w:p>
    <w:p w14:paraId="527F1C6C" w14:textId="77777777" w:rsidR="00C45A3D" w:rsidRPr="00E45CFD" w:rsidRDefault="00C45A3D" w:rsidP="00C45A3D">
      <w:pPr>
        <w:ind w:left="-284"/>
        <w:rPr>
          <w:rFonts w:ascii="Arial Unicode MS" w:eastAsia="Arial Unicode MS" w:hAnsi="Arial Unicode MS" w:cs="Arial Unicode MS"/>
          <w:sz w:val="22"/>
        </w:rPr>
      </w:pPr>
    </w:p>
    <w:p w14:paraId="71722B2E" w14:textId="77777777" w:rsidR="00C45A3D" w:rsidRPr="00E45CFD" w:rsidRDefault="003F396B"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3. </w:t>
      </w:r>
      <w:r w:rsidRPr="00E45CFD">
        <w:rPr>
          <w:rFonts w:ascii="Arial Unicode MS" w:eastAsia="Arial Unicode MS" w:hAnsi="Arial Unicode MS" w:cs="Arial Unicode MS" w:hint="eastAsia"/>
          <w:sz w:val="22"/>
          <w:u w:val="single"/>
        </w:rPr>
        <w:t>Metamorf gesteente</w:t>
      </w:r>
      <w:r w:rsidRPr="00E45CFD">
        <w:rPr>
          <w:rFonts w:ascii="Arial Unicode MS" w:eastAsia="Arial Unicode MS" w:hAnsi="Arial Unicode MS" w:cs="Arial Unicode MS" w:hint="eastAsia"/>
          <w:sz w:val="22"/>
        </w:rPr>
        <w:t xml:space="preserve"> = Verandering stollings- of sedimentair gesteente </w:t>
      </w:r>
      <w:proofErr w:type="spellStart"/>
      <w:r w:rsidRPr="00E45CFD">
        <w:rPr>
          <w:rFonts w:ascii="Arial Unicode MS" w:eastAsia="Arial Unicode MS" w:hAnsi="Arial Unicode MS" w:cs="Arial Unicode MS" w:hint="eastAsia"/>
          <w:sz w:val="22"/>
        </w:rPr>
        <w:t>o.i.v</w:t>
      </w:r>
      <w:proofErr w:type="spellEnd"/>
      <w:r w:rsidRPr="00E45CFD">
        <w:rPr>
          <w:rFonts w:ascii="Arial Unicode MS" w:eastAsia="Arial Unicode MS" w:hAnsi="Arial Unicode MS" w:cs="Arial Unicode MS" w:hint="eastAsia"/>
          <w:sz w:val="22"/>
        </w:rPr>
        <w:t>. hoge druk of temp</w:t>
      </w:r>
      <w:r w:rsidR="00C45A3D" w:rsidRPr="00E45CFD">
        <w:rPr>
          <w:rFonts w:ascii="Arial Unicode MS" w:eastAsia="Arial Unicode MS" w:hAnsi="Arial Unicode MS" w:cs="Arial Unicode MS" w:hint="eastAsia"/>
          <w:sz w:val="22"/>
        </w:rPr>
        <w:t xml:space="preserve">. Het materiaal wordt heel compact, er kan daarnaast ook nieuwe gelaagdheid ontstaan (door druk). Door temp en druk ontstaan er nieuwe mineralen, geeft gesteente mooie glans. </w:t>
      </w:r>
    </w:p>
    <w:p w14:paraId="43EF7CA5" w14:textId="77777777" w:rsidR="00C45A3D" w:rsidRPr="00E45CFD" w:rsidRDefault="00C45A3D"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Diep onder aardoppervlak, want hoge druk en temperatuur. </w:t>
      </w:r>
    </w:p>
    <w:p w14:paraId="558DA660" w14:textId="77777777" w:rsidR="00C45A3D" w:rsidRPr="00E45CFD" w:rsidRDefault="00C45A3D"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b/>
          <w:sz w:val="22"/>
        </w:rPr>
        <w:t>Contactmetamorfose</w:t>
      </w:r>
      <w:r w:rsidRPr="00E45CFD">
        <w:rPr>
          <w:rFonts w:ascii="Arial Unicode MS" w:eastAsia="Arial Unicode MS" w:hAnsi="Arial Unicode MS" w:cs="Arial Unicode MS" w:hint="eastAsia"/>
          <w:sz w:val="22"/>
        </w:rPr>
        <w:t xml:space="preserve"> = in nabijheid van magma onder oppervlak metamorfose (hoge temp)</w:t>
      </w:r>
    </w:p>
    <w:p w14:paraId="363481F3" w14:textId="77777777" w:rsidR="00C45A3D" w:rsidRPr="00E45CFD" w:rsidRDefault="00C45A3D"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Kenmerken:</w:t>
      </w:r>
    </w:p>
    <w:p w14:paraId="176A0F49" w14:textId="77777777" w:rsidR="00C45A3D" w:rsidRPr="00E45CFD" w:rsidRDefault="00C45A3D"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Typische glans</w:t>
      </w:r>
    </w:p>
    <w:p w14:paraId="5AD92C59" w14:textId="77777777" w:rsidR="00C45A3D" w:rsidRPr="00E45CFD" w:rsidRDefault="00C45A3D"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Typische gelaagdheid</w:t>
      </w:r>
    </w:p>
    <w:p w14:paraId="58874173" w14:textId="77777777" w:rsidR="00C45A3D" w:rsidRPr="00E45CFD" w:rsidRDefault="00C45A3D"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Afzonderlijke korrels niet meer te herkennen</w:t>
      </w:r>
    </w:p>
    <w:p w14:paraId="57E6C0ED" w14:textId="77777777" w:rsidR="00C45A3D" w:rsidRPr="00E45CFD" w:rsidRDefault="00C45A3D"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Voorbeelden van metamorf gesteente: marmer (uit kalksteen), leisteen (uit klei), kwartsiet (uit zandsteen) en granietgneis (uit graniet)</w:t>
      </w:r>
    </w:p>
    <w:p w14:paraId="4A84305E" w14:textId="77777777" w:rsidR="00085280" w:rsidRPr="00E45CFD" w:rsidRDefault="00085280" w:rsidP="00C45A3D">
      <w:pPr>
        <w:ind w:left="-284"/>
        <w:rPr>
          <w:rFonts w:ascii="Arial Unicode MS" w:eastAsia="Arial Unicode MS" w:hAnsi="Arial Unicode MS" w:cs="Arial Unicode MS"/>
          <w:sz w:val="22"/>
        </w:rPr>
      </w:pPr>
    </w:p>
    <w:p w14:paraId="4C40720B" w14:textId="7F66D896" w:rsidR="00085280" w:rsidRPr="001A24DA" w:rsidRDefault="00D633F4" w:rsidP="00C45A3D">
      <w:pPr>
        <w:ind w:left="-284"/>
        <w:rPr>
          <w:rFonts w:ascii="Arial Unicode MS" w:eastAsia="Arial Unicode MS" w:hAnsi="Arial Unicode MS" w:cs="Arial Unicode MS"/>
          <w:sz w:val="22"/>
          <w:u w:val="single"/>
        </w:rPr>
      </w:pPr>
      <w:r w:rsidRPr="001A24DA">
        <w:rPr>
          <w:rFonts w:ascii="Arial Unicode MS" w:eastAsia="Arial Unicode MS" w:hAnsi="Arial Unicode MS" w:cs="Arial Unicode MS"/>
          <w:sz w:val="22"/>
          <w:u w:val="single"/>
        </w:rPr>
        <w:lastRenderedPageBreak/>
        <w:t>Koolstof</w:t>
      </w:r>
    </w:p>
    <w:p w14:paraId="7F14B470" w14:textId="77777777" w:rsidR="00D633F4" w:rsidRDefault="00D633F4"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Komt veel voor  in natuur. </w:t>
      </w:r>
    </w:p>
    <w:p w14:paraId="7027A83A" w14:textId="585B2625" w:rsidR="00D633F4" w:rsidRDefault="00D633F4"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rPr>
        <w:t>Bekende koolstof houdende gesteentes: Bruinkool en Steenkool</w:t>
      </w:r>
    </w:p>
    <w:p w14:paraId="64C89E1E" w14:textId="2EB2091F" w:rsidR="00D633F4" w:rsidRDefault="00D633F4"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rPr>
        <w:t>- Onder hoge druk en temp uit organisch materiaal(plantenresten) gevormd</w:t>
      </w:r>
    </w:p>
    <w:p w14:paraId="3BD34437" w14:textId="7D19540F" w:rsidR="00D633F4" w:rsidRDefault="00D633F4"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rPr>
        <w:t>Bekende koolstof houdende mineralen: Diamant en Grafiet</w:t>
      </w:r>
    </w:p>
    <w:p w14:paraId="32ECC59A" w14:textId="4CDF192C" w:rsidR="00D633F4" w:rsidRDefault="00D633F4"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rPr>
        <w:t>- Structuren verschillen sterk</w:t>
      </w:r>
    </w:p>
    <w:p w14:paraId="0F1449D6" w14:textId="09DED2A2" w:rsidR="00D633F4" w:rsidRDefault="00D633F4"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rPr>
        <w:t>- Diamant onder druk met factor 10</w:t>
      </w:r>
      <w:r>
        <w:rPr>
          <w:rFonts w:ascii="Arial Unicode MS" w:eastAsia="Arial Unicode MS" w:hAnsi="Arial Unicode MS" w:cs="Arial Unicode MS"/>
          <w:sz w:val="22"/>
          <w:vertAlign w:val="superscript"/>
        </w:rPr>
        <w:t>9</w:t>
      </w:r>
      <w:r>
        <w:rPr>
          <w:rFonts w:ascii="Arial Unicode MS" w:eastAsia="Arial Unicode MS" w:hAnsi="Arial Unicode MS" w:cs="Arial Unicode MS"/>
          <w:sz w:val="22"/>
        </w:rPr>
        <w:t xml:space="preserve"> Pascal gevormd, elk koolstofatoom is in een 3dimentionaal rooster verbonden met 4 andere koolstofatomen, metastabiel, energie om faseovergang plaats te laten vinden heel groot</w:t>
      </w:r>
    </w:p>
    <w:p w14:paraId="5EED42EF" w14:textId="25D57B10" w:rsidR="00D633F4" w:rsidRPr="00D633F4" w:rsidRDefault="00D633F4"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rPr>
        <w:t>- Grafiet: alle atomen in 6-hoekige ringen als plakjes met daartussen zwakke bindingen (</w:t>
      </w:r>
      <w:proofErr w:type="spellStart"/>
      <w:r>
        <w:rPr>
          <w:rFonts w:ascii="Arial Unicode MS" w:eastAsia="Arial Unicode MS" w:hAnsi="Arial Unicode MS" w:cs="Arial Unicode MS"/>
          <w:sz w:val="22"/>
        </w:rPr>
        <w:t>vanderwaals</w:t>
      </w:r>
      <w:proofErr w:type="spellEnd"/>
      <w:r>
        <w:rPr>
          <w:rFonts w:ascii="Arial Unicode MS" w:eastAsia="Arial Unicode MS" w:hAnsi="Arial Unicode MS" w:cs="Arial Unicode MS"/>
          <w:sz w:val="22"/>
        </w:rPr>
        <w:t xml:space="preserve">), lage druk ontstaat grafiet </w:t>
      </w:r>
      <w:proofErr w:type="spellStart"/>
      <w:r>
        <w:rPr>
          <w:rFonts w:ascii="Arial Unicode MS" w:eastAsia="Arial Unicode MS" w:hAnsi="Arial Unicode MS" w:cs="Arial Unicode MS"/>
          <w:sz w:val="22"/>
        </w:rPr>
        <w:t>ipv</w:t>
      </w:r>
      <w:proofErr w:type="spellEnd"/>
      <w:r>
        <w:rPr>
          <w:rFonts w:ascii="Arial Unicode MS" w:eastAsia="Arial Unicode MS" w:hAnsi="Arial Unicode MS" w:cs="Arial Unicode MS"/>
          <w:sz w:val="22"/>
        </w:rPr>
        <w:t xml:space="preserve"> diamant, stabiel</w:t>
      </w:r>
    </w:p>
    <w:p w14:paraId="5F63FF6A" w14:textId="431D62B8" w:rsidR="00085280" w:rsidRPr="00E45CFD" w:rsidRDefault="004A6050" w:rsidP="00C45A3D">
      <w:pPr>
        <w:ind w:left="-284"/>
        <w:rPr>
          <w:rFonts w:ascii="Arial Unicode MS" w:eastAsia="Arial Unicode MS" w:hAnsi="Arial Unicode MS" w:cs="Arial Unicode MS"/>
          <w:sz w:val="22"/>
        </w:rPr>
      </w:pPr>
      <w:r w:rsidRPr="00E45CFD">
        <w:rPr>
          <w:rFonts w:ascii="Arial Unicode MS" w:eastAsia="Arial Unicode MS" w:hAnsi="Helvetica" w:cs="Helvetica" w:hint="eastAsia"/>
          <w:noProof/>
          <w:color w:val="E36C0A" w:themeColor="accent6" w:themeShade="BF"/>
          <w:lang w:val="en-US"/>
        </w:rPr>
        <w:drawing>
          <wp:anchor distT="0" distB="0" distL="114300" distR="114300" simplePos="0" relativeHeight="251658240" behindDoc="0" locked="0" layoutInCell="1" allowOverlap="1" wp14:anchorId="237D4E6F" wp14:editId="0E0C8C06">
            <wp:simplePos x="0" y="0"/>
            <wp:positionH relativeFrom="column">
              <wp:posOffset>3314700</wp:posOffset>
            </wp:positionH>
            <wp:positionV relativeFrom="paragraph">
              <wp:posOffset>113030</wp:posOffset>
            </wp:positionV>
            <wp:extent cx="2857500" cy="2990850"/>
            <wp:effectExtent l="0" t="0" r="0" b="6350"/>
            <wp:wrapTight wrapText="bothSides">
              <wp:wrapPolygon edited="0">
                <wp:start x="960" y="183"/>
                <wp:lineTo x="960" y="21462"/>
                <wp:lineTo x="20736" y="21462"/>
                <wp:lineTo x="20736" y="183"/>
                <wp:lineTo x="960" y="183"/>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B4469" w14:textId="127239BA" w:rsidR="00085280" w:rsidRPr="005520F9" w:rsidRDefault="00085280" w:rsidP="00C45A3D">
      <w:pPr>
        <w:ind w:left="-284"/>
        <w:rPr>
          <w:rFonts w:ascii="Arial Unicode MS" w:eastAsia="Arial Unicode MS" w:hAnsi="Arial Unicode MS" w:cs="Arial Unicode MS"/>
          <w:sz w:val="22"/>
          <w:u w:val="single"/>
        </w:rPr>
      </w:pPr>
      <w:r w:rsidRPr="00E45CFD">
        <w:rPr>
          <w:rFonts w:ascii="Arial Unicode MS" w:eastAsia="Arial Unicode MS" w:hAnsi="Arial Unicode MS" w:cs="Arial Unicode MS" w:hint="eastAsia"/>
          <w:sz w:val="22"/>
          <w:u w:val="single"/>
        </w:rPr>
        <w:t>Dateren van gesteenten</w:t>
      </w:r>
    </w:p>
    <w:p w14:paraId="3B0C372D" w14:textId="77777777" w:rsidR="00085280" w:rsidRPr="00E45CFD" w:rsidRDefault="005A3C34"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color w:val="5F497A" w:themeColor="accent4" w:themeShade="BF"/>
          <w:sz w:val="22"/>
        </w:rPr>
        <w:t>Precambrium</w:t>
      </w:r>
      <w:r w:rsidR="00BA35C3" w:rsidRPr="00E45CFD">
        <w:rPr>
          <w:rFonts w:ascii="Arial Unicode MS" w:eastAsia="Arial Unicode MS" w:hAnsi="Arial Unicode MS" w:cs="Arial Unicode MS" w:hint="eastAsia"/>
          <w:sz w:val="22"/>
        </w:rPr>
        <w:t xml:space="preserve"> = on</w:t>
      </w:r>
      <w:r w:rsidRPr="00E45CFD">
        <w:rPr>
          <w:rFonts w:ascii="Arial Unicode MS" w:eastAsia="Arial Unicode MS" w:hAnsi="Arial Unicode MS" w:cs="Arial Unicode MS" w:hint="eastAsia"/>
          <w:sz w:val="22"/>
        </w:rPr>
        <w:t>t</w:t>
      </w:r>
      <w:r w:rsidR="00BA35C3" w:rsidRPr="00E45CFD">
        <w:rPr>
          <w:rFonts w:ascii="Arial Unicode MS" w:eastAsia="Arial Unicode MS" w:hAnsi="Arial Unicode MS" w:cs="Arial Unicode MS" w:hint="eastAsia"/>
          <w:sz w:val="22"/>
        </w:rPr>
        <w:t>staan van het leven</w:t>
      </w:r>
    </w:p>
    <w:p w14:paraId="5EAD9AAE" w14:textId="77777777" w:rsidR="00BA35C3" w:rsidRPr="00E45CFD" w:rsidRDefault="00BA35C3" w:rsidP="00C45A3D">
      <w:pPr>
        <w:ind w:left="-284"/>
        <w:rPr>
          <w:rFonts w:ascii="Arial Unicode MS" w:eastAsia="Arial Unicode MS" w:hAnsi="Arial Unicode MS" w:cs="Arial Unicode MS"/>
          <w:sz w:val="22"/>
        </w:rPr>
      </w:pPr>
      <w:proofErr w:type="spellStart"/>
      <w:r w:rsidRPr="00E45CFD">
        <w:rPr>
          <w:rFonts w:ascii="Arial Unicode MS" w:eastAsia="Arial Unicode MS" w:hAnsi="Arial Unicode MS" w:cs="Arial Unicode MS" w:hint="eastAsia"/>
          <w:sz w:val="22"/>
        </w:rPr>
        <w:t>Phanerozoïcum</w:t>
      </w:r>
      <w:proofErr w:type="spellEnd"/>
      <w:r w:rsidRPr="00E45CFD">
        <w:rPr>
          <w:rFonts w:ascii="Arial Unicode MS" w:eastAsia="Arial Unicode MS" w:hAnsi="Arial Unicode MS" w:cs="Arial Unicode MS" w:hint="eastAsia"/>
          <w:sz w:val="22"/>
        </w:rPr>
        <w:t xml:space="preserve"> = de periode van het leven</w:t>
      </w:r>
      <w:r w:rsidR="005A3C34" w:rsidRPr="00E45CFD">
        <w:rPr>
          <w:rFonts w:ascii="Arial Unicode MS" w:eastAsia="Arial Unicode MS" w:hAnsi="Arial Unicode MS" w:cs="Arial Unicode MS" w:hint="eastAsia"/>
          <w:sz w:val="22"/>
        </w:rPr>
        <w:t xml:space="preserve"> (Paleozoïcum, Mesozoïcum, </w:t>
      </w:r>
      <w:proofErr w:type="spellStart"/>
      <w:r w:rsidR="005A3C34" w:rsidRPr="00E45CFD">
        <w:rPr>
          <w:rFonts w:ascii="Arial Unicode MS" w:eastAsia="Arial Unicode MS" w:hAnsi="Arial Unicode MS" w:cs="Arial Unicode MS" w:hint="eastAsia"/>
          <w:sz w:val="22"/>
        </w:rPr>
        <w:t>Cenozoïcum</w:t>
      </w:r>
      <w:proofErr w:type="spellEnd"/>
      <w:r w:rsidR="005A3C34" w:rsidRPr="00E45CFD">
        <w:rPr>
          <w:rFonts w:ascii="Arial Unicode MS" w:eastAsia="Arial Unicode MS" w:hAnsi="Arial Unicode MS" w:cs="Arial Unicode MS" w:hint="eastAsia"/>
          <w:sz w:val="22"/>
        </w:rPr>
        <w:t>)</w:t>
      </w:r>
    </w:p>
    <w:p w14:paraId="4513DD2D" w14:textId="77777777" w:rsidR="005A3C34" w:rsidRPr="00E45CFD" w:rsidRDefault="005A3C34"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r>
      <w:r w:rsidRPr="00E45CFD">
        <w:rPr>
          <w:rFonts w:ascii="Arial Unicode MS" w:eastAsia="Arial Unicode MS" w:hAnsi="Arial Unicode MS" w:cs="Arial Unicode MS" w:hint="eastAsia"/>
          <w:sz w:val="22"/>
        </w:rPr>
        <w:tab/>
        <w:t>Carboon = steenkoolafzetting in Nederland</w:t>
      </w:r>
    </w:p>
    <w:p w14:paraId="2618EAA1" w14:textId="77777777" w:rsidR="005A3C34" w:rsidRPr="00E45CFD" w:rsidRDefault="005A3C34"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r>
      <w:r w:rsidRPr="00E45CFD">
        <w:rPr>
          <w:rFonts w:ascii="Arial Unicode MS" w:eastAsia="Arial Unicode MS" w:hAnsi="Arial Unicode MS" w:cs="Arial Unicode MS" w:hint="eastAsia"/>
          <w:sz w:val="22"/>
        </w:rPr>
        <w:tab/>
        <w:t>Perm = zoutafzetting in Nederland</w:t>
      </w:r>
    </w:p>
    <w:p w14:paraId="24EDEFD1" w14:textId="77777777" w:rsidR="005A3C34" w:rsidRPr="00E45CFD" w:rsidRDefault="005A3C34"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color w:val="008040"/>
          <w:sz w:val="22"/>
        </w:rPr>
        <w:t>Mesozoïcum</w:t>
      </w:r>
      <w:r w:rsidRPr="00E45CFD">
        <w:rPr>
          <w:rFonts w:ascii="Arial Unicode MS" w:eastAsia="Arial Unicode MS" w:hAnsi="Arial Unicode MS" w:cs="Arial Unicode MS" w:hint="eastAsia"/>
          <w:sz w:val="22"/>
        </w:rPr>
        <w:t xml:space="preserve"> = periode van de ammonieten en de dinosaurussen</w:t>
      </w:r>
    </w:p>
    <w:p w14:paraId="54650F2E" w14:textId="459DDCA7" w:rsidR="00C235F3" w:rsidRPr="00E45CFD" w:rsidRDefault="005A3C34" w:rsidP="00C45A3D">
      <w:pPr>
        <w:ind w:left="-284"/>
        <w:rPr>
          <w:rFonts w:ascii="Arial Unicode MS" w:eastAsia="Arial Unicode MS" w:hAnsi="Arial Unicode MS" w:cs="Arial Unicode MS"/>
          <w:sz w:val="22"/>
        </w:rPr>
      </w:pPr>
      <w:proofErr w:type="spellStart"/>
      <w:r w:rsidRPr="00E45CFD">
        <w:rPr>
          <w:rFonts w:ascii="Arial Unicode MS" w:eastAsia="Arial Unicode MS" w:hAnsi="Arial Unicode MS" w:cs="Arial Unicode MS" w:hint="eastAsia"/>
          <w:color w:val="E36C0A" w:themeColor="accent6" w:themeShade="BF"/>
          <w:sz w:val="22"/>
        </w:rPr>
        <w:t>Cenozoïcum</w:t>
      </w:r>
      <w:proofErr w:type="spellEnd"/>
      <w:r w:rsidRPr="00E45CFD">
        <w:rPr>
          <w:rFonts w:ascii="Arial Unicode MS" w:eastAsia="Arial Unicode MS" w:hAnsi="Arial Unicode MS" w:cs="Arial Unicode MS" w:hint="eastAsia"/>
          <w:sz w:val="22"/>
        </w:rPr>
        <w:t xml:space="preserve"> = periode van bloei van zoogdieren</w:t>
      </w:r>
      <w:r w:rsidR="00C235F3" w:rsidRPr="00E45CFD">
        <w:rPr>
          <w:rFonts w:ascii="Arial Unicode MS" w:eastAsia="Arial Unicode MS" w:hAnsi="Arial Unicode MS" w:cs="Arial Unicode MS" w:hint="eastAsia"/>
          <w:sz w:val="22"/>
        </w:rPr>
        <w:br/>
      </w:r>
      <w:r w:rsidR="00C235F3" w:rsidRPr="00E45CFD">
        <w:rPr>
          <w:rFonts w:ascii="Arial Unicode MS" w:eastAsia="Arial Unicode MS" w:hAnsi="Arial Unicode MS" w:cs="Arial Unicode MS" w:hint="eastAsia"/>
          <w:sz w:val="22"/>
        </w:rPr>
        <w:tab/>
      </w:r>
      <w:r w:rsidR="00C235F3" w:rsidRPr="00E45CFD">
        <w:rPr>
          <w:rFonts w:ascii="Arial Unicode MS" w:eastAsia="Arial Unicode MS" w:hAnsi="Arial Unicode MS" w:cs="Arial Unicode MS" w:hint="eastAsia"/>
          <w:color w:val="FABF8F" w:themeColor="accent6" w:themeTint="99"/>
          <w:sz w:val="22"/>
        </w:rPr>
        <w:t>Tertiair</w:t>
      </w:r>
      <w:r w:rsidR="00C235F3" w:rsidRPr="00E45CFD">
        <w:rPr>
          <w:rFonts w:ascii="Arial Unicode MS" w:eastAsia="Arial Unicode MS" w:hAnsi="Arial Unicode MS" w:cs="Arial Unicode MS" w:hint="eastAsia"/>
          <w:sz w:val="22"/>
        </w:rPr>
        <w:t xml:space="preserve"> = Supercontinent </w:t>
      </w:r>
      <w:proofErr w:type="spellStart"/>
      <w:r w:rsidR="00C235F3" w:rsidRPr="00E45CFD">
        <w:rPr>
          <w:rFonts w:ascii="Arial Unicode MS" w:eastAsia="Arial Unicode MS" w:hAnsi="Arial Unicode MS" w:cs="Arial Unicode MS" w:hint="eastAsia"/>
          <w:sz w:val="22"/>
        </w:rPr>
        <w:t>Pangea</w:t>
      </w:r>
      <w:proofErr w:type="spellEnd"/>
      <w:r w:rsidR="00C235F3" w:rsidRPr="00E45CFD">
        <w:rPr>
          <w:rFonts w:ascii="Arial Unicode MS" w:eastAsia="Arial Unicode MS" w:hAnsi="Arial Unicode MS" w:cs="Arial Unicode MS" w:hint="eastAsia"/>
          <w:sz w:val="22"/>
        </w:rPr>
        <w:t xml:space="preserve"> uit elkaar</w:t>
      </w:r>
    </w:p>
    <w:p w14:paraId="7EB69B15" w14:textId="1A4142E4" w:rsidR="005A3C34" w:rsidRPr="00E45CFD" w:rsidRDefault="005A3C34"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r>
      <w:proofErr w:type="spellStart"/>
      <w:r w:rsidRPr="00E45CFD">
        <w:rPr>
          <w:rFonts w:ascii="Arial Unicode MS" w:eastAsia="Arial Unicode MS" w:hAnsi="Arial Unicode MS" w:cs="Arial Unicode MS" w:hint="eastAsia"/>
          <w:color w:val="FABF8F" w:themeColor="accent6" w:themeTint="99"/>
          <w:sz w:val="22"/>
        </w:rPr>
        <w:t>Kwartair</w:t>
      </w:r>
      <w:proofErr w:type="spellEnd"/>
      <w:r w:rsidRPr="00E45CFD">
        <w:rPr>
          <w:rFonts w:ascii="Arial Unicode MS" w:eastAsia="Arial Unicode MS" w:hAnsi="Arial Unicode MS" w:cs="Arial Unicode MS" w:hint="eastAsia"/>
          <w:sz w:val="22"/>
        </w:rPr>
        <w:t xml:space="preserve"> = veel afwisselingen van glacialen (koude perioden) en interglacialen (warme perioden)</w:t>
      </w:r>
    </w:p>
    <w:p w14:paraId="3E687761" w14:textId="77777777" w:rsidR="005A3C34" w:rsidRPr="00E45CFD" w:rsidRDefault="005A3C34"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r>
      <w:r w:rsidRPr="00E45CFD">
        <w:rPr>
          <w:rFonts w:ascii="Arial Unicode MS" w:eastAsia="Arial Unicode MS" w:hAnsi="Arial Unicode MS" w:cs="Arial Unicode MS" w:hint="eastAsia"/>
          <w:sz w:val="22"/>
        </w:rPr>
        <w:tab/>
      </w:r>
      <w:r w:rsidR="00980747" w:rsidRPr="00E45CFD">
        <w:rPr>
          <w:rFonts w:ascii="Arial Unicode MS" w:eastAsia="Arial Unicode MS" w:hAnsi="Arial Unicode MS" w:cs="Arial Unicode MS" w:hint="eastAsia"/>
          <w:sz w:val="22"/>
        </w:rPr>
        <w:t>Pleistoceen</w:t>
      </w:r>
      <w:r w:rsidRPr="00E45CFD">
        <w:rPr>
          <w:rFonts w:ascii="Arial Unicode MS" w:eastAsia="Arial Unicode MS" w:hAnsi="Arial Unicode MS" w:cs="Arial Unicode MS" w:hint="eastAsia"/>
          <w:sz w:val="22"/>
        </w:rPr>
        <w:t xml:space="preserve"> = ontstaan mens</w:t>
      </w:r>
    </w:p>
    <w:p w14:paraId="48B89CBA" w14:textId="04F24CCB" w:rsidR="005A3C34" w:rsidRPr="00E45CFD" w:rsidRDefault="005A3C34"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r>
      <w:r w:rsidRPr="00E45CFD">
        <w:rPr>
          <w:rFonts w:ascii="Arial Unicode MS" w:eastAsia="Arial Unicode MS" w:hAnsi="Arial Unicode MS" w:cs="Arial Unicode MS" w:hint="eastAsia"/>
          <w:sz w:val="22"/>
        </w:rPr>
        <w:tab/>
        <w:t>Holoceen = huidige interglaciaal</w:t>
      </w:r>
    </w:p>
    <w:p w14:paraId="6D617943" w14:textId="77777777" w:rsidR="00980747" w:rsidRPr="00E45CFD" w:rsidRDefault="00980747" w:rsidP="00C45A3D">
      <w:pPr>
        <w:ind w:left="-284"/>
        <w:rPr>
          <w:rFonts w:ascii="Arial Unicode MS" w:eastAsia="Arial Unicode MS" w:hAnsi="Arial Unicode MS" w:cs="Arial Unicode MS"/>
          <w:sz w:val="22"/>
        </w:rPr>
      </w:pPr>
    </w:p>
    <w:p w14:paraId="4F75FC8B" w14:textId="77777777" w:rsidR="00980747" w:rsidRPr="00E45CFD" w:rsidRDefault="00980747" w:rsidP="00C45A3D">
      <w:pPr>
        <w:ind w:left="-284"/>
        <w:rPr>
          <w:rFonts w:ascii="Arial Unicode MS" w:eastAsia="Arial Unicode MS" w:hAnsi="Arial Unicode MS" w:cs="Arial Unicode MS"/>
          <w:sz w:val="22"/>
        </w:rPr>
      </w:pPr>
    </w:p>
    <w:p w14:paraId="64F895A9" w14:textId="77777777" w:rsidR="00980747" w:rsidRDefault="00980747" w:rsidP="00C45A3D">
      <w:pPr>
        <w:ind w:left="-284"/>
        <w:rPr>
          <w:rFonts w:ascii="Arial Unicode MS" w:eastAsia="Arial Unicode MS" w:hAnsi="Arial Unicode MS" w:cs="Arial Unicode MS"/>
          <w:sz w:val="22"/>
        </w:rPr>
      </w:pPr>
    </w:p>
    <w:p w14:paraId="126473DC" w14:textId="77777777" w:rsidR="004A6050" w:rsidRPr="004A6050" w:rsidRDefault="00D633F4" w:rsidP="00C45A3D">
      <w:pPr>
        <w:ind w:left="-284"/>
        <w:rPr>
          <w:rFonts w:ascii="Arial Unicode MS" w:eastAsia="Arial Unicode MS" w:hAnsi="Arial Unicode MS" w:cs="Arial Unicode MS"/>
          <w:sz w:val="22"/>
          <w:u w:val="single"/>
        </w:rPr>
      </w:pPr>
      <w:r w:rsidRPr="004A6050">
        <w:rPr>
          <w:rFonts w:ascii="Arial Unicode MS" w:eastAsia="Arial Unicode MS" w:hAnsi="Arial Unicode MS" w:cs="Arial Unicode MS" w:hint="eastAsia"/>
          <w:sz w:val="22"/>
          <w:u w:val="single"/>
        </w:rPr>
        <w:t>Relatieve dateringen</w:t>
      </w:r>
    </w:p>
    <w:p w14:paraId="374F5059" w14:textId="2B500868" w:rsidR="004A6050" w:rsidRDefault="00D633F4"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de volgorde waarin gebeurtenissen hebben plaatsgevonde</w:t>
      </w:r>
      <w:r w:rsidR="004A6050">
        <w:rPr>
          <w:rFonts w:ascii="Arial Unicode MS" w:eastAsia="Arial Unicode MS" w:hAnsi="Arial Unicode MS" w:cs="Arial Unicode MS"/>
          <w:sz w:val="22"/>
        </w:rPr>
        <w:t>n</w:t>
      </w:r>
    </w:p>
    <w:p w14:paraId="64EAD190" w14:textId="77777777" w:rsidR="004A6050" w:rsidRPr="00E45CFD" w:rsidRDefault="004A6050" w:rsidP="004A6050">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Superpositie: de diepst liggende gesteentelaag is de oudste</w:t>
      </w:r>
    </w:p>
    <w:p w14:paraId="1F765E9A" w14:textId="778EE4B0" w:rsidR="004A6050" w:rsidRPr="00E45CFD" w:rsidRDefault="004A6050" w:rsidP="004A6050">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Fossielen: resten van planten en dieren in gesteenten; fossielen zijn kenmerkend voor periodes</w:t>
      </w:r>
    </w:p>
    <w:p w14:paraId="1B17F2E5" w14:textId="3FE81D83" w:rsidR="004A6050" w:rsidRPr="00E45CFD" w:rsidRDefault="004A6050" w:rsidP="004A6050">
      <w:pPr>
        <w:ind w:left="-284"/>
        <w:rPr>
          <w:rFonts w:ascii="Arial Unicode MS" w:eastAsia="Arial Unicode MS" w:hAnsi="Arial Unicode MS" w:cs="Arial Unicode MS"/>
          <w:sz w:val="22"/>
        </w:rPr>
      </w:pPr>
      <w:proofErr w:type="spellStart"/>
      <w:r w:rsidRPr="00E45CFD">
        <w:rPr>
          <w:rFonts w:ascii="Arial Unicode MS" w:eastAsia="Arial Unicode MS" w:hAnsi="Arial Unicode MS" w:cs="Arial Unicode MS"/>
          <w:sz w:val="22"/>
        </w:rPr>
        <w:t>Paleomagnetis</w:t>
      </w:r>
      <w:r>
        <w:rPr>
          <w:rFonts w:ascii="Arial Unicode MS" w:eastAsia="Arial Unicode MS" w:hAnsi="Arial Unicode MS" w:cs="Arial Unicode MS"/>
          <w:sz w:val="22"/>
        </w:rPr>
        <w:t>che</w:t>
      </w:r>
      <w:proofErr w:type="spellEnd"/>
      <w:r w:rsidRPr="00E45CFD">
        <w:rPr>
          <w:rFonts w:ascii="Arial Unicode MS" w:eastAsia="Arial Unicode MS" w:hAnsi="Arial Unicode MS" w:cs="Arial Unicode MS" w:hint="eastAsia"/>
          <w:sz w:val="22"/>
        </w:rPr>
        <w:t xml:space="preserve"> omkeringen</w:t>
      </w:r>
    </w:p>
    <w:p w14:paraId="00CDF078" w14:textId="46C10D6C" w:rsidR="004A6050" w:rsidRPr="00E45CFD" w:rsidRDefault="004A6050" w:rsidP="004A6050">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Astronomische tijdschaal: kleine veranderingen in de baan van aarde om de zon</w:t>
      </w:r>
    </w:p>
    <w:p w14:paraId="4F46A9BF" w14:textId="77777777" w:rsidR="004A6050" w:rsidRDefault="004A6050" w:rsidP="00C45A3D">
      <w:pPr>
        <w:ind w:left="-284"/>
        <w:rPr>
          <w:rFonts w:ascii="Arial Unicode MS" w:eastAsia="Arial Unicode MS" w:hAnsi="Arial Unicode MS" w:cs="Arial Unicode MS"/>
          <w:sz w:val="22"/>
        </w:rPr>
      </w:pPr>
    </w:p>
    <w:p w14:paraId="7EEAADBC" w14:textId="77777777" w:rsidR="004A6050" w:rsidRDefault="004A6050" w:rsidP="00C45A3D">
      <w:pPr>
        <w:ind w:left="-284"/>
        <w:rPr>
          <w:rFonts w:ascii="Arial Unicode MS" w:eastAsia="Arial Unicode MS" w:hAnsi="Arial Unicode MS" w:cs="Arial Unicode MS"/>
          <w:sz w:val="22"/>
        </w:rPr>
      </w:pPr>
    </w:p>
    <w:p w14:paraId="385F4304" w14:textId="77777777" w:rsidR="004A6050" w:rsidRPr="004A6050" w:rsidRDefault="00980747" w:rsidP="00C45A3D">
      <w:pPr>
        <w:ind w:left="-284"/>
        <w:rPr>
          <w:rFonts w:ascii="Arial Unicode MS" w:eastAsia="Arial Unicode MS" w:hAnsi="Arial Unicode MS" w:cs="Arial Unicode MS"/>
          <w:sz w:val="22"/>
          <w:u w:val="single"/>
        </w:rPr>
      </w:pPr>
      <w:r w:rsidRPr="004A6050">
        <w:rPr>
          <w:rFonts w:ascii="Arial Unicode MS" w:eastAsia="Arial Unicode MS" w:hAnsi="Arial Unicode MS" w:cs="Arial Unicode MS" w:hint="eastAsia"/>
          <w:sz w:val="22"/>
          <w:u w:val="single"/>
        </w:rPr>
        <w:t>Absolute dateringen</w:t>
      </w:r>
    </w:p>
    <w:p w14:paraId="2F926756" w14:textId="015DFBC9" w:rsidR="00980747" w:rsidRPr="00E45CFD" w:rsidRDefault="00980747"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getal aan dateringen geven m.b.v. radioactiviteit</w:t>
      </w:r>
    </w:p>
    <w:p w14:paraId="1E931A26" w14:textId="77777777" w:rsidR="00980747" w:rsidRPr="00E45CFD" w:rsidRDefault="00980747"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Instabiele isotopen vervallen na kortere of langere tijd. </w:t>
      </w:r>
    </w:p>
    <w:p w14:paraId="0C5ED75C" w14:textId="77777777" w:rsidR="00980747" w:rsidRPr="00E45CFD" w:rsidRDefault="00980747"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In het lab wordt de halveringstijd (=halfwaardetijd) bepaald. </w:t>
      </w:r>
    </w:p>
    <w:p w14:paraId="2D7896B3" w14:textId="77777777" w:rsidR="00980747" w:rsidRPr="00E45CFD" w:rsidRDefault="00980747"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b/>
        <w:t xml:space="preserve">Niet beïnvloed door: hoeveelheid begin materiaal, temp, druk, chemie of andere processen. </w:t>
      </w:r>
    </w:p>
    <w:p w14:paraId="063A264D" w14:textId="77777777" w:rsidR="00980747" w:rsidRPr="00E45CFD" w:rsidRDefault="00980747"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Als je de halveringstijd van een isotoop kent, en kan meten hoeveel er van het nieuwe isotoop is gevormd, kan je een gesteente absoluut dateren.</w:t>
      </w:r>
    </w:p>
    <w:p w14:paraId="7FDC0035" w14:textId="77777777" w:rsidR="00980747" w:rsidRPr="00E45CFD" w:rsidRDefault="00980747" w:rsidP="00C45A3D">
      <w:pPr>
        <w:ind w:left="-284"/>
        <w:rPr>
          <w:rFonts w:ascii="Arial Unicode MS" w:eastAsia="Arial Unicode MS" w:hAnsi="Arial Unicode MS" w:cs="Arial Unicode MS"/>
          <w:sz w:val="22"/>
        </w:rPr>
      </w:pPr>
    </w:p>
    <w:p w14:paraId="7F137C92" w14:textId="77777777" w:rsidR="005520F9" w:rsidRDefault="005520F9">
      <w:pPr>
        <w:rPr>
          <w:rFonts w:ascii="Arial Unicode MS" w:eastAsia="Arial Unicode MS" w:hAnsi="Arial Unicode MS" w:cs="Arial Unicode MS"/>
          <w:i/>
        </w:rPr>
      </w:pPr>
      <w:r>
        <w:rPr>
          <w:rFonts w:ascii="Arial Unicode MS" w:eastAsia="Arial Unicode MS" w:hAnsi="Arial Unicode MS" w:cs="Arial Unicode MS"/>
          <w:i/>
        </w:rPr>
        <w:br w:type="page"/>
      </w:r>
    </w:p>
    <w:p w14:paraId="3600DFD9" w14:textId="06D28616" w:rsidR="005E2226" w:rsidRPr="00E45CFD" w:rsidRDefault="001A24DA" w:rsidP="00C45A3D">
      <w:pPr>
        <w:ind w:left="-284"/>
        <w:rPr>
          <w:rFonts w:ascii="Arial Unicode MS" w:eastAsia="Arial Unicode MS" w:hAnsi="Arial Unicode MS" w:cs="Arial Unicode MS"/>
          <w:sz w:val="22"/>
        </w:rPr>
      </w:pPr>
      <w:r>
        <w:rPr>
          <w:rFonts w:ascii="Arial Unicode MS" w:eastAsia="Arial Unicode MS" w:hAnsi="Arial Unicode MS" w:cs="Arial Unicode MS"/>
          <w:i/>
        </w:rPr>
        <w:t xml:space="preserve">Hoofdstuk 2: </w:t>
      </w:r>
      <w:r w:rsidR="005E2226" w:rsidRPr="00E45CFD">
        <w:rPr>
          <w:rFonts w:ascii="Arial Unicode MS" w:eastAsia="Arial Unicode MS" w:hAnsi="Arial Unicode MS" w:cs="Arial Unicode MS" w:hint="eastAsia"/>
          <w:i/>
        </w:rPr>
        <w:t>Plaattektoniek</w:t>
      </w:r>
      <w:r>
        <w:rPr>
          <w:rFonts w:ascii="Arial Unicode MS" w:eastAsia="Arial Unicode MS" w:hAnsi="Arial Unicode MS" w:cs="Arial Unicode MS"/>
          <w:i/>
        </w:rPr>
        <w:br/>
      </w:r>
    </w:p>
    <w:p w14:paraId="5A986591" w14:textId="347F0821" w:rsidR="005E2226" w:rsidRPr="00E45CFD" w:rsidRDefault="00C235F3"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Voordat de theorie van plaattektoniek was, zijn er wetenschappers geweest die dachten dat er alleen verticale bewegingen waren. Het hoogte verschil tussen de oceanen en continenten zou namelijk al lang door verwering en erosie gelijk zijn geworden, maar door verticale bewegingen zou het hoogteverschil in stand blijven. De lichtere gesteenten van continenten zouden steeds hoger drijven, terwijl de zwaardere van de oceaanbodems zouden zinken. </w:t>
      </w:r>
    </w:p>
    <w:p w14:paraId="0BDDEF8A" w14:textId="75AC7AAD" w:rsidR="00C235F3" w:rsidRPr="00E45CFD" w:rsidRDefault="00C235F3" w:rsidP="00C45A3D">
      <w:pPr>
        <w:ind w:left="-284"/>
        <w:rPr>
          <w:rFonts w:ascii="Arial Unicode MS" w:eastAsia="Arial Unicode MS" w:hAnsi="Arial Unicode MS" w:cs="Arial Unicode MS"/>
          <w:sz w:val="22"/>
          <w:u w:val="single"/>
        </w:rPr>
      </w:pPr>
      <w:r w:rsidRPr="00E45CFD">
        <w:rPr>
          <w:rFonts w:ascii="Arial Unicode MS" w:eastAsia="Arial Unicode MS" w:hAnsi="Arial Unicode MS" w:cs="Arial Unicode MS" w:hint="eastAsia"/>
          <w:sz w:val="22"/>
          <w:u w:val="single"/>
        </w:rPr>
        <w:t>Theorie van de continentenverschuiving</w:t>
      </w:r>
    </w:p>
    <w:p w14:paraId="5C3B2D6A" w14:textId="74EB3CF3" w:rsidR="00C235F3" w:rsidRPr="00E45CFD" w:rsidRDefault="00C235F3"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Supercontinent </w:t>
      </w:r>
      <w:proofErr w:type="spellStart"/>
      <w:r w:rsidRPr="00E45CFD">
        <w:rPr>
          <w:rFonts w:ascii="Arial Unicode MS" w:eastAsia="Arial Unicode MS" w:hAnsi="Arial Unicode MS" w:cs="Arial Unicode MS" w:hint="eastAsia"/>
          <w:sz w:val="22"/>
        </w:rPr>
        <w:t>Pangea</w:t>
      </w:r>
      <w:proofErr w:type="spellEnd"/>
      <w:r w:rsidRPr="00E45CFD">
        <w:rPr>
          <w:rFonts w:ascii="Arial Unicode MS" w:eastAsia="Arial Unicode MS" w:hAnsi="Arial Unicode MS" w:cs="Arial Unicode MS" w:hint="eastAsia"/>
          <w:sz w:val="22"/>
        </w:rPr>
        <w:t xml:space="preserve">, uit elkaar gegaan in het Tertiair. </w:t>
      </w:r>
    </w:p>
    <w:p w14:paraId="0DAF2304" w14:textId="124D2020" w:rsidR="008D0C17" w:rsidRPr="00E45CFD" w:rsidRDefault="008D0C17"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Aanwijzingen voor horizontale en verticale bewegingen:</w:t>
      </w:r>
    </w:p>
    <w:p w14:paraId="12DF0EF2" w14:textId="39964D0E" w:rsidR="008D0C17" w:rsidRPr="00E45CFD" w:rsidRDefault="008D0C17"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Voorkomen van eenzelfde soort fossielen op verschillende continenten.</w:t>
      </w:r>
    </w:p>
    <w:p w14:paraId="33D626AB" w14:textId="0CDDDD9C" w:rsidR="008D0C17" w:rsidRPr="00E45CFD" w:rsidRDefault="008D0C17"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 Vindplaatsen van sporen van ijsbedekkingen op verschillende continenten. Alleen gevormd kunnen worden als deze gedeelten </w:t>
      </w:r>
      <w:r w:rsidR="0062644F" w:rsidRPr="00E45CFD">
        <w:rPr>
          <w:rFonts w:ascii="Arial Unicode MS" w:eastAsia="Arial Unicode MS" w:hAnsi="Arial Unicode MS" w:cs="Arial Unicode MS" w:hint="eastAsia"/>
          <w:sz w:val="22"/>
        </w:rPr>
        <w:t xml:space="preserve">zich in het verleden om de pool hebben bevonden. </w:t>
      </w:r>
    </w:p>
    <w:p w14:paraId="368B73ED" w14:textId="3CCF4BDD" w:rsidR="0062644F" w:rsidRPr="00E45CFD" w:rsidRDefault="0062644F"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Aan weerzijde van de Atlantische oceaan werd hetzelfde soort gesteente gevonden.</w:t>
      </w:r>
    </w:p>
    <w:p w14:paraId="20BAE426" w14:textId="0AC1434B" w:rsidR="0062644F" w:rsidRPr="00E45CFD" w:rsidRDefault="0062644F"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De oostkust van Noord- en Zuid-Amerika past als een puzzelstukje tegen de westkust van Afrika en Europa.</w:t>
      </w:r>
    </w:p>
    <w:p w14:paraId="779E30C1" w14:textId="77777777" w:rsidR="0062644F" w:rsidRPr="00E45CFD" w:rsidRDefault="0062644F" w:rsidP="00C45A3D">
      <w:pPr>
        <w:ind w:left="-284"/>
        <w:rPr>
          <w:rFonts w:ascii="Arial Unicode MS" w:eastAsia="Arial Unicode MS" w:hAnsi="Arial Unicode MS" w:cs="Arial Unicode MS"/>
          <w:sz w:val="22"/>
        </w:rPr>
      </w:pPr>
    </w:p>
    <w:p w14:paraId="333F4C5E" w14:textId="1F8C175A" w:rsidR="0062644F" w:rsidRPr="005520F9" w:rsidRDefault="0062644F" w:rsidP="00C45A3D">
      <w:pPr>
        <w:ind w:left="-284"/>
        <w:rPr>
          <w:rFonts w:ascii="Arial Unicode MS" w:eastAsia="Arial Unicode MS" w:hAnsi="Arial Unicode MS" w:cs="Arial Unicode MS"/>
          <w:sz w:val="22"/>
          <w:u w:val="single"/>
        </w:rPr>
      </w:pPr>
      <w:r w:rsidRPr="005520F9">
        <w:rPr>
          <w:rFonts w:ascii="Arial Unicode MS" w:eastAsia="Arial Unicode MS" w:hAnsi="Arial Unicode MS" w:cs="Arial Unicode MS" w:hint="eastAsia"/>
          <w:sz w:val="22"/>
          <w:u w:val="single"/>
        </w:rPr>
        <w:t>Problemen met de theorie van Wegener:</w:t>
      </w:r>
    </w:p>
    <w:p w14:paraId="1E618DDD" w14:textId="4A2B9F3D" w:rsidR="0062644F" w:rsidRPr="00E45CFD" w:rsidRDefault="0062644F"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Onduidelijk hoe de platen hebben bewogen.</w:t>
      </w:r>
    </w:p>
    <w:p w14:paraId="5C6896C9" w14:textId="091F6B7A" w:rsidR="0062644F" w:rsidRPr="00E45CFD" w:rsidRDefault="0062644F"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 Men kon geen mechanisme vinden dat sterk genoeg was om deze beweging te kunnen veroorzaken. </w:t>
      </w:r>
    </w:p>
    <w:p w14:paraId="0688B77D" w14:textId="77777777" w:rsidR="0062644F" w:rsidRPr="00E45CFD" w:rsidRDefault="0062644F" w:rsidP="00C45A3D">
      <w:pPr>
        <w:ind w:left="-284"/>
        <w:rPr>
          <w:rFonts w:ascii="Arial Unicode MS" w:eastAsia="Arial Unicode MS" w:hAnsi="Arial Unicode MS" w:cs="Arial Unicode MS"/>
          <w:sz w:val="22"/>
        </w:rPr>
      </w:pPr>
    </w:p>
    <w:p w14:paraId="45F3DF19" w14:textId="3C44E771" w:rsidR="0062644F" w:rsidRPr="00E45CFD" w:rsidRDefault="0062644F"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Magma onder het aardoppervlak dicht bij de kern is heet, het koelt dan een beetje af richting het aardoppervlak. </w:t>
      </w:r>
      <w:r w:rsidR="00732B99" w:rsidRPr="00E45CFD">
        <w:rPr>
          <w:rFonts w:ascii="Arial Unicode MS" w:eastAsia="Arial Unicode MS" w:hAnsi="Arial Unicode MS" w:cs="Arial Unicode MS" w:hint="eastAsia"/>
          <w:sz w:val="22"/>
        </w:rPr>
        <w:t xml:space="preserve">Kouder magma gaat dan weer naar beneden, je krijgt een soort rondje wat zich de hele tijd afspeelt. Het inwendige van de aarde beweegt. Dit veroorzaakt het verschuiven van de platen. </w:t>
      </w:r>
    </w:p>
    <w:p w14:paraId="3A6FAA73" w14:textId="77777777" w:rsidR="00732B99" w:rsidRPr="00E45CFD" w:rsidRDefault="00732B99" w:rsidP="00C45A3D">
      <w:pPr>
        <w:ind w:left="-284"/>
        <w:rPr>
          <w:rFonts w:ascii="Arial Unicode MS" w:eastAsia="Arial Unicode MS" w:hAnsi="Arial Unicode MS" w:cs="Arial Unicode MS"/>
          <w:sz w:val="22"/>
        </w:rPr>
      </w:pPr>
    </w:p>
    <w:p w14:paraId="68EAD3CB" w14:textId="14426582" w:rsidR="00732B99" w:rsidRPr="00E45CFD" w:rsidRDefault="00732B99"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Platen = korst (continentale korst en/of oceanische korst) + het bovenste deel van de mantel</w:t>
      </w:r>
    </w:p>
    <w:p w14:paraId="13CC00AB" w14:textId="77777777" w:rsidR="00732B99" w:rsidRPr="00E45CFD" w:rsidRDefault="00732B99" w:rsidP="00C45A3D">
      <w:pPr>
        <w:ind w:left="-284"/>
        <w:rPr>
          <w:rFonts w:ascii="Arial Unicode MS" w:eastAsia="Arial Unicode MS" w:hAnsi="Arial Unicode MS" w:cs="Arial Unicode MS"/>
          <w:sz w:val="22"/>
        </w:rPr>
      </w:pPr>
    </w:p>
    <w:p w14:paraId="5A8D47FA" w14:textId="790F2AA4" w:rsidR="004F6CA6" w:rsidRPr="004F6CA6" w:rsidRDefault="004F6CA6" w:rsidP="00C45A3D">
      <w:pPr>
        <w:ind w:left="-284"/>
        <w:rPr>
          <w:rFonts w:ascii="Arial Unicode MS" w:eastAsia="Arial Unicode MS" w:hAnsi="Arial Unicode MS" w:cs="Arial Unicode MS"/>
          <w:b/>
        </w:rPr>
      </w:pPr>
      <w:r>
        <w:rPr>
          <w:rFonts w:ascii="Arial Unicode MS" w:eastAsia="Arial Unicode MS" w:hAnsi="Arial Unicode MS" w:cs="Arial Unicode MS"/>
          <w:b/>
        </w:rPr>
        <w:t>Drie aanvullende stappen voor de theorie van de plaattektoniek</w:t>
      </w:r>
    </w:p>
    <w:p w14:paraId="523CE758" w14:textId="6F7C64FB" w:rsidR="00732B99" w:rsidRPr="007B280D" w:rsidRDefault="007D1CD5"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u w:val="single"/>
        </w:rPr>
        <w:t xml:space="preserve">1. </w:t>
      </w:r>
      <w:r w:rsidR="00E5169D" w:rsidRPr="00E45CFD">
        <w:rPr>
          <w:rFonts w:ascii="Arial Unicode MS" w:eastAsia="Arial Unicode MS" w:hAnsi="Arial Unicode MS" w:cs="Arial Unicode MS" w:hint="eastAsia"/>
          <w:sz w:val="22"/>
          <w:u w:val="single"/>
        </w:rPr>
        <w:t>B</w:t>
      </w:r>
      <w:r w:rsidR="00732B99" w:rsidRPr="00E45CFD">
        <w:rPr>
          <w:rFonts w:ascii="Arial Unicode MS" w:eastAsia="Arial Unicode MS" w:hAnsi="Arial Unicode MS" w:cs="Arial Unicode MS" w:hint="eastAsia"/>
          <w:sz w:val="22"/>
          <w:u w:val="single"/>
        </w:rPr>
        <w:t>athymetrie van de oceaan: waar wordt materiaal gevormd</w:t>
      </w:r>
      <w:r w:rsidR="007B280D" w:rsidRPr="007B280D">
        <w:rPr>
          <w:rFonts w:ascii="Arial Unicode MS" w:eastAsia="Arial Unicode MS" w:hAnsi="Arial Unicode MS" w:cs="Arial Unicode MS"/>
          <w:sz w:val="22"/>
        </w:rPr>
        <w:t xml:space="preserve"> </w:t>
      </w:r>
      <w:r w:rsidR="007B280D">
        <w:rPr>
          <w:rFonts w:ascii="Arial Unicode MS" w:eastAsia="Arial Unicode MS" w:hAnsi="Arial Unicode MS" w:cs="Arial Unicode MS"/>
          <w:sz w:val="22"/>
        </w:rPr>
        <w:t>- Divergent</w:t>
      </w:r>
    </w:p>
    <w:p w14:paraId="55039228" w14:textId="77777777" w:rsidR="004F6CA6" w:rsidRDefault="004F6CA6"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rPr>
        <w:t>Nieuw materiaal gevormd, maar er komt geen materiaal bij. (wet van behoud van massa)</w:t>
      </w:r>
    </w:p>
    <w:p w14:paraId="058400E0" w14:textId="635FC995" w:rsidR="00732B99" w:rsidRPr="00E45CFD" w:rsidRDefault="00E5169D"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Bathymetrie = </w:t>
      </w:r>
      <w:r w:rsidR="004F6CA6" w:rsidRPr="00E45CFD">
        <w:rPr>
          <w:rFonts w:ascii="Arial Unicode MS" w:eastAsia="Arial Unicode MS" w:hAnsi="Arial Unicode MS" w:cs="Arial Unicode MS"/>
          <w:sz w:val="22"/>
        </w:rPr>
        <w:t>reliëf</w:t>
      </w:r>
      <w:r w:rsidRPr="00E45CFD">
        <w:rPr>
          <w:rFonts w:ascii="Arial Unicode MS" w:eastAsia="Arial Unicode MS" w:hAnsi="Arial Unicode MS" w:cs="Arial Unicode MS" w:hint="eastAsia"/>
          <w:sz w:val="22"/>
        </w:rPr>
        <w:t xml:space="preserve"> van de oceaanbodem</w:t>
      </w:r>
    </w:p>
    <w:p w14:paraId="4D15E71A" w14:textId="49AAE401" w:rsidR="00E5169D" w:rsidRDefault="00E5169D" w:rsidP="00C45A3D">
      <w:pPr>
        <w:ind w:left="-284"/>
        <w:rPr>
          <w:rFonts w:ascii="Arial Unicode MS" w:eastAsia="Arial Unicode MS" w:hAnsi="Arial Unicode MS" w:cs="Arial Unicode MS"/>
          <w:sz w:val="22"/>
        </w:rPr>
      </w:pPr>
      <w:r w:rsidRPr="00E45CFD">
        <w:rPr>
          <w:rFonts w:ascii="Arial Unicode MS" w:eastAsia="Arial Unicode MS" w:hAnsi="Arial Unicode MS" w:cs="Arial Unicode MS" w:hint="eastAsia"/>
          <w:sz w:val="22"/>
        </w:rPr>
        <w:t xml:space="preserve">Zo zijn de </w:t>
      </w:r>
      <w:proofErr w:type="spellStart"/>
      <w:r w:rsidRPr="00E45CFD">
        <w:rPr>
          <w:rFonts w:ascii="Arial Unicode MS" w:eastAsia="Arial Unicode MS" w:hAnsi="Arial Unicode MS" w:cs="Arial Unicode MS" w:hint="eastAsia"/>
          <w:sz w:val="22"/>
        </w:rPr>
        <w:t>Mid</w:t>
      </w:r>
      <w:proofErr w:type="spellEnd"/>
      <w:r w:rsidRPr="00E45CFD">
        <w:rPr>
          <w:rFonts w:ascii="Arial Unicode MS" w:eastAsia="Arial Unicode MS" w:hAnsi="Arial Unicode MS" w:cs="Arial Unicode MS" w:hint="eastAsia"/>
          <w:sz w:val="22"/>
        </w:rPr>
        <w:t xml:space="preserve"> Oceanische Ruggen (MOR) ontdekt. MOR bestaan uit vulkanen die onder water actief zijn, hier komt nieuw materiaal uit de diepte naar boven. </w:t>
      </w:r>
    </w:p>
    <w:p w14:paraId="7835F953" w14:textId="77777777" w:rsidR="00E5169D" w:rsidRPr="00E45CFD" w:rsidRDefault="00E5169D" w:rsidP="00C45A3D">
      <w:pPr>
        <w:ind w:left="-284"/>
        <w:rPr>
          <w:rFonts w:ascii="Arial Unicode MS" w:eastAsia="Arial Unicode MS" w:hAnsi="Arial Unicode MS" w:cs="Arial Unicode MS"/>
          <w:sz w:val="22"/>
        </w:rPr>
      </w:pPr>
    </w:p>
    <w:p w14:paraId="7F4E212C" w14:textId="123AE1CE" w:rsidR="00E5169D" w:rsidRPr="0030285D" w:rsidRDefault="007D1CD5" w:rsidP="00C45A3D">
      <w:pPr>
        <w:ind w:left="-284"/>
        <w:rPr>
          <w:rFonts w:ascii="Arial Unicode MS" w:eastAsia="Arial Unicode MS" w:hAnsi="Arial Unicode MS" w:cs="Arial Unicode MS"/>
          <w:sz w:val="22"/>
        </w:rPr>
      </w:pPr>
      <w:r>
        <w:rPr>
          <w:rFonts w:ascii="Arial Unicode MS" w:eastAsia="Arial Unicode MS" w:hAnsi="Arial Unicode MS" w:cs="Arial Unicode MS"/>
          <w:sz w:val="22"/>
          <w:u w:val="single"/>
        </w:rPr>
        <w:t xml:space="preserve">2. </w:t>
      </w:r>
      <w:r w:rsidR="00E5169D" w:rsidRPr="00E45CFD">
        <w:rPr>
          <w:rFonts w:ascii="Arial Unicode MS" w:eastAsia="Arial Unicode MS" w:hAnsi="Arial Unicode MS" w:cs="Arial Unicode MS" w:hint="eastAsia"/>
          <w:sz w:val="22"/>
          <w:u w:val="single"/>
        </w:rPr>
        <w:t xml:space="preserve">Paleomagnetisme: hoe kunnen we bewijzen dat de </w:t>
      </w:r>
      <w:r w:rsidR="00E5169D" w:rsidRPr="0030285D">
        <w:rPr>
          <w:rFonts w:ascii="Arial Unicode MS" w:eastAsia="Arial Unicode MS" w:hAnsi="Arial Unicode MS" w:cs="Arial Unicode MS" w:hint="eastAsia"/>
          <w:sz w:val="22"/>
          <w:u w:val="single"/>
        </w:rPr>
        <w:t>platen bewegen</w:t>
      </w:r>
      <w:r w:rsidR="007B280D" w:rsidRPr="0030285D">
        <w:rPr>
          <w:rFonts w:ascii="Arial Unicode MS" w:eastAsia="Arial Unicode MS" w:hAnsi="Arial Unicode MS" w:cs="Arial Unicode MS"/>
          <w:sz w:val="22"/>
        </w:rPr>
        <w:t xml:space="preserve"> - </w:t>
      </w:r>
      <w:proofErr w:type="spellStart"/>
      <w:r w:rsidR="007B280D" w:rsidRPr="0030285D">
        <w:rPr>
          <w:rFonts w:ascii="Arial Unicode MS" w:eastAsia="Arial Unicode MS" w:hAnsi="Arial Unicode MS" w:cs="Arial Unicode MS"/>
          <w:sz w:val="22"/>
        </w:rPr>
        <w:t>Transform</w:t>
      </w:r>
      <w:proofErr w:type="spellEnd"/>
    </w:p>
    <w:p w14:paraId="735B884C" w14:textId="6FF8CCC4" w:rsidR="00E5169D" w:rsidRPr="0030285D" w:rsidRDefault="0030285D" w:rsidP="00C45A3D">
      <w:pPr>
        <w:ind w:left="-284"/>
        <w:rPr>
          <w:rFonts w:ascii="Arial Unicode MS" w:eastAsia="Arial Unicode MS" w:hAnsi="Arial Unicode MS" w:cs="Arial Unicode MS"/>
          <w:sz w:val="22"/>
        </w:rPr>
      </w:pPr>
      <w:r w:rsidRPr="0030285D">
        <w:rPr>
          <w:rFonts w:ascii="Arial Unicode MS" w:eastAsia="Arial Unicode MS" w:hAnsi="Arial Unicode MS" w:cs="Arial Unicode MS"/>
          <w:sz w:val="22"/>
        </w:rPr>
        <w:t xml:space="preserve">Richting van magnetisch veld in gesteente. </w:t>
      </w:r>
      <w:r w:rsidR="007D1CD5" w:rsidRPr="0030285D">
        <w:rPr>
          <w:rFonts w:ascii="Arial Unicode MS" w:eastAsia="Arial Unicode MS" w:hAnsi="Arial Unicode MS" w:cs="Arial Unicode MS"/>
          <w:sz w:val="22"/>
        </w:rPr>
        <w:t>Nagaan hou oud materiaal is. Op zekere afstand van de MOR, aan beide zijde, is het materiaal naarmate je verder weg gaat steeds ouder.</w:t>
      </w:r>
    </w:p>
    <w:p w14:paraId="55E3DA33" w14:textId="77777777" w:rsidR="004F6CA6" w:rsidRDefault="004F6CA6" w:rsidP="00E45CFD">
      <w:pPr>
        <w:ind w:left="-284"/>
        <w:rPr>
          <w:rFonts w:ascii="Arial Unicode MS" w:eastAsia="Arial Unicode MS" w:hAnsi="Arial Unicode MS" w:cs="Arial Unicode MS"/>
          <w:sz w:val="22"/>
        </w:rPr>
      </w:pPr>
    </w:p>
    <w:p w14:paraId="2136C3DA" w14:textId="39365FA1" w:rsidR="004F6CA6" w:rsidRPr="007B280D" w:rsidRDefault="007D1CD5"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u w:val="single"/>
        </w:rPr>
        <w:t xml:space="preserve">3. </w:t>
      </w:r>
      <w:r w:rsidR="004F6CA6">
        <w:rPr>
          <w:rFonts w:ascii="Arial Unicode MS" w:eastAsia="Arial Unicode MS" w:hAnsi="Arial Unicode MS" w:cs="Arial Unicode MS"/>
          <w:sz w:val="22"/>
          <w:u w:val="single"/>
        </w:rPr>
        <w:t>Diepe troggen; plaatsen waar oceaankorst verdwijnt onder continentale korst</w:t>
      </w:r>
      <w:r w:rsidR="007B280D" w:rsidRPr="007B280D">
        <w:rPr>
          <w:rFonts w:ascii="Arial Unicode MS" w:eastAsia="Arial Unicode MS" w:hAnsi="Arial Unicode MS" w:cs="Arial Unicode MS"/>
          <w:sz w:val="22"/>
        </w:rPr>
        <w:t xml:space="preserve"> </w:t>
      </w:r>
      <w:r w:rsidR="007B280D">
        <w:rPr>
          <w:rFonts w:ascii="Arial Unicode MS" w:eastAsia="Arial Unicode MS" w:hAnsi="Arial Unicode MS" w:cs="Arial Unicode MS"/>
          <w:sz w:val="22"/>
        </w:rPr>
        <w:t>- Convergent</w:t>
      </w:r>
    </w:p>
    <w:p w14:paraId="57BD3B21" w14:textId="77777777" w:rsidR="00B4375B" w:rsidRDefault="004F6CA6" w:rsidP="00B4375B">
      <w:pPr>
        <w:ind w:left="-284"/>
        <w:rPr>
          <w:rFonts w:ascii="Arial Unicode MS" w:eastAsia="Arial Unicode MS" w:hAnsi="Arial Unicode MS" w:cs="Arial Unicode MS"/>
          <w:sz w:val="22"/>
          <w:u w:val="single"/>
        </w:rPr>
      </w:pPr>
      <w:r>
        <w:rPr>
          <w:rFonts w:ascii="Arial Unicode MS" w:eastAsia="Arial Unicode MS" w:hAnsi="Arial Unicode MS" w:cs="Arial Unicode MS"/>
          <w:sz w:val="22"/>
        </w:rPr>
        <w:t xml:space="preserve">Zowel ruggen in het midden van oceanen als diep troggen langs sommige continenten. In deze </w:t>
      </w:r>
      <w:proofErr w:type="spellStart"/>
      <w:r>
        <w:rPr>
          <w:rFonts w:ascii="Arial Unicode MS" w:eastAsia="Arial Unicode MS" w:hAnsi="Arial Unicode MS" w:cs="Arial Unicode MS"/>
          <w:b/>
          <w:sz w:val="22"/>
        </w:rPr>
        <w:t>subductiezones</w:t>
      </w:r>
      <w:proofErr w:type="spellEnd"/>
      <w:r>
        <w:rPr>
          <w:rFonts w:ascii="Arial Unicode MS" w:eastAsia="Arial Unicode MS" w:hAnsi="Arial Unicode MS" w:cs="Arial Unicode MS"/>
          <w:sz w:val="22"/>
        </w:rPr>
        <w:t xml:space="preserve"> verdwijnt oceanische korst. Na 200 miljoen jaar wordt deze korst zo zwaar en </w:t>
      </w:r>
      <w:r w:rsidR="00B4375B">
        <w:rPr>
          <w:rFonts w:ascii="Arial Unicode MS" w:eastAsia="Arial Unicode MS" w:hAnsi="Arial Unicode MS" w:cs="Arial Unicode MS"/>
          <w:sz w:val="22"/>
        </w:rPr>
        <w:t>zinkt</w:t>
      </w:r>
      <w:r>
        <w:rPr>
          <w:rFonts w:ascii="Arial Unicode MS" w:eastAsia="Arial Unicode MS" w:hAnsi="Arial Unicode MS" w:cs="Arial Unicode MS"/>
          <w:sz w:val="22"/>
        </w:rPr>
        <w:t xml:space="preserve"> het </w:t>
      </w:r>
      <w:r w:rsidR="00B4375B">
        <w:rPr>
          <w:rFonts w:ascii="Arial Unicode MS" w:eastAsia="Arial Unicode MS" w:hAnsi="Arial Unicode MS" w:cs="Arial Unicode MS"/>
          <w:sz w:val="22"/>
        </w:rPr>
        <w:t>in de mantel.</w:t>
      </w:r>
      <w:r w:rsidR="00B4375B" w:rsidRPr="00B4375B">
        <w:rPr>
          <w:rFonts w:ascii="Arial Unicode MS" w:eastAsia="Arial Unicode MS" w:hAnsi="Arial Unicode MS" w:cs="Arial Unicode MS" w:hint="eastAsia"/>
          <w:sz w:val="22"/>
          <w:u w:val="single"/>
        </w:rPr>
        <w:t xml:space="preserve"> </w:t>
      </w:r>
    </w:p>
    <w:p w14:paraId="3451ACE2" w14:textId="77777777" w:rsidR="00B4375B" w:rsidRDefault="00B4375B" w:rsidP="00B4375B">
      <w:pPr>
        <w:ind w:left="-284"/>
        <w:rPr>
          <w:rFonts w:ascii="Arial Unicode MS" w:eastAsia="Arial Unicode MS" w:hAnsi="Arial Unicode MS" w:cs="Arial Unicode MS"/>
          <w:sz w:val="22"/>
          <w:u w:val="single"/>
        </w:rPr>
      </w:pPr>
    </w:p>
    <w:p w14:paraId="4EB00FE9" w14:textId="77777777" w:rsidR="005520F9" w:rsidRDefault="005520F9">
      <w:pPr>
        <w:rPr>
          <w:rFonts w:ascii="Arial Unicode MS" w:eastAsia="Arial Unicode MS" w:hAnsi="Arial Unicode MS" w:cs="Arial Unicode MS"/>
          <w:sz w:val="22"/>
          <w:u w:val="single"/>
        </w:rPr>
      </w:pPr>
      <w:r>
        <w:rPr>
          <w:rFonts w:ascii="Arial Unicode MS" w:eastAsia="Arial Unicode MS" w:hAnsi="Arial Unicode MS" w:cs="Arial Unicode MS"/>
          <w:sz w:val="22"/>
          <w:u w:val="single"/>
        </w:rPr>
        <w:br w:type="page"/>
      </w:r>
    </w:p>
    <w:p w14:paraId="27F7E109" w14:textId="299EDDCF" w:rsidR="00B4375B" w:rsidRPr="00E45CFD" w:rsidRDefault="00B4375B" w:rsidP="00B4375B">
      <w:pPr>
        <w:ind w:left="-284"/>
        <w:rPr>
          <w:rFonts w:ascii="Arial Unicode MS" w:eastAsia="Arial Unicode MS" w:hAnsi="Arial Unicode MS" w:cs="Arial Unicode MS"/>
          <w:sz w:val="22"/>
          <w:u w:val="single"/>
        </w:rPr>
      </w:pPr>
      <w:r w:rsidRPr="00E45CFD">
        <w:rPr>
          <w:rFonts w:ascii="Arial Unicode MS" w:eastAsia="Arial Unicode MS" w:hAnsi="Arial Unicode MS" w:cs="Arial Unicode MS" w:hint="eastAsia"/>
          <w:sz w:val="22"/>
          <w:u w:val="single"/>
        </w:rPr>
        <w:t>Magneetveld van de aarde</w:t>
      </w:r>
    </w:p>
    <w:p w14:paraId="6B80F02E" w14:textId="77777777" w:rsidR="00B4375B" w:rsidRPr="00E45CFD" w:rsidRDefault="00B4375B" w:rsidP="00B4375B">
      <w:pPr>
        <w:ind w:left="-284"/>
        <w:rPr>
          <w:rFonts w:ascii="Arial Unicode MS" w:eastAsia="Arial Unicode MS" w:hAnsi="Arial Unicode MS" w:cs="Arial Unicode MS"/>
          <w:sz w:val="22"/>
          <w:szCs w:val="22"/>
        </w:rPr>
      </w:pPr>
      <w:r w:rsidRPr="00E45CFD">
        <w:rPr>
          <w:rFonts w:ascii="Arial Unicode MS" w:eastAsia="Arial Unicode MS" w:hAnsi="Arial Unicode MS" w:cs="Arial Unicode MS" w:hint="eastAsia"/>
          <w:sz w:val="22"/>
        </w:rPr>
        <w:t xml:space="preserve">In de kern zit vloeibaar ijzer en nikkel, de kern gedraagt zich als een reusachtige magneet met een </w:t>
      </w:r>
      <w:r w:rsidRPr="00E45CFD">
        <w:rPr>
          <w:rFonts w:ascii="Arial Unicode MS" w:eastAsia="Arial Unicode MS" w:hAnsi="Arial Unicode MS" w:cs="Arial Unicode MS" w:hint="eastAsia"/>
          <w:sz w:val="22"/>
          <w:szCs w:val="22"/>
        </w:rPr>
        <w:t>noordpool en een zuidpool. Gelijke polen stoten elkaar af en verschillende trekken elkaar aan.</w:t>
      </w:r>
    </w:p>
    <w:p w14:paraId="4C8B13B7" w14:textId="77777777" w:rsidR="00B4375B" w:rsidRPr="00E45CFD" w:rsidRDefault="00B4375B" w:rsidP="00B4375B">
      <w:pPr>
        <w:ind w:left="-284"/>
        <w:rPr>
          <w:rFonts w:ascii="Arial Unicode MS" w:eastAsia="Arial Unicode MS" w:hAnsi="Arial Unicode MS" w:cs="Arial Unicode MS"/>
          <w:sz w:val="22"/>
          <w:szCs w:val="22"/>
        </w:rPr>
      </w:pPr>
      <w:r w:rsidRPr="00E45CFD">
        <w:rPr>
          <w:rFonts w:ascii="Arial Unicode MS" w:eastAsia="Arial Unicode MS" w:hAnsi="Arial Unicode MS" w:cs="Arial Unicode MS" w:hint="eastAsia"/>
          <w:sz w:val="22"/>
          <w:szCs w:val="22"/>
        </w:rPr>
        <w:t xml:space="preserve">Magnetische inductie B </w:t>
      </w:r>
      <w:r w:rsidRPr="00E45CFD">
        <w:rPr>
          <w:rFonts w:ascii="Arial Unicode MS" w:eastAsia="Arial Unicode MS" w:hAnsi="Arial Unicode MS" w:cs="Arial Unicode MS" w:hint="eastAsia"/>
          <w:szCs w:val="22"/>
          <w:vertAlign w:val="subscript"/>
        </w:rPr>
        <w:t>spoel</w:t>
      </w:r>
      <w:r w:rsidRPr="00E45CFD">
        <w:rPr>
          <w:rFonts w:ascii="Arial Unicode MS" w:eastAsia="Arial Unicode MS" w:hAnsi="Arial Unicode MS" w:cs="Arial Unicode MS" w:hint="eastAsia"/>
          <w:sz w:val="22"/>
          <w:szCs w:val="22"/>
        </w:rPr>
        <w:t>= μ</w:t>
      </w:r>
      <w:r w:rsidRPr="00E45CFD">
        <w:rPr>
          <w:rFonts w:ascii="Arial Unicode MS" w:eastAsia="Arial Unicode MS" w:hAnsi="Arial Unicode MS" w:cs="Arial Unicode MS" w:hint="eastAsia"/>
          <w:sz w:val="22"/>
          <w:szCs w:val="22"/>
          <w:vertAlign w:val="subscript"/>
        </w:rPr>
        <w:t>0</w:t>
      </w:r>
      <w:r w:rsidRPr="00E45CFD">
        <w:rPr>
          <w:rFonts w:ascii="Arial Unicode MS" w:eastAsia="Arial Unicode MS" w:hAnsi="Arial Unicode MS" w:cs="Arial Unicode MS" w:hint="eastAsia"/>
          <w:sz w:val="22"/>
          <w:szCs w:val="22"/>
        </w:rPr>
        <w:t xml:space="preserve"> x  </w:t>
      </w:r>
      <m:oMath>
        <m:f>
          <m:fPr>
            <m:ctrlPr>
              <w:rPr>
                <w:rFonts w:ascii="Cambria Math" w:eastAsia="Arial Unicode MS" w:hAnsi="Cambria Math" w:cs="Arial" w:hint="eastAsia"/>
                <w:sz w:val="22"/>
                <w:szCs w:val="22"/>
              </w:rPr>
            </m:ctrlPr>
          </m:fPr>
          <m:num>
            <m:r>
              <m:rPr>
                <m:sty m:val="p"/>
              </m:rPr>
              <w:rPr>
                <w:rFonts w:ascii="Cambria Math" w:eastAsia="Arial Unicode MS" w:hAnsi="Cambria Math" w:cs="Arial" w:hint="eastAsia"/>
                <w:sz w:val="22"/>
                <w:szCs w:val="22"/>
              </w:rPr>
              <m:t>N x I</m:t>
            </m:r>
          </m:num>
          <m:den>
            <m:r>
              <m:rPr>
                <m:sty m:val="p"/>
              </m:rPr>
              <w:rPr>
                <w:rFonts w:ascii="Cambria Math" w:eastAsia="Arial Unicode MS" w:hAnsi="Cambria Math" w:cs="Arial" w:hint="eastAsia"/>
                <w:sz w:val="22"/>
                <w:szCs w:val="22"/>
              </w:rPr>
              <m:t>L</m:t>
            </m:r>
          </m:den>
        </m:f>
      </m:oMath>
      <w:r w:rsidRPr="00E45CFD">
        <w:rPr>
          <w:rFonts w:ascii="Arial Unicode MS" w:eastAsia="Arial Unicode MS" w:hAnsi="Arial Unicode MS" w:cs="Arial Unicode MS" w:hint="eastAsia"/>
          <w:sz w:val="22"/>
          <w:szCs w:val="22"/>
        </w:rPr>
        <w:t xml:space="preserve"> </w:t>
      </w:r>
    </w:p>
    <w:p w14:paraId="0E8028D4" w14:textId="77777777" w:rsidR="00B4375B" w:rsidRPr="00E45CFD" w:rsidRDefault="00B4375B" w:rsidP="00B4375B">
      <w:pPr>
        <w:ind w:left="-284" w:firstLine="992"/>
        <w:rPr>
          <w:rFonts w:ascii="Arial Unicode MS" w:eastAsia="Arial Unicode MS" w:hAnsi="Arial Unicode MS" w:cs="Arial Unicode MS"/>
          <w:sz w:val="22"/>
          <w:szCs w:val="22"/>
        </w:rPr>
      </w:pPr>
      <w:r w:rsidRPr="00E45CFD">
        <w:rPr>
          <w:rFonts w:ascii="Arial Unicode MS" w:eastAsia="Arial Unicode MS" w:hAnsi="Arial Unicode MS" w:cs="Arial Unicode MS" w:hint="eastAsia"/>
          <w:sz w:val="22"/>
          <w:szCs w:val="22"/>
        </w:rPr>
        <w:t>μ = magnetische permeabiliteit in een vacuüm</w:t>
      </w:r>
    </w:p>
    <w:p w14:paraId="65AAFC38" w14:textId="77777777" w:rsidR="00B4375B" w:rsidRPr="00E45CFD" w:rsidRDefault="00B4375B" w:rsidP="00B4375B">
      <w:pPr>
        <w:ind w:left="-284" w:firstLine="992"/>
        <w:rPr>
          <w:rFonts w:ascii="Arial Unicode MS" w:eastAsia="Arial Unicode MS" w:hAnsi="Arial Unicode MS" w:cs="Arial Unicode MS"/>
          <w:sz w:val="22"/>
          <w:szCs w:val="22"/>
        </w:rPr>
      </w:pPr>
      <w:r w:rsidRPr="00E45CFD">
        <w:rPr>
          <w:rFonts w:ascii="Arial Unicode MS" w:eastAsia="Arial Unicode MS" w:hAnsi="Arial Unicode MS" w:cs="Arial Unicode MS" w:hint="eastAsia"/>
          <w:sz w:val="22"/>
          <w:szCs w:val="22"/>
        </w:rPr>
        <w:t>N = aantal windingen</w:t>
      </w:r>
    </w:p>
    <w:p w14:paraId="6B9ADAD1" w14:textId="77777777" w:rsidR="00B4375B" w:rsidRPr="00E45CFD" w:rsidRDefault="00B4375B" w:rsidP="00B4375B">
      <w:pPr>
        <w:ind w:left="-284" w:firstLine="992"/>
        <w:rPr>
          <w:rFonts w:ascii="Arial Unicode MS" w:eastAsia="Arial Unicode MS" w:hAnsi="Arial Unicode MS" w:cs="Arial Unicode MS"/>
          <w:sz w:val="22"/>
          <w:szCs w:val="22"/>
        </w:rPr>
      </w:pPr>
      <w:r w:rsidRPr="00E45CFD">
        <w:rPr>
          <w:rFonts w:ascii="Arial Unicode MS" w:eastAsia="Arial Unicode MS" w:hAnsi="Arial Unicode MS" w:cs="Arial Unicode MS" w:hint="eastAsia"/>
          <w:sz w:val="22"/>
          <w:szCs w:val="22"/>
        </w:rPr>
        <w:t>I = stroomsterkte</w:t>
      </w:r>
    </w:p>
    <w:p w14:paraId="2EC96209" w14:textId="77777777" w:rsidR="00B4375B" w:rsidRPr="00E45CFD" w:rsidRDefault="00B4375B" w:rsidP="00B4375B">
      <w:pPr>
        <w:ind w:left="-284" w:firstLine="992"/>
        <w:rPr>
          <w:rFonts w:ascii="Arial Unicode MS" w:eastAsia="Arial Unicode MS" w:hAnsi="Arial Unicode MS" w:cs="Arial Unicode MS"/>
          <w:sz w:val="22"/>
          <w:szCs w:val="22"/>
        </w:rPr>
      </w:pPr>
      <w:r w:rsidRPr="00E45CFD">
        <w:rPr>
          <w:rFonts w:ascii="Arial Unicode MS" w:eastAsia="Arial Unicode MS" w:hAnsi="Arial Unicode MS" w:cs="Arial Unicode MS" w:hint="eastAsia"/>
          <w:sz w:val="22"/>
          <w:szCs w:val="22"/>
        </w:rPr>
        <w:t>L = lengte spoel</w:t>
      </w:r>
    </w:p>
    <w:p w14:paraId="7EC2D280" w14:textId="77777777" w:rsidR="00B4375B" w:rsidRDefault="00B4375B" w:rsidP="00B4375B">
      <w:pPr>
        <w:ind w:left="-284"/>
        <w:rPr>
          <w:rFonts w:ascii="Arial Unicode MS" w:eastAsia="Arial Unicode MS" w:hAnsi="Arial Unicode MS" w:cs="Arial Unicode MS"/>
          <w:sz w:val="22"/>
        </w:rPr>
      </w:pPr>
      <w:r>
        <w:rPr>
          <w:rFonts w:ascii="Arial Unicode MS" w:eastAsia="Arial Unicode MS" w:hAnsi="Arial Unicode MS" w:cs="Arial Unicode MS"/>
          <w:sz w:val="22"/>
        </w:rPr>
        <w:t>De positie van de magnetische polen laat jaarlijks een kleine variatie zien, om de tienduizend tot honderdduizend jaar draaien de polen om. Nog onbekend waarom, waarschijnlijk door de processen in de kern en mantel. De omkering (</w:t>
      </w:r>
      <w:proofErr w:type="spellStart"/>
      <w:r>
        <w:rPr>
          <w:rFonts w:ascii="Arial Unicode MS" w:eastAsia="Arial Unicode MS" w:hAnsi="Arial Unicode MS" w:cs="Arial Unicode MS"/>
          <w:sz w:val="22"/>
        </w:rPr>
        <w:t>reversing</w:t>
      </w:r>
      <w:proofErr w:type="spellEnd"/>
      <w:r>
        <w:rPr>
          <w:rFonts w:ascii="Arial Unicode MS" w:eastAsia="Arial Unicode MS" w:hAnsi="Arial Unicode MS" w:cs="Arial Unicode MS"/>
          <w:sz w:val="22"/>
        </w:rPr>
        <w:t>) van het aardmagneetveld worden vastgelegd in het gesteente; op moment van stolling of afzetting leggen de magnetische mineralen in het materiaal de richting van het magneetveld op dat moment vast. Omkeringen dateren met bijvoorbeeld fossielen of radioactieve dateringtechnieken.</w:t>
      </w:r>
    </w:p>
    <w:p w14:paraId="13127389" w14:textId="77777777" w:rsidR="00B4375B" w:rsidRDefault="00B4375B" w:rsidP="00B4375B">
      <w:pPr>
        <w:ind w:left="-284"/>
        <w:rPr>
          <w:rFonts w:ascii="Arial Unicode MS" w:eastAsia="Arial Unicode MS" w:hAnsi="Arial Unicode MS" w:cs="Arial Unicode MS"/>
          <w:sz w:val="22"/>
        </w:rPr>
      </w:pPr>
    </w:p>
    <w:p w14:paraId="45E70C23" w14:textId="77777777" w:rsidR="00B4375B" w:rsidRDefault="00B4375B" w:rsidP="00B4375B">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Bij MOR nieuwe oceaanbodem door de vulkanen en het </w:t>
      </w:r>
      <w:proofErr w:type="spellStart"/>
      <w:r>
        <w:rPr>
          <w:rFonts w:ascii="Arial Unicode MS" w:eastAsia="Arial Unicode MS" w:hAnsi="Arial Unicode MS" w:cs="Arial Unicode MS"/>
          <w:sz w:val="22"/>
        </w:rPr>
        <w:t>paleomagnetische</w:t>
      </w:r>
      <w:proofErr w:type="spellEnd"/>
      <w:r>
        <w:rPr>
          <w:rFonts w:ascii="Arial Unicode MS" w:eastAsia="Arial Unicode MS" w:hAnsi="Arial Unicode MS" w:cs="Arial Unicode MS"/>
          <w:sz w:val="22"/>
        </w:rPr>
        <w:t xml:space="preserve"> signaal van het gesteente. Deze nieuwe oceaanbodem bestaat uit </w:t>
      </w:r>
      <w:proofErr w:type="spellStart"/>
      <w:r>
        <w:rPr>
          <w:rFonts w:ascii="Arial Unicode MS" w:eastAsia="Arial Unicode MS" w:hAnsi="Arial Unicode MS" w:cs="Arial Unicode MS"/>
          <w:sz w:val="22"/>
        </w:rPr>
        <w:t>basaltisch</w:t>
      </w:r>
      <w:proofErr w:type="spellEnd"/>
      <w:r>
        <w:rPr>
          <w:rFonts w:ascii="Arial Unicode MS" w:eastAsia="Arial Unicode MS" w:hAnsi="Arial Unicode MS" w:cs="Arial Unicode MS"/>
          <w:sz w:val="22"/>
        </w:rPr>
        <w:t xml:space="preserve"> magma dat bij de vulkanen omhoog komt, Polariteit van aardmagneetveld wordt vast gelegd bij stolling van basalt, de wisselende polariteit zorgt voor een symmetrisch patroon van links naar rechts van de ligging van de MOR (=</w:t>
      </w:r>
      <w:proofErr w:type="spellStart"/>
      <w:r>
        <w:rPr>
          <w:rFonts w:ascii="Arial Unicode MS" w:eastAsia="Arial Unicode MS" w:hAnsi="Arial Unicode MS" w:cs="Arial Unicode MS"/>
          <w:b/>
          <w:sz w:val="22"/>
        </w:rPr>
        <w:t>seo</w:t>
      </w:r>
      <w:proofErr w:type="spellEnd"/>
      <w:r>
        <w:rPr>
          <w:rFonts w:ascii="Arial Unicode MS" w:eastAsia="Arial Unicode MS" w:hAnsi="Arial Unicode MS" w:cs="Arial Unicode MS"/>
          <w:b/>
          <w:sz w:val="22"/>
        </w:rPr>
        <w:t>-floor-</w:t>
      </w:r>
      <w:proofErr w:type="spellStart"/>
      <w:r>
        <w:rPr>
          <w:rFonts w:ascii="Arial Unicode MS" w:eastAsia="Arial Unicode MS" w:hAnsi="Arial Unicode MS" w:cs="Arial Unicode MS"/>
          <w:b/>
          <w:sz w:val="22"/>
        </w:rPr>
        <w:t>spreading</w:t>
      </w:r>
      <w:proofErr w:type="spellEnd"/>
      <w:r>
        <w:rPr>
          <w:rFonts w:ascii="Arial Unicode MS" w:eastAsia="Arial Unicode MS" w:hAnsi="Arial Unicode MS" w:cs="Arial Unicode MS"/>
          <w:sz w:val="22"/>
        </w:rPr>
        <w:t>)</w:t>
      </w:r>
    </w:p>
    <w:p w14:paraId="4D043632" w14:textId="20D923FE" w:rsidR="004F6CA6" w:rsidRDefault="004F6CA6" w:rsidP="00E45CFD">
      <w:pPr>
        <w:ind w:left="-284"/>
        <w:rPr>
          <w:rFonts w:ascii="Arial Unicode MS" w:eastAsia="Arial Unicode MS" w:hAnsi="Arial Unicode MS" w:cs="Arial Unicode MS"/>
          <w:sz w:val="22"/>
        </w:rPr>
      </w:pPr>
    </w:p>
    <w:p w14:paraId="491964D2" w14:textId="4A8E4936" w:rsidR="007D1CD5" w:rsidRDefault="007D1CD5"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In het paradigma, of de theorie, van de plaattektoniek komen de theorie va de continentverschuivingen (</w:t>
      </w:r>
      <w:proofErr w:type="spellStart"/>
      <w:r>
        <w:rPr>
          <w:rFonts w:ascii="Arial Unicode MS" w:eastAsia="Arial Unicode MS" w:hAnsi="Arial Unicode MS" w:cs="Arial Unicode MS"/>
          <w:sz w:val="22"/>
        </w:rPr>
        <w:t>continental</w:t>
      </w:r>
      <w:proofErr w:type="spellEnd"/>
      <w:r>
        <w:rPr>
          <w:rFonts w:ascii="Arial Unicode MS" w:eastAsia="Arial Unicode MS" w:hAnsi="Arial Unicode MS" w:cs="Arial Unicode MS"/>
          <w:sz w:val="22"/>
        </w:rPr>
        <w:t xml:space="preserve"> drift) en het mechanisme van het vormen en verdwijnen van de </w:t>
      </w:r>
      <w:r w:rsidR="0064470C">
        <w:rPr>
          <w:rFonts w:ascii="Arial Unicode MS" w:eastAsia="Arial Unicode MS" w:hAnsi="Arial Unicode MS" w:cs="Arial Unicode MS"/>
          <w:sz w:val="22"/>
        </w:rPr>
        <w:t>oceanische</w:t>
      </w:r>
      <w:r>
        <w:rPr>
          <w:rFonts w:ascii="Arial Unicode MS" w:eastAsia="Arial Unicode MS" w:hAnsi="Arial Unicode MS" w:cs="Arial Unicode MS"/>
          <w:sz w:val="22"/>
        </w:rPr>
        <w:t xml:space="preserve"> korst (</w:t>
      </w:r>
      <w:proofErr w:type="spellStart"/>
      <w:r>
        <w:rPr>
          <w:rFonts w:ascii="Arial Unicode MS" w:eastAsia="Arial Unicode MS" w:hAnsi="Arial Unicode MS" w:cs="Arial Unicode MS"/>
          <w:sz w:val="22"/>
        </w:rPr>
        <w:t>seafloorspreading</w:t>
      </w:r>
      <w:proofErr w:type="spellEnd"/>
      <w:r>
        <w:rPr>
          <w:rFonts w:ascii="Arial Unicode MS" w:eastAsia="Arial Unicode MS" w:hAnsi="Arial Unicode MS" w:cs="Arial Unicode MS"/>
          <w:sz w:val="22"/>
        </w:rPr>
        <w:t xml:space="preserve">) samen. </w:t>
      </w:r>
    </w:p>
    <w:p w14:paraId="6E3DA3BB" w14:textId="77777777" w:rsidR="007D1CD5" w:rsidRDefault="007D1CD5" w:rsidP="00E45CFD">
      <w:pPr>
        <w:ind w:left="-284"/>
        <w:rPr>
          <w:rFonts w:ascii="Arial Unicode MS" w:eastAsia="Arial Unicode MS" w:hAnsi="Arial Unicode MS" w:cs="Arial Unicode MS"/>
          <w:sz w:val="22"/>
        </w:rPr>
      </w:pPr>
    </w:p>
    <w:p w14:paraId="386BE992" w14:textId="1EEC64E7" w:rsidR="007D1CD5" w:rsidRPr="007D1CD5" w:rsidRDefault="007D1CD5" w:rsidP="00E45CFD">
      <w:pPr>
        <w:ind w:left="-284"/>
        <w:rPr>
          <w:rFonts w:ascii="Arial Unicode MS" w:eastAsia="Arial Unicode MS" w:hAnsi="Arial Unicode MS" w:cs="Arial Unicode MS"/>
        </w:rPr>
      </w:pPr>
      <w:r w:rsidRPr="007D1CD5">
        <w:rPr>
          <w:rFonts w:ascii="Arial Unicode MS" w:eastAsia="Arial Unicode MS" w:hAnsi="Arial Unicode MS" w:cs="Arial Unicode MS"/>
          <w:b/>
        </w:rPr>
        <w:t>Opbouw van de aarde</w:t>
      </w:r>
    </w:p>
    <w:p w14:paraId="6DE7A3BE" w14:textId="41633BF8" w:rsidR="007D1CD5" w:rsidRDefault="007D1CD5" w:rsidP="00E45CFD">
      <w:pPr>
        <w:ind w:left="-284"/>
        <w:rPr>
          <w:rFonts w:ascii="Arial Unicode MS" w:eastAsia="Arial Unicode MS" w:hAnsi="Arial Unicode MS" w:cs="Arial Unicode MS"/>
          <w:sz w:val="22"/>
        </w:rPr>
      </w:pPr>
      <w:r w:rsidRPr="007D1CD5">
        <w:rPr>
          <w:rFonts w:ascii="Arial Unicode MS" w:eastAsia="Arial Unicode MS" w:hAnsi="Arial Unicode MS" w:cs="Arial Unicode MS"/>
          <w:b/>
          <w:sz w:val="22"/>
        </w:rPr>
        <w:t>Magma</w:t>
      </w:r>
      <w:r>
        <w:rPr>
          <w:rFonts w:ascii="Arial Unicode MS" w:eastAsia="Arial Unicode MS" w:hAnsi="Arial Unicode MS" w:cs="Arial Unicode MS"/>
          <w:sz w:val="22"/>
        </w:rPr>
        <w:t xml:space="preserve"> = nog onder het aardoppervlak is. </w:t>
      </w:r>
      <w:r w:rsidRPr="007D1CD5">
        <w:rPr>
          <w:rFonts w:ascii="Arial Unicode MS" w:eastAsia="Arial Unicode MS" w:hAnsi="Arial Unicode MS" w:cs="Arial Unicode MS"/>
          <w:b/>
          <w:sz w:val="22"/>
        </w:rPr>
        <w:t>Lava</w:t>
      </w:r>
      <w:r>
        <w:rPr>
          <w:rFonts w:ascii="Arial Unicode MS" w:eastAsia="Arial Unicode MS" w:hAnsi="Arial Unicode MS" w:cs="Arial Unicode MS"/>
          <w:sz w:val="22"/>
        </w:rPr>
        <w:t xml:space="preserve"> = zodra het aan het aardoppervlak is gekomen.</w:t>
      </w:r>
    </w:p>
    <w:p w14:paraId="4CDFD6AC" w14:textId="77777777" w:rsidR="007D1CD5" w:rsidRDefault="007D1CD5"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Aarde is geen homogene bol maar bestaat uit verschillende lagen. </w:t>
      </w:r>
    </w:p>
    <w:p w14:paraId="2605A3A2" w14:textId="4F9B67EB" w:rsidR="007D1CD5" w:rsidRDefault="007D1CD5"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Van binnen naar buiten: </w:t>
      </w:r>
      <w:bookmarkStart w:id="0" w:name="OLE_LINK3"/>
      <w:bookmarkStart w:id="1" w:name="OLE_LINK4"/>
      <w:r>
        <w:rPr>
          <w:rFonts w:ascii="Arial Unicode MS" w:eastAsia="Arial Unicode MS" w:hAnsi="Arial Unicode MS" w:cs="Arial Unicode MS"/>
          <w:sz w:val="22"/>
        </w:rPr>
        <w:t xml:space="preserve">binnen- en buitenkern -&gt; dikke onder- en bovenmantel -&gt; dunne aardkorst. </w:t>
      </w:r>
      <w:bookmarkStart w:id="2" w:name="OLE_LINK5"/>
      <w:bookmarkStart w:id="3" w:name="OLE_LINK6"/>
      <w:bookmarkStart w:id="4" w:name="_GoBack"/>
      <w:bookmarkEnd w:id="0"/>
      <w:bookmarkEnd w:id="1"/>
      <w:r>
        <w:rPr>
          <w:rFonts w:ascii="Arial Unicode MS" w:eastAsia="Arial Unicode MS" w:hAnsi="Arial Unicode MS" w:cs="Arial Unicode MS"/>
          <w:sz w:val="22"/>
        </w:rPr>
        <w:t xml:space="preserve">De platen die bewegen zijn opgebouwd uit de korst samen met het koude bovenste deel van de bovenmantel (= </w:t>
      </w:r>
      <w:r>
        <w:rPr>
          <w:rFonts w:ascii="Arial Unicode MS" w:eastAsia="Arial Unicode MS" w:hAnsi="Arial Unicode MS" w:cs="Arial Unicode MS"/>
          <w:b/>
          <w:sz w:val="22"/>
        </w:rPr>
        <w:t>lithosfeer</w:t>
      </w:r>
      <w:r w:rsidR="0064470C">
        <w:rPr>
          <w:rFonts w:ascii="Arial Unicode MS" w:eastAsia="Arial Unicode MS" w:hAnsi="Arial Unicode MS" w:cs="Arial Unicode MS"/>
          <w:sz w:val="22"/>
        </w:rPr>
        <w:t xml:space="preserve">, 80 tot 100 km). Lithosfeer beweegt zich op de </w:t>
      </w:r>
      <w:r w:rsidR="0064470C">
        <w:rPr>
          <w:rFonts w:ascii="Arial Unicode MS" w:eastAsia="Arial Unicode MS" w:hAnsi="Arial Unicode MS" w:cs="Arial Unicode MS"/>
          <w:b/>
          <w:sz w:val="22"/>
        </w:rPr>
        <w:t>asthenosfeer</w:t>
      </w:r>
      <w:r w:rsidR="0064470C">
        <w:rPr>
          <w:rFonts w:ascii="Arial Unicode MS" w:eastAsia="Arial Unicode MS" w:hAnsi="Arial Unicode MS" w:cs="Arial Unicode MS"/>
          <w:sz w:val="22"/>
        </w:rPr>
        <w:t xml:space="preserve">; </w:t>
      </w:r>
      <w:proofErr w:type="spellStart"/>
      <w:r w:rsidR="0064470C">
        <w:rPr>
          <w:rFonts w:ascii="Arial Unicode MS" w:eastAsia="Arial Unicode MS" w:hAnsi="Arial Unicode MS" w:cs="Arial Unicode MS"/>
          <w:sz w:val="22"/>
        </w:rPr>
        <w:t>visceuze</w:t>
      </w:r>
      <w:proofErr w:type="spellEnd"/>
      <w:r w:rsidR="0064470C">
        <w:rPr>
          <w:rFonts w:ascii="Arial Unicode MS" w:eastAsia="Arial Unicode MS" w:hAnsi="Arial Unicode MS" w:cs="Arial Unicode MS"/>
          <w:sz w:val="22"/>
        </w:rPr>
        <w:t>/ stroperige deel van de mantel (80 tot 300 km).</w:t>
      </w:r>
      <w:bookmarkEnd w:id="2"/>
      <w:bookmarkEnd w:id="3"/>
      <w:bookmarkEnd w:id="4"/>
    </w:p>
    <w:p w14:paraId="17EE9145" w14:textId="2625E1A2" w:rsidR="0064470C" w:rsidRDefault="0064470C"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u w:val="single"/>
        </w:rPr>
        <w:t>Lithosfeer</w:t>
      </w:r>
      <w:r>
        <w:rPr>
          <w:rFonts w:ascii="Arial Unicode MS" w:eastAsia="Arial Unicode MS" w:hAnsi="Arial Unicode MS" w:cs="Arial Unicode MS"/>
          <w:sz w:val="22"/>
        </w:rPr>
        <w:t>:</w:t>
      </w:r>
    </w:p>
    <w:p w14:paraId="775C2C8C" w14:textId="313386F2" w:rsidR="0064470C" w:rsidRDefault="0064470C" w:rsidP="00E45CFD">
      <w:pPr>
        <w:ind w:left="-284"/>
        <w:rPr>
          <w:rFonts w:ascii="Arial Unicode MS" w:eastAsia="Arial Unicode MS" w:hAnsi="Arial Unicode MS" w:cs="Arial Unicode MS"/>
          <w:sz w:val="22"/>
        </w:rPr>
      </w:pPr>
      <w:r w:rsidRPr="0064470C">
        <w:rPr>
          <w:rFonts w:ascii="Arial Unicode MS" w:eastAsia="Arial Unicode MS" w:hAnsi="Arial Unicode MS" w:cs="Arial Unicode MS"/>
          <w:sz w:val="22"/>
        </w:rPr>
        <w:t>-</w:t>
      </w:r>
      <w:r>
        <w:rPr>
          <w:rFonts w:ascii="Arial Unicode MS" w:eastAsia="Arial Unicode MS" w:hAnsi="Arial Unicode MS" w:cs="Arial Unicode MS"/>
          <w:sz w:val="22"/>
        </w:rPr>
        <w:t xml:space="preserve"> Bestaat uit de korst samen met het koude bovenste deel van de bovenmantel</w:t>
      </w:r>
    </w:p>
    <w:p w14:paraId="20CCBF8B" w14:textId="4CBD6D07" w:rsidR="0064470C" w:rsidRDefault="0064470C"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 Opgebouwd uit 9 grotere (</w:t>
      </w:r>
      <w:r>
        <w:rPr>
          <w:rFonts w:ascii="Arial Unicode MS" w:eastAsia="Arial Unicode MS" w:hAnsi="Arial Unicode MS" w:cs="Arial Unicode MS"/>
          <w:b/>
          <w:sz w:val="22"/>
        </w:rPr>
        <w:t>tektonische platen</w:t>
      </w:r>
      <w:r>
        <w:rPr>
          <w:rFonts w:ascii="Arial Unicode MS" w:eastAsia="Arial Unicode MS" w:hAnsi="Arial Unicode MS" w:cs="Arial Unicode MS"/>
          <w:sz w:val="22"/>
        </w:rPr>
        <w:t xml:space="preserve">) en ong. 20 kleinere platen </w:t>
      </w:r>
    </w:p>
    <w:p w14:paraId="1A0C81DB" w14:textId="3C0F93AD" w:rsidR="0064470C" w:rsidRDefault="0064470C"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t>- sommige tektonische pl</w:t>
      </w:r>
      <w:r w:rsidR="00E11E8C">
        <w:rPr>
          <w:rFonts w:ascii="Arial Unicode MS" w:eastAsia="Arial Unicode MS" w:hAnsi="Arial Unicode MS" w:cs="Arial Unicode MS"/>
          <w:sz w:val="22"/>
        </w:rPr>
        <w:t>aten bestaan uit de bodem van een</w:t>
      </w:r>
      <w:r>
        <w:rPr>
          <w:rFonts w:ascii="Arial Unicode MS" w:eastAsia="Arial Unicode MS" w:hAnsi="Arial Unicode MS" w:cs="Arial Unicode MS"/>
          <w:sz w:val="22"/>
        </w:rPr>
        <w:t xml:space="preserve"> oceaan</w:t>
      </w:r>
      <w:r w:rsidR="00E11E8C">
        <w:rPr>
          <w:rFonts w:ascii="Arial Unicode MS" w:eastAsia="Arial Unicode MS" w:hAnsi="Arial Unicode MS" w:cs="Arial Unicode MS"/>
          <w:sz w:val="22"/>
        </w:rPr>
        <w:t xml:space="preserve"> (</w:t>
      </w:r>
      <w:r w:rsidR="00E11E8C">
        <w:rPr>
          <w:rFonts w:ascii="Arial Unicode MS" w:eastAsia="Arial Unicode MS" w:hAnsi="Arial Unicode MS" w:cs="Arial Unicode MS"/>
          <w:b/>
          <w:sz w:val="22"/>
        </w:rPr>
        <w:t>oceanische platen</w:t>
      </w:r>
      <w:r w:rsidR="00E11E8C">
        <w:rPr>
          <w:rFonts w:ascii="Arial Unicode MS" w:eastAsia="Arial Unicode MS" w:hAnsi="Arial Unicode MS" w:cs="Arial Unicode MS"/>
          <w:sz w:val="22"/>
        </w:rPr>
        <w:t>)</w:t>
      </w:r>
    </w:p>
    <w:p w14:paraId="21EC5080" w14:textId="0B352876" w:rsidR="00E11E8C" w:rsidRDefault="00E11E8C"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r>
      <w:r>
        <w:rPr>
          <w:rFonts w:ascii="Arial Unicode MS" w:eastAsia="Arial Unicode MS" w:hAnsi="Arial Unicode MS" w:cs="Arial Unicode MS"/>
          <w:sz w:val="22"/>
        </w:rPr>
        <w:tab/>
        <w:t>- korst voornamelijk basalt (stollingsgesteente)</w:t>
      </w:r>
    </w:p>
    <w:p w14:paraId="3739B633" w14:textId="37577BBC" w:rsidR="00E11E8C" w:rsidRDefault="00E11E8C"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t>- sommige tektonische platen zijn deels oceaan en deels continent (</w:t>
      </w:r>
      <w:r>
        <w:rPr>
          <w:rFonts w:ascii="Arial Unicode MS" w:eastAsia="Arial Unicode MS" w:hAnsi="Arial Unicode MS" w:cs="Arial Unicode MS"/>
          <w:b/>
          <w:sz w:val="22"/>
        </w:rPr>
        <w:t>continentale platen</w:t>
      </w:r>
      <w:r>
        <w:rPr>
          <w:rFonts w:ascii="Arial Unicode MS" w:eastAsia="Arial Unicode MS" w:hAnsi="Arial Unicode MS" w:cs="Arial Unicode MS"/>
          <w:sz w:val="22"/>
        </w:rPr>
        <w:t>)</w:t>
      </w:r>
    </w:p>
    <w:p w14:paraId="7F3182AA" w14:textId="486D69FB" w:rsidR="00E11E8C" w:rsidRDefault="00E11E8C"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r>
      <w:r>
        <w:rPr>
          <w:rFonts w:ascii="Arial Unicode MS" w:eastAsia="Arial Unicode MS" w:hAnsi="Arial Unicode MS" w:cs="Arial Unicode MS"/>
          <w:sz w:val="22"/>
        </w:rPr>
        <w:tab/>
        <w:t xml:space="preserve">- korst voornamelijk </w:t>
      </w:r>
      <w:proofErr w:type="spellStart"/>
      <w:r>
        <w:rPr>
          <w:rFonts w:ascii="Arial Unicode MS" w:eastAsia="Arial Unicode MS" w:hAnsi="Arial Unicode MS" w:cs="Arial Unicode MS"/>
          <w:sz w:val="22"/>
        </w:rPr>
        <w:t>granitisch</w:t>
      </w:r>
      <w:proofErr w:type="spellEnd"/>
      <w:r>
        <w:rPr>
          <w:rFonts w:ascii="Arial Unicode MS" w:eastAsia="Arial Unicode MS" w:hAnsi="Arial Unicode MS" w:cs="Arial Unicode MS"/>
          <w:sz w:val="22"/>
        </w:rPr>
        <w:t xml:space="preserve"> materiaal en sediment (stollingsgesteente)</w:t>
      </w:r>
    </w:p>
    <w:p w14:paraId="3232A2B4" w14:textId="33320B68" w:rsidR="00E11E8C" w:rsidRDefault="00E11E8C" w:rsidP="00E45CFD">
      <w:pPr>
        <w:ind w:left="-284"/>
        <w:rPr>
          <w:rFonts w:ascii="Arial Unicode MS" w:eastAsia="Arial Unicode MS" w:hAnsi="Arial Unicode MS" w:cs="Arial Unicode MS"/>
          <w:sz w:val="22"/>
        </w:rPr>
      </w:pPr>
      <w:r>
        <w:rPr>
          <w:rFonts w:ascii="Arial Unicode MS" w:eastAsia="Arial Unicode MS" w:hAnsi="Arial Unicode MS" w:cs="Arial Unicode MS"/>
          <w:b/>
          <w:sz w:val="22"/>
        </w:rPr>
        <w:t>Plaattektoniek</w:t>
      </w:r>
      <w:r>
        <w:rPr>
          <w:rFonts w:ascii="Arial Unicode MS" w:eastAsia="Arial Unicode MS" w:hAnsi="Arial Unicode MS" w:cs="Arial Unicode MS"/>
          <w:sz w:val="22"/>
        </w:rPr>
        <w:t xml:space="preserve"> = het bewegen van de tektonische platen van de lithosfeer op de asthenosfeer</w:t>
      </w:r>
    </w:p>
    <w:p w14:paraId="0BD2DB41" w14:textId="77777777" w:rsidR="00E11E8C" w:rsidRDefault="00E11E8C" w:rsidP="00E45CFD">
      <w:pPr>
        <w:ind w:left="-284"/>
        <w:rPr>
          <w:rFonts w:ascii="Arial Unicode MS" w:eastAsia="Arial Unicode MS" w:hAnsi="Arial Unicode MS" w:cs="Arial Unicode MS"/>
          <w:sz w:val="22"/>
        </w:rPr>
      </w:pPr>
    </w:p>
    <w:p w14:paraId="115DE207" w14:textId="59B4F1FF" w:rsidR="00E11E8C" w:rsidRPr="00E11E8C" w:rsidRDefault="00E11E8C" w:rsidP="00E45CFD">
      <w:pPr>
        <w:ind w:left="-284"/>
        <w:rPr>
          <w:rFonts w:ascii="Arial Unicode MS" w:eastAsia="Arial Unicode MS" w:hAnsi="Arial Unicode MS" w:cs="Arial Unicode MS"/>
        </w:rPr>
      </w:pPr>
      <w:r w:rsidRPr="00E11E8C">
        <w:rPr>
          <w:rFonts w:ascii="Arial Unicode MS" w:eastAsia="Arial Unicode MS" w:hAnsi="Arial Unicode MS" w:cs="Arial Unicode MS"/>
          <w:b/>
        </w:rPr>
        <w:t>Motor van de bewegende platen</w:t>
      </w:r>
    </w:p>
    <w:p w14:paraId="4499B43A" w14:textId="78317DD2" w:rsidR="00E11E8C" w:rsidRDefault="00E11E8C"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Door temperatuurverschil van het binnenste van de Aarde en het oppervlak gaat het stroperige materiaal van de</w:t>
      </w:r>
      <w:r w:rsidR="002D7578">
        <w:rPr>
          <w:rFonts w:ascii="Arial Unicode MS" w:eastAsia="Arial Unicode MS" w:hAnsi="Arial Unicode MS" w:cs="Arial Unicode MS"/>
          <w:sz w:val="22"/>
        </w:rPr>
        <w:t xml:space="preserve"> mantel (heel langzaam) stromen (= </w:t>
      </w:r>
      <w:r w:rsidR="002D7578">
        <w:rPr>
          <w:rFonts w:ascii="Arial Unicode MS" w:eastAsia="Arial Unicode MS" w:hAnsi="Arial Unicode MS" w:cs="Arial Unicode MS"/>
          <w:b/>
          <w:sz w:val="22"/>
        </w:rPr>
        <w:t>convectiestromen</w:t>
      </w:r>
      <w:r w:rsidR="002D7578">
        <w:rPr>
          <w:rFonts w:ascii="Arial Unicode MS" w:eastAsia="Arial Unicode MS" w:hAnsi="Arial Unicode MS" w:cs="Arial Unicode MS"/>
          <w:sz w:val="22"/>
        </w:rPr>
        <w:t xml:space="preserve">). Mantelconvectie verloopt hetzelfde als de stroming van opgewarmd water in een beker maar dan langzamer. </w:t>
      </w:r>
    </w:p>
    <w:p w14:paraId="07F25EF4" w14:textId="77777777" w:rsidR="002D7578" w:rsidRDefault="002D7578" w:rsidP="00E45CFD">
      <w:pPr>
        <w:ind w:left="-284"/>
        <w:rPr>
          <w:rFonts w:ascii="Arial Unicode MS" w:eastAsia="Arial Unicode MS" w:hAnsi="Arial Unicode MS" w:cs="Arial Unicode MS"/>
          <w:sz w:val="22"/>
        </w:rPr>
      </w:pPr>
    </w:p>
    <w:p w14:paraId="08982DF0" w14:textId="77777777" w:rsidR="005520F9" w:rsidRDefault="005520F9">
      <w:pPr>
        <w:rPr>
          <w:rFonts w:ascii="Arial Unicode MS" w:eastAsia="Arial Unicode MS" w:hAnsi="Arial Unicode MS" w:cs="Arial Unicode MS"/>
          <w:b/>
        </w:rPr>
      </w:pPr>
      <w:r>
        <w:rPr>
          <w:rFonts w:ascii="Arial Unicode MS" w:eastAsia="Arial Unicode MS" w:hAnsi="Arial Unicode MS" w:cs="Arial Unicode MS"/>
          <w:b/>
        </w:rPr>
        <w:br w:type="page"/>
      </w:r>
    </w:p>
    <w:p w14:paraId="1DB4D08F" w14:textId="535F42F2" w:rsidR="002D7578" w:rsidRDefault="002D7578" w:rsidP="00E45CFD">
      <w:pPr>
        <w:ind w:left="-284"/>
        <w:rPr>
          <w:rFonts w:ascii="Arial Unicode MS" w:eastAsia="Arial Unicode MS" w:hAnsi="Arial Unicode MS" w:cs="Arial Unicode MS"/>
          <w:b/>
        </w:rPr>
      </w:pPr>
      <w:r w:rsidRPr="002D7578">
        <w:rPr>
          <w:rFonts w:ascii="Arial Unicode MS" w:eastAsia="Arial Unicode MS" w:hAnsi="Arial Unicode MS" w:cs="Arial Unicode MS"/>
          <w:b/>
        </w:rPr>
        <w:t>Bewegingen bij de plaatgrenzen</w:t>
      </w:r>
    </w:p>
    <w:p w14:paraId="5713CFCD" w14:textId="3D3BA99C" w:rsidR="002D7578" w:rsidRDefault="00954B25"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Het midden van tektonische platen is relatief stabiel</w:t>
      </w:r>
    </w:p>
    <w:p w14:paraId="54FCFE38" w14:textId="2B208EF6" w:rsidR="00954B25" w:rsidRDefault="00954B25" w:rsidP="00E45CFD">
      <w:pPr>
        <w:ind w:left="-284"/>
        <w:rPr>
          <w:rFonts w:ascii="Arial Unicode MS" w:eastAsia="Arial Unicode MS" w:hAnsi="Arial Unicode MS" w:cs="Arial Unicode MS"/>
          <w:sz w:val="22"/>
          <w:u w:val="single"/>
        </w:rPr>
      </w:pPr>
      <w:r>
        <w:rPr>
          <w:rFonts w:ascii="Arial Unicode MS" w:eastAsia="Arial Unicode MS" w:hAnsi="Arial Unicode MS" w:cs="Arial Unicode MS"/>
          <w:sz w:val="22"/>
          <w:u w:val="single"/>
        </w:rPr>
        <w:t>1. Divergente plaatbeweging; van elkaar af</w:t>
      </w:r>
    </w:p>
    <w:p w14:paraId="77877A54" w14:textId="75F429EF" w:rsidR="008D1911" w:rsidRDefault="008D1911" w:rsidP="008D1911">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Er kunnen vulkanen en (in kleine mate bij verspringen van </w:t>
      </w:r>
      <w:proofErr w:type="spellStart"/>
      <w:r>
        <w:rPr>
          <w:rFonts w:ascii="Arial Unicode MS" w:eastAsia="Arial Unicode MS" w:hAnsi="Arial Unicode MS" w:cs="Arial Unicode MS"/>
          <w:sz w:val="22"/>
        </w:rPr>
        <w:t>spreidi</w:t>
      </w:r>
      <w:r w:rsidR="00110F6B">
        <w:rPr>
          <w:rFonts w:ascii="Arial Unicode MS" w:eastAsia="Arial Unicode MS" w:hAnsi="Arial Unicode MS" w:cs="Arial Unicode MS"/>
          <w:sz w:val="22"/>
        </w:rPr>
        <w:t>ngsrug</w:t>
      </w:r>
      <w:proofErr w:type="spellEnd"/>
      <w:r w:rsidR="00110F6B">
        <w:rPr>
          <w:rFonts w:ascii="Arial Unicode MS" w:eastAsia="Arial Unicode MS" w:hAnsi="Arial Unicode MS" w:cs="Arial Unicode MS"/>
          <w:sz w:val="22"/>
        </w:rPr>
        <w:t xml:space="preserve">) aardbevingen voorkomen, weinig seismische activiteit. </w:t>
      </w:r>
      <w:r>
        <w:rPr>
          <w:rFonts w:ascii="Arial Unicode MS" w:eastAsia="Arial Unicode MS" w:hAnsi="Arial Unicode MS" w:cs="Arial Unicode MS"/>
          <w:sz w:val="22"/>
        </w:rPr>
        <w:t>Spreidingsbruggen vormen lange bergketens op de oceaanbodem.</w:t>
      </w:r>
    </w:p>
    <w:p w14:paraId="58B38BD6" w14:textId="77777777" w:rsidR="00954B25" w:rsidRDefault="00954B25"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Bij de MOR bewegen de platen uit elkaar en groeien ze aan doordat vanuit de mantel magma opstijgt en afkoelt (</w:t>
      </w:r>
      <w:r w:rsidRPr="00E45CFD">
        <w:rPr>
          <w:rFonts w:ascii="Arial Unicode MS" w:eastAsia="Arial Unicode MS" w:hAnsi="Arial Unicode MS" w:cs="Arial Unicode MS" w:hint="eastAsia"/>
          <w:sz w:val="22"/>
        </w:rPr>
        <w:t>Bathymetrie</w:t>
      </w:r>
      <w:r>
        <w:rPr>
          <w:rFonts w:ascii="Arial Unicode MS" w:eastAsia="Arial Unicode MS" w:hAnsi="Arial Unicode MS" w:cs="Arial Unicode MS"/>
          <w:sz w:val="22"/>
        </w:rPr>
        <w:t xml:space="preserve">). </w:t>
      </w:r>
    </w:p>
    <w:p w14:paraId="1DAE9427" w14:textId="415C79D1" w:rsidR="00954B25" w:rsidRDefault="00954B25"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u w:val="single"/>
        </w:rPr>
        <w:t>2. Convergente plaatbeweging; naar elkaar toe</w:t>
      </w:r>
      <w:r w:rsidR="007B280D" w:rsidRPr="007B280D">
        <w:rPr>
          <w:rFonts w:ascii="Arial Unicode MS" w:eastAsia="Arial Unicode MS" w:hAnsi="Arial Unicode MS" w:cs="Arial Unicode MS"/>
          <w:sz w:val="22"/>
        </w:rPr>
        <w:t xml:space="preserve"> </w:t>
      </w:r>
      <w:r w:rsidR="007B280D">
        <w:rPr>
          <w:rFonts w:ascii="Arial Unicode MS" w:eastAsia="Arial Unicode MS" w:hAnsi="Arial Unicode MS" w:cs="Arial Unicode MS"/>
          <w:sz w:val="22"/>
        </w:rPr>
        <w:t>- Lithosfeer verdwijnt</w:t>
      </w:r>
    </w:p>
    <w:p w14:paraId="22074D25" w14:textId="01A11288" w:rsidR="007B280D" w:rsidRDefault="007B280D" w:rsidP="00E45CFD">
      <w:pPr>
        <w:ind w:left="-284"/>
        <w:rPr>
          <w:rFonts w:ascii="Arial Unicode MS" w:eastAsia="Arial Unicode MS" w:hAnsi="Arial Unicode MS" w:cs="Arial Unicode MS"/>
          <w:sz w:val="22"/>
        </w:rPr>
      </w:pPr>
      <w:r w:rsidRPr="007B280D">
        <w:rPr>
          <w:rFonts w:ascii="Arial Unicode MS" w:eastAsia="Arial Unicode MS" w:hAnsi="Arial Unicode MS" w:cs="Arial Unicode MS"/>
          <w:sz w:val="22"/>
        </w:rPr>
        <w:t>Aardbevingen, bergen en vulkanen kunnen voorkomen</w:t>
      </w:r>
      <w:r w:rsidR="008D1911">
        <w:rPr>
          <w:rFonts w:ascii="Arial Unicode MS" w:eastAsia="Arial Unicode MS" w:hAnsi="Arial Unicode MS" w:cs="Arial Unicode MS"/>
          <w:sz w:val="22"/>
        </w:rPr>
        <w:t>.</w:t>
      </w:r>
    </w:p>
    <w:p w14:paraId="64789961" w14:textId="1B509B4A" w:rsidR="008D1911" w:rsidRPr="007B280D" w:rsidRDefault="008D1911" w:rsidP="00E45CFD">
      <w:pPr>
        <w:ind w:left="-284"/>
        <w:rPr>
          <w:rFonts w:ascii="Arial Unicode MS" w:eastAsia="Arial Unicode MS" w:hAnsi="Arial Unicode MS" w:cs="Arial Unicode MS"/>
          <w:sz w:val="22"/>
        </w:rPr>
      </w:pPr>
      <w:proofErr w:type="spellStart"/>
      <w:r>
        <w:rPr>
          <w:rFonts w:ascii="Arial Unicode MS" w:eastAsia="Arial Unicode MS" w:hAnsi="Arial Unicode MS" w:cs="Arial Unicode MS"/>
          <w:sz w:val="22"/>
        </w:rPr>
        <w:t>Subductiezones</w:t>
      </w:r>
      <w:proofErr w:type="spellEnd"/>
      <w:r>
        <w:rPr>
          <w:rFonts w:ascii="Arial Unicode MS" w:eastAsia="Arial Unicode MS" w:hAnsi="Arial Unicode MS" w:cs="Arial Unicode MS"/>
          <w:sz w:val="22"/>
        </w:rPr>
        <w:t xml:space="preserve"> herken je aan een diepzeetrog en vaak bevindt er zich een gebergtegordel op de rand van de bovenliggende continentale plaat.</w:t>
      </w:r>
    </w:p>
    <w:p w14:paraId="1E92F618" w14:textId="2A67A9DC" w:rsidR="000C0E19" w:rsidRDefault="00954B25"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t>-</w:t>
      </w:r>
      <w:r w:rsidR="000C0E19">
        <w:rPr>
          <w:rFonts w:ascii="Arial Unicode MS" w:eastAsia="Arial Unicode MS" w:hAnsi="Arial Unicode MS" w:cs="Arial Unicode MS"/>
          <w:sz w:val="22"/>
        </w:rPr>
        <w:t xml:space="preserve"> Lichte continentale – en zware oceanische plaatgrens: </w:t>
      </w:r>
      <w:proofErr w:type="spellStart"/>
      <w:r w:rsidR="000C0E19">
        <w:rPr>
          <w:rFonts w:ascii="Arial Unicode MS" w:eastAsia="Arial Unicode MS" w:hAnsi="Arial Unicode MS" w:cs="Arial Unicode MS"/>
          <w:b/>
          <w:sz w:val="22"/>
        </w:rPr>
        <w:t>subductie</w:t>
      </w:r>
      <w:proofErr w:type="spellEnd"/>
      <w:r w:rsidR="000C0E19">
        <w:rPr>
          <w:rFonts w:ascii="Arial Unicode MS" w:eastAsia="Arial Unicode MS" w:hAnsi="Arial Unicode MS" w:cs="Arial Unicode MS"/>
          <w:sz w:val="22"/>
        </w:rPr>
        <w:t>; zwaar onder licht</w:t>
      </w:r>
      <w:r w:rsidR="007B280D">
        <w:rPr>
          <w:rFonts w:ascii="Arial Unicode MS" w:eastAsia="Arial Unicode MS" w:hAnsi="Arial Unicode MS" w:cs="Arial Unicode MS"/>
          <w:sz w:val="22"/>
        </w:rPr>
        <w:br/>
      </w:r>
      <w:r w:rsidR="007B280D">
        <w:rPr>
          <w:rFonts w:ascii="Arial Unicode MS" w:eastAsia="Arial Unicode MS" w:hAnsi="Arial Unicode MS" w:cs="Arial Unicode MS"/>
          <w:sz w:val="22"/>
        </w:rPr>
        <w:tab/>
      </w:r>
      <w:r w:rsidR="007B280D">
        <w:rPr>
          <w:rFonts w:ascii="Arial Unicode MS" w:eastAsia="Arial Unicode MS" w:hAnsi="Arial Unicode MS" w:cs="Arial Unicode MS"/>
          <w:sz w:val="22"/>
        </w:rPr>
        <w:tab/>
        <w:t xml:space="preserve">v.b.: oceanische </w:t>
      </w:r>
      <w:proofErr w:type="spellStart"/>
      <w:r w:rsidR="007B280D">
        <w:rPr>
          <w:rFonts w:ascii="Arial Unicode MS" w:eastAsia="Arial Unicode MS" w:hAnsi="Arial Unicode MS" w:cs="Arial Unicode MS"/>
          <w:sz w:val="22"/>
        </w:rPr>
        <w:t>Nazcaplaat</w:t>
      </w:r>
      <w:proofErr w:type="spellEnd"/>
      <w:r w:rsidR="007B280D">
        <w:rPr>
          <w:rFonts w:ascii="Arial Unicode MS" w:eastAsia="Arial Unicode MS" w:hAnsi="Arial Unicode MS" w:cs="Arial Unicode MS"/>
          <w:sz w:val="22"/>
        </w:rPr>
        <w:t xml:space="preserve"> onder de Amerikaanse plaat</w:t>
      </w:r>
    </w:p>
    <w:p w14:paraId="582E573C" w14:textId="0C39C1C7" w:rsidR="007B280D" w:rsidRDefault="000C0E19"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t xml:space="preserve">- </w:t>
      </w:r>
      <w:r w:rsidR="007B280D">
        <w:rPr>
          <w:rFonts w:ascii="Arial Unicode MS" w:eastAsia="Arial Unicode MS" w:hAnsi="Arial Unicode MS" w:cs="Arial Unicode MS"/>
          <w:sz w:val="22"/>
        </w:rPr>
        <w:t>Twee continentale plaatgrenzen: gebergtevorming</w:t>
      </w:r>
    </w:p>
    <w:p w14:paraId="65EC1424" w14:textId="2CCDA443" w:rsidR="007B280D" w:rsidRDefault="007B280D"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r>
      <w:r>
        <w:rPr>
          <w:rFonts w:ascii="Arial Unicode MS" w:eastAsia="Arial Unicode MS" w:hAnsi="Arial Unicode MS" w:cs="Arial Unicode MS"/>
          <w:sz w:val="22"/>
        </w:rPr>
        <w:tab/>
        <w:t>v.b.: Himalaya</w:t>
      </w:r>
    </w:p>
    <w:p w14:paraId="75FF8079" w14:textId="13BA0E30" w:rsidR="007B280D" w:rsidRDefault="007B280D"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t xml:space="preserve">- Twee oceanische plaatgrenzen: de oudste (koudste en zwaarste) plaat </w:t>
      </w:r>
      <w:proofErr w:type="spellStart"/>
      <w:r>
        <w:rPr>
          <w:rFonts w:ascii="Arial Unicode MS" w:eastAsia="Arial Unicode MS" w:hAnsi="Arial Unicode MS" w:cs="Arial Unicode MS"/>
          <w:sz w:val="22"/>
        </w:rPr>
        <w:t>subduceert</w:t>
      </w:r>
      <w:proofErr w:type="spellEnd"/>
      <w:r>
        <w:rPr>
          <w:rFonts w:ascii="Arial Unicode MS" w:eastAsia="Arial Unicode MS" w:hAnsi="Arial Unicode MS" w:cs="Arial Unicode MS"/>
          <w:sz w:val="22"/>
        </w:rPr>
        <w:t xml:space="preserve"> (zinkt)</w:t>
      </w:r>
    </w:p>
    <w:p w14:paraId="63BEF0F2" w14:textId="2F2E65E2" w:rsidR="007B280D" w:rsidRDefault="007B280D"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r>
      <w:r>
        <w:rPr>
          <w:rFonts w:ascii="Arial Unicode MS" w:eastAsia="Arial Unicode MS" w:hAnsi="Arial Unicode MS" w:cs="Arial Unicode MS"/>
          <w:sz w:val="22"/>
        </w:rPr>
        <w:tab/>
        <w:t>v.b.: Japan</w:t>
      </w:r>
    </w:p>
    <w:p w14:paraId="35F29E8E" w14:textId="52CD5A80" w:rsidR="007B280D" w:rsidRDefault="007B280D" w:rsidP="00E45CFD">
      <w:pPr>
        <w:ind w:left="-284"/>
        <w:rPr>
          <w:rFonts w:ascii="Arial Unicode MS" w:eastAsia="Arial Unicode MS" w:hAnsi="Arial Unicode MS" w:cs="Arial Unicode MS"/>
          <w:sz w:val="22"/>
          <w:u w:val="single"/>
        </w:rPr>
      </w:pPr>
      <w:r>
        <w:rPr>
          <w:rFonts w:ascii="Arial Unicode MS" w:eastAsia="Arial Unicode MS" w:hAnsi="Arial Unicode MS" w:cs="Arial Unicode MS"/>
          <w:sz w:val="22"/>
          <w:u w:val="single"/>
        </w:rPr>
        <w:t xml:space="preserve">3. </w:t>
      </w:r>
      <w:proofErr w:type="spellStart"/>
      <w:r>
        <w:rPr>
          <w:rFonts w:ascii="Arial Unicode MS" w:eastAsia="Arial Unicode MS" w:hAnsi="Arial Unicode MS" w:cs="Arial Unicode MS"/>
          <w:sz w:val="22"/>
          <w:u w:val="single"/>
        </w:rPr>
        <w:t>Transform</w:t>
      </w:r>
      <w:proofErr w:type="spellEnd"/>
      <w:r>
        <w:rPr>
          <w:rFonts w:ascii="Arial Unicode MS" w:eastAsia="Arial Unicode MS" w:hAnsi="Arial Unicode MS" w:cs="Arial Unicode MS"/>
          <w:sz w:val="22"/>
          <w:u w:val="single"/>
        </w:rPr>
        <w:t xml:space="preserve"> plaatbeweging; twee platen langs elkaar</w:t>
      </w:r>
    </w:p>
    <w:p w14:paraId="51AF202C" w14:textId="46722681" w:rsidR="008D1911" w:rsidRDefault="008D1911"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Aardbevingen</w:t>
      </w:r>
    </w:p>
    <w:p w14:paraId="7E621BFB" w14:textId="14D85712" w:rsidR="008D1911" w:rsidRDefault="008D1911" w:rsidP="00E45CFD">
      <w:pPr>
        <w:ind w:left="-284"/>
        <w:rPr>
          <w:rFonts w:ascii="Arial Unicode MS" w:eastAsia="Arial Unicode MS" w:hAnsi="Arial Unicode MS" w:cs="Arial Unicode MS"/>
          <w:sz w:val="22"/>
        </w:rPr>
      </w:pPr>
      <w:proofErr w:type="spellStart"/>
      <w:r>
        <w:rPr>
          <w:rFonts w:ascii="Arial Unicode MS" w:eastAsia="Arial Unicode MS" w:hAnsi="Arial Unicode MS" w:cs="Arial Unicode MS"/>
          <w:sz w:val="22"/>
        </w:rPr>
        <w:t>Transformbreuken</w:t>
      </w:r>
      <w:proofErr w:type="spellEnd"/>
      <w:r>
        <w:rPr>
          <w:rFonts w:ascii="Arial Unicode MS" w:eastAsia="Arial Unicode MS" w:hAnsi="Arial Unicode MS" w:cs="Arial Unicode MS"/>
          <w:sz w:val="22"/>
        </w:rPr>
        <w:t xml:space="preserve"> te herkennen aan verspringen van de MOR in de oceanen. </w:t>
      </w:r>
    </w:p>
    <w:p w14:paraId="037898ED" w14:textId="448F5B58" w:rsidR="008D1911" w:rsidRDefault="008D1911"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Veel breuken onder water, komen voor bij onregelmatig verspringen van de spreidingsruggen.</w:t>
      </w:r>
    </w:p>
    <w:p w14:paraId="61569CE1" w14:textId="21CD07C0" w:rsidR="007B280D" w:rsidRPr="007B280D" w:rsidRDefault="008D1911"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V.b.: San Andreas breuk in Californië.</w:t>
      </w:r>
    </w:p>
    <w:p w14:paraId="2E17E0E3" w14:textId="77777777" w:rsidR="002D7578" w:rsidRPr="002D7578" w:rsidRDefault="002D7578" w:rsidP="008D1911">
      <w:pPr>
        <w:rPr>
          <w:rFonts w:ascii="Arial Unicode MS" w:eastAsia="Arial Unicode MS" w:hAnsi="Arial Unicode MS" w:cs="Arial Unicode MS"/>
          <w:sz w:val="22"/>
        </w:rPr>
      </w:pPr>
    </w:p>
    <w:p w14:paraId="383E248E" w14:textId="695AAFB6" w:rsidR="002D7578" w:rsidRPr="002D7578" w:rsidRDefault="002D7578" w:rsidP="00E45CFD">
      <w:pPr>
        <w:ind w:left="-284"/>
        <w:rPr>
          <w:rFonts w:ascii="Arial Unicode MS" w:eastAsia="Arial Unicode MS" w:hAnsi="Arial Unicode MS" w:cs="Arial Unicode MS"/>
          <w:b/>
        </w:rPr>
      </w:pPr>
      <w:r w:rsidRPr="002D7578">
        <w:rPr>
          <w:rFonts w:ascii="Arial Unicode MS" w:eastAsia="Arial Unicode MS" w:hAnsi="Arial Unicode MS" w:cs="Arial Unicode MS"/>
          <w:b/>
        </w:rPr>
        <w:t>Bewegingen midden op de platen</w:t>
      </w:r>
    </w:p>
    <w:p w14:paraId="430D1E92" w14:textId="25B3C059" w:rsidR="002D7578" w:rsidRDefault="008D1911"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Met name de continente bevatten uitgestrekte gebieden waar op meerdere plaatsen ver van de plaatgrenzen vervormingen (= </w:t>
      </w:r>
      <w:r>
        <w:rPr>
          <w:rFonts w:ascii="Arial Unicode MS" w:eastAsia="Arial Unicode MS" w:hAnsi="Arial Unicode MS" w:cs="Arial Unicode MS"/>
          <w:b/>
          <w:sz w:val="22"/>
        </w:rPr>
        <w:t>diffuse vervormingen</w:t>
      </w:r>
      <w:r>
        <w:rPr>
          <w:rFonts w:ascii="Arial Unicode MS" w:eastAsia="Arial Unicode MS" w:hAnsi="Arial Unicode MS" w:cs="Arial Unicode MS"/>
          <w:sz w:val="22"/>
        </w:rPr>
        <w:t xml:space="preserve">) optreden. </w:t>
      </w:r>
    </w:p>
    <w:p w14:paraId="7BE6E8D3" w14:textId="73571222" w:rsidR="008D1911" w:rsidRDefault="008D1911"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ab/>
        <w:t>V.b.: aardbevingsgebied in Nederland, Limburg en Oost-Afrika</w:t>
      </w:r>
    </w:p>
    <w:p w14:paraId="647EE654" w14:textId="68ABB09F" w:rsidR="008D1911" w:rsidRDefault="008D1911"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M.b.v. satellieten (plaatsbepaling) kunnen we de het gedrag van deze diffuus voorkomende deformatiezones in kaart brengen. </w:t>
      </w:r>
    </w:p>
    <w:p w14:paraId="4536F6ED" w14:textId="1DA3AB64" w:rsidR="008D1911" w:rsidRDefault="008D1911"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Plaattektoniek beschrijft een groot deel van het gedrag van de buitenste schil van de aarde. </w:t>
      </w:r>
    </w:p>
    <w:p w14:paraId="3A4744EB" w14:textId="77777777" w:rsidR="00F24127" w:rsidRDefault="00F24127" w:rsidP="00E45CFD">
      <w:pPr>
        <w:ind w:left="-284"/>
        <w:rPr>
          <w:rFonts w:ascii="Arial Unicode MS" w:eastAsia="Arial Unicode MS" w:hAnsi="Arial Unicode MS" w:cs="Arial Unicode MS"/>
          <w:sz w:val="22"/>
        </w:rPr>
      </w:pPr>
    </w:p>
    <w:p w14:paraId="5B2BBB51" w14:textId="10C6A8B5" w:rsidR="00F24127" w:rsidRDefault="00F24127" w:rsidP="00E45CFD">
      <w:pPr>
        <w:ind w:left="-284"/>
        <w:rPr>
          <w:rFonts w:ascii="Arial Unicode MS" w:eastAsia="Arial Unicode MS" w:hAnsi="Arial Unicode MS" w:cs="Arial Unicode MS"/>
          <w:b/>
          <w:sz w:val="22"/>
        </w:rPr>
      </w:pPr>
      <w:r>
        <w:rPr>
          <w:rFonts w:ascii="Arial Unicode MS" w:eastAsia="Arial Unicode MS" w:hAnsi="Arial Unicode MS" w:cs="Arial Unicode MS"/>
          <w:b/>
          <w:sz w:val="22"/>
        </w:rPr>
        <w:t>Beschrijven van de plaatbewegingen</w:t>
      </w:r>
    </w:p>
    <w:p w14:paraId="37BE0B5C" w14:textId="29B01622" w:rsidR="00F24127" w:rsidRDefault="00F24127"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Elke verschuiving om een bol kun je zien als een draaiing om een as die door het middelpunt van de bol gaat.</w:t>
      </w:r>
    </w:p>
    <w:p w14:paraId="634DDAFC" w14:textId="3CD6DE13" w:rsidR="00F24127" w:rsidRDefault="00F24127"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u w:val="single"/>
        </w:rPr>
        <w:t>Rotatiepolen</w:t>
      </w:r>
    </w:p>
    <w:p w14:paraId="1A12414B" w14:textId="716B0846" w:rsidR="00F24127" w:rsidRDefault="00F24127"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De rotatiepool is geen vast punt als de beweging niet een doorlopende draaiing is.</w:t>
      </w:r>
    </w:p>
    <w:p w14:paraId="495F8B2D" w14:textId="771BE164" w:rsidR="00F24127" w:rsidRDefault="00F24127"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Stap1: Vectoren (richting waarin een punt beweegt)</w:t>
      </w:r>
    </w:p>
    <w:p w14:paraId="322957D9" w14:textId="14558C80" w:rsidR="00F24127" w:rsidRDefault="00F24127"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Stap2: Middelloodlijnen (loodrecht op het punt in het midden van een lijnstuk, als de verplaatste afstand te verwaarlozen klein is mag je het begin van de vector nemen</w:t>
      </w:r>
    </w:p>
    <w:p w14:paraId="03A2B710" w14:textId="441B9859" w:rsidR="00F24127" w:rsidRDefault="00F24127"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Stap3: Rotatiepool of draaipunt (snijpunt)</w:t>
      </w:r>
    </w:p>
    <w:p w14:paraId="30FBBA01" w14:textId="2009C81D" w:rsidR="00F24127" w:rsidRDefault="00F24127"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Stap4: Onbekende</w:t>
      </w:r>
      <w:r w:rsidR="006E11AB">
        <w:rPr>
          <w:rFonts w:ascii="Arial Unicode MS" w:eastAsia="Arial Unicode MS" w:hAnsi="Arial Unicode MS" w:cs="Arial Unicode MS"/>
          <w:sz w:val="22"/>
        </w:rPr>
        <w:t xml:space="preserve"> vector (bekend: rotatiepool, verhouding vector met afstand punt tot draaipunt, afstand gevraagde vector tot draaipunt)</w:t>
      </w:r>
    </w:p>
    <w:p w14:paraId="71B05BF4" w14:textId="32B17348" w:rsidR="00F24127" w:rsidRDefault="00F24127" w:rsidP="00E45CFD">
      <w:pPr>
        <w:ind w:left="-284"/>
        <w:rPr>
          <w:rFonts w:ascii="Arial Unicode MS" w:eastAsia="Arial Unicode MS" w:hAnsi="Arial Unicode MS" w:cs="Arial Unicode MS"/>
          <w:sz w:val="22"/>
          <w:u w:val="single"/>
        </w:rPr>
      </w:pPr>
      <w:r>
        <w:rPr>
          <w:rFonts w:ascii="Arial Unicode MS" w:eastAsia="Arial Unicode MS" w:hAnsi="Arial Unicode MS" w:cs="Arial Unicode MS"/>
          <w:sz w:val="22"/>
          <w:u w:val="single"/>
        </w:rPr>
        <w:t>Bewegen over een bol</w:t>
      </w:r>
    </w:p>
    <w:p w14:paraId="3F5AD7D2" w14:textId="63D5CE0B" w:rsidR="004E1419" w:rsidRPr="004E1419" w:rsidRDefault="004E1419"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Twee vectoren, snijpunt, dan kijken waar hij aan de andere kant van de aarde zit (evenaar 2.0 = </w:t>
      </w:r>
      <w:r>
        <w:rPr>
          <w:rFonts w:ascii="Arial Unicode MS" w:eastAsia="Arial Unicode MS" w:hAnsi="Arial Unicode MS" w:cs="Arial Unicode MS"/>
          <w:b/>
          <w:sz w:val="22"/>
        </w:rPr>
        <w:t>grootcirkel</w:t>
      </w:r>
      <w:r>
        <w:rPr>
          <w:rFonts w:ascii="Arial Unicode MS" w:eastAsia="Arial Unicode MS" w:hAnsi="Arial Unicode MS" w:cs="Arial Unicode MS"/>
          <w:sz w:val="22"/>
        </w:rPr>
        <w:t>)</w:t>
      </w:r>
    </w:p>
    <w:p w14:paraId="45064FB4" w14:textId="77777777" w:rsidR="00203E37" w:rsidRDefault="00203E37" w:rsidP="00203E37">
      <w:pPr>
        <w:ind w:left="-284"/>
        <w:rPr>
          <w:rFonts w:ascii="Arial Unicode MS" w:eastAsia="Arial Unicode MS" w:hAnsi="Arial Unicode MS" w:cs="Arial Unicode MS"/>
          <w:sz w:val="22"/>
          <w:u w:val="single"/>
        </w:rPr>
      </w:pPr>
    </w:p>
    <w:p w14:paraId="2ACD9223" w14:textId="77777777" w:rsidR="00203E37" w:rsidRDefault="00203E37">
      <w:pPr>
        <w:rPr>
          <w:rFonts w:ascii="Arial Unicode MS" w:eastAsia="Arial Unicode MS" w:hAnsi="Arial Unicode MS" w:cs="Arial Unicode MS"/>
          <w:b/>
          <w:sz w:val="22"/>
        </w:rPr>
      </w:pPr>
      <w:r>
        <w:rPr>
          <w:rFonts w:ascii="Arial Unicode MS" w:eastAsia="Arial Unicode MS" w:hAnsi="Arial Unicode MS" w:cs="Arial Unicode MS"/>
          <w:b/>
          <w:sz w:val="22"/>
        </w:rPr>
        <w:br w:type="page"/>
      </w:r>
    </w:p>
    <w:p w14:paraId="27A2E0D5" w14:textId="77777777" w:rsidR="003B2BAD" w:rsidRDefault="003B2BAD" w:rsidP="00203E37">
      <w:pPr>
        <w:ind w:left="-284"/>
        <w:rPr>
          <w:rFonts w:ascii="Arial Unicode MS" w:eastAsia="Arial Unicode MS" w:hAnsi="Arial Unicode MS" w:cs="Arial Unicode MS"/>
          <w:i/>
        </w:rPr>
      </w:pPr>
      <w:r>
        <w:rPr>
          <w:rFonts w:ascii="Arial Unicode MS" w:eastAsia="Arial Unicode MS" w:hAnsi="Arial Unicode MS" w:cs="Arial Unicode MS"/>
          <w:i/>
        </w:rPr>
        <w:t>Hoofdstuk 3: Aardbevingen en Tsunami’s</w:t>
      </w:r>
    </w:p>
    <w:p w14:paraId="191B9D98" w14:textId="77777777" w:rsidR="003B2BAD" w:rsidRDefault="003B2BAD" w:rsidP="00203E37">
      <w:pPr>
        <w:ind w:left="-284"/>
        <w:rPr>
          <w:rFonts w:ascii="Arial Unicode MS" w:eastAsia="Arial Unicode MS" w:hAnsi="Arial Unicode MS" w:cs="Arial Unicode MS"/>
          <w:i/>
        </w:rPr>
      </w:pPr>
    </w:p>
    <w:p w14:paraId="77F98467" w14:textId="2E980599" w:rsidR="00203E37" w:rsidRDefault="00203E37" w:rsidP="00203E37">
      <w:pPr>
        <w:ind w:left="-284"/>
        <w:rPr>
          <w:rFonts w:ascii="Arial Unicode MS" w:eastAsia="Arial Unicode MS" w:hAnsi="Arial Unicode MS" w:cs="Arial Unicode MS"/>
          <w:b/>
        </w:rPr>
      </w:pPr>
      <w:r w:rsidRPr="00203E37">
        <w:rPr>
          <w:rFonts w:ascii="Arial Unicode MS" w:eastAsia="Arial Unicode MS" w:hAnsi="Arial Unicode MS" w:cs="Arial Unicode MS"/>
          <w:b/>
        </w:rPr>
        <w:t>Aardbevingsgolven</w:t>
      </w:r>
    </w:p>
    <w:p w14:paraId="2B6C0D0D" w14:textId="7A9AB8C2" w:rsidR="00203E37" w:rsidRDefault="00203E37" w:rsidP="00203E37">
      <w:pPr>
        <w:ind w:left="-284"/>
        <w:rPr>
          <w:rFonts w:ascii="Arial Unicode MS" w:eastAsia="Arial Unicode MS" w:hAnsi="Arial Unicode MS" w:cs="Arial Unicode MS"/>
          <w:sz w:val="22"/>
        </w:rPr>
      </w:pPr>
      <w:r>
        <w:rPr>
          <w:rFonts w:ascii="Arial Unicode MS" w:eastAsia="Arial Unicode MS" w:hAnsi="Arial Unicode MS" w:cs="Arial Unicode MS"/>
          <w:sz w:val="22"/>
        </w:rPr>
        <w:t>Doordat het gesteente van de platen niet vloeibaar is, verlopen de bewegingen niet continue; opbouw van spanning. Spanning moet ontladen; schoksgewijze verplaatsing van het gesteente langs contactoppervlakken, on</w:t>
      </w:r>
      <w:r w:rsidR="00576070">
        <w:rPr>
          <w:rFonts w:ascii="Arial Unicode MS" w:eastAsia="Arial Unicode MS" w:hAnsi="Arial Unicode MS" w:cs="Arial Unicode MS"/>
          <w:sz w:val="22"/>
        </w:rPr>
        <w:t>t</w:t>
      </w:r>
      <w:r>
        <w:rPr>
          <w:rFonts w:ascii="Arial Unicode MS" w:eastAsia="Arial Unicode MS" w:hAnsi="Arial Unicode MS" w:cs="Arial Unicode MS"/>
          <w:sz w:val="22"/>
        </w:rPr>
        <w:t>staan trillingen-&gt; aardbeving.</w:t>
      </w:r>
    </w:p>
    <w:p w14:paraId="36440C19" w14:textId="5DCBA7BF" w:rsidR="00203E37" w:rsidRDefault="00203E37" w:rsidP="00203E37">
      <w:pPr>
        <w:ind w:left="-284"/>
        <w:rPr>
          <w:rFonts w:ascii="Arial Unicode MS" w:eastAsia="Arial Unicode MS" w:hAnsi="Arial Unicode MS" w:cs="Arial Unicode MS"/>
          <w:sz w:val="22"/>
        </w:rPr>
      </w:pPr>
      <w:r>
        <w:rPr>
          <w:rFonts w:ascii="Arial Unicode MS" w:eastAsia="Arial Unicode MS" w:hAnsi="Arial Unicode MS" w:cs="Arial Unicode MS"/>
          <w:b/>
          <w:sz w:val="22"/>
        </w:rPr>
        <w:t>Hypocentrum</w:t>
      </w:r>
      <w:r>
        <w:rPr>
          <w:rFonts w:ascii="Arial Unicode MS" w:eastAsia="Arial Unicode MS" w:hAnsi="Arial Unicode MS" w:cs="Arial Unicode MS"/>
          <w:sz w:val="22"/>
        </w:rPr>
        <w:t xml:space="preserve"> = haard = plek waar een aardbeving begint</w:t>
      </w:r>
    </w:p>
    <w:p w14:paraId="68EF3C33" w14:textId="48A12D6D" w:rsidR="00203E37" w:rsidRDefault="00203E37" w:rsidP="00203E37">
      <w:pPr>
        <w:ind w:left="-284"/>
        <w:rPr>
          <w:rFonts w:ascii="Arial Unicode MS" w:eastAsia="Arial Unicode MS" w:hAnsi="Arial Unicode MS" w:cs="Arial Unicode MS"/>
          <w:sz w:val="22"/>
        </w:rPr>
      </w:pPr>
      <w:r>
        <w:rPr>
          <w:rFonts w:ascii="Arial Unicode MS" w:eastAsia="Arial Unicode MS" w:hAnsi="Arial Unicode MS" w:cs="Arial Unicode MS"/>
          <w:b/>
          <w:sz w:val="22"/>
        </w:rPr>
        <w:t>Epicentrum</w:t>
      </w:r>
      <w:r>
        <w:rPr>
          <w:rFonts w:ascii="Arial Unicode MS" w:eastAsia="Arial Unicode MS" w:hAnsi="Arial Unicode MS" w:cs="Arial Unicode MS"/>
          <w:sz w:val="22"/>
        </w:rPr>
        <w:t xml:space="preserve"> = het punt op het aardoppervlak recht boven de haard</w:t>
      </w:r>
    </w:p>
    <w:p w14:paraId="1535275F" w14:textId="717E96F2" w:rsidR="002E1BF6" w:rsidRPr="002E1BF6" w:rsidRDefault="002E1BF6" w:rsidP="00203E37">
      <w:pPr>
        <w:ind w:left="-284"/>
        <w:rPr>
          <w:rFonts w:ascii="Arial Unicode MS" w:eastAsia="Arial Unicode MS" w:hAnsi="Arial Unicode MS" w:cs="Arial Unicode MS"/>
          <w:sz w:val="22"/>
        </w:rPr>
      </w:pPr>
      <w:r>
        <w:rPr>
          <w:rFonts w:ascii="Arial Unicode MS" w:eastAsia="Arial Unicode MS" w:hAnsi="Arial Unicode MS" w:cs="Arial Unicode MS"/>
          <w:b/>
          <w:sz w:val="22"/>
        </w:rPr>
        <w:t>Seismograaf</w:t>
      </w:r>
      <w:r>
        <w:rPr>
          <w:rFonts w:ascii="Arial Unicode MS" w:eastAsia="Arial Unicode MS" w:hAnsi="Arial Unicode MS" w:cs="Arial Unicode MS"/>
          <w:sz w:val="22"/>
        </w:rPr>
        <w:t xml:space="preserve"> = apparaat waarmee permanent seismische golven worden geregistreerd</w:t>
      </w:r>
    </w:p>
    <w:p w14:paraId="4CE0806A" w14:textId="77777777" w:rsidR="001004A8" w:rsidRDefault="001004A8" w:rsidP="00203E37">
      <w:pPr>
        <w:ind w:left="-284"/>
        <w:rPr>
          <w:rFonts w:ascii="Arial Unicode MS" w:eastAsia="Arial Unicode MS" w:hAnsi="Arial Unicode MS" w:cs="Arial Unicode MS"/>
          <w:sz w:val="22"/>
          <w:u w:val="single"/>
        </w:rPr>
      </w:pPr>
    </w:p>
    <w:p w14:paraId="08362CB9" w14:textId="77777777" w:rsidR="002E1BF6" w:rsidRDefault="001004A8" w:rsidP="002E1BF6">
      <w:pPr>
        <w:ind w:left="-284"/>
        <w:rPr>
          <w:rFonts w:ascii="Arial Unicode MS" w:eastAsia="Arial Unicode MS" w:hAnsi="Arial Unicode MS" w:cs="Arial Unicode MS"/>
          <w:sz w:val="22"/>
          <w:u w:val="single"/>
        </w:rPr>
      </w:pPr>
      <w:r>
        <w:rPr>
          <w:rFonts w:ascii="Arial Unicode MS" w:eastAsia="Arial Unicode MS" w:hAnsi="Arial Unicode MS" w:cs="Arial Unicode MS"/>
          <w:sz w:val="22"/>
          <w:u w:val="single"/>
        </w:rPr>
        <w:t>Soorten golven</w:t>
      </w:r>
    </w:p>
    <w:p w14:paraId="519626C1" w14:textId="3CB220F5" w:rsidR="001004A8" w:rsidRPr="002E1BF6" w:rsidRDefault="002E1BF6" w:rsidP="002E1BF6">
      <w:pPr>
        <w:ind w:left="-284"/>
        <w:rPr>
          <w:rFonts w:ascii="Arial Unicode MS" w:eastAsia="Arial Unicode MS" w:hAnsi="Arial Unicode MS" w:cs="Arial Unicode MS"/>
          <w:sz w:val="22"/>
          <w:u w:val="single"/>
        </w:rPr>
      </w:pPr>
      <w:r w:rsidRPr="002E1BF6">
        <w:rPr>
          <w:rFonts w:ascii="Arial Unicode MS" w:eastAsia="Arial Unicode MS" w:hAnsi="Arial Unicode MS" w:cs="Arial Unicode MS"/>
          <w:sz w:val="22"/>
        </w:rPr>
        <w:t>1.</w:t>
      </w:r>
      <w:r>
        <w:rPr>
          <w:rFonts w:ascii="Arial Unicode MS" w:eastAsia="Arial Unicode MS" w:hAnsi="Arial Unicode MS" w:cs="Arial Unicode MS"/>
          <w:sz w:val="22"/>
          <w:u w:val="single"/>
        </w:rPr>
        <w:t xml:space="preserve"> </w:t>
      </w:r>
      <w:r w:rsidR="001004A8" w:rsidRPr="002E1BF6">
        <w:rPr>
          <w:rFonts w:ascii="Arial Unicode MS" w:eastAsia="Arial Unicode MS" w:hAnsi="Arial Unicode MS" w:cs="Arial Unicode MS"/>
          <w:sz w:val="22"/>
        </w:rPr>
        <w:t xml:space="preserve">Primaire golf = P-golf = longitudinale golven = </w:t>
      </w:r>
      <w:proofErr w:type="spellStart"/>
      <w:r w:rsidR="001004A8" w:rsidRPr="002E1BF6">
        <w:rPr>
          <w:rFonts w:ascii="Arial Unicode MS" w:eastAsia="Arial Unicode MS" w:hAnsi="Arial Unicode MS" w:cs="Arial Unicode MS"/>
          <w:sz w:val="22"/>
        </w:rPr>
        <w:t>trillingsrichting</w:t>
      </w:r>
      <w:proofErr w:type="spellEnd"/>
      <w:r w:rsidR="001004A8" w:rsidRPr="002E1BF6">
        <w:rPr>
          <w:rFonts w:ascii="Arial Unicode MS" w:eastAsia="Arial Unicode MS" w:hAnsi="Arial Unicode MS" w:cs="Arial Unicode MS"/>
          <w:sz w:val="22"/>
        </w:rPr>
        <w:t xml:space="preserve"> zelfde richting voortplantingsrichting</w:t>
      </w:r>
    </w:p>
    <w:p w14:paraId="44553688" w14:textId="0259BBBC" w:rsidR="001004A8" w:rsidRPr="001004A8" w:rsidRDefault="001004A8" w:rsidP="001004A8">
      <w:pPr>
        <w:ind w:left="76"/>
        <w:rPr>
          <w:rFonts w:ascii="Arial Unicode MS" w:eastAsia="Arial Unicode MS" w:hAnsi="Arial Unicode MS" w:cs="Arial Unicode MS"/>
          <w:sz w:val="22"/>
        </w:rPr>
      </w:pPr>
      <w:r>
        <w:rPr>
          <w:rFonts w:ascii="Arial Unicode MS" w:eastAsia="Arial Unicode MS" w:hAnsi="Arial Unicode MS" w:cs="Arial Unicode MS"/>
          <w:sz w:val="22"/>
        </w:rPr>
        <w:t>V.b.: geluidsgolven in lucht</w:t>
      </w:r>
    </w:p>
    <w:p w14:paraId="72CC83EF" w14:textId="18FA81C2" w:rsidR="001004A8" w:rsidRPr="002E1BF6" w:rsidRDefault="002E1BF6" w:rsidP="002E1BF6">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2. </w:t>
      </w:r>
      <w:r w:rsidR="001004A8" w:rsidRPr="002E1BF6">
        <w:rPr>
          <w:rFonts w:ascii="Arial Unicode MS" w:eastAsia="Arial Unicode MS" w:hAnsi="Arial Unicode MS" w:cs="Arial Unicode MS"/>
          <w:sz w:val="22"/>
        </w:rPr>
        <w:t xml:space="preserve">Secundaire golf = S-golf = transversale golf = </w:t>
      </w:r>
      <w:proofErr w:type="spellStart"/>
      <w:r w:rsidR="001004A8" w:rsidRPr="002E1BF6">
        <w:rPr>
          <w:rFonts w:ascii="Arial Unicode MS" w:eastAsia="Arial Unicode MS" w:hAnsi="Arial Unicode MS" w:cs="Arial Unicode MS"/>
          <w:sz w:val="22"/>
        </w:rPr>
        <w:t>trillingsrichting</w:t>
      </w:r>
      <w:proofErr w:type="spellEnd"/>
      <w:r w:rsidR="001004A8" w:rsidRPr="002E1BF6">
        <w:rPr>
          <w:rFonts w:ascii="Arial Unicode MS" w:eastAsia="Arial Unicode MS" w:hAnsi="Arial Unicode MS" w:cs="Arial Unicode MS"/>
          <w:sz w:val="22"/>
        </w:rPr>
        <w:t xml:space="preserve"> loodrecht op voortplantingsrichting. Lagere voortplantingssnelheid van P-golf, komen later bij meetstation aan.</w:t>
      </w:r>
    </w:p>
    <w:p w14:paraId="1EAC3E6F" w14:textId="77777777" w:rsidR="002E1BF6" w:rsidRDefault="001004A8" w:rsidP="002E1BF6">
      <w:pPr>
        <w:ind w:left="76"/>
        <w:rPr>
          <w:rFonts w:ascii="Arial Unicode MS" w:eastAsia="Arial Unicode MS" w:hAnsi="Arial Unicode MS" w:cs="Arial Unicode MS"/>
          <w:sz w:val="22"/>
        </w:rPr>
      </w:pPr>
      <w:r>
        <w:rPr>
          <w:rFonts w:ascii="Arial Unicode MS" w:eastAsia="Arial Unicode MS" w:hAnsi="Arial Unicode MS" w:cs="Arial Unicode MS"/>
          <w:sz w:val="22"/>
        </w:rPr>
        <w:t>V.b.:</w:t>
      </w:r>
      <w:r w:rsidR="002E1BF6">
        <w:rPr>
          <w:rFonts w:ascii="Arial Unicode MS" w:eastAsia="Arial Unicode MS" w:hAnsi="Arial Unicode MS" w:cs="Arial Unicode MS"/>
          <w:sz w:val="22"/>
        </w:rPr>
        <w:t xml:space="preserve"> trillende snaar</w:t>
      </w:r>
    </w:p>
    <w:p w14:paraId="0C2F0363" w14:textId="77777777" w:rsidR="002D7578" w:rsidRDefault="002D7578" w:rsidP="00E45CFD">
      <w:pPr>
        <w:ind w:left="-284"/>
        <w:rPr>
          <w:rFonts w:ascii="Arial Unicode MS" w:eastAsia="Arial Unicode MS" w:hAnsi="Arial Unicode MS" w:cs="Arial Unicode MS"/>
          <w:sz w:val="22"/>
        </w:rPr>
      </w:pPr>
    </w:p>
    <w:p w14:paraId="27CFB250" w14:textId="06DDED78" w:rsidR="002E1BF6" w:rsidRPr="002E1BF6" w:rsidRDefault="002E1BF6" w:rsidP="00E45CFD">
      <w:pPr>
        <w:ind w:left="-284"/>
        <w:rPr>
          <w:rFonts w:ascii="Arial Unicode MS" w:eastAsia="Arial Unicode MS" w:hAnsi="Arial Unicode MS" w:cs="Arial Unicode MS"/>
          <w:b/>
        </w:rPr>
      </w:pPr>
      <w:r w:rsidRPr="002E1BF6">
        <w:rPr>
          <w:rFonts w:ascii="Arial Unicode MS" w:eastAsia="Arial Unicode MS" w:hAnsi="Arial Unicode MS" w:cs="Arial Unicode MS"/>
          <w:b/>
        </w:rPr>
        <w:t>Relatie tussen plaattektoniek en aardbevingen</w:t>
      </w:r>
    </w:p>
    <w:p w14:paraId="65F86F97" w14:textId="5FEF7D38" w:rsidR="002E1BF6" w:rsidRDefault="00110F6B"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Sumatra beving van 26 december 2004 is één van de </w:t>
      </w:r>
      <w:proofErr w:type="spellStart"/>
      <w:r>
        <w:rPr>
          <w:rFonts w:ascii="Arial Unicode MS" w:eastAsia="Arial Unicode MS" w:hAnsi="Arial Unicode MS" w:cs="Arial Unicode MS"/>
          <w:sz w:val="22"/>
        </w:rPr>
        <w:t>allerzwaarste</w:t>
      </w:r>
      <w:proofErr w:type="spellEnd"/>
      <w:r>
        <w:rPr>
          <w:rFonts w:ascii="Arial Unicode MS" w:eastAsia="Arial Unicode MS" w:hAnsi="Arial Unicode MS" w:cs="Arial Unicode MS"/>
          <w:sz w:val="22"/>
        </w:rPr>
        <w:t xml:space="preserve"> bevingen sinds de begintijd van seismografische registraties (1900) heeft plaatsgevonden. De Indo-Australische plaat schuift onder de </w:t>
      </w:r>
      <w:proofErr w:type="spellStart"/>
      <w:r>
        <w:rPr>
          <w:rFonts w:ascii="Arial Unicode MS" w:eastAsia="Arial Unicode MS" w:hAnsi="Arial Unicode MS" w:cs="Arial Unicode MS"/>
          <w:sz w:val="22"/>
        </w:rPr>
        <w:t>Euraziatische</w:t>
      </w:r>
      <w:proofErr w:type="spellEnd"/>
      <w:r>
        <w:rPr>
          <w:rFonts w:ascii="Arial Unicode MS" w:eastAsia="Arial Unicode MS" w:hAnsi="Arial Unicode MS" w:cs="Arial Unicode MS"/>
          <w:sz w:val="22"/>
        </w:rPr>
        <w:t xml:space="preserve"> plaat (convergent en een </w:t>
      </w:r>
      <w:proofErr w:type="spellStart"/>
      <w:r>
        <w:rPr>
          <w:rFonts w:ascii="Arial Unicode MS" w:eastAsia="Arial Unicode MS" w:hAnsi="Arial Unicode MS" w:cs="Arial Unicode MS"/>
          <w:sz w:val="22"/>
        </w:rPr>
        <w:t>subductiezone</w:t>
      </w:r>
      <w:proofErr w:type="spellEnd"/>
      <w:r>
        <w:rPr>
          <w:rFonts w:ascii="Arial Unicode MS" w:eastAsia="Arial Unicode MS" w:hAnsi="Arial Unicode MS" w:cs="Arial Unicode MS"/>
          <w:sz w:val="22"/>
        </w:rPr>
        <w:t>)</w:t>
      </w:r>
    </w:p>
    <w:p w14:paraId="4400FE63" w14:textId="77777777" w:rsidR="00110F6B" w:rsidRPr="00D41174" w:rsidRDefault="00110F6B" w:rsidP="00110F6B">
      <w:pPr>
        <w:ind w:left="-284"/>
        <w:rPr>
          <w:rFonts w:ascii="Arial Unicode MS" w:eastAsia="Arial Unicode MS" w:hAnsi="Arial Unicode MS" w:cs="Arial Unicode MS"/>
          <w:sz w:val="22"/>
        </w:rPr>
      </w:pPr>
      <w:r w:rsidRPr="00110F6B">
        <w:rPr>
          <w:rFonts w:ascii="Arial Unicode MS" w:eastAsia="Arial Unicode MS" w:hAnsi="Arial Unicode MS" w:cs="Arial Unicode MS"/>
          <w:sz w:val="22"/>
        </w:rPr>
        <w:t xml:space="preserve">Een beweging langs een breukvlak vertelt hoe de bij de breuk </w:t>
      </w:r>
      <w:r w:rsidRPr="00D41174">
        <w:rPr>
          <w:rFonts w:ascii="Arial Unicode MS" w:eastAsia="Arial Unicode MS" w:hAnsi="Arial Unicode MS" w:cs="Arial Unicode MS"/>
          <w:sz w:val="22"/>
        </w:rPr>
        <w:t>aan elkaar grenzende blokken ten opzichte van elkaar bewegen en is dus altijd een uitdrukking van relatieve beweging. Als die ‘blokken’ deel uitmaken van twee lithosfeerplaten dan vormt de richting van de beweging langs het breukvlak, ook wel aardbevings-</w:t>
      </w:r>
      <w:proofErr w:type="spellStart"/>
      <w:r w:rsidRPr="00D41174">
        <w:rPr>
          <w:rFonts w:ascii="Arial Unicode MS" w:eastAsia="Arial Unicode MS" w:hAnsi="Arial Unicode MS" w:cs="Arial Unicode MS"/>
          <w:sz w:val="22"/>
        </w:rPr>
        <w:t>slipvektor</w:t>
      </w:r>
      <w:proofErr w:type="spellEnd"/>
      <w:r w:rsidRPr="00D41174">
        <w:rPr>
          <w:rFonts w:ascii="Arial Unicode MS" w:eastAsia="Arial Unicode MS" w:hAnsi="Arial Unicode MS" w:cs="Arial Unicode MS"/>
          <w:sz w:val="22"/>
        </w:rPr>
        <w:t xml:space="preserve"> of ‘slip’, een uitdrukking van relatieve plaatbeweging.</w:t>
      </w:r>
    </w:p>
    <w:p w14:paraId="526130A7" w14:textId="6DA92249" w:rsidR="00D41174" w:rsidRDefault="00D41174" w:rsidP="00110F6B">
      <w:pPr>
        <w:ind w:left="-284"/>
        <w:rPr>
          <w:rFonts w:ascii="Arial Unicode MS" w:eastAsia="Arial Unicode MS" w:hAnsi="Arial Unicode MS" w:cs="Arial Unicode MS"/>
          <w:sz w:val="22"/>
        </w:rPr>
      </w:pPr>
      <w:r w:rsidRPr="00D41174">
        <w:rPr>
          <w:rFonts w:ascii="Arial Unicode MS" w:eastAsia="Arial Unicode MS" w:hAnsi="Arial Unicode MS" w:cs="Arial Unicode MS"/>
          <w:sz w:val="22"/>
        </w:rPr>
        <w:t>Slip = richting van de (relatieve) beweging langs het breukvlak</w:t>
      </w:r>
    </w:p>
    <w:p w14:paraId="0C953D77" w14:textId="5463A3EB" w:rsidR="00D41174" w:rsidRPr="00D41174" w:rsidRDefault="00D41174"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De beweging van de aardbeving is niet altijd dezelfde richting als de plaatbeweging.</w:t>
      </w:r>
    </w:p>
    <w:p w14:paraId="5D518363" w14:textId="77777777" w:rsidR="00110F6B" w:rsidRDefault="00110F6B" w:rsidP="00110F6B">
      <w:pPr>
        <w:ind w:left="-284"/>
        <w:rPr>
          <w:rFonts w:ascii="Arial Unicode MS" w:eastAsia="Arial Unicode MS" w:hAnsi="Arial Unicode MS" w:cs="Arial Unicode MS"/>
          <w:sz w:val="22"/>
        </w:rPr>
      </w:pPr>
    </w:p>
    <w:p w14:paraId="1B2A533F" w14:textId="3BA6E477" w:rsidR="00110F6B" w:rsidRPr="00110F6B" w:rsidRDefault="00110F6B" w:rsidP="00110F6B">
      <w:pPr>
        <w:ind w:left="-284"/>
        <w:rPr>
          <w:rFonts w:ascii="Arial Unicode MS" w:eastAsia="Arial Unicode MS" w:hAnsi="Arial Unicode MS" w:cs="Arial Unicode MS"/>
          <w:b/>
        </w:rPr>
      </w:pPr>
      <w:r w:rsidRPr="00110F6B">
        <w:rPr>
          <w:rFonts w:ascii="Arial Unicode MS" w:eastAsia="Arial Unicode MS" w:hAnsi="Arial Unicode MS" w:cs="Arial Unicode MS"/>
          <w:b/>
        </w:rPr>
        <w:t>Het verloop van een aardbeving</w:t>
      </w:r>
    </w:p>
    <w:p w14:paraId="41C8490A" w14:textId="7C40DB5C" w:rsidR="00110F6B" w:rsidRDefault="00606FD1"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De spanning bouwt zich op doordat de </w:t>
      </w:r>
      <w:proofErr w:type="spellStart"/>
      <w:r>
        <w:rPr>
          <w:rFonts w:ascii="Arial Unicode MS" w:eastAsia="Arial Unicode MS" w:hAnsi="Arial Unicode MS" w:cs="Arial Unicode MS"/>
          <w:sz w:val="22"/>
        </w:rPr>
        <w:t>subducerende</w:t>
      </w:r>
      <w:proofErr w:type="spellEnd"/>
      <w:r>
        <w:rPr>
          <w:rFonts w:ascii="Arial Unicode MS" w:eastAsia="Arial Unicode MS" w:hAnsi="Arial Unicode MS" w:cs="Arial Unicode MS"/>
          <w:sz w:val="22"/>
        </w:rPr>
        <w:t xml:space="preserve"> plaat elk jaar enkele centimeters onder de bovenliggende plaat wil schuiven. Dit kan echter niet omdat de plaat wordt tegengehouden door de wrijving. Als de spanning op een zeker moment de wrijving overstijgt vindt de verplaatsing (slip) ineens plaats. </w:t>
      </w:r>
    </w:p>
    <w:tbl>
      <w:tblPr>
        <w:tblStyle w:val="Tabelraster"/>
        <w:tblW w:w="0" w:type="auto"/>
        <w:tblInd w:w="-284" w:type="dxa"/>
        <w:tblLook w:val="04A0" w:firstRow="1" w:lastRow="0" w:firstColumn="1" w:lastColumn="0" w:noHBand="0" w:noVBand="1"/>
      </w:tblPr>
      <w:tblGrid>
        <w:gridCol w:w="1810"/>
        <w:gridCol w:w="3118"/>
        <w:gridCol w:w="4852"/>
      </w:tblGrid>
      <w:tr w:rsidR="00583E84" w14:paraId="4F4CD68C" w14:textId="77777777" w:rsidTr="00583E84">
        <w:tc>
          <w:tcPr>
            <w:tcW w:w="1810" w:type="dxa"/>
          </w:tcPr>
          <w:p w14:paraId="68A1AA02" w14:textId="7F038D1D" w:rsidR="00606FD1" w:rsidRDefault="00583E84" w:rsidP="00110F6B">
            <w:pPr>
              <w:rPr>
                <w:rFonts w:ascii="Arial Unicode MS" w:eastAsia="Arial Unicode MS" w:hAnsi="Arial Unicode MS" w:cs="Arial Unicode MS"/>
                <w:sz w:val="22"/>
              </w:rPr>
            </w:pPr>
            <w:r>
              <w:rPr>
                <w:rFonts w:ascii="Arial Unicode MS" w:eastAsia="Arial Unicode MS" w:hAnsi="Arial Unicode MS" w:cs="Arial Unicode MS"/>
                <w:sz w:val="22"/>
              </w:rPr>
              <w:t>Weinig wrijving</w:t>
            </w:r>
          </w:p>
        </w:tc>
        <w:tc>
          <w:tcPr>
            <w:tcW w:w="3118" w:type="dxa"/>
          </w:tcPr>
          <w:p w14:paraId="1D04020B" w14:textId="46498766" w:rsidR="00606FD1" w:rsidRDefault="00583E84" w:rsidP="00110F6B">
            <w:pPr>
              <w:rPr>
                <w:rFonts w:ascii="Arial Unicode MS" w:eastAsia="Arial Unicode MS" w:hAnsi="Arial Unicode MS" w:cs="Arial Unicode MS"/>
                <w:sz w:val="22"/>
              </w:rPr>
            </w:pPr>
            <w:r>
              <w:rPr>
                <w:rFonts w:ascii="Arial Unicode MS" w:eastAsia="Arial Unicode MS" w:hAnsi="Arial Unicode MS" w:cs="Arial Unicode MS"/>
                <w:sz w:val="22"/>
              </w:rPr>
              <w:t>Minder spanning opgebouwd</w:t>
            </w:r>
          </w:p>
        </w:tc>
        <w:tc>
          <w:tcPr>
            <w:tcW w:w="4852" w:type="dxa"/>
          </w:tcPr>
          <w:p w14:paraId="3DCF2861" w14:textId="0DDC2342" w:rsidR="00606FD1" w:rsidRDefault="00583E84" w:rsidP="00110F6B">
            <w:pPr>
              <w:rPr>
                <w:rFonts w:ascii="Arial Unicode MS" w:eastAsia="Arial Unicode MS" w:hAnsi="Arial Unicode MS" w:cs="Arial Unicode MS"/>
                <w:sz w:val="22"/>
              </w:rPr>
            </w:pPr>
            <w:r>
              <w:rPr>
                <w:rFonts w:ascii="Arial Unicode MS" w:eastAsia="Arial Unicode MS" w:hAnsi="Arial Unicode MS" w:cs="Arial Unicode MS"/>
                <w:sz w:val="22"/>
              </w:rPr>
              <w:t>Relaxatie gaf een kleine relatieve verplaatsing</w:t>
            </w:r>
          </w:p>
        </w:tc>
      </w:tr>
      <w:tr w:rsidR="00583E84" w14:paraId="050EC2ED" w14:textId="77777777" w:rsidTr="00583E84">
        <w:tc>
          <w:tcPr>
            <w:tcW w:w="1810" w:type="dxa"/>
          </w:tcPr>
          <w:p w14:paraId="51CF935F" w14:textId="51414E3A" w:rsidR="00606FD1" w:rsidRDefault="00583E84" w:rsidP="00110F6B">
            <w:pPr>
              <w:rPr>
                <w:rFonts w:ascii="Arial Unicode MS" w:eastAsia="Arial Unicode MS" w:hAnsi="Arial Unicode MS" w:cs="Arial Unicode MS"/>
                <w:sz w:val="22"/>
              </w:rPr>
            </w:pPr>
            <w:r>
              <w:rPr>
                <w:rFonts w:ascii="Arial Unicode MS" w:eastAsia="Arial Unicode MS" w:hAnsi="Arial Unicode MS" w:cs="Arial Unicode MS"/>
                <w:sz w:val="22"/>
              </w:rPr>
              <w:t>Veel wrijving</w:t>
            </w:r>
          </w:p>
        </w:tc>
        <w:tc>
          <w:tcPr>
            <w:tcW w:w="3118" w:type="dxa"/>
          </w:tcPr>
          <w:p w14:paraId="23558D8A" w14:textId="5162EA33" w:rsidR="00606FD1" w:rsidRDefault="00583E84" w:rsidP="00110F6B">
            <w:pPr>
              <w:rPr>
                <w:rFonts w:ascii="Arial Unicode MS" w:eastAsia="Arial Unicode MS" w:hAnsi="Arial Unicode MS" w:cs="Arial Unicode MS"/>
                <w:sz w:val="22"/>
              </w:rPr>
            </w:pPr>
            <w:r>
              <w:rPr>
                <w:rFonts w:ascii="Arial Unicode MS" w:eastAsia="Arial Unicode MS" w:hAnsi="Arial Unicode MS" w:cs="Arial Unicode MS"/>
                <w:sz w:val="22"/>
              </w:rPr>
              <w:t>Veel spanning opgebouwd</w:t>
            </w:r>
          </w:p>
        </w:tc>
        <w:tc>
          <w:tcPr>
            <w:tcW w:w="4852" w:type="dxa"/>
          </w:tcPr>
          <w:p w14:paraId="24239B6F" w14:textId="6BF7BC9C" w:rsidR="00606FD1" w:rsidRDefault="00583E84" w:rsidP="00583E84">
            <w:pPr>
              <w:rPr>
                <w:rFonts w:ascii="Arial Unicode MS" w:eastAsia="Arial Unicode MS" w:hAnsi="Arial Unicode MS" w:cs="Arial Unicode MS"/>
                <w:sz w:val="22"/>
              </w:rPr>
            </w:pPr>
            <w:r>
              <w:rPr>
                <w:rFonts w:ascii="Arial Unicode MS" w:eastAsia="Arial Unicode MS" w:hAnsi="Arial Unicode MS" w:cs="Arial Unicode MS"/>
                <w:sz w:val="22"/>
              </w:rPr>
              <w:t>Relaxatie gaf een grote relatieve verplaatsing</w:t>
            </w:r>
          </w:p>
        </w:tc>
      </w:tr>
    </w:tbl>
    <w:p w14:paraId="4AC63836" w14:textId="77777777" w:rsidR="00583E84" w:rsidRPr="00110F6B" w:rsidRDefault="00583E84" w:rsidP="00583E84">
      <w:pPr>
        <w:rPr>
          <w:rFonts w:ascii="Arial Unicode MS" w:eastAsia="Arial Unicode MS" w:hAnsi="Arial Unicode MS" w:cs="Arial Unicode MS"/>
          <w:sz w:val="22"/>
        </w:rPr>
      </w:pPr>
    </w:p>
    <w:p w14:paraId="604D6E65" w14:textId="1681A3E7" w:rsidR="00110F6B" w:rsidRDefault="00583E84"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Fase 1: een spanning bouwt op</w:t>
      </w:r>
    </w:p>
    <w:p w14:paraId="1FD3AC31" w14:textId="54783775" w:rsidR="00583E84" w:rsidRDefault="00583E84"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Fase 2: platen zullen zich aan de randen vervormen</w:t>
      </w:r>
    </w:p>
    <w:p w14:paraId="06798F11" w14:textId="17488121" w:rsidR="00583E84" w:rsidRDefault="00583E84"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Fase 3: relaxatie (afname van spanning) d.m.v. aardbeving: door een plotselinge beweging langs de breuk bewegen de platen langs elkaar en zie je aan het aardoppervlak een groot verschil.</w:t>
      </w:r>
    </w:p>
    <w:p w14:paraId="20185F69" w14:textId="77777777" w:rsidR="00583E84" w:rsidRDefault="00583E84" w:rsidP="00110F6B">
      <w:pPr>
        <w:ind w:left="-284"/>
        <w:rPr>
          <w:rFonts w:ascii="Arial Unicode MS" w:eastAsia="Arial Unicode MS" w:hAnsi="Arial Unicode MS" w:cs="Arial Unicode MS"/>
          <w:b/>
          <w:sz w:val="22"/>
        </w:rPr>
      </w:pPr>
    </w:p>
    <w:p w14:paraId="22F47566" w14:textId="538E95DF" w:rsidR="00583E84" w:rsidRDefault="00583E84" w:rsidP="00110F6B">
      <w:pPr>
        <w:ind w:left="-284"/>
        <w:rPr>
          <w:rFonts w:ascii="Arial Unicode MS" w:eastAsia="Arial Unicode MS" w:hAnsi="Arial Unicode MS" w:cs="Arial Unicode MS"/>
          <w:b/>
        </w:rPr>
      </w:pPr>
      <w:r w:rsidRPr="00583E84">
        <w:rPr>
          <w:rFonts w:ascii="Arial Unicode MS" w:eastAsia="Arial Unicode MS" w:hAnsi="Arial Unicode MS" w:cs="Arial Unicode MS"/>
          <w:b/>
        </w:rPr>
        <w:t>De beweging van de platen bij een aardbeving</w:t>
      </w:r>
    </w:p>
    <w:p w14:paraId="1888CF3D" w14:textId="367CE90E" w:rsidR="00440371" w:rsidRDefault="00D41174" w:rsidP="00110F6B">
      <w:pPr>
        <w:ind w:left="-284"/>
        <w:rPr>
          <w:rFonts w:ascii="Arial Unicode MS" w:eastAsia="Arial Unicode MS" w:hAnsi="Arial Unicode MS" w:cs="Arial Unicode MS"/>
          <w:sz w:val="22"/>
        </w:rPr>
      </w:pPr>
      <w:proofErr w:type="spellStart"/>
      <w:r>
        <w:rPr>
          <w:rFonts w:ascii="Arial Unicode MS" w:eastAsia="Arial Unicode MS" w:hAnsi="Arial Unicode MS" w:cs="Arial Unicode MS"/>
          <w:b/>
          <w:sz w:val="22"/>
        </w:rPr>
        <w:t>Strain</w:t>
      </w:r>
      <w:proofErr w:type="spellEnd"/>
      <w:r>
        <w:rPr>
          <w:rFonts w:ascii="Arial Unicode MS" w:eastAsia="Arial Unicode MS" w:hAnsi="Arial Unicode MS" w:cs="Arial Unicode MS"/>
          <w:b/>
          <w:sz w:val="22"/>
        </w:rPr>
        <w:t xml:space="preserve"> </w:t>
      </w:r>
      <w:proofErr w:type="spellStart"/>
      <w:r w:rsidRPr="00D41174">
        <w:rPr>
          <w:rFonts w:ascii="Arial Unicode MS" w:eastAsia="Arial Unicode MS" w:hAnsi="Arial Unicode MS" w:cs="Arial Unicode MS"/>
          <w:sz w:val="22"/>
        </w:rPr>
        <w:t>partitioning</w:t>
      </w:r>
      <w:proofErr w:type="spellEnd"/>
      <w:r>
        <w:rPr>
          <w:rFonts w:ascii="Arial Unicode MS" w:eastAsia="Arial Unicode MS" w:hAnsi="Arial Unicode MS" w:cs="Arial Unicode MS"/>
          <w:sz w:val="22"/>
        </w:rPr>
        <w:t xml:space="preserve"> = Plaatb</w:t>
      </w:r>
      <w:r w:rsidRPr="00D41174">
        <w:rPr>
          <w:rFonts w:ascii="Arial Unicode MS" w:eastAsia="Arial Unicode MS" w:hAnsi="Arial Unicode MS" w:cs="Arial Unicode MS"/>
          <w:sz w:val="22"/>
        </w:rPr>
        <w:t>eweging</w:t>
      </w:r>
      <w:r>
        <w:rPr>
          <w:rFonts w:ascii="Arial Unicode MS" w:eastAsia="Arial Unicode MS" w:hAnsi="Arial Unicode MS" w:cs="Arial Unicode MS"/>
          <w:sz w:val="22"/>
        </w:rPr>
        <w:t xml:space="preserve"> n</w:t>
      </w:r>
      <w:r w:rsidR="00765221">
        <w:rPr>
          <w:rFonts w:ascii="Arial Unicode MS" w:eastAsia="Arial Unicode MS" w:hAnsi="Arial Unicode MS" w:cs="Arial Unicode MS"/>
          <w:sz w:val="22"/>
        </w:rPr>
        <w:t xml:space="preserve">iet loodrecht </w:t>
      </w:r>
      <w:r>
        <w:rPr>
          <w:rFonts w:ascii="Arial Unicode MS" w:eastAsia="Arial Unicode MS" w:hAnsi="Arial Unicode MS" w:cs="Arial Unicode MS"/>
          <w:sz w:val="22"/>
        </w:rPr>
        <w:t>op</w:t>
      </w:r>
      <w:r w:rsidR="00765221">
        <w:rPr>
          <w:rFonts w:ascii="Arial Unicode MS" w:eastAsia="Arial Unicode MS" w:hAnsi="Arial Unicode MS" w:cs="Arial Unicode MS"/>
          <w:sz w:val="22"/>
        </w:rPr>
        <w:t xml:space="preserve"> het breukvlak maar de relatieve beweging wordt ontbonden in 2 componenten,1 loodrecht (=</w:t>
      </w:r>
      <w:proofErr w:type="spellStart"/>
      <w:r w:rsidR="00765221">
        <w:rPr>
          <w:rFonts w:ascii="Arial Unicode MS" w:eastAsia="Arial Unicode MS" w:hAnsi="Arial Unicode MS" w:cs="Arial Unicode MS"/>
          <w:sz w:val="22"/>
        </w:rPr>
        <w:t>subductie</w:t>
      </w:r>
      <w:proofErr w:type="spellEnd"/>
      <w:r w:rsidR="00765221">
        <w:rPr>
          <w:rFonts w:ascii="Arial Unicode MS" w:eastAsia="Arial Unicode MS" w:hAnsi="Arial Unicode MS" w:cs="Arial Unicode MS"/>
          <w:sz w:val="22"/>
        </w:rPr>
        <w:t>) en 1 evenwijdig (=transversaal)</w:t>
      </w:r>
    </w:p>
    <w:p w14:paraId="028B565D" w14:textId="7CC7FD1C" w:rsidR="00765221" w:rsidRDefault="00765221" w:rsidP="00110F6B">
      <w:pPr>
        <w:ind w:left="-284"/>
        <w:rPr>
          <w:rFonts w:ascii="Arial Unicode MS" w:eastAsia="Arial Unicode MS" w:hAnsi="Arial Unicode MS" w:cs="Arial Unicode MS"/>
          <w:sz w:val="22"/>
        </w:rPr>
      </w:pPr>
      <w:r>
        <w:rPr>
          <w:rFonts w:ascii="Arial Unicode MS" w:eastAsia="Arial Unicode MS" w:hAnsi="Arial Unicode MS" w:cs="Arial Unicode MS"/>
          <w:b/>
          <w:sz w:val="22"/>
        </w:rPr>
        <w:tab/>
      </w:r>
      <w:proofErr w:type="spellStart"/>
      <w:r>
        <w:rPr>
          <w:rFonts w:ascii="Arial Unicode MS" w:eastAsia="Arial Unicode MS" w:hAnsi="Arial Unicode MS" w:cs="Arial Unicode MS"/>
          <w:b/>
          <w:sz w:val="22"/>
        </w:rPr>
        <w:t>Strain</w:t>
      </w:r>
      <w:proofErr w:type="spellEnd"/>
      <w:r>
        <w:rPr>
          <w:rFonts w:ascii="Arial Unicode MS" w:eastAsia="Arial Unicode MS" w:hAnsi="Arial Unicode MS" w:cs="Arial Unicode MS"/>
          <w:sz w:val="22"/>
        </w:rPr>
        <w:t xml:space="preserve"> = duwkracht</w:t>
      </w:r>
    </w:p>
    <w:p w14:paraId="42713806" w14:textId="77777777" w:rsidR="00765221" w:rsidRDefault="00765221" w:rsidP="00110F6B">
      <w:pPr>
        <w:ind w:left="-284"/>
        <w:rPr>
          <w:rFonts w:ascii="Arial Unicode MS" w:eastAsia="Arial Unicode MS" w:hAnsi="Arial Unicode MS" w:cs="Arial Unicode MS"/>
          <w:sz w:val="22"/>
        </w:rPr>
      </w:pPr>
    </w:p>
    <w:p w14:paraId="79958020" w14:textId="77777777" w:rsidR="003B2BAD" w:rsidRDefault="003B2BAD">
      <w:pPr>
        <w:rPr>
          <w:rFonts w:ascii="Arial Unicode MS" w:eastAsia="Arial Unicode MS" w:hAnsi="Arial Unicode MS" w:cs="Arial Unicode MS"/>
          <w:b/>
        </w:rPr>
      </w:pPr>
      <w:r>
        <w:rPr>
          <w:rFonts w:ascii="Arial Unicode MS" w:eastAsia="Arial Unicode MS" w:hAnsi="Arial Unicode MS" w:cs="Arial Unicode MS"/>
          <w:b/>
        </w:rPr>
        <w:br w:type="page"/>
      </w:r>
    </w:p>
    <w:p w14:paraId="1F46074C" w14:textId="53798FFB" w:rsidR="00765221" w:rsidRDefault="00765221" w:rsidP="00110F6B">
      <w:pPr>
        <w:ind w:left="-284"/>
        <w:rPr>
          <w:rFonts w:ascii="Arial Unicode MS" w:eastAsia="Arial Unicode MS" w:hAnsi="Arial Unicode MS" w:cs="Arial Unicode MS"/>
          <w:b/>
        </w:rPr>
      </w:pPr>
      <w:r w:rsidRPr="00765221">
        <w:rPr>
          <w:rFonts w:ascii="Arial Unicode MS" w:eastAsia="Arial Unicode MS" w:hAnsi="Arial Unicode MS" w:cs="Arial Unicode MS"/>
          <w:b/>
        </w:rPr>
        <w:t>De sterkte (magnitude) van een aardbeving</w:t>
      </w:r>
    </w:p>
    <w:p w14:paraId="0C7F2164" w14:textId="7C9C2098" w:rsidR="00765221" w:rsidRDefault="00765221" w:rsidP="00110F6B">
      <w:pPr>
        <w:ind w:left="-284"/>
        <w:rPr>
          <w:rFonts w:ascii="Arial Unicode MS" w:eastAsia="Arial Unicode MS" w:hAnsi="Arial Unicode MS" w:cs="Arial Unicode MS"/>
          <w:sz w:val="22"/>
          <w:u w:val="single"/>
        </w:rPr>
      </w:pPr>
      <w:proofErr w:type="spellStart"/>
      <w:r w:rsidRPr="00765221">
        <w:rPr>
          <w:rFonts w:ascii="Arial Unicode MS" w:eastAsia="Arial Unicode MS" w:hAnsi="Arial Unicode MS" w:cs="Arial Unicode MS"/>
          <w:sz w:val="22"/>
          <w:u w:val="single"/>
        </w:rPr>
        <w:t>Mercalli</w:t>
      </w:r>
      <w:proofErr w:type="spellEnd"/>
      <w:r w:rsidRPr="00765221">
        <w:rPr>
          <w:rFonts w:ascii="Arial Unicode MS" w:eastAsia="Arial Unicode MS" w:hAnsi="Arial Unicode MS" w:cs="Arial Unicode MS"/>
          <w:sz w:val="22"/>
          <w:u w:val="single"/>
        </w:rPr>
        <w:t xml:space="preserve"> schaal</w:t>
      </w:r>
    </w:p>
    <w:p w14:paraId="40DC921B" w14:textId="22A782DA" w:rsidR="00765221" w:rsidRDefault="00765221"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Intensiteit van de optredende trillingen, afhankelijk van de afstand tot het epicentrum en van het soort ondergrond.</w:t>
      </w:r>
    </w:p>
    <w:p w14:paraId="68DDDE56" w14:textId="19B23B02" w:rsidR="00765221" w:rsidRDefault="00765221" w:rsidP="00110F6B">
      <w:pPr>
        <w:ind w:left="-284"/>
        <w:rPr>
          <w:rFonts w:ascii="Arial Unicode MS" w:eastAsia="Arial Unicode MS" w:hAnsi="Arial Unicode MS" w:cs="Arial Unicode MS"/>
          <w:sz w:val="22"/>
        </w:rPr>
      </w:pPr>
      <w:proofErr w:type="spellStart"/>
      <w:r>
        <w:rPr>
          <w:rFonts w:ascii="Arial Unicode MS" w:eastAsia="Arial Unicode MS" w:hAnsi="Arial Unicode MS" w:cs="Arial Unicode MS"/>
          <w:sz w:val="22"/>
        </w:rPr>
        <w:t>Mercalli</w:t>
      </w:r>
      <w:proofErr w:type="spellEnd"/>
      <w:r>
        <w:rPr>
          <w:rFonts w:ascii="Arial Unicode MS" w:eastAsia="Arial Unicode MS" w:hAnsi="Arial Unicode MS" w:cs="Arial Unicode MS"/>
          <w:sz w:val="22"/>
        </w:rPr>
        <w:t>-schaal is verdeeld in 12 delen, aangegeven met Romeinse cijfers, van I tot XII</w:t>
      </w:r>
    </w:p>
    <w:p w14:paraId="0F53B778" w14:textId="1EF406CA" w:rsidR="00765221" w:rsidRDefault="00765221"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Veel gebruikt om sterkte te schatten van bevingen voor </w:t>
      </w:r>
      <w:proofErr w:type="spellStart"/>
      <w:r>
        <w:rPr>
          <w:rFonts w:ascii="Arial Unicode MS" w:eastAsia="Arial Unicode MS" w:hAnsi="Arial Unicode MS" w:cs="Arial Unicode MS"/>
          <w:sz w:val="22"/>
        </w:rPr>
        <w:t>circo</w:t>
      </w:r>
      <w:proofErr w:type="spellEnd"/>
      <w:r>
        <w:rPr>
          <w:rFonts w:ascii="Arial Unicode MS" w:eastAsia="Arial Unicode MS" w:hAnsi="Arial Unicode MS" w:cs="Arial Unicode MS"/>
          <w:sz w:val="22"/>
        </w:rPr>
        <w:t xml:space="preserve"> 1900 die niet door seismografen geregistreerd zijn. </w:t>
      </w:r>
    </w:p>
    <w:p w14:paraId="658E68FB" w14:textId="77777777" w:rsidR="00765221" w:rsidRPr="00765221" w:rsidRDefault="00765221" w:rsidP="00110F6B">
      <w:pPr>
        <w:ind w:left="-284"/>
        <w:rPr>
          <w:rFonts w:ascii="Arial Unicode MS" w:eastAsia="Arial Unicode MS" w:hAnsi="Arial Unicode MS" w:cs="Arial Unicode MS"/>
          <w:sz w:val="22"/>
        </w:rPr>
      </w:pPr>
    </w:p>
    <w:p w14:paraId="7FE2ECD9" w14:textId="77777777" w:rsidR="00765221" w:rsidRPr="00765221" w:rsidRDefault="00765221" w:rsidP="00110F6B">
      <w:pPr>
        <w:ind w:left="-284"/>
        <w:rPr>
          <w:rFonts w:ascii="Arial Unicode MS" w:eastAsia="Arial Unicode MS" w:hAnsi="Arial Unicode MS" w:cs="Arial Unicode MS"/>
          <w:sz w:val="22"/>
          <w:u w:val="single"/>
        </w:rPr>
      </w:pPr>
      <w:r w:rsidRPr="00765221">
        <w:rPr>
          <w:rFonts w:ascii="Arial Unicode MS" w:eastAsia="Arial Unicode MS" w:hAnsi="Arial Unicode MS" w:cs="Arial Unicode MS"/>
          <w:sz w:val="22"/>
          <w:u w:val="single"/>
        </w:rPr>
        <w:t>Schaal van Richter</w:t>
      </w:r>
    </w:p>
    <w:p w14:paraId="12B5309A" w14:textId="6DD67DF1" w:rsidR="00765221" w:rsidRDefault="00EB11BF"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Door de grootte van de uitslagen van de registratie van de aardbeving wordt de m</w:t>
      </w:r>
      <w:r w:rsidR="00765221">
        <w:rPr>
          <w:rFonts w:ascii="Arial Unicode MS" w:eastAsia="Arial Unicode MS" w:hAnsi="Arial Unicode MS" w:cs="Arial Unicode MS"/>
          <w:sz w:val="22"/>
        </w:rPr>
        <w:t xml:space="preserve">agnitude </w:t>
      </w:r>
      <w:r>
        <w:rPr>
          <w:rFonts w:ascii="Arial Unicode MS" w:eastAsia="Arial Unicode MS" w:hAnsi="Arial Unicode MS" w:cs="Arial Unicode MS"/>
          <w:sz w:val="22"/>
        </w:rPr>
        <w:t xml:space="preserve">berekend. Seismoloog verbeterd invloed van afstand epicentrum-seismisch station. </w:t>
      </w:r>
    </w:p>
    <w:p w14:paraId="040C7AFA" w14:textId="1FC15A25" w:rsidR="00EB11BF" w:rsidRDefault="00EB11BF"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Afstand groter -&gt; amplitude kleiner</w:t>
      </w:r>
    </w:p>
    <w:p w14:paraId="58AA7E6F" w14:textId="01221026" w:rsidR="00EB11BF" w:rsidRDefault="00EB11BF"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ab/>
        <w:t>Want golven en hun energie worden uitgespreid (</w:t>
      </w:r>
      <w:r w:rsidRPr="00EB11BF">
        <w:rPr>
          <w:rFonts w:ascii="Arial Unicode MS" w:eastAsia="Arial Unicode MS" w:hAnsi="Arial Unicode MS" w:cs="Arial Unicode MS"/>
          <w:b/>
          <w:sz w:val="22"/>
        </w:rPr>
        <w:t>geometrische spreiding</w:t>
      </w:r>
      <w:r>
        <w:rPr>
          <w:rFonts w:ascii="Arial Unicode MS" w:eastAsia="Arial Unicode MS" w:hAnsi="Arial Unicode MS" w:cs="Arial Unicode MS"/>
          <w:sz w:val="22"/>
        </w:rPr>
        <w:t>) en opname (</w:t>
      </w:r>
      <w:proofErr w:type="spellStart"/>
      <w:r>
        <w:rPr>
          <w:rFonts w:ascii="Arial Unicode MS" w:eastAsia="Arial Unicode MS" w:hAnsi="Arial Unicode MS" w:cs="Arial Unicode MS"/>
          <w:sz w:val="22"/>
        </w:rPr>
        <w:t>trillings</w:t>
      </w:r>
      <w:proofErr w:type="spellEnd"/>
      <w:r>
        <w:rPr>
          <w:rFonts w:ascii="Arial Unicode MS" w:eastAsia="Arial Unicode MS" w:hAnsi="Arial Unicode MS" w:cs="Arial Unicode MS"/>
          <w:sz w:val="22"/>
        </w:rPr>
        <w:t>)energie door de grond door wrijving (</w:t>
      </w:r>
      <w:r>
        <w:rPr>
          <w:rFonts w:ascii="Arial Unicode MS" w:eastAsia="Arial Unicode MS" w:hAnsi="Arial Unicode MS" w:cs="Arial Unicode MS"/>
          <w:b/>
          <w:sz w:val="22"/>
        </w:rPr>
        <w:t>absorptie</w:t>
      </w:r>
      <w:r>
        <w:rPr>
          <w:rFonts w:ascii="Arial Unicode MS" w:eastAsia="Arial Unicode MS" w:hAnsi="Arial Unicode MS" w:cs="Arial Unicode MS"/>
          <w:sz w:val="22"/>
        </w:rPr>
        <w:t>)</w:t>
      </w:r>
    </w:p>
    <w:p w14:paraId="3ACDB83F" w14:textId="63B621D7" w:rsidR="00EB11BF" w:rsidRDefault="00EB11BF"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De schaal van Richter is logaritmisch, beving van 8 heeft 10x grotere amplitudes dan beving van 7.</w:t>
      </w:r>
    </w:p>
    <w:p w14:paraId="45297D3B" w14:textId="77777777" w:rsidR="00EB11BF" w:rsidRDefault="00EB11BF" w:rsidP="00110F6B">
      <w:pPr>
        <w:ind w:left="-284"/>
        <w:rPr>
          <w:rFonts w:ascii="Arial Unicode MS" w:eastAsia="Arial Unicode MS" w:hAnsi="Arial Unicode MS" w:cs="Arial Unicode MS"/>
          <w:sz w:val="22"/>
        </w:rPr>
      </w:pPr>
    </w:p>
    <w:p w14:paraId="5D3D140A" w14:textId="0B36A2CC" w:rsidR="00EB11BF" w:rsidRDefault="00EB11BF"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u w:val="single"/>
        </w:rPr>
        <w:t xml:space="preserve">Verschil </w:t>
      </w:r>
      <w:proofErr w:type="spellStart"/>
      <w:r>
        <w:rPr>
          <w:rFonts w:ascii="Arial Unicode MS" w:eastAsia="Arial Unicode MS" w:hAnsi="Arial Unicode MS" w:cs="Arial Unicode MS"/>
          <w:sz w:val="22"/>
          <w:u w:val="single"/>
        </w:rPr>
        <w:t>Mercalli</w:t>
      </w:r>
      <w:proofErr w:type="spellEnd"/>
      <w:r>
        <w:rPr>
          <w:rFonts w:ascii="Arial Unicode MS" w:eastAsia="Arial Unicode MS" w:hAnsi="Arial Unicode MS" w:cs="Arial Unicode MS"/>
          <w:sz w:val="22"/>
          <w:u w:val="single"/>
        </w:rPr>
        <w:t xml:space="preserve"> en Richter</w:t>
      </w:r>
    </w:p>
    <w:p w14:paraId="4A101372" w14:textId="1A2A155D" w:rsidR="00EB11BF" w:rsidRDefault="00EB11BF"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Intensiteit (</w:t>
      </w:r>
      <w:proofErr w:type="spellStart"/>
      <w:r>
        <w:rPr>
          <w:rFonts w:ascii="Arial Unicode MS" w:eastAsia="Arial Unicode MS" w:hAnsi="Arial Unicode MS" w:cs="Arial Unicode MS"/>
          <w:sz w:val="22"/>
        </w:rPr>
        <w:t>Mercalli</w:t>
      </w:r>
      <w:proofErr w:type="spellEnd"/>
      <w:r>
        <w:rPr>
          <w:rFonts w:ascii="Arial Unicode MS" w:eastAsia="Arial Unicode MS" w:hAnsi="Arial Unicode MS" w:cs="Arial Unicode MS"/>
          <w:sz w:val="22"/>
        </w:rPr>
        <w:t>) en magnitude (Richter)</w:t>
      </w:r>
    </w:p>
    <w:p w14:paraId="65C6E41D" w14:textId="5B8248AE" w:rsidR="00EB11BF" w:rsidRPr="00EB11BF" w:rsidRDefault="00EB11BF"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Intensiteit afhankelijk van de plaats, magnitude is onafhankelijk -&gt; dus karakteristiek voor sterkte van de aardbeving</w:t>
      </w:r>
    </w:p>
    <w:p w14:paraId="4C1646C8" w14:textId="77777777" w:rsidR="00765221" w:rsidRDefault="00765221" w:rsidP="00110F6B">
      <w:pPr>
        <w:ind w:left="-284"/>
        <w:rPr>
          <w:rFonts w:ascii="Arial Unicode MS" w:eastAsia="Arial Unicode MS" w:hAnsi="Arial Unicode MS" w:cs="Arial Unicode MS"/>
          <w:sz w:val="22"/>
        </w:rPr>
      </w:pPr>
    </w:p>
    <w:p w14:paraId="2D1E4079" w14:textId="3FA53B31" w:rsidR="00765221" w:rsidRPr="00EB11BF" w:rsidRDefault="00765221" w:rsidP="00110F6B">
      <w:pPr>
        <w:ind w:left="-284"/>
        <w:rPr>
          <w:rFonts w:ascii="Arial Unicode MS" w:eastAsia="Arial Unicode MS" w:hAnsi="Arial Unicode MS" w:cs="Arial Unicode MS"/>
          <w:sz w:val="22"/>
          <w:u w:val="single"/>
        </w:rPr>
      </w:pPr>
      <w:r w:rsidRPr="00EB11BF">
        <w:rPr>
          <w:rFonts w:ascii="Arial Unicode MS" w:eastAsia="Arial Unicode MS" w:hAnsi="Arial Unicode MS" w:cs="Arial Unicode MS"/>
          <w:sz w:val="22"/>
          <w:u w:val="single"/>
        </w:rPr>
        <w:t>Seismische moment</w:t>
      </w:r>
    </w:p>
    <w:p w14:paraId="5C92A648" w14:textId="3816A12C" w:rsidR="00765221" w:rsidRDefault="00EB11BF"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Omvang van de beving meten, het seismisch moment = M</w:t>
      </w:r>
      <w:r>
        <w:rPr>
          <w:rFonts w:ascii="Arial Unicode MS" w:eastAsia="Arial Unicode MS" w:hAnsi="Arial Unicode MS" w:cs="Arial Unicode MS"/>
          <w:sz w:val="22"/>
          <w:vertAlign w:val="subscript"/>
        </w:rPr>
        <w:t>0</w:t>
      </w:r>
      <w:r>
        <w:rPr>
          <w:rFonts w:ascii="Arial Unicode MS" w:eastAsia="Arial Unicode MS" w:hAnsi="Arial Unicode MS" w:cs="Arial Unicode MS"/>
          <w:sz w:val="22"/>
        </w:rPr>
        <w:t xml:space="preserve"> </w:t>
      </w:r>
    </w:p>
    <w:p w14:paraId="0EDC64E0" w14:textId="541F82D4" w:rsidR="00EB11BF" w:rsidRDefault="00EB11BF"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M</w:t>
      </w:r>
      <w:r>
        <w:rPr>
          <w:rFonts w:ascii="Arial Unicode MS" w:eastAsia="Arial Unicode MS" w:hAnsi="Arial Unicode MS" w:cs="Arial Unicode MS"/>
          <w:sz w:val="22"/>
          <w:vertAlign w:val="subscript"/>
        </w:rPr>
        <w:t>0</w:t>
      </w:r>
      <w:r>
        <w:rPr>
          <w:rFonts w:ascii="Arial Unicode MS" w:eastAsia="Arial Unicode MS" w:hAnsi="Arial Unicode MS" w:cs="Arial Unicode MS"/>
          <w:sz w:val="22"/>
        </w:rPr>
        <w:t xml:space="preserve"> = G x </w:t>
      </w:r>
      <w:proofErr w:type="spellStart"/>
      <w:r>
        <w:rPr>
          <w:rFonts w:ascii="Arial Unicode MS" w:eastAsia="Arial Unicode MS" w:hAnsi="Arial Unicode MS" w:cs="Arial Unicode MS"/>
          <w:sz w:val="22"/>
        </w:rPr>
        <w:t>d</w:t>
      </w:r>
      <w:r w:rsidRPr="00EB11BF">
        <w:rPr>
          <w:rFonts w:ascii="Arial Unicode MS" w:eastAsia="Arial Unicode MS" w:hAnsi="Arial Unicode MS" w:cs="Arial Unicode MS"/>
          <w:sz w:val="22"/>
          <w:vertAlign w:val="subscript"/>
        </w:rPr>
        <w:t>gem</w:t>
      </w:r>
      <w:proofErr w:type="spellEnd"/>
      <w:r>
        <w:rPr>
          <w:rFonts w:ascii="Arial Unicode MS" w:eastAsia="Arial Unicode MS" w:hAnsi="Arial Unicode MS" w:cs="Arial Unicode MS"/>
          <w:sz w:val="22"/>
        </w:rPr>
        <w:t xml:space="preserve"> x A   in [</w:t>
      </w:r>
      <w:proofErr w:type="spellStart"/>
      <w:r>
        <w:rPr>
          <w:rFonts w:ascii="Arial Unicode MS" w:eastAsia="Arial Unicode MS" w:hAnsi="Arial Unicode MS" w:cs="Arial Unicode MS"/>
          <w:sz w:val="22"/>
        </w:rPr>
        <w:t>Nm</w:t>
      </w:r>
      <w:proofErr w:type="spellEnd"/>
      <w:r>
        <w:rPr>
          <w:rFonts w:ascii="Arial Unicode MS" w:eastAsia="Arial Unicode MS" w:hAnsi="Arial Unicode MS" w:cs="Arial Unicode MS"/>
          <w:sz w:val="22"/>
        </w:rPr>
        <w:t>]</w:t>
      </w:r>
    </w:p>
    <w:p w14:paraId="051C7B33" w14:textId="30AEFACB" w:rsidR="00EA6662" w:rsidRDefault="00EA6662"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G = schuifmodulus, </w:t>
      </w:r>
      <w:proofErr w:type="spellStart"/>
      <w:r>
        <w:rPr>
          <w:rFonts w:ascii="Arial Unicode MS" w:eastAsia="Arial Unicode MS" w:hAnsi="Arial Unicode MS" w:cs="Arial Unicode MS"/>
          <w:sz w:val="22"/>
        </w:rPr>
        <w:t>d</w:t>
      </w:r>
      <w:r w:rsidRPr="00EA6662">
        <w:rPr>
          <w:rFonts w:ascii="Arial Unicode MS" w:eastAsia="Arial Unicode MS" w:hAnsi="Arial Unicode MS" w:cs="Arial Unicode MS"/>
          <w:sz w:val="22"/>
          <w:vertAlign w:val="subscript"/>
        </w:rPr>
        <w:t>gem</w:t>
      </w:r>
      <w:proofErr w:type="spellEnd"/>
      <w:r>
        <w:rPr>
          <w:rFonts w:ascii="Arial Unicode MS" w:eastAsia="Arial Unicode MS" w:hAnsi="Arial Unicode MS" w:cs="Arial Unicode MS"/>
          <w:sz w:val="22"/>
        </w:rPr>
        <w:t xml:space="preserve"> = gem verplaatsing van het breukvlak (slip), A = totale oppervlak van breuk</w:t>
      </w:r>
    </w:p>
    <w:p w14:paraId="43D7F81E" w14:textId="3F4D1592" w:rsidR="00EA6662" w:rsidRDefault="00EA6662" w:rsidP="00110F6B">
      <w:pPr>
        <w:ind w:left="-284"/>
        <w:rPr>
          <w:rFonts w:ascii="Arial Unicode MS" w:eastAsia="Arial Unicode MS" w:hAnsi="Arial Unicode MS" w:cs="Arial Unicode MS"/>
          <w:sz w:val="22"/>
        </w:rPr>
      </w:pPr>
      <w:r>
        <w:rPr>
          <w:rFonts w:ascii="Arial Unicode MS" w:eastAsia="Arial Unicode MS" w:hAnsi="Arial Unicode MS" w:cs="Arial Unicode MS"/>
          <w:sz w:val="22"/>
        </w:rPr>
        <w:t>Seismische moment zegt dus iets over wat er in de bron gebeurt en niets over de effecten, handig voor hele grote aardebevingen (&gt;7.5)</w:t>
      </w:r>
    </w:p>
    <w:p w14:paraId="4F565D7B" w14:textId="77777777" w:rsidR="00EA6662" w:rsidRDefault="00EA6662" w:rsidP="00110F6B">
      <w:pPr>
        <w:ind w:left="-284"/>
        <w:rPr>
          <w:rFonts w:ascii="Arial Unicode MS" w:eastAsia="Arial Unicode MS" w:hAnsi="Arial Unicode MS" w:cs="Arial Unicode MS"/>
          <w:sz w:val="22"/>
        </w:rPr>
      </w:pPr>
    </w:p>
    <w:p w14:paraId="0B414C5F" w14:textId="4539B302" w:rsidR="00EA6662" w:rsidRPr="001A24DA" w:rsidRDefault="00EA6662" w:rsidP="00110F6B">
      <w:pPr>
        <w:ind w:left="-284"/>
        <w:rPr>
          <w:rFonts w:ascii="Arial Unicode MS" w:eastAsia="Arial Unicode MS" w:hAnsi="Arial Unicode MS" w:cs="Arial Unicode MS"/>
          <w:b/>
        </w:rPr>
      </w:pPr>
      <w:r w:rsidRPr="00EA6662">
        <w:rPr>
          <w:rFonts w:ascii="Arial Unicode MS" w:eastAsia="Arial Unicode MS" w:hAnsi="Arial Unicode MS" w:cs="Arial Unicode MS"/>
          <w:b/>
        </w:rPr>
        <w:t xml:space="preserve">Verband tussen </w:t>
      </w:r>
      <w:r w:rsidRPr="001A24DA">
        <w:rPr>
          <w:rFonts w:ascii="Arial Unicode MS" w:eastAsia="Arial Unicode MS" w:hAnsi="Arial Unicode MS" w:cs="Arial Unicode MS"/>
          <w:b/>
        </w:rPr>
        <w:t>aardbevingen en tsunami’s</w:t>
      </w:r>
    </w:p>
    <w:p w14:paraId="519526AC" w14:textId="61F9713E" w:rsidR="00EA6662" w:rsidRPr="001A24DA" w:rsidRDefault="00EA6662" w:rsidP="00110F6B">
      <w:pPr>
        <w:ind w:left="-284"/>
        <w:rPr>
          <w:rFonts w:ascii="Arial Unicode MS" w:eastAsia="Arial Unicode MS" w:hAnsi="Arial Unicode MS" w:cs="Arial Unicode MS"/>
          <w:sz w:val="22"/>
        </w:rPr>
      </w:pPr>
      <w:r w:rsidRPr="001A24DA">
        <w:rPr>
          <w:rFonts w:ascii="Arial Unicode MS" w:eastAsia="Arial Unicode MS" w:hAnsi="Arial Unicode MS" w:cs="Arial Unicode MS"/>
          <w:sz w:val="22"/>
        </w:rPr>
        <w:t>Tsunami = enorme watergolf veroorzaakt door aardbeving onderwater</w:t>
      </w:r>
    </w:p>
    <w:p w14:paraId="397A52C8" w14:textId="71467320" w:rsidR="00EA6662" w:rsidRPr="001A24DA" w:rsidRDefault="00EA6662" w:rsidP="00110F6B">
      <w:pPr>
        <w:ind w:left="-284"/>
        <w:rPr>
          <w:rFonts w:ascii="Arial Unicode MS" w:eastAsia="Arial Unicode MS" w:hAnsi="Arial Unicode MS" w:cs="Arial Unicode MS"/>
          <w:sz w:val="22"/>
        </w:rPr>
      </w:pPr>
      <w:r w:rsidRPr="001A24DA">
        <w:rPr>
          <w:rFonts w:ascii="Arial Unicode MS" w:eastAsia="Arial Unicode MS" w:hAnsi="Arial Unicode MS" w:cs="Arial Unicode MS"/>
          <w:sz w:val="22"/>
        </w:rPr>
        <w:t>Verschuiving langs de breuk en ook verticaal -&gt; tsunami</w:t>
      </w:r>
    </w:p>
    <w:p w14:paraId="24C694C8" w14:textId="554A3D58" w:rsidR="00EA6662" w:rsidRPr="001A24DA" w:rsidRDefault="00EA6662" w:rsidP="00110F6B">
      <w:pPr>
        <w:ind w:left="-284"/>
        <w:rPr>
          <w:rFonts w:ascii="Arial Unicode MS" w:eastAsia="Arial Unicode MS" w:hAnsi="Arial Unicode MS" w:cs="Arial Unicode MS"/>
          <w:sz w:val="22"/>
        </w:rPr>
      </w:pPr>
      <w:r w:rsidRPr="001A24DA">
        <w:rPr>
          <w:rFonts w:ascii="Arial Unicode MS" w:eastAsia="Arial Unicode MS" w:hAnsi="Arial Unicode MS" w:cs="Arial Unicode MS"/>
          <w:sz w:val="22"/>
        </w:rPr>
        <w:t>Opheffing van de oceaanbodem gaat gepaard met de opheffing van watermassa. De opgewekte golf gaat alle richtingen op.</w:t>
      </w:r>
    </w:p>
    <w:p w14:paraId="5219B3EF" w14:textId="590F3949" w:rsidR="00EA6662" w:rsidRPr="001A24DA" w:rsidRDefault="00EA6662" w:rsidP="00110F6B">
      <w:pPr>
        <w:ind w:left="-284"/>
        <w:rPr>
          <w:rFonts w:ascii="Arial Unicode MS" w:eastAsia="Arial Unicode MS" w:hAnsi="Arial Unicode MS" w:cs="Arial Unicode MS"/>
          <w:sz w:val="22"/>
        </w:rPr>
      </w:pPr>
      <w:r w:rsidRPr="001A24DA">
        <w:rPr>
          <w:rFonts w:ascii="Arial Unicode MS" w:eastAsia="Arial Unicode MS" w:hAnsi="Arial Unicode MS" w:cs="Arial Unicode MS"/>
          <w:sz w:val="22"/>
        </w:rPr>
        <w:t>v = √</w:t>
      </w:r>
      <w:proofErr w:type="spellStart"/>
      <w:r w:rsidRPr="001A24DA">
        <w:rPr>
          <w:rFonts w:ascii="Arial Unicode MS" w:eastAsia="Arial Unicode MS" w:hAnsi="Arial Unicode MS" w:cs="Arial Unicode MS"/>
          <w:sz w:val="22"/>
        </w:rPr>
        <w:t>gxh</w:t>
      </w:r>
      <w:proofErr w:type="spellEnd"/>
      <w:r w:rsidR="001A24DA" w:rsidRPr="001A24DA">
        <w:rPr>
          <w:rFonts w:ascii="Arial Unicode MS" w:eastAsia="Arial Unicode MS" w:hAnsi="Arial Unicode MS" w:cs="Arial Unicode MS"/>
          <w:sz w:val="22"/>
        </w:rPr>
        <w:tab/>
      </w:r>
      <w:r w:rsidR="001A24DA" w:rsidRPr="001A24DA">
        <w:rPr>
          <w:rFonts w:ascii="Arial Unicode MS" w:eastAsia="Arial Unicode MS" w:hAnsi="Arial Unicode MS" w:cs="Arial Unicode MS"/>
          <w:sz w:val="22"/>
        </w:rPr>
        <w:tab/>
      </w:r>
      <w:r w:rsidR="001A24DA" w:rsidRPr="001A24DA">
        <w:rPr>
          <w:rFonts w:ascii="Arial Unicode MS" w:eastAsia="Arial Unicode MS" w:hAnsi="Arial Unicode MS" w:cs="Arial Unicode MS"/>
          <w:sz w:val="22"/>
        </w:rPr>
        <w:tab/>
      </w:r>
      <w:r w:rsidRPr="001A24DA">
        <w:rPr>
          <w:rFonts w:ascii="Arial Unicode MS" w:eastAsia="Arial Unicode MS" w:hAnsi="Arial Unicode MS" w:cs="Arial Unicode MS"/>
          <w:sz w:val="22"/>
        </w:rPr>
        <w:t>Hoogte klein -&gt; langzamer</w:t>
      </w:r>
    </w:p>
    <w:p w14:paraId="1E7FA566" w14:textId="7DC5FF1A" w:rsidR="001A24DA" w:rsidRPr="001A24DA" w:rsidRDefault="00EA6662" w:rsidP="00110F6B">
      <w:pPr>
        <w:ind w:left="-284"/>
        <w:rPr>
          <w:rFonts w:ascii="Arial Unicode MS" w:eastAsia="Arial Unicode MS" w:hAnsi="Arial Unicode MS" w:cs="Arial Unicode MS"/>
          <w:sz w:val="22"/>
        </w:rPr>
      </w:pPr>
      <w:r w:rsidRPr="001A24DA">
        <w:rPr>
          <w:rFonts w:ascii="Arial Unicode MS" w:eastAsia="Arial Unicode MS" w:hAnsi="Arial Unicode MS" w:cs="Arial Unicode MS"/>
          <w:sz w:val="22"/>
        </w:rPr>
        <w:t xml:space="preserve">Sumatra tsunami: </w:t>
      </w:r>
      <w:r w:rsidR="001A24DA" w:rsidRPr="001A24DA">
        <w:rPr>
          <w:rFonts w:ascii="Arial Unicode MS" w:eastAsia="Arial Unicode MS" w:hAnsi="Arial Unicode MS" w:cs="Arial Unicode MS"/>
          <w:sz w:val="22"/>
        </w:rPr>
        <w:br/>
        <w:t>O</w:t>
      </w:r>
      <w:r w:rsidRPr="001A24DA">
        <w:rPr>
          <w:rFonts w:ascii="Arial Unicode MS" w:eastAsia="Arial Unicode MS" w:hAnsi="Arial Unicode MS" w:cs="Arial Unicode MS"/>
          <w:sz w:val="22"/>
        </w:rPr>
        <w:t xml:space="preserve">pen </w:t>
      </w:r>
      <w:r w:rsidR="001A24DA" w:rsidRPr="001A24DA">
        <w:rPr>
          <w:rFonts w:ascii="Arial Unicode MS" w:eastAsia="Arial Unicode MS" w:hAnsi="Arial Unicode MS" w:cs="Arial Unicode MS"/>
          <w:sz w:val="22"/>
        </w:rPr>
        <w:t>oceaan</w:t>
      </w:r>
      <w:r w:rsidRPr="001A24DA">
        <w:rPr>
          <w:rFonts w:ascii="Arial Unicode MS" w:eastAsia="Arial Unicode MS" w:hAnsi="Arial Unicode MS" w:cs="Arial Unicode MS"/>
          <w:sz w:val="22"/>
        </w:rPr>
        <w:t xml:space="preserve"> hoogte halve meter</w:t>
      </w:r>
      <w:r w:rsidR="001A24DA" w:rsidRPr="001A24DA">
        <w:rPr>
          <w:rFonts w:ascii="Arial Unicode MS" w:eastAsia="Arial Unicode MS" w:hAnsi="Arial Unicode MS" w:cs="Arial Unicode MS"/>
          <w:sz w:val="22"/>
        </w:rPr>
        <w:t xml:space="preserve"> kleine amplitude en grote golflengte)</w:t>
      </w:r>
    </w:p>
    <w:p w14:paraId="34613608" w14:textId="6AB992A8" w:rsidR="00EA6662" w:rsidRPr="001A24DA" w:rsidRDefault="001A24DA" w:rsidP="00110F6B">
      <w:pPr>
        <w:ind w:left="-284"/>
        <w:rPr>
          <w:rFonts w:ascii="Arial Unicode MS" w:eastAsia="Arial Unicode MS" w:hAnsi="Arial Unicode MS" w:cs="Arial Unicode MS"/>
          <w:sz w:val="22"/>
        </w:rPr>
      </w:pPr>
      <w:r w:rsidRPr="001A24DA">
        <w:rPr>
          <w:rFonts w:ascii="Arial Unicode MS" w:eastAsia="Arial Unicode MS" w:hAnsi="Arial Unicode MS" w:cs="Arial Unicode MS"/>
          <w:sz w:val="22"/>
        </w:rPr>
        <w:t>B</w:t>
      </w:r>
      <w:r w:rsidR="00EA6662" w:rsidRPr="001A24DA">
        <w:rPr>
          <w:rFonts w:ascii="Arial Unicode MS" w:eastAsia="Arial Unicode MS" w:hAnsi="Arial Unicode MS" w:cs="Arial Unicode MS"/>
          <w:sz w:val="22"/>
        </w:rPr>
        <w:t>ij de kust (door afnemende diepte) amplitude (hoogte) hoger</w:t>
      </w:r>
    </w:p>
    <w:p w14:paraId="67584892" w14:textId="1CEA2752" w:rsidR="00440371" w:rsidRPr="001A24DA" w:rsidRDefault="00440371">
      <w:pPr>
        <w:rPr>
          <w:rFonts w:ascii="Arial Unicode MS" w:eastAsia="Arial Unicode MS" w:hAnsi="Arial Unicode MS" w:cs="Arial Unicode MS"/>
          <w:sz w:val="22"/>
        </w:rPr>
      </w:pPr>
      <w:r w:rsidRPr="001A24DA">
        <w:rPr>
          <w:rFonts w:ascii="Arial Unicode MS" w:eastAsia="Arial Unicode MS" w:hAnsi="Arial Unicode MS" w:cs="Arial Unicode MS"/>
          <w:sz w:val="22"/>
        </w:rPr>
        <w:br w:type="page"/>
      </w:r>
    </w:p>
    <w:p w14:paraId="26DAD154" w14:textId="339D3A97" w:rsidR="00440371" w:rsidRDefault="00440371" w:rsidP="00110F6B">
      <w:pPr>
        <w:ind w:left="-284"/>
        <w:rPr>
          <w:rFonts w:ascii="Arial Unicode MS" w:eastAsia="Arial Unicode MS" w:hAnsi="Arial Unicode MS" w:cs="Arial Unicode MS"/>
          <w:i/>
        </w:rPr>
      </w:pPr>
      <w:r w:rsidRPr="003B2BAD">
        <w:rPr>
          <w:rFonts w:ascii="Arial Unicode MS" w:eastAsia="Arial Unicode MS" w:hAnsi="Arial Unicode MS" w:cs="Arial Unicode MS"/>
          <w:i/>
        </w:rPr>
        <w:t>Hoofdstuk 5 Gebergtevorming</w:t>
      </w:r>
    </w:p>
    <w:p w14:paraId="776133B3" w14:textId="77777777" w:rsidR="003B2BAD" w:rsidRPr="003B2BAD" w:rsidRDefault="003B2BAD" w:rsidP="00110F6B">
      <w:pPr>
        <w:ind w:left="-284"/>
        <w:rPr>
          <w:rFonts w:ascii="Arial Unicode MS" w:eastAsia="Arial Unicode MS" w:hAnsi="Arial Unicode MS" w:cs="Arial Unicode MS"/>
          <w:i/>
        </w:rPr>
      </w:pPr>
    </w:p>
    <w:p w14:paraId="5DF3402A" w14:textId="66F35162" w:rsidR="00440371" w:rsidRPr="00440371" w:rsidRDefault="00440371" w:rsidP="00110F6B">
      <w:pPr>
        <w:ind w:left="-284"/>
        <w:rPr>
          <w:rFonts w:ascii="Arial Unicode MS" w:eastAsia="Arial Unicode MS" w:hAnsi="Arial Unicode MS" w:cs="Arial Unicode MS"/>
          <w:b/>
        </w:rPr>
      </w:pPr>
      <w:r w:rsidRPr="00440371">
        <w:rPr>
          <w:rFonts w:ascii="Arial Unicode MS" w:eastAsia="Arial Unicode MS" w:hAnsi="Arial Unicode MS" w:cs="Arial Unicode MS"/>
          <w:b/>
        </w:rPr>
        <w:t>De relatie tussen gebergtevorming en plaattektoniek</w:t>
      </w:r>
    </w:p>
    <w:p w14:paraId="1BD3377F" w14:textId="5855E52C" w:rsidR="009304DE" w:rsidRDefault="00440371" w:rsidP="009304DE">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Veel van het materiaal in onze ondergrond is afkomstig van de erosie van de Ardennen en de Alpen. </w:t>
      </w:r>
      <w:r w:rsidR="00CD6955" w:rsidRPr="00CD6955">
        <w:rPr>
          <w:rFonts w:ascii="Arial Unicode MS" w:eastAsia="Arial Unicode MS" w:hAnsi="Arial Unicode MS" w:cs="Arial Unicode MS"/>
          <w:sz w:val="22"/>
          <w:u w:val="single"/>
        </w:rPr>
        <w:t>Benodigdheden voor gebergtevorming</w:t>
      </w:r>
    </w:p>
    <w:p w14:paraId="0C1AF1AA" w14:textId="03618AFA" w:rsidR="009304DE" w:rsidRPr="00CD6955" w:rsidRDefault="00CD6955" w:rsidP="00CD6955">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 </w:t>
      </w:r>
      <w:r w:rsidR="009304DE" w:rsidRPr="00CD6955">
        <w:rPr>
          <w:rFonts w:ascii="Arial Unicode MS" w:eastAsia="Arial Unicode MS" w:hAnsi="Arial Unicode MS" w:cs="Arial Unicode MS"/>
          <w:sz w:val="22"/>
        </w:rPr>
        <w:t>Materiaal: toevoer van sediment en een plaats (v.b. een bekken) waar dit sediment in kan. Nederland zou het begin van een nieuw gebergte kunnen worden omdat er veel sediment wordt geaccumuleerd (afgezet).</w:t>
      </w:r>
    </w:p>
    <w:p w14:paraId="735ED855" w14:textId="5BD34FF3" w:rsidR="009304DE" w:rsidRPr="00CD6955" w:rsidRDefault="00CD6955" w:rsidP="00CD6955">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 </w:t>
      </w:r>
      <w:r w:rsidR="009304DE" w:rsidRPr="00CD6955">
        <w:rPr>
          <w:rFonts w:ascii="Arial Unicode MS" w:eastAsia="Arial Unicode MS" w:hAnsi="Arial Unicode MS" w:cs="Arial Unicode MS"/>
          <w:sz w:val="22"/>
        </w:rPr>
        <w:t>Gebergtevormend proces =</w:t>
      </w:r>
      <w:r w:rsidR="009304DE" w:rsidRPr="00CD6955">
        <w:rPr>
          <w:rFonts w:ascii="Arial Unicode MS" w:eastAsia="Arial Unicode MS" w:hAnsi="Arial Unicode MS" w:cs="Arial Unicode MS"/>
          <w:b/>
          <w:sz w:val="22"/>
        </w:rPr>
        <w:t xml:space="preserve"> orogenese</w:t>
      </w:r>
      <w:r w:rsidR="009304DE" w:rsidRPr="00CD6955">
        <w:rPr>
          <w:rFonts w:ascii="Arial Unicode MS" w:eastAsia="Arial Unicode MS" w:hAnsi="Arial Unicode MS" w:cs="Arial Unicode MS"/>
          <w:sz w:val="22"/>
        </w:rPr>
        <w:t xml:space="preserve"> bij convergente plaatgrenzen</w:t>
      </w:r>
    </w:p>
    <w:p w14:paraId="4C4B1903" w14:textId="5EB0162B" w:rsidR="009E7470" w:rsidRDefault="009304DE" w:rsidP="009304DE">
      <w:pPr>
        <w:pStyle w:val="Lijstalinea"/>
        <w:numPr>
          <w:ilvl w:val="1"/>
          <w:numId w:val="2"/>
        </w:numPr>
        <w:rPr>
          <w:rFonts w:ascii="Arial Unicode MS" w:eastAsia="Arial Unicode MS" w:hAnsi="Arial Unicode MS" w:cs="Arial Unicode MS"/>
          <w:sz w:val="22"/>
        </w:rPr>
      </w:pPr>
      <w:r>
        <w:rPr>
          <w:rFonts w:ascii="Arial Unicode MS" w:eastAsia="Arial Unicode MS" w:hAnsi="Arial Unicode MS" w:cs="Arial Unicode MS"/>
          <w:sz w:val="22"/>
        </w:rPr>
        <w:t xml:space="preserve">Oceanische en continentale plaat: orogenese op continentale plaat, omdat oceanische plaat </w:t>
      </w:r>
      <w:proofErr w:type="spellStart"/>
      <w:r>
        <w:rPr>
          <w:rFonts w:ascii="Arial Unicode MS" w:eastAsia="Arial Unicode MS" w:hAnsi="Arial Unicode MS" w:cs="Arial Unicode MS"/>
          <w:sz w:val="22"/>
        </w:rPr>
        <w:t>subduceert</w:t>
      </w:r>
      <w:proofErr w:type="spellEnd"/>
      <w:r>
        <w:rPr>
          <w:rFonts w:ascii="Arial Unicode MS" w:eastAsia="Arial Unicode MS" w:hAnsi="Arial Unicode MS" w:cs="Arial Unicode MS"/>
          <w:sz w:val="22"/>
        </w:rPr>
        <w:t xml:space="preserve"> (onderduikt)</w:t>
      </w:r>
      <w:r w:rsidR="009E7470">
        <w:rPr>
          <w:rFonts w:ascii="Arial Unicode MS" w:eastAsia="Arial Unicode MS" w:hAnsi="Arial Unicode MS" w:cs="Arial Unicode MS"/>
          <w:sz w:val="22"/>
        </w:rPr>
        <w:t xml:space="preserve">. Sedimentair, vulkanisch en andere gesteenten worden tijdens de convergentie door de (compressie)kracht van de </w:t>
      </w:r>
      <w:proofErr w:type="spellStart"/>
      <w:r w:rsidR="009E7470">
        <w:rPr>
          <w:rFonts w:ascii="Arial Unicode MS" w:eastAsia="Arial Unicode MS" w:hAnsi="Arial Unicode MS" w:cs="Arial Unicode MS"/>
          <w:sz w:val="22"/>
        </w:rPr>
        <w:t>subductie</w:t>
      </w:r>
      <w:proofErr w:type="spellEnd"/>
      <w:r w:rsidR="009E7470">
        <w:rPr>
          <w:rFonts w:ascii="Arial Unicode MS" w:eastAsia="Arial Unicode MS" w:hAnsi="Arial Unicode MS" w:cs="Arial Unicode MS"/>
          <w:sz w:val="22"/>
        </w:rPr>
        <w:t xml:space="preserve"> zo samengedrukt dat er in de continentale plaat plooien en breuken ontstaan (gesteente omhoog gedrukt)</w:t>
      </w:r>
    </w:p>
    <w:p w14:paraId="789BED47" w14:textId="5634223E" w:rsidR="005638BD" w:rsidRDefault="009E7470" w:rsidP="005638BD">
      <w:pPr>
        <w:pStyle w:val="Lijstalinea"/>
        <w:numPr>
          <w:ilvl w:val="1"/>
          <w:numId w:val="2"/>
        </w:numPr>
        <w:rPr>
          <w:rFonts w:ascii="Arial Unicode MS" w:eastAsia="Arial Unicode MS" w:hAnsi="Arial Unicode MS" w:cs="Arial Unicode MS"/>
          <w:sz w:val="22"/>
        </w:rPr>
      </w:pPr>
      <w:r>
        <w:rPr>
          <w:rFonts w:ascii="Arial Unicode MS" w:eastAsia="Arial Unicode MS" w:hAnsi="Arial Unicode MS" w:cs="Arial Unicode MS"/>
          <w:sz w:val="22"/>
        </w:rPr>
        <w:t xml:space="preserve">Twee continentale platen: geen </w:t>
      </w:r>
      <w:proofErr w:type="spellStart"/>
      <w:r>
        <w:rPr>
          <w:rFonts w:ascii="Arial Unicode MS" w:eastAsia="Arial Unicode MS" w:hAnsi="Arial Unicode MS" w:cs="Arial Unicode MS"/>
          <w:sz w:val="22"/>
        </w:rPr>
        <w:t>subductie</w:t>
      </w:r>
      <w:proofErr w:type="spellEnd"/>
      <w:r>
        <w:rPr>
          <w:rFonts w:ascii="Arial Unicode MS" w:eastAsia="Arial Unicode MS" w:hAnsi="Arial Unicode MS" w:cs="Arial Unicode MS"/>
          <w:sz w:val="22"/>
        </w:rPr>
        <w:t>, wel bij oceanische platen (1 plaat ouder dan ander)</w:t>
      </w:r>
    </w:p>
    <w:p w14:paraId="578C4119" w14:textId="77777777" w:rsidR="00CD6955" w:rsidRDefault="00CD6955" w:rsidP="00E45CFD">
      <w:pPr>
        <w:ind w:left="-284"/>
        <w:rPr>
          <w:rFonts w:ascii="Arial Unicode MS" w:eastAsia="Arial Unicode MS" w:hAnsi="Arial Unicode MS" w:cs="Arial Unicode MS"/>
          <w:sz w:val="22"/>
          <w:u w:val="single"/>
        </w:rPr>
      </w:pPr>
    </w:p>
    <w:p w14:paraId="0CEDE5FF" w14:textId="03824ECD" w:rsidR="00CD6955" w:rsidRDefault="00CD6955" w:rsidP="00CD6955">
      <w:pPr>
        <w:ind w:left="-284"/>
        <w:rPr>
          <w:rFonts w:ascii="Arial Unicode MS" w:eastAsia="Arial Unicode MS" w:hAnsi="Arial Unicode MS" w:cs="Arial Unicode MS"/>
          <w:sz w:val="22"/>
          <w:u w:val="single"/>
        </w:rPr>
      </w:pPr>
      <w:r w:rsidRPr="00CD6955">
        <w:rPr>
          <w:rFonts w:ascii="Arial Unicode MS" w:eastAsia="Arial Unicode MS" w:hAnsi="Arial Unicode MS" w:cs="Arial Unicode MS"/>
          <w:sz w:val="22"/>
          <w:u w:val="single"/>
        </w:rPr>
        <w:t>Gebergtevorming</w:t>
      </w:r>
    </w:p>
    <w:p w14:paraId="01A3BBB8" w14:textId="2E61DEDC" w:rsidR="00110F6B" w:rsidRPr="00CD6955" w:rsidRDefault="00CD6955" w:rsidP="00CD6955">
      <w:pPr>
        <w:pStyle w:val="Lijstalinea"/>
        <w:numPr>
          <w:ilvl w:val="0"/>
          <w:numId w:val="2"/>
        </w:numPr>
        <w:rPr>
          <w:rFonts w:ascii="Arial Unicode MS" w:eastAsia="Arial Unicode MS" w:hAnsi="Arial Unicode MS" w:cs="Arial Unicode MS"/>
          <w:sz w:val="22"/>
        </w:rPr>
      </w:pPr>
      <w:r w:rsidRPr="00CD6955">
        <w:rPr>
          <w:rFonts w:ascii="Arial Unicode MS" w:eastAsia="Arial Unicode MS" w:hAnsi="Arial Unicode MS" w:cs="Arial Unicode MS"/>
          <w:sz w:val="22"/>
        </w:rPr>
        <w:t>Gebergte vormt zich verder door opheffing (bodem beweegt omhoog). Tegelijkertijd begint ook erosie (slijtage). Heffen elkaar op, tenzij er een sterke opheffing is (Himalaya).</w:t>
      </w:r>
    </w:p>
    <w:p w14:paraId="3B41B852" w14:textId="77777777" w:rsidR="00CD6955" w:rsidRDefault="00CD6955" w:rsidP="00CD6955">
      <w:pPr>
        <w:pStyle w:val="Lijstalinea"/>
        <w:numPr>
          <w:ilvl w:val="0"/>
          <w:numId w:val="2"/>
        </w:numPr>
        <w:rPr>
          <w:rFonts w:ascii="Arial Unicode MS" w:eastAsia="Arial Unicode MS" w:hAnsi="Arial Unicode MS" w:cs="Arial Unicode MS"/>
          <w:sz w:val="22"/>
        </w:rPr>
      </w:pPr>
      <w:r w:rsidRPr="00CD6955">
        <w:rPr>
          <w:rFonts w:ascii="Arial Unicode MS" w:eastAsia="Arial Unicode MS" w:hAnsi="Arial Unicode MS" w:cs="Arial Unicode MS"/>
          <w:sz w:val="22"/>
        </w:rPr>
        <w:t xml:space="preserve">Convergente beweging stopt: nog wel verticale beweging door </w:t>
      </w:r>
      <w:r w:rsidRPr="00CD6955">
        <w:rPr>
          <w:rFonts w:ascii="Arial Unicode MS" w:eastAsia="Arial Unicode MS" w:hAnsi="Arial Unicode MS" w:cs="Arial Unicode MS"/>
          <w:b/>
          <w:sz w:val="22"/>
        </w:rPr>
        <w:t>isostasie</w:t>
      </w:r>
      <w:r w:rsidRPr="00CD6955">
        <w:rPr>
          <w:rFonts w:ascii="Arial Unicode MS" w:eastAsia="Arial Unicode MS" w:hAnsi="Arial Unicode MS" w:cs="Arial Unicode MS"/>
          <w:sz w:val="22"/>
        </w:rPr>
        <w:t xml:space="preserve"> </w:t>
      </w:r>
    </w:p>
    <w:p w14:paraId="54AEF684" w14:textId="11376A8A" w:rsidR="00CD6955" w:rsidRDefault="00CD6955" w:rsidP="00CD6955">
      <w:pPr>
        <w:pStyle w:val="Lijstalinea"/>
        <w:numPr>
          <w:ilvl w:val="1"/>
          <w:numId w:val="2"/>
        </w:numPr>
        <w:rPr>
          <w:rFonts w:ascii="Arial Unicode MS" w:eastAsia="Arial Unicode MS" w:hAnsi="Arial Unicode MS" w:cs="Arial Unicode MS"/>
          <w:sz w:val="22"/>
        </w:rPr>
      </w:pPr>
      <w:r w:rsidRPr="00CD6955">
        <w:rPr>
          <w:rFonts w:ascii="Arial Unicode MS" w:eastAsia="Arial Unicode MS" w:hAnsi="Arial Unicode MS" w:cs="Arial Unicode MS"/>
          <w:sz w:val="22"/>
        </w:rPr>
        <w:t>(= evenwicht tussen korst en mantel). Het soortelijk gewicht van de korst is lager dan dat van de mantel en ‘drijft’ de korst op de plastisch vervormbare mantel</w:t>
      </w:r>
      <w:r>
        <w:rPr>
          <w:rFonts w:ascii="Arial Unicode MS" w:eastAsia="Arial Unicode MS" w:hAnsi="Arial Unicode MS" w:cs="Arial Unicode MS"/>
          <w:sz w:val="22"/>
        </w:rPr>
        <w:t>.</w:t>
      </w:r>
    </w:p>
    <w:p w14:paraId="3915B7C2" w14:textId="71DE41C4" w:rsidR="00CD6955" w:rsidRDefault="00CD6955" w:rsidP="00CD6955">
      <w:pPr>
        <w:pStyle w:val="Lijstalinea"/>
        <w:numPr>
          <w:ilvl w:val="1"/>
          <w:numId w:val="2"/>
        </w:numPr>
        <w:rPr>
          <w:rFonts w:ascii="Arial Unicode MS" w:eastAsia="Arial Unicode MS" w:hAnsi="Arial Unicode MS" w:cs="Arial Unicode MS"/>
          <w:sz w:val="22"/>
        </w:rPr>
      </w:pPr>
      <w:r>
        <w:rPr>
          <w:rFonts w:ascii="Arial Unicode MS" w:eastAsia="Arial Unicode MS" w:hAnsi="Arial Unicode MS" w:cs="Arial Unicode MS"/>
          <w:sz w:val="22"/>
        </w:rPr>
        <w:t>Als de aardkorst zwaarder wordt (gebergtevorming), zinkt de korst ook dieper in de mantel</w:t>
      </w:r>
    </w:p>
    <w:p w14:paraId="15FEFA8A" w14:textId="2BA23984" w:rsidR="00CD6955" w:rsidRDefault="00CD6955" w:rsidP="00CD6955">
      <w:pPr>
        <w:pStyle w:val="Lijstalinea"/>
        <w:numPr>
          <w:ilvl w:val="1"/>
          <w:numId w:val="2"/>
        </w:numPr>
        <w:rPr>
          <w:rFonts w:ascii="Arial Unicode MS" w:eastAsia="Arial Unicode MS" w:hAnsi="Arial Unicode MS" w:cs="Arial Unicode MS"/>
          <w:sz w:val="22"/>
        </w:rPr>
      </w:pPr>
      <w:r>
        <w:rPr>
          <w:rFonts w:ascii="Arial Unicode MS" w:eastAsia="Arial Unicode MS" w:hAnsi="Arial Unicode MS" w:cs="Arial Unicode MS"/>
          <w:sz w:val="22"/>
        </w:rPr>
        <w:t xml:space="preserve">Korst probeert in </w:t>
      </w:r>
      <w:proofErr w:type="spellStart"/>
      <w:r w:rsidR="00C470C3">
        <w:rPr>
          <w:rFonts w:ascii="Arial Unicode MS" w:eastAsia="Arial Unicode MS" w:hAnsi="Arial Unicode MS" w:cs="Arial Unicode MS"/>
          <w:sz w:val="22"/>
        </w:rPr>
        <w:t>isostatisch</w:t>
      </w:r>
      <w:proofErr w:type="spellEnd"/>
      <w:r w:rsidR="00C470C3">
        <w:rPr>
          <w:rFonts w:ascii="Arial Unicode MS" w:eastAsia="Arial Unicode MS" w:hAnsi="Arial Unicode MS" w:cs="Arial Unicode MS"/>
          <w:sz w:val="22"/>
        </w:rPr>
        <w:t xml:space="preserve"> evenwicht te komen met de mantel. Korst zwaarder-&gt; dieper zinken-&gt; onder gebergte </w:t>
      </w:r>
      <w:r w:rsidR="00C470C3">
        <w:rPr>
          <w:rFonts w:ascii="Arial Unicode MS" w:eastAsia="Arial Unicode MS" w:hAnsi="Arial Unicode MS" w:cs="Arial Unicode MS"/>
          <w:b/>
          <w:sz w:val="22"/>
        </w:rPr>
        <w:t>gebergtewortel</w:t>
      </w:r>
      <w:r w:rsidR="00C470C3">
        <w:rPr>
          <w:rFonts w:ascii="Arial Unicode MS" w:eastAsia="Arial Unicode MS" w:hAnsi="Arial Unicode MS" w:cs="Arial Unicode MS"/>
          <w:sz w:val="22"/>
        </w:rPr>
        <w:t xml:space="preserve"> steekt de mantel in.</w:t>
      </w:r>
    </w:p>
    <w:p w14:paraId="223A24CB" w14:textId="616214BE" w:rsidR="00C470C3" w:rsidRDefault="00C470C3" w:rsidP="00CD6955">
      <w:pPr>
        <w:pStyle w:val="Lijstalinea"/>
        <w:numPr>
          <w:ilvl w:val="1"/>
          <w:numId w:val="2"/>
        </w:numPr>
        <w:rPr>
          <w:rFonts w:ascii="Arial Unicode MS" w:eastAsia="Arial Unicode MS" w:hAnsi="Arial Unicode MS" w:cs="Arial Unicode MS"/>
          <w:sz w:val="22"/>
        </w:rPr>
      </w:pPr>
      <w:r>
        <w:rPr>
          <w:rFonts w:ascii="Arial Unicode MS" w:eastAsia="Arial Unicode MS" w:hAnsi="Arial Unicode MS" w:cs="Arial Unicode MS"/>
          <w:sz w:val="22"/>
        </w:rPr>
        <w:t xml:space="preserve">Als orogenese stopt vindt pas </w:t>
      </w:r>
      <w:proofErr w:type="spellStart"/>
      <w:r>
        <w:rPr>
          <w:rFonts w:ascii="Arial Unicode MS" w:eastAsia="Arial Unicode MS" w:hAnsi="Arial Unicode MS" w:cs="Arial Unicode MS"/>
          <w:sz w:val="22"/>
        </w:rPr>
        <w:t>isostatich</w:t>
      </w:r>
      <w:proofErr w:type="spellEnd"/>
      <w:r>
        <w:rPr>
          <w:rFonts w:ascii="Arial Unicode MS" w:eastAsia="Arial Unicode MS" w:hAnsi="Arial Unicode MS" w:cs="Arial Unicode MS"/>
          <w:sz w:val="22"/>
        </w:rPr>
        <w:t xml:space="preserve"> evenwicht plaats, mantel is wel plastisch maar kan niet zo snel bewegen dat het de nieuwe extra massa meteen kan compenseren.</w:t>
      </w:r>
    </w:p>
    <w:p w14:paraId="5C3A8A13" w14:textId="4C435263" w:rsidR="007F6A95" w:rsidRPr="007F6A95" w:rsidRDefault="006E23B4" w:rsidP="007F6A95">
      <w:pPr>
        <w:pStyle w:val="Lijstalinea"/>
        <w:numPr>
          <w:ilvl w:val="1"/>
          <w:numId w:val="2"/>
        </w:numPr>
        <w:rPr>
          <w:rFonts w:ascii="Arial Unicode MS" w:eastAsia="Arial Unicode MS" w:hAnsi="Arial Unicode MS" w:cs="Arial Unicode MS"/>
          <w:sz w:val="22"/>
        </w:rPr>
      </w:pPr>
      <w:r>
        <w:rPr>
          <w:rFonts w:ascii="Arial Unicode MS" w:eastAsia="Arial Unicode MS" w:hAnsi="Arial Unicode MS" w:cs="Arial Unicode MS"/>
          <w:sz w:val="22"/>
        </w:rPr>
        <w:t>Erosie van het gebergte zal gecompenseerd worden door het omhoogkomen van de wortel</w:t>
      </w:r>
      <w:r w:rsidR="007F6A95">
        <w:rPr>
          <w:rFonts w:ascii="Arial Unicode MS" w:eastAsia="Arial Unicode MS" w:hAnsi="Arial Unicode MS" w:cs="Arial Unicode MS"/>
          <w:sz w:val="22"/>
        </w:rPr>
        <w:t xml:space="preserve"> -&gt; kern gebergte omhoog-&gt; bovenzijde kan verder </w:t>
      </w:r>
      <w:r w:rsidR="007F6A95" w:rsidRPr="007F6A95">
        <w:rPr>
          <w:rFonts w:ascii="Arial Unicode MS" w:eastAsia="Arial Unicode MS" w:hAnsi="Arial Unicode MS" w:cs="Arial Unicode MS"/>
          <w:b/>
          <w:color w:val="FF0000"/>
          <w:sz w:val="22"/>
        </w:rPr>
        <w:t>eroderen</w:t>
      </w:r>
      <w:r w:rsidR="007F6A95">
        <w:rPr>
          <w:rFonts w:ascii="Arial Unicode MS" w:eastAsia="Arial Unicode MS" w:hAnsi="Arial Unicode MS" w:cs="Arial Unicode MS"/>
          <w:b/>
          <w:color w:val="FF0000"/>
          <w:sz w:val="22"/>
        </w:rPr>
        <w:t xml:space="preserve"> </w:t>
      </w:r>
      <w:r w:rsidR="007F6A95">
        <w:rPr>
          <w:rFonts w:ascii="Arial Unicode MS" w:eastAsia="Arial Unicode MS" w:hAnsi="Arial Unicode MS" w:cs="Arial Unicode MS"/>
          <w:sz w:val="22"/>
        </w:rPr>
        <w:t xml:space="preserve">-&gt; diepe gesteente aan </w:t>
      </w:r>
      <w:proofErr w:type="spellStart"/>
      <w:r w:rsidR="007F6A95">
        <w:rPr>
          <w:rFonts w:ascii="Arial Unicode MS" w:eastAsia="Arial Unicode MS" w:hAnsi="Arial Unicode MS" w:cs="Arial Unicode MS"/>
          <w:sz w:val="22"/>
        </w:rPr>
        <w:t>opp</w:t>
      </w:r>
      <w:proofErr w:type="spellEnd"/>
      <w:r w:rsidR="007F6A95">
        <w:rPr>
          <w:rFonts w:ascii="Arial Unicode MS" w:eastAsia="Arial Unicode MS" w:hAnsi="Arial Unicode MS" w:cs="Arial Unicode MS"/>
          <w:sz w:val="22"/>
        </w:rPr>
        <w:t xml:space="preserve"> = massaverplaatsing; gecompenseerd door even grote verplaatsing door toevloeiing mantelmateriaal</w:t>
      </w:r>
    </w:p>
    <w:p w14:paraId="7E56CFE2" w14:textId="77777777" w:rsidR="007F6A95" w:rsidRPr="007F6A95" w:rsidRDefault="007F6A95" w:rsidP="007F6A95">
      <w:pPr>
        <w:rPr>
          <w:rFonts w:ascii="Arial Unicode MS" w:eastAsia="Arial Unicode MS" w:hAnsi="Arial Unicode MS" w:cs="Arial Unicode MS"/>
          <w:sz w:val="22"/>
        </w:rPr>
      </w:pPr>
    </w:p>
    <w:p w14:paraId="10D6CD25" w14:textId="2A3F8CD0" w:rsidR="00CD6955" w:rsidRPr="007F6A95" w:rsidRDefault="007F6A95" w:rsidP="00E45CFD">
      <w:pPr>
        <w:ind w:left="-284"/>
        <w:rPr>
          <w:rFonts w:ascii="Arial Unicode MS" w:eastAsia="Arial Unicode MS" w:hAnsi="Arial Unicode MS" w:cs="Arial Unicode MS"/>
          <w:b/>
        </w:rPr>
      </w:pPr>
      <w:r w:rsidRPr="007F6A95">
        <w:rPr>
          <w:rFonts w:ascii="Arial Unicode MS" w:eastAsia="Arial Unicode MS" w:hAnsi="Arial Unicode MS" w:cs="Arial Unicode MS"/>
          <w:b/>
        </w:rPr>
        <w:t>De informatie over gebergtevorming verborgen in het gesteente</w:t>
      </w:r>
    </w:p>
    <w:p w14:paraId="21C71B31" w14:textId="77777777" w:rsidR="007F6A95" w:rsidRDefault="007F6A95" w:rsidP="00E45CFD">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Diep in de aarde zijn de druk en temperatuur heel anders dan aan het oppervlak. </w:t>
      </w:r>
    </w:p>
    <w:p w14:paraId="49138372" w14:textId="67093F67" w:rsidR="007F6A95" w:rsidRPr="003B2BAD" w:rsidRDefault="007F6A95" w:rsidP="00E45CFD">
      <w:pPr>
        <w:ind w:left="-284"/>
        <w:rPr>
          <w:rFonts w:ascii="Arial Unicode MS" w:eastAsia="Arial Unicode MS" w:hAnsi="Arial Unicode MS" w:cs="Arial Unicode MS"/>
          <w:sz w:val="22"/>
        </w:rPr>
      </w:pPr>
      <w:r>
        <w:rPr>
          <w:rFonts w:ascii="Arial Unicode MS" w:eastAsia="Arial Unicode MS" w:hAnsi="Arial Unicode MS" w:cs="Arial Unicode MS"/>
          <w:b/>
          <w:sz w:val="22"/>
        </w:rPr>
        <w:t>Deformatie</w:t>
      </w:r>
      <w:r>
        <w:rPr>
          <w:rFonts w:ascii="Arial Unicode MS" w:eastAsia="Arial Unicode MS" w:hAnsi="Arial Unicode MS" w:cs="Arial Unicode MS"/>
          <w:sz w:val="22"/>
        </w:rPr>
        <w:t xml:space="preserve"> = vervormen van gesteentes, kan snel of heel langzaam, hoge druk of temp of juist niet, aanwezigheid van vloeistoffen of juist droog. Er ontstaan allerlei structuren in de stenen.</w:t>
      </w:r>
    </w:p>
    <w:p w14:paraId="4DBC7ED3" w14:textId="03C78A37" w:rsidR="007F6A95" w:rsidRDefault="007F6A95" w:rsidP="00E45CFD">
      <w:pPr>
        <w:ind w:left="-284"/>
        <w:rPr>
          <w:rFonts w:ascii="Arial Unicode MS" w:eastAsia="Arial Unicode MS" w:hAnsi="Arial Unicode MS" w:cs="Arial Unicode MS"/>
          <w:sz w:val="22"/>
        </w:rPr>
      </w:pPr>
      <w:r>
        <w:rPr>
          <w:rFonts w:ascii="Arial Unicode MS" w:eastAsia="Arial Unicode MS" w:hAnsi="Arial Unicode MS" w:cs="Arial Unicode MS"/>
          <w:b/>
          <w:sz w:val="22"/>
        </w:rPr>
        <w:t>Kracht</w:t>
      </w:r>
      <w:r>
        <w:rPr>
          <w:rFonts w:ascii="Arial Unicode MS" w:eastAsia="Arial Unicode MS" w:hAnsi="Arial Unicode MS" w:cs="Arial Unicode MS"/>
          <w:sz w:val="22"/>
        </w:rPr>
        <w:t xml:space="preserve"> = duwen of trekken op/aan een voorwerp in Newton [N]</w:t>
      </w:r>
    </w:p>
    <w:p w14:paraId="0CA697B7" w14:textId="6258A243" w:rsidR="007F6A95" w:rsidRDefault="007F6A95" w:rsidP="00E45CFD">
      <w:pPr>
        <w:ind w:left="-284"/>
        <w:rPr>
          <w:rFonts w:ascii="Arial Unicode MS" w:eastAsia="Arial Unicode MS" w:hAnsi="Arial Unicode MS" w:cs="Arial Unicode MS"/>
          <w:sz w:val="22"/>
        </w:rPr>
      </w:pPr>
      <w:r>
        <w:rPr>
          <w:rFonts w:ascii="Arial Unicode MS" w:eastAsia="Arial Unicode MS" w:hAnsi="Arial Unicode MS" w:cs="Arial Unicode MS"/>
          <w:b/>
          <w:sz w:val="22"/>
        </w:rPr>
        <w:t>Alzijdige druk</w:t>
      </w:r>
      <w:r>
        <w:rPr>
          <w:rFonts w:ascii="Arial Unicode MS" w:eastAsia="Arial Unicode MS" w:hAnsi="Arial Unicode MS" w:cs="Arial Unicode MS"/>
          <w:sz w:val="22"/>
        </w:rPr>
        <w:t xml:space="preserve"> = druk in alle richtingen even groot (v.b. onderwater)</w:t>
      </w:r>
    </w:p>
    <w:p w14:paraId="47046244" w14:textId="6BF719A8" w:rsidR="007F6A95" w:rsidRDefault="007F6A95" w:rsidP="007F6A95">
      <w:pPr>
        <w:ind w:left="-284"/>
        <w:rPr>
          <w:rFonts w:ascii="Arial Unicode MS" w:eastAsia="Arial Unicode MS" w:hAnsi="Arial Unicode MS" w:cs="Arial Unicode MS"/>
          <w:sz w:val="22"/>
        </w:rPr>
      </w:pPr>
      <w:r>
        <w:rPr>
          <w:rFonts w:ascii="Arial Unicode MS" w:eastAsia="Arial Unicode MS" w:hAnsi="Arial Unicode MS" w:cs="Arial Unicode MS"/>
          <w:b/>
          <w:sz w:val="22"/>
        </w:rPr>
        <w:tab/>
      </w:r>
      <w:r w:rsidRPr="007F6A95">
        <w:rPr>
          <w:rFonts w:ascii="Arial Unicode MS" w:eastAsia="Arial Unicode MS" w:hAnsi="Arial Unicode MS" w:cs="Arial Unicode MS"/>
          <w:sz w:val="22"/>
        </w:rPr>
        <w:t xml:space="preserve">Druk van het water = hydrostatische druk = </w:t>
      </w:r>
      <w:proofErr w:type="spellStart"/>
      <w:r w:rsidRPr="007F6A95">
        <w:rPr>
          <w:rFonts w:ascii="Arial Unicode MS" w:eastAsia="Arial Unicode MS" w:hAnsi="Arial Unicode MS" w:cs="Arial Unicode MS"/>
          <w:sz w:val="22"/>
        </w:rPr>
        <w:t>p</w:t>
      </w:r>
      <w:r w:rsidRPr="007F6A95">
        <w:rPr>
          <w:rFonts w:ascii="Arial Unicode MS" w:eastAsia="Arial Unicode MS" w:hAnsi="Arial Unicode MS" w:cs="Arial Unicode MS"/>
          <w:sz w:val="22"/>
          <w:vertAlign w:val="subscript"/>
        </w:rPr>
        <w:t>w</w:t>
      </w:r>
      <w:proofErr w:type="spellEnd"/>
      <w:r w:rsidRPr="007F6A95">
        <w:rPr>
          <w:rFonts w:ascii="Arial Unicode MS" w:eastAsia="Arial Unicode MS" w:hAnsi="Arial Unicode MS" w:cs="Arial Unicode MS"/>
          <w:sz w:val="22"/>
        </w:rPr>
        <w:t>= ρ x g x h</w:t>
      </w:r>
    </w:p>
    <w:p w14:paraId="37DCB234" w14:textId="10180776" w:rsidR="00A07A33" w:rsidRDefault="00A07A33" w:rsidP="007F6A95">
      <w:pPr>
        <w:ind w:left="-284"/>
        <w:rPr>
          <w:rFonts w:ascii="Arial Unicode MS" w:eastAsia="Arial Unicode MS" w:hAnsi="Arial Unicode MS" w:cs="Arial Unicode MS"/>
          <w:sz w:val="22"/>
        </w:rPr>
      </w:pPr>
      <w:r>
        <w:rPr>
          <w:rFonts w:ascii="Arial Unicode MS" w:eastAsia="Arial Unicode MS" w:hAnsi="Arial Unicode MS" w:cs="Arial Unicode MS"/>
          <w:b/>
          <w:sz w:val="22"/>
        </w:rPr>
        <w:t>Spanning</w:t>
      </w:r>
      <w:r>
        <w:rPr>
          <w:rFonts w:ascii="Arial Unicode MS" w:eastAsia="Arial Unicode MS" w:hAnsi="Arial Unicode MS" w:cs="Arial Unicode MS"/>
          <w:sz w:val="22"/>
        </w:rPr>
        <w:t xml:space="preserve"> = kracht per oppervlakte in [N/m</w:t>
      </w:r>
      <w:r>
        <w:rPr>
          <w:rFonts w:ascii="Arial Unicode MS" w:eastAsia="Arial Unicode MS" w:hAnsi="Arial Unicode MS" w:cs="Arial Unicode MS"/>
          <w:sz w:val="22"/>
          <w:vertAlign w:val="superscript"/>
        </w:rPr>
        <w:t>2</w:t>
      </w:r>
      <w:r>
        <w:rPr>
          <w:rFonts w:ascii="Arial Unicode MS" w:eastAsia="Arial Unicode MS" w:hAnsi="Arial Unicode MS" w:cs="Arial Unicode MS"/>
          <w:sz w:val="22"/>
        </w:rPr>
        <w:t>] = Pascal = [Pa]</w:t>
      </w:r>
    </w:p>
    <w:p w14:paraId="0F782B0B" w14:textId="77777777" w:rsidR="00A07A33" w:rsidRDefault="00A07A33" w:rsidP="007F6A95">
      <w:pPr>
        <w:ind w:left="-284"/>
        <w:rPr>
          <w:rFonts w:ascii="Arial Unicode MS" w:eastAsia="Arial Unicode MS" w:hAnsi="Arial Unicode MS" w:cs="Arial Unicode MS"/>
          <w:sz w:val="22"/>
        </w:rPr>
      </w:pPr>
    </w:p>
    <w:p w14:paraId="6659BF36" w14:textId="77777777" w:rsidR="003B2BAD" w:rsidRDefault="003B2BAD">
      <w:pPr>
        <w:rPr>
          <w:rFonts w:ascii="Arial Unicode MS" w:eastAsia="Arial Unicode MS" w:hAnsi="Arial Unicode MS" w:cs="Arial Unicode MS"/>
          <w:b/>
        </w:rPr>
      </w:pPr>
      <w:r>
        <w:rPr>
          <w:rFonts w:ascii="Arial Unicode MS" w:eastAsia="Arial Unicode MS" w:hAnsi="Arial Unicode MS" w:cs="Arial Unicode MS"/>
          <w:b/>
        </w:rPr>
        <w:br w:type="page"/>
      </w:r>
    </w:p>
    <w:p w14:paraId="04E2F1C5" w14:textId="68D2497A" w:rsidR="00A07A33" w:rsidRPr="002D1F3A" w:rsidRDefault="002D1F3A" w:rsidP="007F6A95">
      <w:pPr>
        <w:ind w:left="-284"/>
        <w:rPr>
          <w:rFonts w:ascii="Arial Unicode MS" w:eastAsia="Arial Unicode MS" w:hAnsi="Arial Unicode MS" w:cs="Arial Unicode MS"/>
          <w:b/>
        </w:rPr>
      </w:pPr>
      <w:proofErr w:type="spellStart"/>
      <w:r w:rsidRPr="002D1F3A">
        <w:rPr>
          <w:rFonts w:ascii="Arial Unicode MS" w:eastAsia="Arial Unicode MS" w:hAnsi="Arial Unicode MS" w:cs="Arial Unicode MS"/>
          <w:b/>
        </w:rPr>
        <w:t>Mohrcirkels</w:t>
      </w:r>
      <w:proofErr w:type="spellEnd"/>
    </w:p>
    <w:p w14:paraId="2ABF8495" w14:textId="77777777" w:rsidR="002D1F3A" w:rsidRPr="002D1F3A" w:rsidRDefault="002D1F3A" w:rsidP="007F6A95">
      <w:pPr>
        <w:ind w:left="-284"/>
        <w:rPr>
          <w:rFonts w:ascii="Arial Unicode MS" w:eastAsia="Arial Unicode MS" w:hAnsi="Arial Unicode MS" w:cs="Arial Unicode MS"/>
          <w:sz w:val="22"/>
          <w:u w:val="single"/>
        </w:rPr>
      </w:pPr>
      <w:r w:rsidRPr="002D1F3A">
        <w:rPr>
          <w:rFonts w:ascii="Arial Unicode MS" w:eastAsia="Arial Unicode MS" w:hAnsi="Arial Unicode MS" w:cs="Arial Unicode MS"/>
          <w:sz w:val="22"/>
          <w:u w:val="single"/>
        </w:rPr>
        <w:t>Hoofdspanning</w:t>
      </w:r>
    </w:p>
    <w:p w14:paraId="70A68971" w14:textId="104DFFE1" w:rsidR="002D1F3A" w:rsidRDefault="002D1F3A" w:rsidP="007F6A95">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Een bepaalde kracht op een steen -&gt; veel verschillende vlakken met verschillende spanning -&gt; 1 richting waarin de spanning maximaal is = </w:t>
      </w:r>
      <w:r>
        <w:rPr>
          <w:rFonts w:ascii="Arial Unicode MS" w:eastAsia="Arial Unicode MS" w:hAnsi="Arial Unicode MS" w:cs="Arial Unicode MS"/>
          <w:b/>
          <w:sz w:val="22"/>
        </w:rPr>
        <w:t>maximale hoofdspanning</w:t>
      </w:r>
      <w:r>
        <w:rPr>
          <w:rFonts w:ascii="Arial Unicode MS" w:eastAsia="Arial Unicode MS" w:hAnsi="Arial Unicode MS" w:cs="Arial Unicode MS"/>
          <w:sz w:val="22"/>
        </w:rPr>
        <w:t xml:space="preserve"> = </w:t>
      </w:r>
      <w:r>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1</w:t>
      </w:r>
      <w:r>
        <w:rPr>
          <w:rFonts w:ascii="Arial Unicode MS" w:eastAsia="Arial Unicode MS" w:hAnsi="Arial Unicode MS" w:cs="Arial Unicode MS"/>
          <w:sz w:val="22"/>
        </w:rPr>
        <w:t xml:space="preserve"> </w:t>
      </w:r>
    </w:p>
    <w:p w14:paraId="66480CB4" w14:textId="5BCF548D" w:rsidR="002D1F3A" w:rsidRDefault="002D1F3A" w:rsidP="007F6A95">
      <w:pPr>
        <w:ind w:left="-284"/>
        <w:rPr>
          <w:rFonts w:ascii="Arial Unicode MS" w:eastAsia="Arial Unicode MS" w:hAnsi="Arial Unicode MS" w:cs="Arial Unicode MS"/>
          <w:sz w:val="22"/>
          <w:vertAlign w:val="subscript"/>
        </w:rPr>
      </w:pPr>
      <w:r>
        <w:rPr>
          <w:rFonts w:ascii="Arial Unicode MS" w:eastAsia="Arial Unicode MS" w:hAnsi="Arial Unicode MS" w:cs="Arial Unicode MS"/>
          <w:sz w:val="22"/>
        </w:rPr>
        <w:t xml:space="preserve">Richting waarin de spanning minimaal is = </w:t>
      </w:r>
      <w:r>
        <w:rPr>
          <w:rFonts w:ascii="Arial Unicode MS" w:eastAsia="Arial Unicode MS" w:hAnsi="Arial Unicode MS" w:cs="Arial Unicode MS"/>
          <w:b/>
          <w:sz w:val="22"/>
        </w:rPr>
        <w:t>minimale hoofdspanning</w:t>
      </w:r>
      <w:r>
        <w:rPr>
          <w:rFonts w:ascii="Arial Unicode MS" w:eastAsia="Arial Unicode MS" w:hAnsi="Arial Unicode MS" w:cs="Arial Unicode MS"/>
          <w:sz w:val="22"/>
        </w:rPr>
        <w:t xml:space="preserve"> = </w:t>
      </w:r>
      <w:r>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3</w:t>
      </w:r>
    </w:p>
    <w:p w14:paraId="02685E06" w14:textId="0DAB2DC0" w:rsidR="002D1F3A" w:rsidRPr="002D1F3A" w:rsidRDefault="002D1F3A" w:rsidP="007F6A95">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Derde richting -&gt; loodrecht op </w:t>
      </w:r>
      <w:r w:rsidR="00050C2E">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1</w:t>
      </w:r>
      <w:r>
        <w:rPr>
          <w:rFonts w:ascii="Arial Unicode MS" w:eastAsia="Arial Unicode MS" w:hAnsi="Arial Unicode MS" w:cs="Arial Unicode MS"/>
          <w:sz w:val="22"/>
        </w:rPr>
        <w:t xml:space="preserve"> en </w:t>
      </w:r>
      <w:r w:rsidR="00050C2E">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3</w:t>
      </w:r>
      <w:r>
        <w:rPr>
          <w:rFonts w:ascii="Arial Unicode MS" w:eastAsia="Arial Unicode MS" w:hAnsi="Arial Unicode MS" w:cs="Arial Unicode MS"/>
          <w:sz w:val="22"/>
        </w:rPr>
        <w:t xml:space="preserve"> = </w:t>
      </w:r>
      <w:r>
        <w:rPr>
          <w:rFonts w:ascii="Arial Unicode MS" w:eastAsia="Arial Unicode MS" w:hAnsi="Arial Unicode MS" w:cs="Arial Unicode MS"/>
          <w:b/>
          <w:sz w:val="22"/>
        </w:rPr>
        <w:t>intermediaire hoofdspanning</w:t>
      </w:r>
      <w:r>
        <w:rPr>
          <w:rFonts w:ascii="Arial Unicode MS" w:eastAsia="Arial Unicode MS" w:hAnsi="Arial Unicode MS" w:cs="Arial Unicode MS"/>
          <w:sz w:val="22"/>
        </w:rPr>
        <w:t xml:space="preserve"> = </w:t>
      </w:r>
      <w:r>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2</w:t>
      </w:r>
    </w:p>
    <w:p w14:paraId="0B0CE0F5" w14:textId="5467DF68" w:rsidR="002D1F3A" w:rsidRDefault="00050C2E" w:rsidP="007F6A95">
      <w:pPr>
        <w:ind w:left="-284"/>
        <w:rPr>
          <w:rFonts w:ascii="Arial Unicode MS" w:eastAsia="Arial Unicode MS" w:hAnsi="Arial Unicode MS" w:cs="Arial Unicode MS"/>
          <w:sz w:val="22"/>
          <w:vertAlign w:val="subscript"/>
        </w:rPr>
      </w:pPr>
      <w:r>
        <w:rPr>
          <w:rFonts w:ascii="Arial Unicode MS" w:eastAsia="Arial Unicode MS" w:hAnsi="Arial Unicode MS" w:cs="Arial Unicode MS" w:hint="eastAsia"/>
          <w:sz w:val="22"/>
        </w:rPr>
        <w:t>σ</w:t>
      </w:r>
      <w:r w:rsidR="002D1F3A">
        <w:rPr>
          <w:rFonts w:ascii="Arial Unicode MS" w:eastAsia="Arial Unicode MS" w:hAnsi="Arial Unicode MS" w:cs="Arial Unicode MS"/>
          <w:sz w:val="22"/>
          <w:vertAlign w:val="subscript"/>
        </w:rPr>
        <w:t>1</w:t>
      </w:r>
      <w:r w:rsidR="002D1F3A">
        <w:rPr>
          <w:rFonts w:ascii="Arial Unicode MS" w:eastAsia="Arial Unicode MS" w:hAnsi="Arial Unicode MS" w:cs="Arial Unicode MS"/>
          <w:sz w:val="22"/>
        </w:rPr>
        <w:t xml:space="preserve"> en </w:t>
      </w:r>
      <w:r>
        <w:rPr>
          <w:rFonts w:ascii="Arial Unicode MS" w:eastAsia="Arial Unicode MS" w:hAnsi="Arial Unicode MS" w:cs="Arial Unicode MS" w:hint="eastAsia"/>
          <w:sz w:val="22"/>
        </w:rPr>
        <w:t>σ</w:t>
      </w:r>
      <w:r w:rsidR="002D1F3A">
        <w:rPr>
          <w:rFonts w:ascii="Arial Unicode MS" w:eastAsia="Arial Unicode MS" w:hAnsi="Arial Unicode MS" w:cs="Arial Unicode MS"/>
          <w:sz w:val="22"/>
          <w:vertAlign w:val="subscript"/>
        </w:rPr>
        <w:t>3</w:t>
      </w:r>
      <w:r w:rsidR="002D1F3A">
        <w:rPr>
          <w:rFonts w:ascii="Arial Unicode MS" w:eastAsia="Arial Unicode MS" w:hAnsi="Arial Unicode MS" w:cs="Arial Unicode MS"/>
          <w:sz w:val="22"/>
        </w:rPr>
        <w:t xml:space="preserve"> altijd loodrecht op elkaar, van groot naar klein: </w:t>
      </w:r>
      <w:r w:rsidR="002D1F3A">
        <w:rPr>
          <w:rFonts w:ascii="Arial Unicode MS" w:eastAsia="Arial Unicode MS" w:hAnsi="Arial Unicode MS" w:cs="Arial Unicode MS" w:hint="eastAsia"/>
          <w:sz w:val="22"/>
        </w:rPr>
        <w:t>σ</w:t>
      </w:r>
      <w:r w:rsidR="002D1F3A">
        <w:rPr>
          <w:rFonts w:ascii="Arial Unicode MS" w:eastAsia="Arial Unicode MS" w:hAnsi="Arial Unicode MS" w:cs="Arial Unicode MS"/>
          <w:sz w:val="22"/>
          <w:vertAlign w:val="subscript"/>
        </w:rPr>
        <w:t>1</w:t>
      </w:r>
      <w:r w:rsidR="002D1F3A">
        <w:rPr>
          <w:rFonts w:ascii="Arial Unicode MS" w:eastAsia="Arial Unicode MS" w:hAnsi="Arial Unicode MS" w:cs="Arial Unicode MS"/>
          <w:sz w:val="22"/>
        </w:rPr>
        <w:t xml:space="preserve">, </w:t>
      </w:r>
      <w:r w:rsidR="002D1F3A">
        <w:rPr>
          <w:rFonts w:ascii="Arial Unicode MS" w:eastAsia="Arial Unicode MS" w:hAnsi="Arial Unicode MS" w:cs="Arial Unicode MS" w:hint="eastAsia"/>
          <w:sz w:val="22"/>
        </w:rPr>
        <w:t>σ</w:t>
      </w:r>
      <w:r w:rsidR="002D1F3A">
        <w:rPr>
          <w:rFonts w:ascii="Arial Unicode MS" w:eastAsia="Arial Unicode MS" w:hAnsi="Arial Unicode MS" w:cs="Arial Unicode MS"/>
          <w:sz w:val="22"/>
          <w:vertAlign w:val="subscript"/>
        </w:rPr>
        <w:t>2</w:t>
      </w:r>
      <w:r w:rsidR="002D1F3A">
        <w:rPr>
          <w:rFonts w:ascii="Arial Unicode MS" w:eastAsia="Arial Unicode MS" w:hAnsi="Arial Unicode MS" w:cs="Arial Unicode MS"/>
          <w:sz w:val="22"/>
        </w:rPr>
        <w:t xml:space="preserve">, </w:t>
      </w:r>
      <w:r w:rsidR="002D1F3A">
        <w:rPr>
          <w:rFonts w:ascii="Arial Unicode MS" w:eastAsia="Arial Unicode MS" w:hAnsi="Arial Unicode MS" w:cs="Arial Unicode MS" w:hint="eastAsia"/>
          <w:sz w:val="22"/>
        </w:rPr>
        <w:t>σ</w:t>
      </w:r>
      <w:r w:rsidR="002D1F3A">
        <w:rPr>
          <w:rFonts w:ascii="Arial Unicode MS" w:eastAsia="Arial Unicode MS" w:hAnsi="Arial Unicode MS" w:cs="Arial Unicode MS"/>
          <w:sz w:val="22"/>
          <w:vertAlign w:val="subscript"/>
        </w:rPr>
        <w:t>3</w:t>
      </w:r>
    </w:p>
    <w:p w14:paraId="7C6C5015" w14:textId="77777777" w:rsidR="002949F9" w:rsidRPr="00050C2E" w:rsidRDefault="002949F9" w:rsidP="002949F9">
      <w:pPr>
        <w:ind w:left="-284"/>
        <w:rPr>
          <w:rFonts w:ascii="Arial Unicode MS" w:eastAsia="Arial Unicode MS" w:hAnsi="Arial Unicode MS" w:cs="Arial Unicode MS"/>
          <w:sz w:val="22"/>
          <w:u w:val="single"/>
        </w:rPr>
      </w:pPr>
      <w:r w:rsidRPr="00050C2E">
        <w:rPr>
          <w:rFonts w:ascii="Arial Unicode MS" w:eastAsia="Arial Unicode MS" w:hAnsi="Arial Unicode MS" w:cs="Arial Unicode MS"/>
          <w:sz w:val="22"/>
          <w:u w:val="single"/>
        </w:rPr>
        <w:t>Oppervlakte berekenen</w:t>
      </w:r>
    </w:p>
    <w:p w14:paraId="62493E26" w14:textId="77777777" w:rsidR="002949F9" w:rsidRDefault="002949F9" w:rsidP="002949F9">
      <w:pPr>
        <w:ind w:left="-284"/>
        <w:rPr>
          <w:rFonts w:ascii="Arial Unicode MS" w:eastAsia="Arial Unicode MS" w:hAnsi="Arial Unicode MS" w:cs="Arial Unicode MS"/>
          <w:sz w:val="22"/>
        </w:rPr>
      </w:pPr>
      <w:r>
        <w:rPr>
          <w:rFonts w:ascii="Arial Unicode MS" w:eastAsia="Arial Unicode MS" w:hAnsi="Arial Unicode MS" w:cs="Arial Unicode MS"/>
          <w:sz w:val="22"/>
        </w:rPr>
        <w:t>Vanuit O de normaal (loodlijn) bepalen</w:t>
      </w:r>
    </w:p>
    <w:p w14:paraId="2EE20FD9" w14:textId="77777777" w:rsidR="002949F9" w:rsidRDefault="002949F9" w:rsidP="002949F9">
      <w:pPr>
        <w:ind w:left="-284"/>
        <w:rPr>
          <w:rFonts w:ascii="Arial Unicode MS" w:eastAsia="Arial Unicode MS" w:hAnsi="Arial Unicode MS" w:cs="Arial Unicode MS"/>
          <w:sz w:val="22"/>
        </w:rPr>
      </w:pPr>
      <w:r>
        <w:rPr>
          <w:rFonts w:ascii="Arial Unicode MS" w:eastAsia="Arial Unicode MS" w:hAnsi="Arial Unicode MS" w:cs="Arial Unicode MS" w:hint="eastAsia"/>
          <w:sz w:val="22"/>
        </w:rPr>
        <w:t>Θ</w:t>
      </w:r>
      <w:r>
        <w:rPr>
          <w:rFonts w:ascii="Arial Unicode MS" w:eastAsia="Arial Unicode MS" w:hAnsi="Arial Unicode MS" w:cs="Arial Unicode MS"/>
          <w:sz w:val="22"/>
          <w:vertAlign w:val="subscript"/>
        </w:rPr>
        <w:t>1</w:t>
      </w:r>
      <w:r>
        <w:rPr>
          <w:rFonts w:ascii="Arial Unicode MS" w:eastAsia="Arial Unicode MS" w:hAnsi="Arial Unicode MS" w:cs="Arial Unicode MS"/>
          <w:sz w:val="22"/>
        </w:rPr>
        <w:t xml:space="preserve"> bepalen en </w:t>
      </w:r>
      <w:r>
        <w:rPr>
          <w:rFonts w:ascii="Arial Unicode MS" w:eastAsia="Arial Unicode MS" w:hAnsi="Arial Unicode MS" w:cs="Arial Unicode MS" w:hint="eastAsia"/>
          <w:sz w:val="22"/>
        </w:rPr>
        <w:t>Θ</w:t>
      </w:r>
      <w:r>
        <w:rPr>
          <w:rFonts w:ascii="Arial Unicode MS" w:eastAsia="Arial Unicode MS" w:hAnsi="Arial Unicode MS" w:cs="Arial Unicode MS"/>
          <w:sz w:val="22"/>
          <w:vertAlign w:val="subscript"/>
        </w:rPr>
        <w:t>2</w:t>
      </w:r>
      <w:r>
        <w:rPr>
          <w:rFonts w:ascii="Arial Unicode MS" w:eastAsia="Arial Unicode MS" w:hAnsi="Arial Unicode MS" w:cs="Arial Unicode MS"/>
          <w:sz w:val="22"/>
        </w:rPr>
        <w:t xml:space="preserve"> bepalen</w:t>
      </w:r>
    </w:p>
    <w:p w14:paraId="3186BBB8" w14:textId="77777777" w:rsidR="002949F9" w:rsidRPr="002D1F3A" w:rsidRDefault="002949F9" w:rsidP="002949F9">
      <w:pPr>
        <w:ind w:left="-284"/>
        <w:rPr>
          <w:rFonts w:ascii="Arial Unicode MS" w:eastAsia="Arial Unicode MS" w:hAnsi="Arial Unicode MS" w:cs="Arial Unicode MS"/>
          <w:sz w:val="22"/>
        </w:rPr>
      </w:pPr>
      <w:r>
        <w:rPr>
          <w:rFonts w:ascii="Arial Unicode MS" w:eastAsia="Arial Unicode MS" w:hAnsi="Arial Unicode MS" w:cs="Arial Unicode MS" w:hint="eastAsia"/>
          <w:sz w:val="22"/>
        </w:rPr>
        <w:t>Θ</w:t>
      </w:r>
      <w:r>
        <w:rPr>
          <w:rFonts w:ascii="Arial Unicode MS" w:eastAsia="Arial Unicode MS" w:hAnsi="Arial Unicode MS" w:cs="Arial Unicode MS"/>
          <w:sz w:val="22"/>
          <w:vertAlign w:val="subscript"/>
        </w:rPr>
        <w:t xml:space="preserve">3 </w:t>
      </w:r>
      <w:r>
        <w:rPr>
          <w:rFonts w:ascii="Arial Unicode MS" w:eastAsia="Arial Unicode MS" w:hAnsi="Arial Unicode MS" w:cs="Arial Unicode MS"/>
          <w:sz w:val="22"/>
        </w:rPr>
        <w:t>bepalen: met (</w:t>
      </w:r>
      <w:proofErr w:type="spellStart"/>
      <w:r>
        <w:rPr>
          <w:rFonts w:ascii="Arial Unicode MS" w:eastAsia="Arial Unicode MS" w:hAnsi="Arial Unicode MS" w:cs="Arial Unicode MS"/>
          <w:sz w:val="22"/>
        </w:rPr>
        <w:t>sin</w:t>
      </w:r>
      <w:proofErr w:type="spellEnd"/>
      <w:r>
        <w:rPr>
          <w:rFonts w:ascii="Arial Unicode MS" w:eastAsia="Arial Unicode MS" w:hAnsi="Arial Unicode MS" w:cs="Arial Unicode MS"/>
          <w:sz w:val="22"/>
        </w:rPr>
        <w:t xml:space="preserve"> </w:t>
      </w:r>
      <w:r>
        <w:rPr>
          <w:rFonts w:ascii="Arial Unicode MS" w:eastAsia="Arial Unicode MS" w:hAnsi="Arial Unicode MS" w:cs="Arial Unicode MS" w:hint="eastAsia"/>
          <w:sz w:val="22"/>
        </w:rPr>
        <w:t>Θ</w:t>
      </w:r>
      <w:r>
        <w:rPr>
          <w:rFonts w:ascii="Arial Unicode MS" w:eastAsia="Arial Unicode MS" w:hAnsi="Arial Unicode MS" w:cs="Arial Unicode MS"/>
          <w:sz w:val="22"/>
          <w:vertAlign w:val="subscript"/>
        </w:rPr>
        <w:t>1</w:t>
      </w:r>
      <w:r>
        <w:rPr>
          <w:rFonts w:ascii="Arial Unicode MS" w:eastAsia="Arial Unicode MS" w:hAnsi="Arial Unicode MS" w:cs="Arial Unicode MS"/>
          <w:sz w:val="22"/>
        </w:rPr>
        <w:t>)</w:t>
      </w:r>
      <w:r>
        <w:rPr>
          <w:rFonts w:ascii="Arial Unicode MS" w:eastAsia="Arial Unicode MS" w:hAnsi="Arial Unicode MS" w:cs="Arial Unicode MS"/>
          <w:sz w:val="22"/>
          <w:vertAlign w:val="superscript"/>
        </w:rPr>
        <w:t>2</w:t>
      </w:r>
      <w:r>
        <w:rPr>
          <w:rFonts w:ascii="Arial Unicode MS" w:eastAsia="Arial Unicode MS" w:hAnsi="Arial Unicode MS" w:cs="Arial Unicode MS"/>
          <w:sz w:val="22"/>
        </w:rPr>
        <w:t xml:space="preserve"> + </w:t>
      </w:r>
      <w:proofErr w:type="spellStart"/>
      <w:r>
        <w:rPr>
          <w:rFonts w:ascii="Arial Unicode MS" w:eastAsia="Arial Unicode MS" w:hAnsi="Arial Unicode MS" w:cs="Arial Unicode MS"/>
          <w:sz w:val="22"/>
        </w:rPr>
        <w:t>sin</w:t>
      </w:r>
      <w:proofErr w:type="spellEnd"/>
      <w:r>
        <w:rPr>
          <w:rFonts w:ascii="Arial Unicode MS" w:eastAsia="Arial Unicode MS" w:hAnsi="Arial Unicode MS" w:cs="Arial Unicode MS"/>
          <w:sz w:val="22"/>
        </w:rPr>
        <w:t xml:space="preserve"> (</w:t>
      </w:r>
      <w:r>
        <w:rPr>
          <w:rFonts w:ascii="Arial Unicode MS" w:eastAsia="Arial Unicode MS" w:hAnsi="Arial Unicode MS" w:cs="Arial Unicode MS" w:hint="eastAsia"/>
          <w:sz w:val="22"/>
        </w:rPr>
        <w:t>Θ</w:t>
      </w:r>
      <w:r>
        <w:rPr>
          <w:rFonts w:ascii="Arial Unicode MS" w:eastAsia="Arial Unicode MS" w:hAnsi="Arial Unicode MS" w:cs="Arial Unicode MS"/>
          <w:sz w:val="22"/>
          <w:vertAlign w:val="subscript"/>
        </w:rPr>
        <w:t>2</w:t>
      </w:r>
      <w:r>
        <w:rPr>
          <w:rFonts w:ascii="Arial Unicode MS" w:eastAsia="Arial Unicode MS" w:hAnsi="Arial Unicode MS" w:cs="Arial Unicode MS"/>
          <w:sz w:val="22"/>
        </w:rPr>
        <w:t>)</w:t>
      </w:r>
      <w:r>
        <w:rPr>
          <w:rFonts w:ascii="Arial Unicode MS" w:eastAsia="Arial Unicode MS" w:hAnsi="Arial Unicode MS" w:cs="Arial Unicode MS"/>
          <w:sz w:val="22"/>
          <w:vertAlign w:val="superscript"/>
        </w:rPr>
        <w:t>2</w:t>
      </w:r>
      <w:r>
        <w:rPr>
          <w:rFonts w:ascii="Arial Unicode MS" w:eastAsia="Arial Unicode MS" w:hAnsi="Arial Unicode MS" w:cs="Arial Unicode MS"/>
          <w:sz w:val="22"/>
        </w:rPr>
        <w:t xml:space="preserve"> + </w:t>
      </w:r>
      <w:proofErr w:type="spellStart"/>
      <w:r>
        <w:rPr>
          <w:rFonts w:ascii="Arial Unicode MS" w:eastAsia="Arial Unicode MS" w:hAnsi="Arial Unicode MS" w:cs="Arial Unicode MS"/>
          <w:sz w:val="22"/>
        </w:rPr>
        <w:t>sin</w:t>
      </w:r>
      <w:proofErr w:type="spellEnd"/>
      <w:r>
        <w:rPr>
          <w:rFonts w:ascii="Arial Unicode MS" w:eastAsia="Arial Unicode MS" w:hAnsi="Arial Unicode MS" w:cs="Arial Unicode MS"/>
          <w:sz w:val="22"/>
        </w:rPr>
        <w:t xml:space="preserve"> (</w:t>
      </w:r>
      <w:r>
        <w:rPr>
          <w:rFonts w:ascii="Arial Unicode MS" w:eastAsia="Arial Unicode MS" w:hAnsi="Arial Unicode MS" w:cs="Arial Unicode MS" w:hint="eastAsia"/>
          <w:sz w:val="22"/>
        </w:rPr>
        <w:t>Θ</w:t>
      </w:r>
      <w:r>
        <w:rPr>
          <w:rFonts w:ascii="Arial Unicode MS" w:eastAsia="Arial Unicode MS" w:hAnsi="Arial Unicode MS" w:cs="Arial Unicode MS"/>
          <w:sz w:val="22"/>
          <w:vertAlign w:val="subscript"/>
        </w:rPr>
        <w:t>3</w:t>
      </w:r>
      <w:r>
        <w:rPr>
          <w:rFonts w:ascii="Arial Unicode MS" w:eastAsia="Arial Unicode MS" w:hAnsi="Arial Unicode MS" w:cs="Arial Unicode MS"/>
          <w:sz w:val="22"/>
        </w:rPr>
        <w:t>)</w:t>
      </w:r>
      <w:r>
        <w:rPr>
          <w:rFonts w:ascii="Arial Unicode MS" w:eastAsia="Arial Unicode MS" w:hAnsi="Arial Unicode MS" w:cs="Arial Unicode MS"/>
          <w:sz w:val="22"/>
          <w:vertAlign w:val="superscript"/>
        </w:rPr>
        <w:t>2</w:t>
      </w:r>
      <w:r>
        <w:rPr>
          <w:rFonts w:ascii="Arial Unicode MS" w:eastAsia="Arial Unicode MS" w:hAnsi="Arial Unicode MS" w:cs="Arial Unicode MS"/>
          <w:sz w:val="22"/>
        </w:rPr>
        <w:t xml:space="preserve"> = 1   </w:t>
      </w:r>
    </w:p>
    <w:p w14:paraId="18DC4B0D" w14:textId="77777777" w:rsidR="002949F9" w:rsidRPr="00050C2E" w:rsidRDefault="002949F9" w:rsidP="002949F9">
      <w:pPr>
        <w:ind w:left="-284"/>
        <w:rPr>
          <w:rFonts w:ascii="Arial Unicode MS" w:eastAsia="Arial Unicode MS" w:hAnsi="Arial Unicode MS" w:cs="Arial Unicode MS"/>
          <w:sz w:val="22"/>
        </w:rPr>
      </w:pPr>
      <w:r>
        <w:rPr>
          <w:rFonts w:ascii="Arial Unicode MS" w:eastAsia="Arial Unicode MS" w:hAnsi="Arial Unicode MS" w:cs="Arial Unicode MS"/>
          <w:sz w:val="22"/>
        </w:rPr>
        <w:t>Spanningsvector: met (</w:t>
      </w:r>
      <w:r>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1</w:t>
      </w:r>
      <w:r>
        <w:rPr>
          <w:rFonts w:ascii="Arial Unicode MS" w:eastAsia="Arial Unicode MS" w:hAnsi="Arial Unicode MS" w:cs="Arial Unicode MS"/>
          <w:sz w:val="22"/>
        </w:rPr>
        <w:t xml:space="preserve"> x </w:t>
      </w:r>
      <w:r>
        <w:rPr>
          <w:rFonts w:ascii="Arial Unicode MS" w:eastAsia="Arial Unicode MS" w:hAnsi="Arial Unicode MS" w:cs="Arial Unicode MS" w:hint="eastAsia"/>
          <w:sz w:val="22"/>
        </w:rPr>
        <w:t>Θ</w:t>
      </w:r>
      <w:r>
        <w:rPr>
          <w:rFonts w:ascii="Arial Unicode MS" w:eastAsia="Arial Unicode MS" w:hAnsi="Arial Unicode MS" w:cs="Arial Unicode MS"/>
          <w:sz w:val="22"/>
          <w:vertAlign w:val="subscript"/>
        </w:rPr>
        <w:t>1</w:t>
      </w:r>
      <w:r>
        <w:rPr>
          <w:rFonts w:ascii="Arial Unicode MS" w:eastAsia="Arial Unicode MS" w:hAnsi="Arial Unicode MS" w:cs="Arial Unicode MS"/>
          <w:sz w:val="22"/>
        </w:rPr>
        <w:t xml:space="preserve">, </w:t>
      </w:r>
      <w:r>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2</w:t>
      </w:r>
      <w:r>
        <w:rPr>
          <w:rFonts w:ascii="Arial Unicode MS" w:eastAsia="Arial Unicode MS" w:hAnsi="Arial Unicode MS" w:cs="Arial Unicode MS"/>
          <w:sz w:val="22"/>
        </w:rPr>
        <w:t xml:space="preserve"> x </w:t>
      </w:r>
      <w:r>
        <w:rPr>
          <w:rFonts w:ascii="Arial Unicode MS" w:eastAsia="Arial Unicode MS" w:hAnsi="Arial Unicode MS" w:cs="Arial Unicode MS" w:hint="eastAsia"/>
          <w:sz w:val="22"/>
        </w:rPr>
        <w:t>Θ</w:t>
      </w:r>
      <w:r>
        <w:rPr>
          <w:rFonts w:ascii="Arial Unicode MS" w:eastAsia="Arial Unicode MS" w:hAnsi="Arial Unicode MS" w:cs="Arial Unicode MS"/>
          <w:sz w:val="22"/>
          <w:vertAlign w:val="subscript"/>
        </w:rPr>
        <w:t>2</w:t>
      </w:r>
      <w:r>
        <w:rPr>
          <w:rFonts w:ascii="Arial Unicode MS" w:eastAsia="Arial Unicode MS" w:hAnsi="Arial Unicode MS" w:cs="Arial Unicode MS"/>
          <w:sz w:val="22"/>
        </w:rPr>
        <w:t xml:space="preserve">, </w:t>
      </w:r>
      <w:r>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3</w:t>
      </w:r>
      <w:r>
        <w:rPr>
          <w:rFonts w:ascii="Arial Unicode MS" w:eastAsia="Arial Unicode MS" w:hAnsi="Arial Unicode MS" w:cs="Arial Unicode MS"/>
          <w:sz w:val="22"/>
        </w:rPr>
        <w:t xml:space="preserve"> x </w:t>
      </w:r>
      <w:r>
        <w:rPr>
          <w:rFonts w:ascii="Arial Unicode MS" w:eastAsia="Arial Unicode MS" w:hAnsi="Arial Unicode MS" w:cs="Arial Unicode MS" w:hint="eastAsia"/>
          <w:sz w:val="22"/>
        </w:rPr>
        <w:t>Θ</w:t>
      </w:r>
      <w:r>
        <w:rPr>
          <w:rFonts w:ascii="Arial Unicode MS" w:eastAsia="Arial Unicode MS" w:hAnsi="Arial Unicode MS" w:cs="Arial Unicode MS"/>
          <w:sz w:val="22"/>
          <w:vertAlign w:val="subscript"/>
        </w:rPr>
        <w:t>3</w:t>
      </w:r>
      <w:r>
        <w:rPr>
          <w:rFonts w:ascii="Arial Unicode MS" w:eastAsia="Arial Unicode MS" w:hAnsi="Arial Unicode MS" w:cs="Arial Unicode MS"/>
          <w:sz w:val="22"/>
        </w:rPr>
        <w:t>)</w:t>
      </w:r>
    </w:p>
    <w:p w14:paraId="5637F6F5" w14:textId="77777777" w:rsidR="002949F9" w:rsidRDefault="002949F9" w:rsidP="00050C2E">
      <w:pPr>
        <w:ind w:left="-284"/>
        <w:rPr>
          <w:rFonts w:ascii="Arial Unicode MS" w:eastAsia="Arial Unicode MS" w:hAnsi="Arial Unicode MS" w:cs="Arial Unicode MS"/>
          <w:sz w:val="22"/>
          <w:u w:val="single"/>
        </w:rPr>
      </w:pPr>
    </w:p>
    <w:p w14:paraId="27173553" w14:textId="09CC7D46" w:rsidR="00050C2E" w:rsidRDefault="002D1F3A" w:rsidP="00050C2E">
      <w:pPr>
        <w:ind w:left="-284"/>
        <w:rPr>
          <w:rFonts w:ascii="Arial Unicode MS" w:eastAsia="Arial Unicode MS" w:hAnsi="Arial Unicode MS" w:cs="Arial Unicode MS"/>
          <w:sz w:val="22"/>
          <w:u w:val="single"/>
        </w:rPr>
      </w:pPr>
      <w:r w:rsidRPr="00050C2E">
        <w:rPr>
          <w:rFonts w:ascii="Arial Unicode MS" w:eastAsia="Arial Unicode MS" w:hAnsi="Arial Unicode MS" w:cs="Arial Unicode MS"/>
          <w:sz w:val="22"/>
          <w:u w:val="single"/>
        </w:rPr>
        <w:t>Normaalspanning</w:t>
      </w:r>
      <w:r w:rsidR="00050C2E" w:rsidRPr="00050C2E">
        <w:rPr>
          <w:rFonts w:ascii="Arial Unicode MS" w:eastAsia="Arial Unicode MS" w:hAnsi="Arial Unicode MS" w:cs="Arial Unicode MS"/>
          <w:sz w:val="22"/>
          <w:u w:val="single"/>
        </w:rPr>
        <w:t xml:space="preserve"> </w:t>
      </w:r>
      <w:r w:rsidR="00050C2E">
        <w:rPr>
          <w:rFonts w:ascii="Arial Unicode MS" w:eastAsia="Arial Unicode MS" w:hAnsi="Arial Unicode MS" w:cs="Arial Unicode MS"/>
          <w:sz w:val="22"/>
          <w:u w:val="single"/>
        </w:rPr>
        <w:t>en schuifspanning</w:t>
      </w:r>
    </w:p>
    <w:p w14:paraId="03231C58" w14:textId="191F2AD6" w:rsidR="002D1F3A" w:rsidRPr="00050C2E" w:rsidRDefault="00050C2E" w:rsidP="007F6A95">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Normaalspanning = vector die loodrecht op het oppervlakte werk = </w:t>
      </w:r>
      <w:proofErr w:type="spellStart"/>
      <w:r>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n</w:t>
      </w:r>
      <w:proofErr w:type="spellEnd"/>
    </w:p>
    <w:p w14:paraId="2E0E153B" w14:textId="3C09E88D" w:rsidR="00050C2E" w:rsidRDefault="00050C2E" w:rsidP="007F6A95">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Schuifspanning = vector die parallel aan het oppervlakte werkt = </w:t>
      </w:r>
      <w:r>
        <w:rPr>
          <w:rFonts w:ascii="Arial Unicode MS" w:eastAsia="Arial Unicode MS" w:hAnsi="Arial Unicode MS" w:cs="Arial Unicode MS" w:hint="eastAsia"/>
          <w:sz w:val="22"/>
        </w:rPr>
        <w:t>τ</w:t>
      </w:r>
    </w:p>
    <w:tbl>
      <w:tblPr>
        <w:tblStyle w:val="Tabelraster"/>
        <w:tblW w:w="0" w:type="auto"/>
        <w:tblInd w:w="-284" w:type="dxa"/>
        <w:tblLook w:val="04A0" w:firstRow="1" w:lastRow="0" w:firstColumn="1" w:lastColumn="0" w:noHBand="0" w:noVBand="1"/>
      </w:tblPr>
      <w:tblGrid>
        <w:gridCol w:w="3260"/>
        <w:gridCol w:w="3260"/>
        <w:gridCol w:w="3260"/>
      </w:tblGrid>
      <w:tr w:rsidR="00050C2E" w14:paraId="5D564D8E" w14:textId="77777777" w:rsidTr="00050C2E">
        <w:tc>
          <w:tcPr>
            <w:tcW w:w="3260" w:type="dxa"/>
          </w:tcPr>
          <w:p w14:paraId="222C7855" w14:textId="77777777" w:rsidR="00050C2E" w:rsidRDefault="00050C2E" w:rsidP="007F6A95">
            <w:pPr>
              <w:rPr>
                <w:rFonts w:ascii="Arial Unicode MS" w:eastAsia="Arial Unicode MS" w:hAnsi="Arial Unicode MS" w:cs="Arial Unicode MS"/>
                <w:sz w:val="22"/>
              </w:rPr>
            </w:pPr>
          </w:p>
        </w:tc>
        <w:tc>
          <w:tcPr>
            <w:tcW w:w="3260" w:type="dxa"/>
          </w:tcPr>
          <w:p w14:paraId="1F1124FB" w14:textId="77777777" w:rsidR="00050C2E" w:rsidRDefault="00050C2E" w:rsidP="007F6A95">
            <w:pPr>
              <w:rPr>
                <w:rFonts w:ascii="Arial Unicode MS" w:eastAsia="Arial Unicode MS" w:hAnsi="Arial Unicode MS" w:cs="Arial Unicode MS"/>
                <w:sz w:val="22"/>
              </w:rPr>
            </w:pPr>
          </w:p>
        </w:tc>
        <w:tc>
          <w:tcPr>
            <w:tcW w:w="3260" w:type="dxa"/>
          </w:tcPr>
          <w:p w14:paraId="6FC46B53" w14:textId="77777777" w:rsidR="00050C2E" w:rsidRDefault="00050C2E" w:rsidP="007F6A95">
            <w:pPr>
              <w:rPr>
                <w:rFonts w:ascii="Arial Unicode MS" w:eastAsia="Arial Unicode MS" w:hAnsi="Arial Unicode MS" w:cs="Arial Unicode MS"/>
                <w:sz w:val="22"/>
              </w:rPr>
            </w:pPr>
          </w:p>
        </w:tc>
      </w:tr>
      <w:tr w:rsidR="00050C2E" w14:paraId="12D0D46A" w14:textId="77777777" w:rsidTr="00050C2E">
        <w:tc>
          <w:tcPr>
            <w:tcW w:w="3260" w:type="dxa"/>
          </w:tcPr>
          <w:p w14:paraId="52EA2AE9" w14:textId="322289FA" w:rsidR="00050C2E" w:rsidRDefault="00050C2E" w:rsidP="007F6A95">
            <w:pPr>
              <w:rPr>
                <w:rFonts w:ascii="Arial Unicode MS" w:eastAsia="Arial Unicode MS" w:hAnsi="Arial Unicode MS" w:cs="Arial Unicode MS"/>
                <w:sz w:val="22"/>
              </w:rPr>
            </w:pPr>
            <w:r>
              <w:rPr>
                <w:rFonts w:ascii="Arial Unicode MS" w:eastAsia="Arial Unicode MS" w:hAnsi="Arial Unicode MS" w:cs="Arial Unicode MS"/>
                <w:sz w:val="22"/>
              </w:rPr>
              <w:t>x-coördinaat</w:t>
            </w:r>
          </w:p>
        </w:tc>
        <w:tc>
          <w:tcPr>
            <w:tcW w:w="3260" w:type="dxa"/>
          </w:tcPr>
          <w:p w14:paraId="7C7CFCD0" w14:textId="5A6F5514" w:rsidR="00050C2E" w:rsidRDefault="00050C2E" w:rsidP="007F6A95">
            <w:pPr>
              <w:rPr>
                <w:rFonts w:ascii="Arial Unicode MS" w:eastAsia="Arial Unicode MS" w:hAnsi="Arial Unicode MS" w:cs="Arial Unicode MS"/>
                <w:sz w:val="22"/>
              </w:rPr>
            </w:pPr>
            <w:r>
              <w:rPr>
                <w:rFonts w:ascii="Arial Unicode MS" w:eastAsia="Arial Unicode MS" w:hAnsi="Arial Unicode MS" w:cs="Arial Unicode MS"/>
                <w:sz w:val="22"/>
              </w:rPr>
              <w:t xml:space="preserve">p + r </w:t>
            </w:r>
            <w:proofErr w:type="spellStart"/>
            <w:r>
              <w:rPr>
                <w:rFonts w:ascii="Arial Unicode MS" w:eastAsia="Arial Unicode MS" w:hAnsi="Arial Unicode MS" w:cs="Arial Unicode MS"/>
                <w:sz w:val="22"/>
              </w:rPr>
              <w:t>cos</w:t>
            </w:r>
            <w:proofErr w:type="spellEnd"/>
            <w:r>
              <w:rPr>
                <w:rFonts w:ascii="Arial Unicode MS" w:eastAsia="Arial Unicode MS" w:hAnsi="Arial Unicode MS" w:cs="Arial Unicode MS"/>
                <w:sz w:val="22"/>
              </w:rPr>
              <w:t>(a)</w:t>
            </w:r>
          </w:p>
        </w:tc>
        <w:tc>
          <w:tcPr>
            <w:tcW w:w="3260" w:type="dxa"/>
          </w:tcPr>
          <w:p w14:paraId="61FBC566" w14:textId="762DBD63" w:rsidR="00050C2E" w:rsidRPr="00050C2E" w:rsidRDefault="00050C2E" w:rsidP="00050C2E">
            <w:pPr>
              <w:rPr>
                <w:rFonts w:ascii="Arial Unicode MS" w:eastAsia="Arial Unicode MS" w:hAnsi="Arial Unicode MS" w:cs="Arial Unicode MS"/>
                <w:sz w:val="22"/>
              </w:rPr>
            </w:pPr>
            <w:proofErr w:type="spellStart"/>
            <w:r>
              <w:rPr>
                <w:rFonts w:ascii="Arial Unicode MS" w:eastAsia="Arial Unicode MS" w:hAnsi="Arial Unicode MS" w:cs="Arial Unicode MS" w:hint="eastAsia"/>
                <w:sz w:val="22"/>
              </w:rPr>
              <w:t>σ</w:t>
            </w:r>
            <w:r>
              <w:rPr>
                <w:rFonts w:ascii="Arial Unicode MS" w:eastAsia="Arial Unicode MS" w:hAnsi="Arial Unicode MS" w:cs="Arial Unicode MS"/>
                <w:sz w:val="22"/>
                <w:vertAlign w:val="subscript"/>
              </w:rPr>
              <w:t>n</w:t>
            </w:r>
            <w:proofErr w:type="spellEnd"/>
            <w:r>
              <w:rPr>
                <w:rFonts w:ascii="Arial Unicode MS" w:eastAsia="Arial Unicode MS" w:hAnsi="Arial Unicode MS" w:cs="Arial Unicode MS"/>
                <w:sz w:val="22"/>
              </w:rPr>
              <w:t xml:space="preserve"> </w:t>
            </w:r>
            <w:r w:rsidRPr="00050C2E">
              <w:rPr>
                <w:rFonts w:ascii="Arial Unicode MS" w:eastAsia="Arial Unicode MS" w:hAnsi="Arial Unicode MS" w:cs="Arial Unicode MS"/>
                <w:sz w:val="22"/>
              </w:rPr>
              <w:t xml:space="preserve">= </w:t>
            </w:r>
            <w:r>
              <w:rPr>
                <w:rFonts w:ascii="Arial Unicode MS" w:eastAsia="Arial Unicode MS" w:hAnsi="Arial Unicode MS" w:cs="Arial Unicode MS"/>
                <w:sz w:val="22"/>
              </w:rPr>
              <w:t>(</w:t>
            </w:r>
            <m:oMath>
              <m:f>
                <m:fPr>
                  <m:ctrlPr>
                    <w:rPr>
                      <w:rFonts w:ascii="Cambria Math" w:eastAsia="Arial Unicode MS" w:hAnsi="Cambria Math" w:cs="Arial Unicode MS"/>
                      <w:sz w:val="22"/>
                    </w:rPr>
                  </m:ctrlPr>
                </m:fPr>
                <m:num>
                  <m:r>
                    <m:rPr>
                      <m:sty m:val="p"/>
                    </m:rPr>
                    <w:rPr>
                      <w:rFonts w:ascii="Cambria Math" w:eastAsia="Arial Unicode MS" w:hAnsi="Cambria Math" w:cs="Arial Unicode MS" w:hint="eastAsia"/>
                      <w:sz w:val="22"/>
                    </w:rPr>
                    <m:t>σ</m:t>
                  </m:r>
                  <m:r>
                    <m:rPr>
                      <m:sty m:val="p"/>
                    </m:rPr>
                    <w:rPr>
                      <w:rFonts w:ascii="Cambria Math" w:eastAsia="Arial Unicode MS" w:hAnsi="Cambria Math" w:cs="Arial Unicode MS"/>
                      <w:sz w:val="22"/>
                      <w:vertAlign w:val="subscript"/>
                    </w:rPr>
                    <m:t xml:space="preserve">1 + </m:t>
                  </m:r>
                  <m:r>
                    <m:rPr>
                      <m:sty m:val="p"/>
                    </m:rPr>
                    <w:rPr>
                      <w:rFonts w:ascii="Cambria Math" w:eastAsia="Arial Unicode MS" w:hAnsi="Cambria Math" w:cs="Arial Unicode MS" w:hint="eastAsia"/>
                      <w:sz w:val="22"/>
                    </w:rPr>
                    <m:t>σ</m:t>
                  </m:r>
                  <m:r>
                    <m:rPr>
                      <m:sty m:val="p"/>
                    </m:rPr>
                    <w:rPr>
                      <w:rFonts w:ascii="Cambria Math" w:eastAsia="Arial Unicode MS" w:hAnsi="Cambria Math" w:cs="Arial Unicode MS"/>
                      <w:sz w:val="22"/>
                      <w:vertAlign w:val="subscript"/>
                    </w:rPr>
                    <m:t>2</m:t>
                  </m:r>
                </m:num>
                <m:den>
                  <m:r>
                    <m:rPr>
                      <m:sty m:val="p"/>
                    </m:rPr>
                    <w:rPr>
                      <w:rFonts w:ascii="Cambria Math" w:eastAsia="Arial Unicode MS" w:hAnsi="Cambria Math" w:cs="Arial Unicode MS"/>
                      <w:sz w:val="22"/>
                    </w:rPr>
                    <m:t>2</m:t>
                  </m:r>
                </m:den>
              </m:f>
            </m:oMath>
            <w:r>
              <w:rPr>
                <w:rFonts w:ascii="Arial Unicode MS" w:eastAsia="Arial Unicode MS" w:hAnsi="Arial Unicode MS" w:cs="Arial Unicode MS"/>
                <w:sz w:val="22"/>
              </w:rPr>
              <w:t>) + (</w:t>
            </w:r>
            <m:oMath>
              <m:f>
                <m:fPr>
                  <m:ctrlPr>
                    <w:rPr>
                      <w:rFonts w:ascii="Cambria Math" w:eastAsia="Arial Unicode MS" w:hAnsi="Cambria Math" w:cs="Arial Unicode MS"/>
                      <w:sz w:val="22"/>
                    </w:rPr>
                  </m:ctrlPr>
                </m:fPr>
                <m:num>
                  <m:r>
                    <m:rPr>
                      <m:sty m:val="p"/>
                    </m:rPr>
                    <w:rPr>
                      <w:rFonts w:ascii="Cambria Math" w:eastAsia="Arial Unicode MS" w:hAnsi="Cambria Math" w:cs="Arial Unicode MS" w:hint="eastAsia"/>
                      <w:sz w:val="22"/>
                    </w:rPr>
                    <m:t>σ</m:t>
                  </m:r>
                  <m:r>
                    <m:rPr>
                      <m:sty m:val="p"/>
                    </m:rPr>
                    <w:rPr>
                      <w:rFonts w:ascii="Cambria Math" w:eastAsia="Arial Unicode MS" w:hAnsi="Cambria Math" w:cs="Arial Unicode MS"/>
                      <w:sz w:val="22"/>
                      <w:vertAlign w:val="subscript"/>
                    </w:rPr>
                    <m:t xml:space="preserve">1 - </m:t>
                  </m:r>
                  <m:r>
                    <m:rPr>
                      <m:sty m:val="p"/>
                    </m:rPr>
                    <w:rPr>
                      <w:rFonts w:ascii="Cambria Math" w:eastAsia="Arial Unicode MS" w:hAnsi="Cambria Math" w:cs="Arial Unicode MS" w:hint="eastAsia"/>
                      <w:sz w:val="22"/>
                    </w:rPr>
                    <m:t>σ</m:t>
                  </m:r>
                  <m:r>
                    <m:rPr>
                      <m:sty m:val="p"/>
                    </m:rPr>
                    <w:rPr>
                      <w:rFonts w:ascii="Cambria Math" w:eastAsia="Arial Unicode MS" w:hAnsi="Cambria Math" w:cs="Arial Unicode MS"/>
                      <w:sz w:val="22"/>
                      <w:vertAlign w:val="subscript"/>
                    </w:rPr>
                    <m:t>2</m:t>
                  </m:r>
                </m:num>
                <m:den>
                  <m:r>
                    <m:rPr>
                      <m:sty m:val="p"/>
                    </m:rPr>
                    <w:rPr>
                      <w:rFonts w:ascii="Cambria Math" w:eastAsia="Arial Unicode MS" w:hAnsi="Cambria Math" w:cs="Arial Unicode MS"/>
                      <w:sz w:val="22"/>
                    </w:rPr>
                    <m:t>2</m:t>
                  </m:r>
                </m:den>
              </m:f>
            </m:oMath>
            <w:r>
              <w:rPr>
                <w:rFonts w:ascii="Arial Unicode MS" w:eastAsia="Arial Unicode MS" w:hAnsi="Arial Unicode MS" w:cs="Arial Unicode MS"/>
                <w:sz w:val="22"/>
              </w:rPr>
              <w:t>)</w:t>
            </w:r>
            <w:proofErr w:type="spellStart"/>
            <w:r w:rsidRPr="002949F9">
              <w:rPr>
                <w:rFonts w:ascii="Arial Unicode MS" w:eastAsia="Arial Unicode MS" w:hAnsi="Arial Unicode MS" w:cs="Arial Unicode MS"/>
                <w:sz w:val="20"/>
              </w:rPr>
              <w:t>cos</w:t>
            </w:r>
            <w:proofErr w:type="spellEnd"/>
            <w:r w:rsidRPr="002949F9">
              <w:rPr>
                <w:rFonts w:ascii="Arial Unicode MS" w:eastAsia="Arial Unicode MS" w:hAnsi="Arial Unicode MS" w:cs="Arial Unicode MS"/>
                <w:sz w:val="20"/>
              </w:rPr>
              <w:t>(2</w:t>
            </w:r>
            <w:r w:rsidRPr="002949F9">
              <w:rPr>
                <w:rFonts w:ascii="Arial Unicode MS" w:eastAsia="Arial Unicode MS" w:hAnsi="Arial Unicode MS" w:cs="Arial Unicode MS" w:hint="eastAsia"/>
                <w:sz w:val="20"/>
              </w:rPr>
              <w:t>Θ</w:t>
            </w:r>
            <w:r w:rsidRPr="002949F9">
              <w:rPr>
                <w:rFonts w:ascii="Arial Unicode MS" w:eastAsia="Arial Unicode MS" w:hAnsi="Arial Unicode MS" w:cs="Arial Unicode MS"/>
                <w:sz w:val="20"/>
              </w:rPr>
              <w:t>)</w:t>
            </w:r>
          </w:p>
        </w:tc>
      </w:tr>
      <w:tr w:rsidR="00050C2E" w14:paraId="18E84DAC" w14:textId="77777777" w:rsidTr="00050C2E">
        <w:tc>
          <w:tcPr>
            <w:tcW w:w="3260" w:type="dxa"/>
          </w:tcPr>
          <w:p w14:paraId="7071B1BC" w14:textId="7B558F3A" w:rsidR="00050C2E" w:rsidRDefault="00050C2E" w:rsidP="007F6A95">
            <w:pPr>
              <w:rPr>
                <w:rFonts w:ascii="Arial Unicode MS" w:eastAsia="Arial Unicode MS" w:hAnsi="Arial Unicode MS" w:cs="Arial Unicode MS"/>
                <w:sz w:val="22"/>
              </w:rPr>
            </w:pPr>
            <w:r>
              <w:rPr>
                <w:rFonts w:ascii="Arial Unicode MS" w:eastAsia="Arial Unicode MS" w:hAnsi="Arial Unicode MS" w:cs="Arial Unicode MS"/>
                <w:sz w:val="22"/>
              </w:rPr>
              <w:t>y-coördinaat</w:t>
            </w:r>
          </w:p>
        </w:tc>
        <w:tc>
          <w:tcPr>
            <w:tcW w:w="3260" w:type="dxa"/>
          </w:tcPr>
          <w:p w14:paraId="54BC6139" w14:textId="57ACAD0A" w:rsidR="00050C2E" w:rsidRDefault="00050C2E" w:rsidP="007F6A95">
            <w:pPr>
              <w:rPr>
                <w:rFonts w:ascii="Arial Unicode MS" w:eastAsia="Arial Unicode MS" w:hAnsi="Arial Unicode MS" w:cs="Arial Unicode MS"/>
                <w:sz w:val="22"/>
              </w:rPr>
            </w:pPr>
            <w:r>
              <w:rPr>
                <w:rFonts w:ascii="Arial Unicode MS" w:eastAsia="Arial Unicode MS" w:hAnsi="Arial Unicode MS" w:cs="Arial Unicode MS"/>
                <w:sz w:val="22"/>
              </w:rPr>
              <w:t xml:space="preserve">r </w:t>
            </w:r>
            <w:proofErr w:type="spellStart"/>
            <w:r>
              <w:rPr>
                <w:rFonts w:ascii="Arial Unicode MS" w:eastAsia="Arial Unicode MS" w:hAnsi="Arial Unicode MS" w:cs="Arial Unicode MS"/>
                <w:sz w:val="22"/>
              </w:rPr>
              <w:t>sin</w:t>
            </w:r>
            <w:proofErr w:type="spellEnd"/>
            <w:r>
              <w:rPr>
                <w:rFonts w:ascii="Arial Unicode MS" w:eastAsia="Arial Unicode MS" w:hAnsi="Arial Unicode MS" w:cs="Arial Unicode MS"/>
                <w:sz w:val="22"/>
              </w:rPr>
              <w:t>(a)</w:t>
            </w:r>
          </w:p>
        </w:tc>
        <w:tc>
          <w:tcPr>
            <w:tcW w:w="3260" w:type="dxa"/>
          </w:tcPr>
          <w:p w14:paraId="59EA9F26" w14:textId="66C64315" w:rsidR="00050C2E" w:rsidRDefault="002949F9" w:rsidP="002949F9">
            <w:pPr>
              <w:rPr>
                <w:rFonts w:ascii="Arial Unicode MS" w:eastAsia="Arial Unicode MS" w:hAnsi="Arial Unicode MS" w:cs="Arial Unicode MS"/>
                <w:sz w:val="22"/>
              </w:rPr>
            </w:pPr>
            <w:r>
              <w:rPr>
                <w:rFonts w:ascii="Arial Unicode MS" w:eastAsia="Arial Unicode MS" w:hAnsi="Arial Unicode MS" w:cs="Arial Unicode MS" w:hint="eastAsia"/>
                <w:sz w:val="22"/>
              </w:rPr>
              <w:t>τ</w:t>
            </w:r>
            <w:r>
              <w:rPr>
                <w:rFonts w:ascii="Arial Unicode MS" w:eastAsia="Arial Unicode MS" w:hAnsi="Arial Unicode MS" w:cs="Arial Unicode MS"/>
                <w:sz w:val="22"/>
              </w:rPr>
              <w:t xml:space="preserve"> = (</w:t>
            </w:r>
            <m:oMath>
              <m:f>
                <m:fPr>
                  <m:ctrlPr>
                    <w:rPr>
                      <w:rFonts w:ascii="Cambria Math" w:eastAsia="Arial Unicode MS" w:hAnsi="Cambria Math" w:cs="Arial Unicode MS"/>
                      <w:sz w:val="22"/>
                    </w:rPr>
                  </m:ctrlPr>
                </m:fPr>
                <m:num>
                  <m:r>
                    <m:rPr>
                      <m:sty m:val="p"/>
                    </m:rPr>
                    <w:rPr>
                      <w:rFonts w:ascii="Cambria Math" w:eastAsia="Arial Unicode MS" w:hAnsi="Cambria Math" w:cs="Arial Unicode MS" w:hint="eastAsia"/>
                      <w:sz w:val="22"/>
                    </w:rPr>
                    <m:t>σ</m:t>
                  </m:r>
                  <m:r>
                    <m:rPr>
                      <m:sty m:val="p"/>
                    </m:rPr>
                    <w:rPr>
                      <w:rFonts w:ascii="Cambria Math" w:eastAsia="Arial Unicode MS" w:hAnsi="Cambria Math" w:cs="Arial Unicode MS"/>
                      <w:sz w:val="22"/>
                      <w:vertAlign w:val="subscript"/>
                    </w:rPr>
                    <m:t xml:space="preserve">1 - </m:t>
                  </m:r>
                  <m:r>
                    <m:rPr>
                      <m:sty m:val="p"/>
                    </m:rPr>
                    <w:rPr>
                      <w:rFonts w:ascii="Cambria Math" w:eastAsia="Arial Unicode MS" w:hAnsi="Cambria Math" w:cs="Arial Unicode MS" w:hint="eastAsia"/>
                      <w:sz w:val="22"/>
                    </w:rPr>
                    <m:t>σ</m:t>
                  </m:r>
                  <m:r>
                    <m:rPr>
                      <m:sty m:val="p"/>
                    </m:rPr>
                    <w:rPr>
                      <w:rFonts w:ascii="Cambria Math" w:eastAsia="Arial Unicode MS" w:hAnsi="Cambria Math" w:cs="Arial Unicode MS"/>
                      <w:sz w:val="22"/>
                      <w:vertAlign w:val="subscript"/>
                    </w:rPr>
                    <m:t>2</m:t>
                  </m:r>
                </m:num>
                <m:den>
                  <m:r>
                    <m:rPr>
                      <m:sty m:val="p"/>
                    </m:rPr>
                    <w:rPr>
                      <w:rFonts w:ascii="Cambria Math" w:eastAsia="Arial Unicode MS" w:hAnsi="Cambria Math" w:cs="Arial Unicode MS"/>
                      <w:sz w:val="22"/>
                    </w:rPr>
                    <m:t>2</m:t>
                  </m:r>
                </m:den>
              </m:f>
            </m:oMath>
            <w:r>
              <w:rPr>
                <w:rFonts w:ascii="Arial Unicode MS" w:eastAsia="Arial Unicode MS" w:hAnsi="Arial Unicode MS" w:cs="Arial Unicode MS"/>
                <w:sz w:val="22"/>
              </w:rPr>
              <w:t>)</w:t>
            </w:r>
            <w:proofErr w:type="spellStart"/>
            <w:r w:rsidRPr="002949F9">
              <w:rPr>
                <w:rFonts w:ascii="Arial Unicode MS" w:eastAsia="Arial Unicode MS" w:hAnsi="Arial Unicode MS" w:cs="Arial Unicode MS"/>
                <w:sz w:val="20"/>
              </w:rPr>
              <w:t>sin</w:t>
            </w:r>
            <w:proofErr w:type="spellEnd"/>
            <w:r w:rsidRPr="002949F9">
              <w:rPr>
                <w:rFonts w:ascii="Arial Unicode MS" w:eastAsia="Arial Unicode MS" w:hAnsi="Arial Unicode MS" w:cs="Arial Unicode MS"/>
                <w:sz w:val="20"/>
              </w:rPr>
              <w:t>(2</w:t>
            </w:r>
            <w:r w:rsidRPr="002949F9">
              <w:rPr>
                <w:rFonts w:ascii="Arial Unicode MS" w:eastAsia="Arial Unicode MS" w:hAnsi="Arial Unicode MS" w:cs="Arial Unicode MS" w:hint="eastAsia"/>
                <w:sz w:val="20"/>
              </w:rPr>
              <w:t>Θ</w:t>
            </w:r>
            <w:r w:rsidRPr="002949F9">
              <w:rPr>
                <w:rFonts w:ascii="Arial Unicode MS" w:eastAsia="Arial Unicode MS" w:hAnsi="Arial Unicode MS" w:cs="Arial Unicode MS"/>
                <w:sz w:val="20"/>
              </w:rPr>
              <w:t>)</w:t>
            </w:r>
          </w:p>
        </w:tc>
      </w:tr>
    </w:tbl>
    <w:p w14:paraId="2DF8E55F" w14:textId="107F3E5F" w:rsidR="00050C2E" w:rsidRDefault="002949F9" w:rsidP="007F6A95">
      <w:pPr>
        <w:ind w:left="-284"/>
        <w:rPr>
          <w:rFonts w:ascii="Arial Unicode MS" w:eastAsia="Arial Unicode MS" w:hAnsi="Arial Unicode MS" w:cs="Arial Unicode MS"/>
          <w:sz w:val="22"/>
        </w:rPr>
      </w:pPr>
      <w:r>
        <w:rPr>
          <w:rFonts w:ascii="Arial Unicode MS" w:eastAsia="Arial Unicode MS" w:hAnsi="Arial Unicode MS" w:cs="Arial Unicode MS"/>
          <w:sz w:val="22"/>
        </w:rPr>
        <w:t xml:space="preserve">Begin voor </w:t>
      </w:r>
      <w:proofErr w:type="spellStart"/>
      <w:r>
        <w:rPr>
          <w:rFonts w:ascii="Arial Unicode MS" w:eastAsia="Arial Unicode MS" w:hAnsi="Arial Unicode MS" w:cs="Arial Unicode MS"/>
          <w:sz w:val="22"/>
        </w:rPr>
        <w:t>mohrcirkel</w:t>
      </w:r>
      <w:proofErr w:type="spellEnd"/>
    </w:p>
    <w:p w14:paraId="190DFF9A" w14:textId="3AC9F5EF" w:rsidR="007F6A95" w:rsidRDefault="007F6A95" w:rsidP="00E45CFD">
      <w:pPr>
        <w:ind w:left="-284"/>
        <w:rPr>
          <w:rFonts w:ascii="Arial Unicode MS" w:eastAsia="Arial Unicode MS" w:hAnsi="Arial Unicode MS" w:cs="Arial Unicode MS"/>
          <w:sz w:val="22"/>
        </w:rPr>
      </w:pPr>
    </w:p>
    <w:p w14:paraId="4E296B13" w14:textId="30513D9A" w:rsidR="00D633F4" w:rsidRPr="001A24DA" w:rsidRDefault="00850FAF" w:rsidP="00850FAF">
      <w:pPr>
        <w:rPr>
          <w:rFonts w:ascii="Arial Unicode MS" w:eastAsia="Arial Unicode MS" w:hAnsi="Arial Unicode MS" w:cs="Arial Unicode MS"/>
          <w:b/>
        </w:rPr>
      </w:pPr>
      <w:r>
        <w:rPr>
          <w:rFonts w:ascii="Arial Unicode MS" w:eastAsia="Arial Unicode MS" w:hAnsi="Arial Unicode MS" w:cs="Arial Unicode MS"/>
          <w:b/>
          <w:noProof/>
          <w:lang w:val="en-US"/>
        </w:rPr>
        <w:drawing>
          <wp:anchor distT="0" distB="0" distL="114300" distR="114300" simplePos="0" relativeHeight="251681792" behindDoc="0" locked="0" layoutInCell="1" allowOverlap="1" wp14:anchorId="515E1C38" wp14:editId="5A5329FD">
            <wp:simplePos x="0" y="0"/>
            <wp:positionH relativeFrom="column">
              <wp:posOffset>-228600</wp:posOffset>
            </wp:positionH>
            <wp:positionV relativeFrom="paragraph">
              <wp:posOffset>2816225</wp:posOffset>
            </wp:positionV>
            <wp:extent cx="6057900" cy="2261870"/>
            <wp:effectExtent l="0" t="0" r="12700" b="0"/>
            <wp:wrapTight wrapText="bothSides">
              <wp:wrapPolygon edited="0">
                <wp:start x="0" y="0"/>
                <wp:lineTo x="0" y="21345"/>
                <wp:lineTo x="21555" y="21345"/>
                <wp:lineTo x="21555" y="0"/>
                <wp:lineTo x="0" y="0"/>
              </wp:wrapPolygon>
            </wp:wrapTight>
            <wp:docPr id="14" name="Afbeelding 14" descr="Macintosh HD:Users:jet:Desktop:Schermafbeelding 2017-03-28 om 19.1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t:Desktop:Schermafbeelding 2017-03-28 om 19.16.1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699" t="30380" r="6376" b="17388"/>
                    <a:stretch/>
                  </pic:blipFill>
                  <pic:spPr bwMode="auto">
                    <a:xfrm>
                      <a:off x="0" y="0"/>
                      <a:ext cx="6057900" cy="226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b/>
          <w:noProof/>
          <w:lang w:val="en-US"/>
        </w:rPr>
        <w:drawing>
          <wp:anchor distT="0" distB="0" distL="114300" distR="114300" simplePos="0" relativeHeight="251680768" behindDoc="0" locked="0" layoutInCell="1" allowOverlap="1" wp14:anchorId="5FDDAD78" wp14:editId="3AE6B643">
            <wp:simplePos x="0" y="0"/>
            <wp:positionH relativeFrom="column">
              <wp:posOffset>-228600</wp:posOffset>
            </wp:positionH>
            <wp:positionV relativeFrom="paragraph">
              <wp:posOffset>301625</wp:posOffset>
            </wp:positionV>
            <wp:extent cx="6061075" cy="2377440"/>
            <wp:effectExtent l="0" t="0" r="9525" b="10160"/>
            <wp:wrapTight wrapText="bothSides">
              <wp:wrapPolygon edited="0">
                <wp:start x="0" y="0"/>
                <wp:lineTo x="0" y="21462"/>
                <wp:lineTo x="21543" y="21462"/>
                <wp:lineTo x="21543" y="0"/>
                <wp:lineTo x="0" y="0"/>
              </wp:wrapPolygon>
            </wp:wrapTight>
            <wp:docPr id="11" name="Afbeelding 11" descr="Macintosh HD:Users:jet:Desktop:Schermafbeelding 2017-03-28 om 18.5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t:Desktop:Schermafbeelding 2017-03-28 om 18.53.05.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850" t="27147" r="10982" b="20082"/>
                    <a:stretch/>
                  </pic:blipFill>
                  <pic:spPr bwMode="auto">
                    <a:xfrm>
                      <a:off x="0" y="0"/>
                      <a:ext cx="6061075" cy="237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633F4" w:rsidRPr="001A24DA" w:rsidSect="004964A9">
      <w:pgSz w:w="11900" w:h="16840"/>
      <w:pgMar w:top="851" w:right="84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1281E"/>
    <w:multiLevelType w:val="hybridMultilevel"/>
    <w:tmpl w:val="3B38648E"/>
    <w:lvl w:ilvl="0" w:tplc="B3C29532">
      <w:start w:val="1"/>
      <w:numFmt w:val="bullet"/>
      <w:lvlText w:val="-"/>
      <w:lvlJc w:val="left"/>
      <w:pPr>
        <w:ind w:left="76" w:hanging="360"/>
      </w:pPr>
      <w:rPr>
        <w:rFonts w:ascii="Arial Unicode MS" w:eastAsia="Arial Unicode MS" w:hAnsi="Arial Unicode MS" w:cs="Arial Unicode MS" w:hint="eastAsia"/>
      </w:rPr>
    </w:lvl>
    <w:lvl w:ilvl="1" w:tplc="04090003">
      <w:start w:val="1"/>
      <w:numFmt w:val="bullet"/>
      <w:lvlText w:val="o"/>
      <w:lvlJc w:val="left"/>
      <w:pPr>
        <w:ind w:left="796" w:hanging="360"/>
      </w:pPr>
      <w:rPr>
        <w:rFonts w:ascii="Courier New" w:hAnsi="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1">
    <w:nsid w:val="0B9205E5"/>
    <w:multiLevelType w:val="hybridMultilevel"/>
    <w:tmpl w:val="C270CEAA"/>
    <w:lvl w:ilvl="0" w:tplc="D98EBF56">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793"/>
    <w:rsid w:val="000370A6"/>
    <w:rsid w:val="00050C2E"/>
    <w:rsid w:val="00085280"/>
    <w:rsid w:val="000C0E19"/>
    <w:rsid w:val="001004A8"/>
    <w:rsid w:val="00110F6B"/>
    <w:rsid w:val="00144435"/>
    <w:rsid w:val="001A24DA"/>
    <w:rsid w:val="00203E37"/>
    <w:rsid w:val="002949F9"/>
    <w:rsid w:val="002D1F3A"/>
    <w:rsid w:val="002D7578"/>
    <w:rsid w:val="002E1BF6"/>
    <w:rsid w:val="0030285D"/>
    <w:rsid w:val="003B2BAD"/>
    <w:rsid w:val="003E4F52"/>
    <w:rsid w:val="003F396B"/>
    <w:rsid w:val="00416C50"/>
    <w:rsid w:val="00440371"/>
    <w:rsid w:val="004964A9"/>
    <w:rsid w:val="004A6050"/>
    <w:rsid w:val="004E1419"/>
    <w:rsid w:val="004F6CA6"/>
    <w:rsid w:val="005520F9"/>
    <w:rsid w:val="005638BD"/>
    <w:rsid w:val="00576070"/>
    <w:rsid w:val="00583E84"/>
    <w:rsid w:val="005A3C34"/>
    <w:rsid w:val="005E2226"/>
    <w:rsid w:val="00606FD1"/>
    <w:rsid w:val="0062644F"/>
    <w:rsid w:val="00631220"/>
    <w:rsid w:val="0064470C"/>
    <w:rsid w:val="006E11AB"/>
    <w:rsid w:val="006E23B4"/>
    <w:rsid w:val="00732B99"/>
    <w:rsid w:val="00765221"/>
    <w:rsid w:val="007B280D"/>
    <w:rsid w:val="007D1CD5"/>
    <w:rsid w:val="007F6A95"/>
    <w:rsid w:val="00850FAF"/>
    <w:rsid w:val="008769C7"/>
    <w:rsid w:val="00894BDF"/>
    <w:rsid w:val="008C23E1"/>
    <w:rsid w:val="008D0C17"/>
    <w:rsid w:val="008D1911"/>
    <w:rsid w:val="009304DE"/>
    <w:rsid w:val="00954B25"/>
    <w:rsid w:val="00980747"/>
    <w:rsid w:val="0098227D"/>
    <w:rsid w:val="009E09AC"/>
    <w:rsid w:val="009E7470"/>
    <w:rsid w:val="00A07A33"/>
    <w:rsid w:val="00B4375B"/>
    <w:rsid w:val="00B8131B"/>
    <w:rsid w:val="00BA35C3"/>
    <w:rsid w:val="00BF14B9"/>
    <w:rsid w:val="00C235F3"/>
    <w:rsid w:val="00C45A3D"/>
    <w:rsid w:val="00C470C3"/>
    <w:rsid w:val="00CC2793"/>
    <w:rsid w:val="00CD6955"/>
    <w:rsid w:val="00CE1B8C"/>
    <w:rsid w:val="00D41174"/>
    <w:rsid w:val="00D633F4"/>
    <w:rsid w:val="00E11E8C"/>
    <w:rsid w:val="00E45CFD"/>
    <w:rsid w:val="00E5169D"/>
    <w:rsid w:val="00E9658F"/>
    <w:rsid w:val="00EA6662"/>
    <w:rsid w:val="00EB11BF"/>
    <w:rsid w:val="00F24127"/>
    <w:rsid w:val="00FF7AF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33FF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528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5280"/>
    <w:rPr>
      <w:rFonts w:ascii="Lucida Grande" w:hAnsi="Lucida Grande" w:cs="Lucida Grande"/>
      <w:sz w:val="18"/>
      <w:szCs w:val="18"/>
    </w:rPr>
  </w:style>
  <w:style w:type="character" w:styleId="Tekstvantijdelijkeaanduiding">
    <w:name w:val="Placeholder Text"/>
    <w:basedOn w:val="Standaardalinea-lettertype"/>
    <w:uiPriority w:val="99"/>
    <w:semiHidden/>
    <w:rsid w:val="00E9658F"/>
    <w:rPr>
      <w:color w:val="808080"/>
    </w:rPr>
  </w:style>
  <w:style w:type="paragraph" w:styleId="Lijstalinea">
    <w:name w:val="List Paragraph"/>
    <w:basedOn w:val="Normaal"/>
    <w:uiPriority w:val="34"/>
    <w:qFormat/>
    <w:rsid w:val="001004A8"/>
    <w:pPr>
      <w:ind w:left="720"/>
      <w:contextualSpacing/>
    </w:pPr>
  </w:style>
  <w:style w:type="paragraph" w:styleId="Normaalweb">
    <w:name w:val="Normal (Web)"/>
    <w:basedOn w:val="Normaal"/>
    <w:uiPriority w:val="99"/>
    <w:semiHidden/>
    <w:unhideWhenUsed/>
    <w:rsid w:val="00110F6B"/>
    <w:rPr>
      <w:rFonts w:ascii="Times New Roman" w:hAnsi="Times New Roman" w:cs="Times New Roman"/>
    </w:rPr>
  </w:style>
  <w:style w:type="table" w:styleId="Tabelraster">
    <w:name w:val="Table Grid"/>
    <w:basedOn w:val="Standaardtabel"/>
    <w:uiPriority w:val="59"/>
    <w:rsid w:val="00606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528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5280"/>
    <w:rPr>
      <w:rFonts w:ascii="Lucida Grande" w:hAnsi="Lucida Grande" w:cs="Lucida Grande"/>
      <w:sz w:val="18"/>
      <w:szCs w:val="18"/>
    </w:rPr>
  </w:style>
  <w:style w:type="character" w:styleId="Tekstvantijdelijkeaanduiding">
    <w:name w:val="Placeholder Text"/>
    <w:basedOn w:val="Standaardalinea-lettertype"/>
    <w:uiPriority w:val="99"/>
    <w:semiHidden/>
    <w:rsid w:val="00E9658F"/>
    <w:rPr>
      <w:color w:val="808080"/>
    </w:rPr>
  </w:style>
  <w:style w:type="paragraph" w:styleId="Lijstalinea">
    <w:name w:val="List Paragraph"/>
    <w:basedOn w:val="Normaal"/>
    <w:uiPriority w:val="34"/>
    <w:qFormat/>
    <w:rsid w:val="001004A8"/>
    <w:pPr>
      <w:ind w:left="720"/>
      <w:contextualSpacing/>
    </w:pPr>
  </w:style>
  <w:style w:type="paragraph" w:styleId="Normaalweb">
    <w:name w:val="Normal (Web)"/>
    <w:basedOn w:val="Normaal"/>
    <w:uiPriority w:val="99"/>
    <w:semiHidden/>
    <w:unhideWhenUsed/>
    <w:rsid w:val="00110F6B"/>
    <w:rPr>
      <w:rFonts w:ascii="Times New Roman" w:hAnsi="Times New Roman" w:cs="Times New Roman"/>
    </w:rPr>
  </w:style>
  <w:style w:type="table" w:styleId="Tabelraster">
    <w:name w:val="Table Grid"/>
    <w:basedOn w:val="Standaardtabel"/>
    <w:uiPriority w:val="59"/>
    <w:rsid w:val="00606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0732">
      <w:bodyDiv w:val="1"/>
      <w:marLeft w:val="0"/>
      <w:marRight w:val="0"/>
      <w:marTop w:val="0"/>
      <w:marBottom w:val="0"/>
      <w:divBdr>
        <w:top w:val="none" w:sz="0" w:space="0" w:color="auto"/>
        <w:left w:val="none" w:sz="0" w:space="0" w:color="auto"/>
        <w:bottom w:val="none" w:sz="0" w:space="0" w:color="auto"/>
        <w:right w:val="none" w:sz="0" w:space="0" w:color="auto"/>
      </w:divBdr>
    </w:div>
    <w:div w:id="1080446579">
      <w:bodyDiv w:val="1"/>
      <w:marLeft w:val="0"/>
      <w:marRight w:val="0"/>
      <w:marTop w:val="0"/>
      <w:marBottom w:val="0"/>
      <w:divBdr>
        <w:top w:val="none" w:sz="0" w:space="0" w:color="auto"/>
        <w:left w:val="none" w:sz="0" w:space="0" w:color="auto"/>
        <w:bottom w:val="none" w:sz="0" w:space="0" w:color="auto"/>
        <w:right w:val="none" w:sz="0" w:space="0" w:color="auto"/>
      </w:divBdr>
    </w:div>
    <w:div w:id="1355810641">
      <w:bodyDiv w:val="1"/>
      <w:marLeft w:val="0"/>
      <w:marRight w:val="0"/>
      <w:marTop w:val="0"/>
      <w:marBottom w:val="0"/>
      <w:divBdr>
        <w:top w:val="none" w:sz="0" w:space="0" w:color="auto"/>
        <w:left w:val="none" w:sz="0" w:space="0" w:color="auto"/>
        <w:bottom w:val="none" w:sz="0" w:space="0" w:color="auto"/>
        <w:right w:val="none" w:sz="0" w:space="0" w:color="auto"/>
      </w:divBdr>
    </w:div>
    <w:div w:id="1589120365">
      <w:bodyDiv w:val="1"/>
      <w:marLeft w:val="0"/>
      <w:marRight w:val="0"/>
      <w:marTop w:val="0"/>
      <w:marBottom w:val="0"/>
      <w:divBdr>
        <w:top w:val="none" w:sz="0" w:space="0" w:color="auto"/>
        <w:left w:val="none" w:sz="0" w:space="0" w:color="auto"/>
        <w:bottom w:val="none" w:sz="0" w:space="0" w:color="auto"/>
        <w:right w:val="none" w:sz="0" w:space="0" w:color="auto"/>
      </w:divBdr>
    </w:div>
    <w:div w:id="1601987706">
      <w:bodyDiv w:val="1"/>
      <w:marLeft w:val="0"/>
      <w:marRight w:val="0"/>
      <w:marTop w:val="0"/>
      <w:marBottom w:val="0"/>
      <w:divBdr>
        <w:top w:val="none" w:sz="0" w:space="0" w:color="auto"/>
        <w:left w:val="none" w:sz="0" w:space="0" w:color="auto"/>
        <w:bottom w:val="none" w:sz="0" w:space="0" w:color="auto"/>
        <w:right w:val="none" w:sz="0" w:space="0" w:color="auto"/>
      </w:divBdr>
    </w:div>
    <w:div w:id="1820998245">
      <w:bodyDiv w:val="1"/>
      <w:marLeft w:val="0"/>
      <w:marRight w:val="0"/>
      <w:marTop w:val="0"/>
      <w:marBottom w:val="0"/>
      <w:divBdr>
        <w:top w:val="none" w:sz="0" w:space="0" w:color="auto"/>
        <w:left w:val="none" w:sz="0" w:space="0" w:color="auto"/>
        <w:bottom w:val="none" w:sz="0" w:space="0" w:color="auto"/>
        <w:right w:val="none" w:sz="0" w:space="0" w:color="auto"/>
      </w:divBdr>
    </w:div>
    <w:div w:id="20955922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8D3FD-10A3-5843-9E09-F52CA689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9</Pages>
  <Words>3108</Words>
  <Characters>17100</Characters>
  <Application>Microsoft Macintosh Word</Application>
  <DocSecurity>0</DocSecurity>
  <Lines>142</Lines>
  <Paragraphs>40</Paragraphs>
  <ScaleCrop>false</ScaleCrop>
  <Company/>
  <LinksUpToDate>false</LinksUpToDate>
  <CharactersWithSpaces>20168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dc:creator>
  <cp:keywords/>
  <dc:description/>
  <cp:lastModifiedBy>jet</cp:lastModifiedBy>
  <cp:revision>22</cp:revision>
  <dcterms:created xsi:type="dcterms:W3CDTF">2017-02-05T11:13:00Z</dcterms:created>
  <dcterms:modified xsi:type="dcterms:W3CDTF">2017-04-05T20:21:00Z</dcterms:modified>
</cp:coreProperties>
</file>