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B9" w:rsidRDefault="001034B9" w:rsidP="001034B9">
      <w:pPr>
        <w:rPr>
          <w:rFonts w:ascii="Berlin Sans FB" w:hAnsi="Berlin Sans FB"/>
          <w:sz w:val="32"/>
        </w:rPr>
      </w:pPr>
      <w:r>
        <w:rPr>
          <w:rFonts w:ascii="Berlin Sans FB" w:hAnsi="Berlin Sans FB"/>
          <w:sz w:val="32"/>
        </w:rPr>
        <w:t xml:space="preserve">Samenvatting M&amp;O </w:t>
      </w:r>
    </w:p>
    <w:p w:rsidR="001034B9" w:rsidRDefault="001034B9" w:rsidP="001034B9">
      <w:pPr>
        <w:pStyle w:val="Geenafstand"/>
        <w:rPr>
          <w:rFonts w:ascii="Berlin Sans FB" w:hAnsi="Berlin Sans FB"/>
          <w:b/>
        </w:rPr>
      </w:pPr>
      <w:r>
        <w:rPr>
          <w:rFonts w:ascii="Berlin Sans FB" w:hAnsi="Berlin Sans FB"/>
          <w:b/>
        </w:rPr>
        <w:t>Hoofdstuk 8</w:t>
      </w:r>
    </w:p>
    <w:p w:rsidR="001034B9" w:rsidRDefault="001034B9" w:rsidP="001034B9">
      <w:pPr>
        <w:pStyle w:val="Geenafstand"/>
        <w:rPr>
          <w:rFonts w:ascii="Berlin Sans FB" w:hAnsi="Berlin Sans FB"/>
          <w:b/>
        </w:rPr>
      </w:pPr>
    </w:p>
    <w:p w:rsidR="001034B9" w:rsidRDefault="001034B9" w:rsidP="001034B9">
      <w:pPr>
        <w:pStyle w:val="Geenafstand"/>
        <w:rPr>
          <w:rFonts w:ascii="Berlin Sans FB" w:hAnsi="Berlin Sans FB"/>
        </w:rPr>
      </w:pPr>
      <w:r>
        <w:rPr>
          <w:rFonts w:ascii="Berlin Sans FB" w:hAnsi="Berlin Sans FB"/>
        </w:rPr>
        <w:t xml:space="preserve">Als je een aandeel koopt ben je aandeelhouder. Je neemt dan deel in het eigenvermogen van een nv of bv. Je hebt recht op dividend en op een stem in de algemene vergadering. </w:t>
      </w:r>
    </w:p>
    <w:p w:rsidR="001034B9" w:rsidRDefault="001034B9" w:rsidP="001034B9">
      <w:pPr>
        <w:pStyle w:val="Geenafstand"/>
        <w:rPr>
          <w:rFonts w:ascii="Berlin Sans FB" w:hAnsi="Berlin Sans FB"/>
        </w:rPr>
      </w:pPr>
    </w:p>
    <w:p w:rsidR="001034B9" w:rsidRDefault="001034B9" w:rsidP="001034B9">
      <w:pPr>
        <w:pStyle w:val="Geenafstand"/>
        <w:rPr>
          <w:rFonts w:ascii="Berlin Sans FB" w:hAnsi="Berlin Sans FB"/>
        </w:rPr>
      </w:pPr>
      <w:r>
        <w:rPr>
          <w:rFonts w:ascii="Berlin Sans FB" w:hAnsi="Berlin Sans FB"/>
        </w:rPr>
        <w:t xml:space="preserve">Bij een NV zijn de aandelen vrij verhandelbaar op de beurs. Als een NV failliet gaat zijn de aandeelhouders alleen het geld kwijt waarvoor ze aandelen hebben gekocht. De aandeelhouders zijn meestal anoniem. Daarom heet een NV een </w:t>
      </w:r>
      <w:r>
        <w:rPr>
          <w:rFonts w:ascii="Berlin Sans FB" w:hAnsi="Berlin Sans FB"/>
          <w:i/>
        </w:rPr>
        <w:t>naamloos</w:t>
      </w:r>
      <w:r>
        <w:rPr>
          <w:rFonts w:ascii="Berlin Sans FB" w:hAnsi="Berlin Sans FB"/>
        </w:rPr>
        <w:t xml:space="preserve"> vennootschap. </w:t>
      </w:r>
    </w:p>
    <w:p w:rsidR="001034B9" w:rsidRDefault="001034B9" w:rsidP="001034B9">
      <w:pPr>
        <w:pStyle w:val="Geenafstand"/>
        <w:rPr>
          <w:rFonts w:ascii="Berlin Sans FB" w:hAnsi="Berlin Sans FB"/>
        </w:rPr>
      </w:pPr>
    </w:p>
    <w:p w:rsidR="001034B9" w:rsidRDefault="001034B9" w:rsidP="001034B9">
      <w:pPr>
        <w:pStyle w:val="Geenafstand"/>
        <w:rPr>
          <w:rFonts w:ascii="Berlin Sans FB" w:hAnsi="Berlin Sans FB"/>
        </w:rPr>
      </w:pPr>
      <w:r>
        <w:rPr>
          <w:rFonts w:ascii="Berlin Sans FB" w:hAnsi="Berlin Sans FB"/>
        </w:rPr>
        <w:t xml:space="preserve">Een BV is verplicht bij te houden van wie de aandelen zijn in het aandeelhoudersregister. Ze worden dus ook niet vrij verhandeld op de beurs. En aandeelhouders kunnen hun aandelen niet zomaar verkopen. </w:t>
      </w:r>
    </w:p>
    <w:p w:rsidR="001034B9" w:rsidRDefault="001034B9" w:rsidP="001034B9">
      <w:pPr>
        <w:pStyle w:val="Geenafstand"/>
        <w:rPr>
          <w:rFonts w:ascii="Berlin Sans FB" w:hAnsi="Berlin Sans FB"/>
        </w:rPr>
      </w:pPr>
    </w:p>
    <w:p w:rsidR="001034B9" w:rsidRDefault="001034B9" w:rsidP="001034B9">
      <w:pPr>
        <w:pStyle w:val="Geenafstand"/>
        <w:rPr>
          <w:rFonts w:ascii="Berlin Sans FB" w:hAnsi="Berlin Sans FB"/>
        </w:rPr>
      </w:pPr>
      <w:r>
        <w:rPr>
          <w:rFonts w:ascii="Berlin Sans FB" w:hAnsi="Berlin Sans FB"/>
        </w:rPr>
        <w:t xml:space="preserve">Elke aandeelhouder heeft het recht op stemmen in de algemene vergadering van aandeelhouders (AVA). Meestal is de mate van zeggenschap gebaseerd op bijvoorbeeld de hoeveelheid aandelen. </w:t>
      </w:r>
    </w:p>
    <w:p w:rsidR="001034B9" w:rsidRDefault="001034B9" w:rsidP="001034B9">
      <w:pPr>
        <w:pStyle w:val="Geenafstand"/>
        <w:rPr>
          <w:rFonts w:ascii="Berlin Sans FB" w:hAnsi="Berlin Sans FB"/>
        </w:rPr>
      </w:pPr>
    </w:p>
    <w:p w:rsidR="001034B9" w:rsidRDefault="001034B9" w:rsidP="001034B9">
      <w:pPr>
        <w:pStyle w:val="Geenafstand"/>
        <w:rPr>
          <w:rFonts w:ascii="Berlin Sans FB" w:hAnsi="Berlin Sans FB"/>
        </w:rPr>
      </w:pPr>
      <w:r>
        <w:rPr>
          <w:rFonts w:ascii="Berlin Sans FB" w:hAnsi="Berlin Sans FB"/>
        </w:rPr>
        <w:t>Er zijn gewone aandelen en bevoorrechte aandelen. Er zijn twee soorten bevoorrechte aandelen, namelijk</w:t>
      </w:r>
    </w:p>
    <w:p w:rsidR="001034B9" w:rsidRDefault="001034B9" w:rsidP="001034B9">
      <w:pPr>
        <w:pStyle w:val="Geenafstand"/>
        <w:numPr>
          <w:ilvl w:val="0"/>
          <w:numId w:val="1"/>
        </w:numPr>
        <w:rPr>
          <w:rFonts w:ascii="Berlin Sans FB" w:hAnsi="Berlin Sans FB"/>
        </w:rPr>
      </w:pPr>
      <w:r>
        <w:rPr>
          <w:rFonts w:ascii="Berlin Sans FB" w:hAnsi="Berlin Sans FB"/>
        </w:rPr>
        <w:t>Preferente aandelen. Dit zijn aandelen waarbij de houder voordelen heeft op het gebied van winstuitkering</w:t>
      </w:r>
    </w:p>
    <w:p w:rsidR="001034B9" w:rsidRDefault="001034B9" w:rsidP="001034B9">
      <w:pPr>
        <w:pStyle w:val="Geenafstand"/>
        <w:numPr>
          <w:ilvl w:val="1"/>
          <w:numId w:val="1"/>
        </w:numPr>
        <w:rPr>
          <w:rFonts w:ascii="Berlin Sans FB" w:hAnsi="Berlin Sans FB"/>
        </w:rPr>
      </w:pPr>
      <w:r>
        <w:rPr>
          <w:rFonts w:ascii="Berlin Sans FB" w:hAnsi="Berlin Sans FB"/>
        </w:rPr>
        <w:t>Financiering preferente aandelen; een vast dividendpercentage, ondanks het resultaat van het bedrijf</w:t>
      </w:r>
    </w:p>
    <w:p w:rsidR="001034B9" w:rsidRDefault="002D03BB" w:rsidP="001034B9">
      <w:pPr>
        <w:pStyle w:val="Geenafstand"/>
        <w:numPr>
          <w:ilvl w:val="1"/>
          <w:numId w:val="1"/>
        </w:numPr>
        <w:rPr>
          <w:rFonts w:ascii="Berlin Sans FB" w:hAnsi="Berlin Sans FB"/>
        </w:rPr>
      </w:pPr>
      <w:r>
        <w:rPr>
          <w:rFonts w:ascii="Berlin Sans FB" w:hAnsi="Berlin Sans FB"/>
        </w:rPr>
        <w:t>Cumulatief preferente aandelen; niet uitgekeerde winst in verliesgevende jaren wordt alsnog uitgekeerd in winstgevende jaren</w:t>
      </w:r>
    </w:p>
    <w:p w:rsidR="002D03BB" w:rsidRDefault="002D03BB" w:rsidP="002D03BB">
      <w:pPr>
        <w:pStyle w:val="Geenafstand"/>
        <w:numPr>
          <w:ilvl w:val="0"/>
          <w:numId w:val="1"/>
        </w:numPr>
        <w:rPr>
          <w:rFonts w:ascii="Berlin Sans FB" w:hAnsi="Berlin Sans FB"/>
        </w:rPr>
      </w:pPr>
      <w:r>
        <w:rPr>
          <w:rFonts w:ascii="Berlin Sans FB" w:hAnsi="Berlin Sans FB"/>
        </w:rPr>
        <w:t>Prioriteitsaandelen. Dit zijn aandelen met extra zeggenschap. Dit zeggenschap kan over verschillende zaken gaan.</w:t>
      </w:r>
    </w:p>
    <w:p w:rsidR="002D03BB" w:rsidRDefault="002D03BB" w:rsidP="002D03BB">
      <w:pPr>
        <w:pStyle w:val="Geenafstand"/>
        <w:rPr>
          <w:rFonts w:ascii="Berlin Sans FB" w:hAnsi="Berlin Sans FB"/>
        </w:rPr>
      </w:pPr>
    </w:p>
    <w:p w:rsidR="002D03BB" w:rsidRDefault="002D03BB" w:rsidP="002D03BB">
      <w:pPr>
        <w:pStyle w:val="Geenafstand"/>
        <w:rPr>
          <w:rFonts w:ascii="Berlin Sans FB" w:hAnsi="Berlin Sans FB"/>
        </w:rPr>
      </w:pPr>
    </w:p>
    <w:p w:rsidR="002D03BB" w:rsidRDefault="002D03BB" w:rsidP="002D03BB">
      <w:pPr>
        <w:pStyle w:val="Geenafstand"/>
        <w:rPr>
          <w:rFonts w:ascii="Berlin Sans FB" w:hAnsi="Berlin Sans FB"/>
        </w:rPr>
      </w:pPr>
      <w:r>
        <w:rPr>
          <w:rFonts w:ascii="Berlin Sans FB" w:hAnsi="Berlin Sans FB"/>
        </w:rPr>
        <w:t xml:space="preserve">Bij de oprichting van een NV en een BV is het verplicht om statuten op te stellen. Daar staan belangrijke basisafspraken in. De statuten worden vastgesteld in de notariële acte. </w:t>
      </w:r>
    </w:p>
    <w:p w:rsidR="002D03BB" w:rsidRDefault="002D03BB" w:rsidP="002D03BB">
      <w:pPr>
        <w:pStyle w:val="Geenafstand"/>
        <w:rPr>
          <w:rFonts w:ascii="Berlin Sans FB" w:hAnsi="Berlin Sans FB"/>
        </w:rPr>
      </w:pPr>
    </w:p>
    <w:p w:rsidR="002D03BB" w:rsidRDefault="002D03BB" w:rsidP="002D03BB">
      <w:pPr>
        <w:pStyle w:val="Geenafstand"/>
        <w:rPr>
          <w:rFonts w:ascii="Berlin Sans FB" w:hAnsi="Berlin Sans FB"/>
        </w:rPr>
      </w:pPr>
      <w:r>
        <w:rPr>
          <w:rFonts w:ascii="Berlin Sans FB" w:hAnsi="Berlin Sans FB"/>
        </w:rPr>
        <w:t>Een van de afspraken in de statuten gaat over het maatschappelijk aandelen kapitaal</w:t>
      </w:r>
      <w:r w:rsidR="000D650B">
        <w:rPr>
          <w:rFonts w:ascii="Berlin Sans FB" w:hAnsi="Berlin Sans FB"/>
        </w:rPr>
        <w:t xml:space="preserve"> (mak)</w:t>
      </w:r>
      <w:r>
        <w:rPr>
          <w:rFonts w:ascii="Berlin Sans FB" w:hAnsi="Berlin Sans FB"/>
        </w:rPr>
        <w:t>. Dit is het aantal aandelen dat maximaal kan worden uitgegeven. De nominale waarde van zo’n aandeel is de waarde volgens de statuten.</w:t>
      </w:r>
      <w:r w:rsidR="000D650B">
        <w:rPr>
          <w:rFonts w:ascii="Berlin Sans FB" w:hAnsi="Berlin Sans FB"/>
        </w:rPr>
        <w:t xml:space="preserve"> De aandelen die nog niet verkocht zijn zijn de aandelen in portefeuille(aip). Het mak min de aip is dus het geplaatst aandelen kapitaal (gak). </w:t>
      </w:r>
    </w:p>
    <w:p w:rsidR="000D650B" w:rsidRPr="001034B9" w:rsidRDefault="000D650B" w:rsidP="002D03BB">
      <w:pPr>
        <w:pStyle w:val="Geenafstand"/>
        <w:rPr>
          <w:rFonts w:ascii="Berlin Sans FB" w:hAnsi="Berlin Sans FB"/>
        </w:rPr>
      </w:pPr>
      <w:r>
        <w:rPr>
          <w:rFonts w:ascii="Berlin Sans FB" w:hAnsi="Berlin Sans FB"/>
        </w:rPr>
        <w:t xml:space="preserve">Het eigen vermogen bestaat vooral uit het gak maar er behoren nog meer dingen toe zoals reserves. Als een deel van de winst niet wordt uitgekeerd is dit het winstreserve. Ook nog niet verdeelde winst hoort bij het eigenvermogen. Als de waarde van bijvoorbeeld gebouwen stijgt stijgt het vermogen. Dit noem je een herwaarderingsreserve en valt ook onder het eigenvermogen. Ook bij de emissie van aandelen kan een reserve ontstaan; het agioreserve. </w:t>
      </w:r>
    </w:p>
    <w:p w:rsidR="0061392E" w:rsidRDefault="0061392E"/>
    <w:p w:rsidR="000D650B" w:rsidRDefault="000D650B" w:rsidP="000D650B">
      <w:pPr>
        <w:pStyle w:val="Geenafstand"/>
        <w:rPr>
          <w:rFonts w:ascii="Berlin Sans FB" w:hAnsi="Berlin Sans FB"/>
        </w:rPr>
      </w:pPr>
      <w:r w:rsidRPr="000D650B">
        <w:rPr>
          <w:rFonts w:ascii="Berlin Sans FB" w:hAnsi="Berlin Sans FB"/>
        </w:rPr>
        <w:t xml:space="preserve">De prijs waarvoor een aandeel wordt verkocht heet de emissiekoers. Als </w:t>
      </w:r>
      <w:r>
        <w:rPr>
          <w:rFonts w:ascii="Berlin Sans FB" w:hAnsi="Berlin Sans FB"/>
        </w:rPr>
        <w:t xml:space="preserve">de emissiekoers even hoog is als de nominale waarde dan heet dit à pari. Is de emissiekoers hoger dan de nominale waarde, dan heet dit boven pari. Wordt het aandeel verkocht voor een prijs lager dan de nominale waarde, dan heet dit beneden pari. </w:t>
      </w:r>
      <w:r w:rsidR="00A32975">
        <w:rPr>
          <w:rFonts w:ascii="Berlin Sans FB" w:hAnsi="Berlin Sans FB"/>
        </w:rPr>
        <w:t xml:space="preserve">Het verschil tussen de </w:t>
      </w:r>
      <w:r w:rsidR="00A32975">
        <w:rPr>
          <w:rFonts w:ascii="Berlin Sans FB" w:hAnsi="Berlin Sans FB"/>
        </w:rPr>
        <w:lastRenderedPageBreak/>
        <w:t xml:space="preserve">emissiekoers en de nominale waarde is het agio reserve. Als de emissiekoers lager is dan de nominale waarde dan is er een disagio. </w:t>
      </w:r>
    </w:p>
    <w:p w:rsidR="00AF282F" w:rsidRDefault="00AF282F" w:rsidP="000D650B">
      <w:pPr>
        <w:pStyle w:val="Geenafstand"/>
        <w:rPr>
          <w:rFonts w:ascii="Berlin Sans FB" w:hAnsi="Berlin Sans FB"/>
        </w:rPr>
      </w:pPr>
    </w:p>
    <w:p w:rsidR="00AF282F" w:rsidRDefault="00AF282F" w:rsidP="000D650B">
      <w:pPr>
        <w:pStyle w:val="Geenafstand"/>
        <w:rPr>
          <w:rFonts w:ascii="Berlin Sans FB" w:hAnsi="Berlin Sans FB"/>
        </w:rPr>
      </w:pPr>
      <w:r>
        <w:rPr>
          <w:rFonts w:ascii="Berlin Sans FB" w:hAnsi="Berlin Sans FB"/>
        </w:rPr>
        <w:t xml:space="preserve">Een aandeel heeft ook een theoretische waarde, de intrinsieke waarde. Die bereken je door het eigenvermogen te delen door het geplaatst aantal aandelen. </w:t>
      </w:r>
    </w:p>
    <w:p w:rsidR="00AF282F" w:rsidRDefault="00AF282F" w:rsidP="000D650B">
      <w:pPr>
        <w:pStyle w:val="Geenafstand"/>
        <w:rPr>
          <w:rFonts w:ascii="Berlin Sans FB" w:hAnsi="Berlin Sans FB"/>
        </w:rPr>
      </w:pPr>
    </w:p>
    <w:p w:rsidR="00AF282F" w:rsidRDefault="00AF282F" w:rsidP="000D650B">
      <w:pPr>
        <w:pStyle w:val="Geenafstand"/>
        <w:rPr>
          <w:rFonts w:ascii="Berlin Sans FB" w:hAnsi="Berlin Sans FB"/>
        </w:rPr>
      </w:pPr>
      <w:r>
        <w:rPr>
          <w:rFonts w:ascii="Berlin Sans FB" w:hAnsi="Berlin Sans FB"/>
        </w:rPr>
        <w:t xml:space="preserve">Voordat beleggers aandelen kopen beoordelen ze de verwachtingen van het bedrijf. Ze schatten in of het berdrijf het goed of slecht gaat doen in de toekomst. Ook kijken ze naar de koers-winstverhouding. Dat is de koers per aandeel gedeeld door de winst per aandeel. </w:t>
      </w:r>
    </w:p>
    <w:p w:rsidR="00AF282F" w:rsidRDefault="00AF282F" w:rsidP="000D650B">
      <w:pPr>
        <w:pStyle w:val="Geenafstand"/>
        <w:rPr>
          <w:rFonts w:ascii="Berlin Sans FB" w:hAnsi="Berlin Sans FB"/>
        </w:rPr>
      </w:pPr>
    </w:p>
    <w:p w:rsidR="00AF282F" w:rsidRDefault="00AF282F" w:rsidP="000D650B">
      <w:pPr>
        <w:pStyle w:val="Geenafstand"/>
        <w:rPr>
          <w:rFonts w:ascii="Berlin Sans FB" w:hAnsi="Berlin Sans FB"/>
        </w:rPr>
      </w:pPr>
      <w:r>
        <w:rPr>
          <w:rFonts w:ascii="Berlin Sans FB" w:hAnsi="Berlin Sans FB"/>
        </w:rPr>
        <w:t>Factoren die invloed kunnen hebben op de prijsvorming van een aandeel zijn;</w:t>
      </w:r>
    </w:p>
    <w:p w:rsidR="00AF282F" w:rsidRDefault="00AF282F" w:rsidP="00AF282F">
      <w:pPr>
        <w:pStyle w:val="Geenafstand"/>
        <w:numPr>
          <w:ilvl w:val="0"/>
          <w:numId w:val="2"/>
        </w:numPr>
        <w:rPr>
          <w:rFonts w:ascii="Berlin Sans FB" w:hAnsi="Berlin Sans FB"/>
        </w:rPr>
      </w:pPr>
      <w:r>
        <w:rPr>
          <w:rFonts w:ascii="Berlin Sans FB" w:hAnsi="Berlin Sans FB"/>
        </w:rPr>
        <w:t>De rente, is die hoog of laag. Als de rente stijgt wordt het aandeel voor beleggers aantrekkelijker</w:t>
      </w:r>
    </w:p>
    <w:p w:rsidR="00AF282F" w:rsidRDefault="00AF282F" w:rsidP="00AF282F">
      <w:pPr>
        <w:pStyle w:val="Geenafstand"/>
        <w:numPr>
          <w:ilvl w:val="0"/>
          <w:numId w:val="2"/>
        </w:numPr>
        <w:rPr>
          <w:rFonts w:ascii="Berlin Sans FB" w:hAnsi="Berlin Sans FB"/>
        </w:rPr>
      </w:pPr>
      <w:r>
        <w:rPr>
          <w:rFonts w:ascii="Berlin Sans FB" w:hAnsi="Berlin Sans FB"/>
        </w:rPr>
        <w:t>De vooruitzichten in een bedrijf</w:t>
      </w:r>
    </w:p>
    <w:p w:rsidR="00AF282F" w:rsidRDefault="00AF282F" w:rsidP="00AF282F">
      <w:pPr>
        <w:pStyle w:val="Geenafstand"/>
        <w:numPr>
          <w:ilvl w:val="0"/>
          <w:numId w:val="2"/>
        </w:numPr>
        <w:rPr>
          <w:rFonts w:ascii="Berlin Sans FB" w:hAnsi="Berlin Sans FB"/>
        </w:rPr>
      </w:pPr>
      <w:r>
        <w:rPr>
          <w:rFonts w:ascii="Berlin Sans FB" w:hAnsi="Berlin Sans FB"/>
        </w:rPr>
        <w:t>De vooruitzichten van de economie</w:t>
      </w:r>
    </w:p>
    <w:p w:rsidR="00AF282F" w:rsidRDefault="00AF282F" w:rsidP="00AF282F">
      <w:pPr>
        <w:pStyle w:val="Geenafstand"/>
        <w:rPr>
          <w:rFonts w:ascii="Berlin Sans FB" w:hAnsi="Berlin Sans FB"/>
        </w:rPr>
      </w:pPr>
    </w:p>
    <w:p w:rsidR="00AF282F" w:rsidRDefault="00AF282F" w:rsidP="00AF282F">
      <w:pPr>
        <w:pStyle w:val="Geenafstand"/>
        <w:rPr>
          <w:rFonts w:ascii="Berlin Sans FB" w:hAnsi="Berlin Sans FB"/>
        </w:rPr>
      </w:pPr>
      <w:r>
        <w:rPr>
          <w:rFonts w:ascii="Berlin Sans FB" w:hAnsi="Berlin Sans FB"/>
        </w:rPr>
        <w:t xml:space="preserve">Geld via aandelen kan verdient worden door dividend en door het aandeel voor een hogere koers te verkopen dan te kopen (dividend wordt uitgekeerd na aftrek van de vennootschapsbelasting). </w:t>
      </w:r>
      <w:r w:rsidR="00591AE0">
        <w:rPr>
          <w:rFonts w:ascii="Berlin Sans FB" w:hAnsi="Berlin Sans FB"/>
        </w:rPr>
        <w:t xml:space="preserve">Dividend is een percentage van de nominale aandelenwaarde; dividendpercentage. Over dividend betalen aandeelhouders dividendbelasting. Ondernemingen streven vaak naar dividend stabilisatie. Dat houdt in dat ze graag een vast percentage of bedrag aan dividend willen uitkeren. Dat kunnen ze doen door in jaren van hoge winst de reserves te verhogen en die te gebruiken in jaren van lage winst. Zo zijn ze dus altijd stabiel. Dit reserve heet het dividend reserve. Dividend dat wordt uitgekeerd in geld heet cashdividend. Dividend dat wordt uitgekeerd in aandelen heet stockdividend. </w:t>
      </w:r>
      <w:r w:rsidR="004D255E">
        <w:rPr>
          <w:rFonts w:ascii="Berlin Sans FB" w:hAnsi="Berlin Sans FB"/>
        </w:rPr>
        <w:t xml:space="preserve">Dividendbelasting is een som van beide maar wordt afgetrokken van het cashdividend. Het dividend is een percentage van het nominaal aandelenvermogen. </w:t>
      </w:r>
    </w:p>
    <w:p w:rsidR="004D255E" w:rsidRDefault="004D255E" w:rsidP="00AF282F">
      <w:pPr>
        <w:pStyle w:val="Geenafstand"/>
        <w:rPr>
          <w:rFonts w:ascii="Berlin Sans FB" w:hAnsi="Berlin Sans FB"/>
        </w:rPr>
      </w:pPr>
    </w:p>
    <w:p w:rsidR="004D255E" w:rsidRDefault="004D255E" w:rsidP="00AF282F">
      <w:pPr>
        <w:pStyle w:val="Geenafstand"/>
        <w:rPr>
          <w:rFonts w:ascii="Berlin Sans FB" w:hAnsi="Berlin Sans FB"/>
        </w:rPr>
      </w:pPr>
      <w:r>
        <w:rPr>
          <w:rFonts w:ascii="Berlin Sans FB" w:hAnsi="Berlin Sans FB"/>
        </w:rPr>
        <w:t>Dividendrendement; dividendpercentage x nominale waarde / aankoopkoers x 100%</w:t>
      </w:r>
    </w:p>
    <w:p w:rsidR="004D255E" w:rsidRDefault="004D255E" w:rsidP="00AF282F">
      <w:pPr>
        <w:pStyle w:val="Geenafstand"/>
        <w:rPr>
          <w:rFonts w:ascii="Berlin Sans FB" w:hAnsi="Berlin Sans FB"/>
        </w:rPr>
      </w:pPr>
      <w:r>
        <w:rPr>
          <w:rFonts w:ascii="Berlin Sans FB" w:hAnsi="Berlin Sans FB"/>
        </w:rPr>
        <w:t>Aandelenrendement; dividend per aandeel + koerswijziging aandeel/aankoopkoers x 100%</w:t>
      </w:r>
    </w:p>
    <w:p w:rsidR="00276F83" w:rsidRDefault="00276F83" w:rsidP="00AF282F">
      <w:pPr>
        <w:pStyle w:val="Geenafstand"/>
        <w:rPr>
          <w:rFonts w:ascii="Berlin Sans FB" w:hAnsi="Berlin Sans FB"/>
        </w:rPr>
      </w:pPr>
    </w:p>
    <w:p w:rsidR="00276F83" w:rsidRPr="000D650B" w:rsidRDefault="00276F83" w:rsidP="00AF282F">
      <w:pPr>
        <w:pStyle w:val="Geenafstand"/>
        <w:rPr>
          <w:rFonts w:ascii="Berlin Sans FB" w:hAnsi="Berlin Sans FB"/>
        </w:rPr>
      </w:pPr>
      <w:bookmarkStart w:id="0" w:name="_GoBack"/>
      <w:bookmarkEnd w:id="0"/>
    </w:p>
    <w:sectPr w:rsidR="00276F83" w:rsidRPr="000D6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E1CA4"/>
    <w:multiLevelType w:val="hybridMultilevel"/>
    <w:tmpl w:val="AE600C82"/>
    <w:lvl w:ilvl="0" w:tplc="0F2C46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27641"/>
    <w:multiLevelType w:val="hybridMultilevel"/>
    <w:tmpl w:val="D2ACCD4A"/>
    <w:lvl w:ilvl="0" w:tplc="0F2C4674">
      <w:start w:val="1"/>
      <w:numFmt w:val="bullet"/>
      <w:lvlText w:val=""/>
      <w:lvlJc w:val="left"/>
      <w:pPr>
        <w:ind w:left="720" w:hanging="360"/>
      </w:pPr>
      <w:rPr>
        <w:rFonts w:ascii="Symbol" w:hAnsi="Symbol" w:hint="default"/>
      </w:rPr>
    </w:lvl>
    <w:lvl w:ilvl="1" w:tplc="AB86A12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B9"/>
    <w:rsid w:val="000D650B"/>
    <w:rsid w:val="001034B9"/>
    <w:rsid w:val="00276F83"/>
    <w:rsid w:val="002D03BB"/>
    <w:rsid w:val="00482CB9"/>
    <w:rsid w:val="004D255E"/>
    <w:rsid w:val="005666A6"/>
    <w:rsid w:val="00591AE0"/>
    <w:rsid w:val="0061392E"/>
    <w:rsid w:val="00A32975"/>
    <w:rsid w:val="00AA711D"/>
    <w:rsid w:val="00AF282F"/>
    <w:rsid w:val="00FC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034B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034B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pietersen</dc:creator>
  <cp:lastModifiedBy>lotte pietersen</cp:lastModifiedBy>
  <cp:revision>4</cp:revision>
  <dcterms:created xsi:type="dcterms:W3CDTF">2018-03-10T13:22:00Z</dcterms:created>
  <dcterms:modified xsi:type="dcterms:W3CDTF">2018-03-11T12:30:00Z</dcterms:modified>
</cp:coreProperties>
</file>