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98" w:rsidRDefault="0030255D" w:rsidP="003025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Hoofdstuk 3, Regenten en vorsten</w:t>
      </w:r>
    </w:p>
    <w:p w:rsidR="0030255D" w:rsidRDefault="0030255D" w:rsidP="0030255D">
      <w:pPr>
        <w:jc w:val="center"/>
        <w:rPr>
          <w:b/>
          <w:sz w:val="36"/>
          <w:szCs w:val="36"/>
        </w:rPr>
      </w:pPr>
    </w:p>
    <w:p w:rsidR="0030255D" w:rsidRDefault="0030255D" w:rsidP="0030255D">
      <w:pPr>
        <w:jc w:val="center"/>
        <w:rPr>
          <w:sz w:val="22"/>
          <w:szCs w:val="22"/>
        </w:rPr>
      </w:pPr>
    </w:p>
    <w:p w:rsidR="0030255D" w:rsidRPr="00815622" w:rsidRDefault="0030255D" w:rsidP="0030255D">
      <w:pPr>
        <w:jc w:val="center"/>
        <w:rPr>
          <w:i/>
          <w:sz w:val="22"/>
          <w:szCs w:val="22"/>
        </w:rPr>
      </w:pPr>
      <w:r w:rsidRPr="00815622">
        <w:rPr>
          <w:i/>
          <w:sz w:val="22"/>
          <w:szCs w:val="22"/>
        </w:rPr>
        <w:t>Paragraaf 1, Machthebbers in Europa</w:t>
      </w:r>
    </w:p>
    <w:p w:rsidR="0030255D" w:rsidRDefault="0030255D" w:rsidP="0030255D">
      <w:pPr>
        <w:jc w:val="center"/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sz w:val="22"/>
          <w:szCs w:val="22"/>
        </w:rPr>
        <w:t>Onder Lodewijk XVI werd Frankrijk een absolute monarchie. De macht van de koning werd door niets en niemand beperkt. Lodewijk was een voorbeeld voor veel koningen in Europa.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Absolutisme: </w:t>
      </w:r>
      <w:r>
        <w:rPr>
          <w:sz w:val="22"/>
          <w:szCs w:val="22"/>
        </w:rPr>
        <w:t>regering waarbij de macht van de vorst door niets wordt beperkt.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sz w:val="22"/>
          <w:szCs w:val="22"/>
        </w:rPr>
        <w:t>In Engeland werd de macht van de koning beperkt door het parlement. Door de roemrijke revolutie werd de Nederlandse stadhouder Willem III koning van Engeland.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Minister: </w:t>
      </w:r>
      <w:r>
        <w:rPr>
          <w:sz w:val="22"/>
          <w:szCs w:val="22"/>
        </w:rPr>
        <w:t>hoogste dienaar van een koning, lid van de regering.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Tijd van regenten en vorsten: </w:t>
      </w:r>
      <w:r>
        <w:rPr>
          <w:sz w:val="22"/>
          <w:szCs w:val="22"/>
        </w:rPr>
        <w:t>zesde tijdvak</w:t>
      </w:r>
      <w:r w:rsidRPr="0030255D">
        <w:rPr>
          <w:sz w:val="18"/>
          <w:szCs w:val="18"/>
        </w:rPr>
        <w:t>, 1600 – 1700</w:t>
      </w:r>
      <w:r>
        <w:rPr>
          <w:sz w:val="22"/>
          <w:szCs w:val="22"/>
        </w:rPr>
        <w:t>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sz w:val="22"/>
          <w:szCs w:val="22"/>
        </w:rPr>
        <w:t>De Republiek van de Verenigde Nederlanden bestond uit zeven gewesten die allemaal samenwerkten in de Staten-Generaal.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sz w:val="22"/>
          <w:szCs w:val="22"/>
        </w:rPr>
        <w:t xml:space="preserve">De Republiek was een </w:t>
      </w:r>
      <w:r w:rsidRPr="0030255D">
        <w:rPr>
          <w:sz w:val="22"/>
          <w:szCs w:val="22"/>
        </w:rPr>
        <w:t>oligarchie</w:t>
      </w:r>
      <w:r>
        <w:rPr>
          <w:sz w:val="22"/>
          <w:szCs w:val="22"/>
        </w:rPr>
        <w:t>, bestuurd door regenten. De stadhouder uit het Huis van Oranje had meestal veel macht.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Regent: </w:t>
      </w:r>
      <w:r>
        <w:rPr>
          <w:sz w:val="22"/>
          <w:szCs w:val="22"/>
        </w:rPr>
        <w:t>overheidsbestuurder</w:t>
      </w:r>
    </w:p>
    <w:p w:rsidR="0030255D" w:rsidRDefault="0030255D" w:rsidP="0030255D">
      <w:pPr>
        <w:rPr>
          <w:sz w:val="22"/>
          <w:szCs w:val="22"/>
        </w:rPr>
      </w:pPr>
    </w:p>
    <w:p w:rsidR="0030255D" w:rsidRDefault="0030255D" w:rsidP="003025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Oligarchie: </w:t>
      </w:r>
      <w:r>
        <w:rPr>
          <w:sz w:val="22"/>
          <w:szCs w:val="22"/>
        </w:rPr>
        <w:t xml:space="preserve">regering door een kleine </w:t>
      </w:r>
      <w:r w:rsidR="007051A5">
        <w:rPr>
          <w:sz w:val="22"/>
          <w:szCs w:val="22"/>
        </w:rPr>
        <w:t>groep bevoorrechte personen.</w:t>
      </w:r>
    </w:p>
    <w:p w:rsidR="007051A5" w:rsidRDefault="007051A5" w:rsidP="0030255D">
      <w:pPr>
        <w:rPr>
          <w:sz w:val="22"/>
          <w:szCs w:val="22"/>
        </w:rPr>
      </w:pPr>
    </w:p>
    <w:p w:rsidR="007051A5" w:rsidRDefault="007051A5" w:rsidP="0030255D">
      <w:pPr>
        <w:rPr>
          <w:sz w:val="22"/>
          <w:szCs w:val="22"/>
        </w:rPr>
      </w:pPr>
      <w:r>
        <w:rPr>
          <w:sz w:val="22"/>
          <w:szCs w:val="22"/>
        </w:rPr>
        <w:t>Nadat Willem II overleed besloten de regenten om geen nieuwe stadhouder te benoemen en daarmee begon een stadhouderloos tijdperk.</w:t>
      </w:r>
    </w:p>
    <w:p w:rsidR="007051A5" w:rsidRDefault="007051A5" w:rsidP="0030255D">
      <w:pPr>
        <w:rPr>
          <w:sz w:val="22"/>
          <w:szCs w:val="22"/>
        </w:rPr>
      </w:pPr>
    </w:p>
    <w:p w:rsidR="007051A5" w:rsidRDefault="00815622" w:rsidP="003025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Stadhouderloos tijdperk: </w:t>
      </w:r>
      <w:r>
        <w:rPr>
          <w:sz w:val="22"/>
          <w:szCs w:val="22"/>
        </w:rPr>
        <w:t>tijd zonder stadhouder.</w:t>
      </w:r>
    </w:p>
    <w:p w:rsidR="00815622" w:rsidRDefault="00815622" w:rsidP="0030255D">
      <w:pPr>
        <w:rPr>
          <w:sz w:val="22"/>
          <w:szCs w:val="22"/>
        </w:rPr>
      </w:pPr>
    </w:p>
    <w:p w:rsidR="00815622" w:rsidRPr="00815622" w:rsidRDefault="00815622" w:rsidP="00815622">
      <w:pPr>
        <w:jc w:val="center"/>
        <w:rPr>
          <w:sz w:val="22"/>
          <w:szCs w:val="22"/>
        </w:rPr>
      </w:pPr>
    </w:p>
    <w:p w:rsidR="00815622" w:rsidRDefault="00815622" w:rsidP="00815622">
      <w:pPr>
        <w:jc w:val="center"/>
        <w:rPr>
          <w:i/>
          <w:sz w:val="22"/>
          <w:szCs w:val="22"/>
        </w:rPr>
      </w:pPr>
    </w:p>
    <w:p w:rsidR="007051A5" w:rsidRDefault="00815622" w:rsidP="00815622">
      <w:pPr>
        <w:jc w:val="center"/>
        <w:rPr>
          <w:i/>
          <w:sz w:val="22"/>
          <w:szCs w:val="22"/>
        </w:rPr>
      </w:pPr>
      <w:r w:rsidRPr="00815622">
        <w:rPr>
          <w:i/>
          <w:sz w:val="22"/>
          <w:szCs w:val="22"/>
        </w:rPr>
        <w:t>Paragraaf 4, Stedelijke cultuur in Nederland</w:t>
      </w:r>
    </w:p>
    <w:p w:rsidR="00815622" w:rsidRDefault="00815622" w:rsidP="00815622">
      <w:pPr>
        <w:jc w:val="center"/>
        <w:rPr>
          <w:i/>
          <w:sz w:val="22"/>
          <w:szCs w:val="22"/>
        </w:rPr>
      </w:pPr>
    </w:p>
    <w:p w:rsidR="00815622" w:rsidRDefault="00815622" w:rsidP="00815622">
      <w:pPr>
        <w:rPr>
          <w:sz w:val="22"/>
          <w:szCs w:val="22"/>
        </w:rPr>
      </w:pPr>
      <w:r>
        <w:rPr>
          <w:sz w:val="22"/>
          <w:szCs w:val="22"/>
        </w:rPr>
        <w:t>In Nederland was de stedelijke burgerij rijker en machtiger dan in andere landen.</w:t>
      </w:r>
    </w:p>
    <w:p w:rsidR="00815622" w:rsidRDefault="00815622" w:rsidP="00815622">
      <w:pPr>
        <w:rPr>
          <w:sz w:val="22"/>
          <w:szCs w:val="22"/>
        </w:rPr>
      </w:pPr>
    </w:p>
    <w:p w:rsidR="00815622" w:rsidRPr="00815622" w:rsidRDefault="00815622" w:rsidP="008156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Schutterij: </w:t>
      </w:r>
      <w:r>
        <w:rPr>
          <w:sz w:val="22"/>
          <w:szCs w:val="22"/>
        </w:rPr>
        <w:t>gewapende burgerwacht die in steden als een soort politie de orde bewaakte.</w:t>
      </w:r>
    </w:p>
    <w:p w:rsidR="00815622" w:rsidRDefault="00815622" w:rsidP="00815622">
      <w:pPr>
        <w:rPr>
          <w:sz w:val="22"/>
          <w:szCs w:val="22"/>
        </w:rPr>
      </w:pPr>
    </w:p>
    <w:p w:rsidR="00815622" w:rsidRDefault="00815622" w:rsidP="00815622">
      <w:pPr>
        <w:rPr>
          <w:sz w:val="22"/>
          <w:szCs w:val="22"/>
        </w:rPr>
      </w:pPr>
      <w:r>
        <w:rPr>
          <w:sz w:val="22"/>
          <w:szCs w:val="22"/>
        </w:rPr>
        <w:t>Het gereformeerde geloof was de officiële godsdienst maar er was naar verhouding veel vrijheid.</w:t>
      </w:r>
    </w:p>
    <w:p w:rsidR="00880E27" w:rsidRDefault="00880E27" w:rsidP="00815622">
      <w:pPr>
        <w:rPr>
          <w:sz w:val="22"/>
          <w:szCs w:val="22"/>
        </w:rPr>
      </w:pPr>
    </w:p>
    <w:p w:rsidR="00880E27" w:rsidRDefault="00880E27" w:rsidP="008156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Gereformeerden: </w:t>
      </w:r>
      <w:r>
        <w:rPr>
          <w:sz w:val="22"/>
          <w:szCs w:val="22"/>
        </w:rPr>
        <w:t>calvinistische protestanten.</w:t>
      </w:r>
    </w:p>
    <w:p w:rsidR="00880E27" w:rsidRDefault="00880E27" w:rsidP="00815622">
      <w:pPr>
        <w:rPr>
          <w:sz w:val="22"/>
          <w:szCs w:val="22"/>
        </w:rPr>
      </w:pPr>
    </w:p>
    <w:p w:rsidR="00880E27" w:rsidRPr="00880E27" w:rsidRDefault="00880E27" w:rsidP="008156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Gedogen: </w:t>
      </w:r>
      <w:r>
        <w:rPr>
          <w:sz w:val="22"/>
          <w:szCs w:val="22"/>
        </w:rPr>
        <w:t>toelaten.</w:t>
      </w:r>
    </w:p>
    <w:p w:rsidR="00815622" w:rsidRDefault="00815622" w:rsidP="00815622">
      <w:pPr>
        <w:rPr>
          <w:sz w:val="22"/>
          <w:szCs w:val="22"/>
        </w:rPr>
      </w:pPr>
    </w:p>
    <w:p w:rsidR="00815622" w:rsidRDefault="00815622" w:rsidP="00815622">
      <w:pPr>
        <w:rPr>
          <w:sz w:val="22"/>
          <w:szCs w:val="22"/>
        </w:rPr>
      </w:pPr>
      <w:r>
        <w:rPr>
          <w:sz w:val="22"/>
          <w:szCs w:val="22"/>
        </w:rPr>
        <w:t>De literatuur, de bouwkunst en vooral de schilderkunst kwamen tot grote bloei.</w:t>
      </w:r>
    </w:p>
    <w:p w:rsidR="00815622" w:rsidRDefault="00815622" w:rsidP="00815622">
      <w:pPr>
        <w:rPr>
          <w:sz w:val="22"/>
          <w:szCs w:val="22"/>
        </w:rPr>
      </w:pPr>
    </w:p>
    <w:p w:rsidR="00880E27" w:rsidRDefault="00880E27" w:rsidP="008156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Gewetensvrijheid: </w:t>
      </w:r>
      <w:r>
        <w:rPr>
          <w:sz w:val="22"/>
          <w:szCs w:val="22"/>
        </w:rPr>
        <w:t>recht om eigen opvattingen en een eigen geloof te hebben.</w:t>
      </w:r>
    </w:p>
    <w:p w:rsidR="00880E27" w:rsidRDefault="00880E27" w:rsidP="00815622">
      <w:pPr>
        <w:rPr>
          <w:sz w:val="22"/>
          <w:szCs w:val="22"/>
        </w:rPr>
      </w:pPr>
    </w:p>
    <w:p w:rsidR="00880E27" w:rsidRDefault="00880E27" w:rsidP="0081562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Statenbijbel: </w:t>
      </w:r>
      <w:r>
        <w:rPr>
          <w:sz w:val="22"/>
          <w:szCs w:val="22"/>
        </w:rPr>
        <w:t>Nederlandse Bijbelvertaling in opdracht van de Staten-Generaal.</w:t>
      </w:r>
    </w:p>
    <w:p w:rsidR="00880E27" w:rsidRDefault="00880E27" w:rsidP="00815622">
      <w:pPr>
        <w:rPr>
          <w:sz w:val="22"/>
          <w:szCs w:val="22"/>
        </w:rPr>
      </w:pPr>
    </w:p>
    <w:p w:rsidR="00815622" w:rsidRDefault="00815622" w:rsidP="00815622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Naar Nederland kwamen veel migranten</w:t>
      </w:r>
      <w:r w:rsidR="00880E27">
        <w:rPr>
          <w:sz w:val="22"/>
          <w:szCs w:val="22"/>
        </w:rPr>
        <w:t>. Ze leverden een belangrijke bijdrage aan de Nederlandse economie.</w:t>
      </w:r>
    </w:p>
    <w:p w:rsidR="00880E27" w:rsidRDefault="00880E27" w:rsidP="00815622">
      <w:pPr>
        <w:rPr>
          <w:sz w:val="22"/>
          <w:szCs w:val="22"/>
        </w:rPr>
      </w:pPr>
    </w:p>
    <w:p w:rsidR="00880E27" w:rsidRDefault="00880E27" w:rsidP="00815622">
      <w:pPr>
        <w:rPr>
          <w:sz w:val="22"/>
          <w:szCs w:val="22"/>
        </w:rPr>
      </w:pPr>
      <w:r>
        <w:rPr>
          <w:sz w:val="22"/>
          <w:szCs w:val="22"/>
        </w:rPr>
        <w:t xml:space="preserve">Uit de Zuidelijke Nederlanden vluchtten mensen voor geloofsvervolging en </w:t>
      </w:r>
      <w:r w:rsidR="00675499">
        <w:rPr>
          <w:sz w:val="22"/>
          <w:szCs w:val="22"/>
        </w:rPr>
        <w:t>oorlogsgeweld. Hugenoten vluchtten uit Frankrijk. Joden vluchtten uit Spanje. Portugal en Midden- en Oost Europa.</w:t>
      </w:r>
    </w:p>
    <w:p w:rsidR="00675499" w:rsidRDefault="00675499" w:rsidP="00815622">
      <w:pPr>
        <w:rPr>
          <w:sz w:val="22"/>
          <w:szCs w:val="22"/>
        </w:rPr>
      </w:pPr>
    </w:p>
    <w:p w:rsidR="00675499" w:rsidRDefault="00675499" w:rsidP="00815622">
      <w:pPr>
        <w:rPr>
          <w:sz w:val="22"/>
          <w:szCs w:val="22"/>
        </w:rPr>
      </w:pPr>
      <w:r>
        <w:rPr>
          <w:sz w:val="22"/>
          <w:szCs w:val="22"/>
        </w:rPr>
        <w:t>Werkzoekenden kwamen uit Duitsland en Scandinavië.</w:t>
      </w:r>
    </w:p>
    <w:p w:rsidR="00675499" w:rsidRDefault="00675499" w:rsidP="00815622">
      <w:pPr>
        <w:rPr>
          <w:sz w:val="22"/>
          <w:szCs w:val="22"/>
        </w:rPr>
      </w:pPr>
    </w:p>
    <w:p w:rsidR="00675499" w:rsidRDefault="00675499" w:rsidP="00815622">
      <w:pPr>
        <w:rPr>
          <w:sz w:val="22"/>
          <w:szCs w:val="22"/>
        </w:rPr>
      </w:pPr>
    </w:p>
    <w:p w:rsidR="00675499" w:rsidRPr="00675499" w:rsidRDefault="00675499" w:rsidP="00675499">
      <w:pPr>
        <w:jc w:val="center"/>
        <w:rPr>
          <w:i/>
          <w:sz w:val="22"/>
          <w:szCs w:val="22"/>
        </w:rPr>
      </w:pPr>
      <w:r w:rsidRPr="00675499">
        <w:rPr>
          <w:i/>
          <w:sz w:val="22"/>
          <w:szCs w:val="22"/>
        </w:rPr>
        <w:t>Paragraaf 5, Wetenschap en techniek</w:t>
      </w:r>
    </w:p>
    <w:p w:rsidR="00675499" w:rsidRDefault="00675499" w:rsidP="00675499">
      <w:pPr>
        <w:jc w:val="center"/>
        <w:rPr>
          <w:sz w:val="22"/>
          <w:szCs w:val="22"/>
        </w:rPr>
      </w:pPr>
    </w:p>
    <w:p w:rsidR="00675499" w:rsidRDefault="00675499" w:rsidP="00675499">
      <w:pPr>
        <w:rPr>
          <w:sz w:val="22"/>
          <w:szCs w:val="22"/>
        </w:rPr>
      </w:pPr>
      <w:r>
        <w:rPr>
          <w:sz w:val="22"/>
          <w:szCs w:val="22"/>
        </w:rPr>
        <w:t xml:space="preserve">In de </w:t>
      </w:r>
      <w:r>
        <w:rPr>
          <w:sz w:val="18"/>
          <w:szCs w:val="18"/>
        </w:rPr>
        <w:t>17</w:t>
      </w:r>
      <w:r>
        <w:rPr>
          <w:sz w:val="20"/>
          <w:szCs w:val="20"/>
          <w:vertAlign w:val="superscript"/>
        </w:rPr>
        <w:t xml:space="preserve">e </w:t>
      </w:r>
      <w:r>
        <w:rPr>
          <w:sz w:val="22"/>
          <w:szCs w:val="22"/>
        </w:rPr>
        <w:t>eeuw ontstond een wetenschappelijke revolutie. Wetenschappers baseerden zich niet meer op oude boeken, maar probeerden de wereld te begrijpen via systematisch observeren, experimenteren en logisch redeneren.</w:t>
      </w:r>
    </w:p>
    <w:p w:rsidR="00675499" w:rsidRDefault="00675499" w:rsidP="00675499">
      <w:pPr>
        <w:rPr>
          <w:sz w:val="22"/>
          <w:szCs w:val="22"/>
        </w:rPr>
      </w:pPr>
    </w:p>
    <w:p w:rsidR="00675499" w:rsidRDefault="00675499" w:rsidP="0067549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Wetenschappelijke revolutie: </w:t>
      </w:r>
      <w:r>
        <w:rPr>
          <w:sz w:val="22"/>
          <w:szCs w:val="22"/>
        </w:rPr>
        <w:t>ingrijpende verandering van het denken en het doen van onderzoek in de wetenschap.</w:t>
      </w:r>
    </w:p>
    <w:p w:rsidR="00D0541F" w:rsidRDefault="00D0541F" w:rsidP="00675499">
      <w:pPr>
        <w:rPr>
          <w:sz w:val="22"/>
          <w:szCs w:val="22"/>
        </w:rPr>
      </w:pPr>
    </w:p>
    <w:p w:rsidR="00D0541F" w:rsidRDefault="00D0541F" w:rsidP="00675499">
      <w:pPr>
        <w:rPr>
          <w:sz w:val="22"/>
          <w:szCs w:val="22"/>
        </w:rPr>
      </w:pPr>
      <w:r>
        <w:rPr>
          <w:sz w:val="22"/>
          <w:szCs w:val="22"/>
        </w:rPr>
        <w:t>De wetenschappelijke ontdekkingen waren belangrijk en leidden tot uitvindingen, bijvoorbeeld voor het leger of de scheepvaart. Daarom gingen regeringen de wetenschap steunen.</w:t>
      </w:r>
    </w:p>
    <w:p w:rsidR="00D0541F" w:rsidRDefault="00D0541F" w:rsidP="00675499">
      <w:pPr>
        <w:rPr>
          <w:sz w:val="22"/>
          <w:szCs w:val="22"/>
        </w:rPr>
      </w:pPr>
    </w:p>
    <w:p w:rsidR="00D0541F" w:rsidRDefault="00D0541F" w:rsidP="0067549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Academie: </w:t>
      </w:r>
      <w:r>
        <w:rPr>
          <w:sz w:val="22"/>
          <w:szCs w:val="22"/>
        </w:rPr>
        <w:t>vereniging om samen wetenschap of kunst te beoefenen.</w:t>
      </w:r>
    </w:p>
    <w:p w:rsidR="00D0541F" w:rsidRDefault="00D0541F" w:rsidP="00675499">
      <w:pPr>
        <w:rPr>
          <w:sz w:val="22"/>
          <w:szCs w:val="22"/>
        </w:rPr>
      </w:pPr>
    </w:p>
    <w:p w:rsidR="00D0541F" w:rsidRPr="00D0541F" w:rsidRDefault="00D0541F" w:rsidP="0067549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Natuurwet: </w:t>
      </w:r>
      <w:r>
        <w:rPr>
          <w:sz w:val="22"/>
          <w:szCs w:val="22"/>
        </w:rPr>
        <w:t>beschrijving van een regelmatig natuurverschijnsel.</w:t>
      </w:r>
      <w:bookmarkStart w:id="0" w:name="_GoBack"/>
      <w:bookmarkEnd w:id="0"/>
    </w:p>
    <w:p w:rsidR="00D0541F" w:rsidRPr="00D0541F" w:rsidRDefault="00D0541F" w:rsidP="00675499">
      <w:pPr>
        <w:rPr>
          <w:sz w:val="22"/>
          <w:szCs w:val="22"/>
        </w:rPr>
      </w:pPr>
    </w:p>
    <w:p w:rsidR="00675499" w:rsidRDefault="00675499" w:rsidP="00675499">
      <w:pPr>
        <w:jc w:val="center"/>
        <w:rPr>
          <w:sz w:val="22"/>
          <w:szCs w:val="22"/>
        </w:rPr>
      </w:pPr>
    </w:p>
    <w:p w:rsidR="00675499" w:rsidRDefault="00675499" w:rsidP="00815622">
      <w:pPr>
        <w:rPr>
          <w:sz w:val="22"/>
          <w:szCs w:val="22"/>
        </w:rPr>
      </w:pPr>
    </w:p>
    <w:p w:rsidR="00675499" w:rsidRDefault="00675499" w:rsidP="00815622">
      <w:pPr>
        <w:rPr>
          <w:sz w:val="22"/>
          <w:szCs w:val="22"/>
        </w:rPr>
      </w:pPr>
    </w:p>
    <w:p w:rsidR="00880E27" w:rsidRDefault="00880E27" w:rsidP="00815622">
      <w:pPr>
        <w:rPr>
          <w:sz w:val="22"/>
          <w:szCs w:val="22"/>
        </w:rPr>
      </w:pPr>
    </w:p>
    <w:p w:rsidR="00880E27" w:rsidRDefault="00880E27" w:rsidP="00815622">
      <w:pPr>
        <w:rPr>
          <w:sz w:val="22"/>
          <w:szCs w:val="22"/>
        </w:rPr>
      </w:pPr>
    </w:p>
    <w:p w:rsidR="00815622" w:rsidRDefault="00815622" w:rsidP="00815622">
      <w:pPr>
        <w:rPr>
          <w:sz w:val="22"/>
          <w:szCs w:val="22"/>
        </w:rPr>
      </w:pPr>
    </w:p>
    <w:p w:rsidR="00815622" w:rsidRPr="00815622" w:rsidRDefault="00815622" w:rsidP="00815622">
      <w:pPr>
        <w:rPr>
          <w:sz w:val="22"/>
          <w:szCs w:val="22"/>
        </w:rPr>
      </w:pPr>
    </w:p>
    <w:p w:rsidR="00815622" w:rsidRDefault="00815622" w:rsidP="00815622">
      <w:pPr>
        <w:rPr>
          <w:sz w:val="22"/>
          <w:szCs w:val="22"/>
        </w:rPr>
      </w:pPr>
    </w:p>
    <w:p w:rsidR="007051A5" w:rsidRPr="0030255D" w:rsidRDefault="007051A5" w:rsidP="0030255D">
      <w:pPr>
        <w:rPr>
          <w:sz w:val="22"/>
          <w:szCs w:val="22"/>
        </w:rPr>
      </w:pPr>
    </w:p>
    <w:sectPr w:rsidR="007051A5" w:rsidRPr="0030255D" w:rsidSect="00B16E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5D"/>
    <w:rsid w:val="002A3C98"/>
    <w:rsid w:val="0030255D"/>
    <w:rsid w:val="00675499"/>
    <w:rsid w:val="007051A5"/>
    <w:rsid w:val="00815622"/>
    <w:rsid w:val="00880E27"/>
    <w:rsid w:val="00B16E03"/>
    <w:rsid w:val="00D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135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426</Words>
  <Characters>2347</Characters>
  <Application>Microsoft Macintosh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Mienke Fray</dc:creator>
  <cp:keywords/>
  <dc:description/>
  <cp:lastModifiedBy>Mienke Fray</cp:lastModifiedBy>
  <cp:revision>1</cp:revision>
  <dcterms:created xsi:type="dcterms:W3CDTF">2018-03-03T15:48:00Z</dcterms:created>
  <dcterms:modified xsi:type="dcterms:W3CDTF">2018-03-03T16:52:00Z</dcterms:modified>
</cp:coreProperties>
</file>