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181F4" w14:textId="77777777" w:rsidR="006933F7" w:rsidRDefault="006933F7" w:rsidP="006933F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Ontdekkers van de antiseptische wondbehandelingen</w:t>
      </w:r>
    </w:p>
    <w:p w14:paraId="09D35FFC" w14:textId="77777777" w:rsidR="006933F7" w:rsidRPr="006933F7" w:rsidRDefault="006933F7" w:rsidP="006933F7">
      <w:pPr>
        <w:jc w:val="center"/>
        <w:rPr>
          <w:b/>
          <w:sz w:val="44"/>
          <w:szCs w:val="44"/>
        </w:rPr>
      </w:pPr>
    </w:p>
    <w:p w14:paraId="0D160112" w14:textId="77777777" w:rsidR="006933F7" w:rsidRPr="006933F7" w:rsidRDefault="00D22ADB">
      <w:pPr>
        <w:rPr>
          <w:b/>
          <w:sz w:val="40"/>
          <w:szCs w:val="40"/>
        </w:rPr>
      </w:pPr>
      <w:r w:rsidRPr="006933F7">
        <w:rPr>
          <w:b/>
          <w:sz w:val="40"/>
          <w:szCs w:val="40"/>
        </w:rPr>
        <w:t>Ignaz Semmelweis</w:t>
      </w:r>
    </w:p>
    <w:p w14:paraId="2033BDB2" w14:textId="77777777" w:rsidR="00014DA2" w:rsidRPr="006933F7" w:rsidRDefault="00014DA2">
      <w:pPr>
        <w:rPr>
          <w:sz w:val="28"/>
          <w:szCs w:val="28"/>
        </w:rPr>
      </w:pPr>
      <w:r w:rsidRPr="006933F7">
        <w:rPr>
          <w:sz w:val="28"/>
          <w:szCs w:val="28"/>
        </w:rPr>
        <w:t>Ignaz Semmelweis (1818 – 1</w:t>
      </w:r>
      <w:r w:rsidR="003A5AD3">
        <w:rPr>
          <w:sz w:val="28"/>
          <w:szCs w:val="28"/>
        </w:rPr>
        <w:t>865) was een Hongaarse arts. Semmelwies</w:t>
      </w:r>
      <w:r w:rsidRPr="006933F7">
        <w:rPr>
          <w:sz w:val="28"/>
          <w:szCs w:val="28"/>
        </w:rPr>
        <w:t xml:space="preserve"> heeft een enorme bijdrage geleverd aan de medische geschiedenis</w:t>
      </w:r>
      <w:r w:rsidR="00453C4C" w:rsidRPr="006933F7">
        <w:rPr>
          <w:sz w:val="28"/>
          <w:szCs w:val="28"/>
        </w:rPr>
        <w:t xml:space="preserve">. </w:t>
      </w:r>
      <w:r w:rsidR="003A5AD3">
        <w:rPr>
          <w:sz w:val="28"/>
          <w:szCs w:val="28"/>
        </w:rPr>
        <w:t>Semmelwies</w:t>
      </w:r>
      <w:r w:rsidR="00C934EA" w:rsidRPr="006933F7">
        <w:rPr>
          <w:sz w:val="28"/>
          <w:szCs w:val="28"/>
        </w:rPr>
        <w:t xml:space="preserve"> ontdekte de relatie tussen </w:t>
      </w:r>
      <w:r w:rsidR="003F18E7" w:rsidRPr="006933F7">
        <w:rPr>
          <w:sz w:val="28"/>
          <w:szCs w:val="28"/>
        </w:rPr>
        <w:t xml:space="preserve">het ontstaan van Kraamvrouwenkoorts een de </w:t>
      </w:r>
      <w:r w:rsidR="004D1DA0" w:rsidRPr="006933F7">
        <w:rPr>
          <w:sz w:val="28"/>
          <w:szCs w:val="28"/>
        </w:rPr>
        <w:t>slechte hygiene in het ziekenhuis.</w:t>
      </w:r>
    </w:p>
    <w:p w14:paraId="7C012B4E" w14:textId="77777777" w:rsidR="004D1DA0" w:rsidRPr="006933F7" w:rsidRDefault="004D1DA0">
      <w:pPr>
        <w:rPr>
          <w:sz w:val="28"/>
          <w:szCs w:val="28"/>
        </w:rPr>
      </w:pPr>
    </w:p>
    <w:p w14:paraId="53E740C7" w14:textId="5A8E1BEE" w:rsidR="004D1DA0" w:rsidRPr="006933F7" w:rsidRDefault="003A5AD3">
      <w:pPr>
        <w:rPr>
          <w:sz w:val="28"/>
          <w:szCs w:val="28"/>
        </w:rPr>
      </w:pPr>
      <w:r>
        <w:rPr>
          <w:sz w:val="28"/>
          <w:szCs w:val="28"/>
        </w:rPr>
        <w:t>Semmelwies</w:t>
      </w:r>
      <w:r w:rsidR="004D1DA0" w:rsidRPr="006933F7">
        <w:rPr>
          <w:sz w:val="28"/>
          <w:szCs w:val="28"/>
        </w:rPr>
        <w:t xml:space="preserve"> ondervond dat de ziekte </w:t>
      </w:r>
      <w:r w:rsidR="00C967B5" w:rsidRPr="006933F7">
        <w:rPr>
          <w:sz w:val="28"/>
          <w:szCs w:val="28"/>
        </w:rPr>
        <w:t xml:space="preserve">zich verspreide doordat de verplegers hun handen na autopsies verkeerd wasten. </w:t>
      </w:r>
      <w:r>
        <w:rPr>
          <w:sz w:val="28"/>
          <w:szCs w:val="28"/>
        </w:rPr>
        <w:t>Semmelwies</w:t>
      </w:r>
      <w:r w:rsidR="000E7940" w:rsidRPr="006933F7">
        <w:rPr>
          <w:sz w:val="28"/>
          <w:szCs w:val="28"/>
        </w:rPr>
        <w:t xml:space="preserve"> bedacht dat ze hun handen zouden moeten wassen met een chlooroplossing om de hygiene te </w:t>
      </w:r>
      <w:r w:rsidR="00A80EE8" w:rsidRPr="006933F7">
        <w:rPr>
          <w:sz w:val="28"/>
          <w:szCs w:val="28"/>
        </w:rPr>
        <w:t>ve</w:t>
      </w:r>
      <w:r w:rsidR="005A3B4D">
        <w:rPr>
          <w:sz w:val="28"/>
          <w:szCs w:val="28"/>
        </w:rPr>
        <w:t>rbeteren. De artsen erkende Zijn</w:t>
      </w:r>
      <w:r>
        <w:rPr>
          <w:sz w:val="28"/>
          <w:szCs w:val="28"/>
        </w:rPr>
        <w:t xml:space="preserve"> vinding niet en Semmelwies keerde</w:t>
      </w:r>
      <w:r w:rsidR="00A80EE8" w:rsidRPr="006933F7">
        <w:rPr>
          <w:sz w:val="28"/>
          <w:szCs w:val="28"/>
        </w:rPr>
        <w:t xml:space="preserve"> terug</w:t>
      </w:r>
      <w:r w:rsidR="005A3B4D">
        <w:rPr>
          <w:sz w:val="28"/>
          <w:szCs w:val="28"/>
        </w:rPr>
        <w:t xml:space="preserve"> naar Buda (Boedapest), waar hij</w:t>
      </w:r>
      <w:r w:rsidR="00A80EE8" w:rsidRPr="006933F7">
        <w:rPr>
          <w:sz w:val="28"/>
          <w:szCs w:val="28"/>
        </w:rPr>
        <w:t xml:space="preserve"> </w:t>
      </w:r>
      <w:proofErr w:type="gramStart"/>
      <w:r w:rsidR="00A80EE8" w:rsidRPr="006933F7">
        <w:rPr>
          <w:sz w:val="28"/>
          <w:szCs w:val="28"/>
        </w:rPr>
        <w:t>les gaf</w:t>
      </w:r>
      <w:proofErr w:type="gramEnd"/>
      <w:r w:rsidR="00A80EE8" w:rsidRPr="006933F7">
        <w:rPr>
          <w:sz w:val="28"/>
          <w:szCs w:val="28"/>
        </w:rPr>
        <w:t xml:space="preserve"> en later stierf in een gesticht.</w:t>
      </w:r>
    </w:p>
    <w:p w14:paraId="69ACEC6E" w14:textId="77777777" w:rsidR="00A80EE8" w:rsidRPr="006933F7" w:rsidRDefault="00A80EE8">
      <w:pPr>
        <w:rPr>
          <w:sz w:val="28"/>
          <w:szCs w:val="28"/>
        </w:rPr>
      </w:pPr>
    </w:p>
    <w:p w14:paraId="29F72582" w14:textId="77777777" w:rsidR="00A80EE8" w:rsidRPr="006933F7" w:rsidRDefault="00A80EE8">
      <w:pPr>
        <w:rPr>
          <w:b/>
          <w:sz w:val="28"/>
          <w:szCs w:val="28"/>
        </w:rPr>
      </w:pPr>
      <w:r w:rsidRPr="006933F7">
        <w:rPr>
          <w:b/>
          <w:sz w:val="28"/>
          <w:szCs w:val="28"/>
        </w:rPr>
        <w:t>De Kraamvrouwenkoorts</w:t>
      </w:r>
    </w:p>
    <w:p w14:paraId="0966B523" w14:textId="77777777" w:rsidR="00A80EE8" w:rsidRPr="006933F7" w:rsidRDefault="00A80EE8">
      <w:pPr>
        <w:rPr>
          <w:b/>
          <w:sz w:val="28"/>
          <w:szCs w:val="28"/>
        </w:rPr>
      </w:pPr>
    </w:p>
    <w:p w14:paraId="443FA913" w14:textId="77777777" w:rsidR="00A80EE8" w:rsidRPr="006933F7" w:rsidRDefault="006933F7">
      <w:pPr>
        <w:rPr>
          <w:sz w:val="28"/>
          <w:szCs w:val="28"/>
        </w:rPr>
      </w:pPr>
      <w:r w:rsidRPr="006933F7">
        <w:rPr>
          <w:sz w:val="28"/>
          <w:szCs w:val="28"/>
        </w:rPr>
        <w:t>I</w:t>
      </w:r>
      <w:r w:rsidR="00A80EE8" w:rsidRPr="006933F7">
        <w:rPr>
          <w:sz w:val="28"/>
          <w:szCs w:val="28"/>
        </w:rPr>
        <w:t xml:space="preserve">n </w:t>
      </w:r>
      <w:r w:rsidR="00D265A3" w:rsidRPr="006933F7">
        <w:rPr>
          <w:sz w:val="28"/>
          <w:szCs w:val="28"/>
        </w:rPr>
        <w:t>het ziekenhuiw waar Semmelweis werkte kende</w:t>
      </w:r>
      <w:r w:rsidR="00402301" w:rsidRPr="006933F7">
        <w:rPr>
          <w:sz w:val="28"/>
          <w:szCs w:val="28"/>
        </w:rPr>
        <w:t xml:space="preserve"> men 2 afdelingen:</w:t>
      </w:r>
    </w:p>
    <w:p w14:paraId="594621EE" w14:textId="77777777" w:rsidR="001D2D21" w:rsidRPr="006933F7" w:rsidRDefault="001D2D21" w:rsidP="001D2D21">
      <w:pPr>
        <w:pStyle w:val="Lijstalinea"/>
        <w:numPr>
          <w:ilvl w:val="0"/>
          <w:numId w:val="4"/>
        </w:numPr>
        <w:rPr>
          <w:sz w:val="28"/>
          <w:szCs w:val="28"/>
        </w:rPr>
      </w:pPr>
      <w:r w:rsidRPr="006933F7">
        <w:rPr>
          <w:sz w:val="28"/>
          <w:szCs w:val="28"/>
        </w:rPr>
        <w:t>Hier werkten artsen en studenten.</w:t>
      </w:r>
    </w:p>
    <w:p w14:paraId="7290941B" w14:textId="77777777" w:rsidR="001D2D21" w:rsidRPr="006933F7" w:rsidRDefault="001D2D21" w:rsidP="001D2D21">
      <w:pPr>
        <w:pStyle w:val="Lijstalinea"/>
        <w:numPr>
          <w:ilvl w:val="0"/>
          <w:numId w:val="4"/>
        </w:numPr>
        <w:rPr>
          <w:sz w:val="28"/>
          <w:szCs w:val="28"/>
        </w:rPr>
      </w:pPr>
      <w:r w:rsidRPr="006933F7">
        <w:rPr>
          <w:sz w:val="28"/>
          <w:szCs w:val="28"/>
        </w:rPr>
        <w:t>Hier hielpen kraamvrouwen vrouwen bij een bevalling.</w:t>
      </w:r>
    </w:p>
    <w:p w14:paraId="2F8EB82F" w14:textId="77777777" w:rsidR="00E25B90" w:rsidRPr="006933F7" w:rsidRDefault="003A5AD3" w:rsidP="001D2D21">
      <w:pPr>
        <w:rPr>
          <w:sz w:val="28"/>
          <w:szCs w:val="28"/>
        </w:rPr>
      </w:pPr>
      <w:r>
        <w:rPr>
          <w:sz w:val="28"/>
          <w:szCs w:val="28"/>
        </w:rPr>
        <w:t>Semmelwies</w:t>
      </w:r>
      <w:r w:rsidR="005C107C" w:rsidRPr="006933F7">
        <w:rPr>
          <w:sz w:val="28"/>
          <w:szCs w:val="28"/>
        </w:rPr>
        <w:t xml:space="preserve"> ondekte dat in afdeling 1 het sterftecijfer </w:t>
      </w:r>
      <w:r>
        <w:rPr>
          <w:sz w:val="28"/>
          <w:szCs w:val="28"/>
        </w:rPr>
        <w:t>hoger lag dan in afdeling 2. Semmelwies</w:t>
      </w:r>
      <w:r w:rsidR="005C107C" w:rsidRPr="006933F7">
        <w:rPr>
          <w:sz w:val="28"/>
          <w:szCs w:val="28"/>
        </w:rPr>
        <w:t xml:space="preserve"> kwam tot de coclusie dat de artsen en studenten iets (bv. Bacterien) aan hun </w:t>
      </w:r>
      <w:r w:rsidR="00EE0075" w:rsidRPr="006933F7">
        <w:rPr>
          <w:sz w:val="28"/>
          <w:szCs w:val="28"/>
        </w:rPr>
        <w:t>handen meedroegen, en daardoor de kraamvrouwen infecteerden.</w:t>
      </w:r>
      <w:r>
        <w:rPr>
          <w:sz w:val="28"/>
          <w:szCs w:val="28"/>
        </w:rPr>
        <w:t xml:space="preserve"> Nadat Semmelwied</w:t>
      </w:r>
      <w:r w:rsidR="00E25B90" w:rsidRPr="006933F7">
        <w:rPr>
          <w:sz w:val="28"/>
          <w:szCs w:val="28"/>
        </w:rPr>
        <w:t xml:space="preserve"> hun aanraadde om hu</w:t>
      </w:r>
      <w:r w:rsidR="00EE0075" w:rsidRPr="006933F7">
        <w:rPr>
          <w:sz w:val="28"/>
          <w:szCs w:val="28"/>
        </w:rPr>
        <w:t>n handen te wassen met een chlooroplossing, zakte het sterftecijfer in afdeling 1.</w:t>
      </w:r>
    </w:p>
    <w:p w14:paraId="113CBDF7" w14:textId="77777777" w:rsidR="007D3392" w:rsidRPr="006933F7" w:rsidRDefault="007D3392" w:rsidP="001D2D21">
      <w:pPr>
        <w:rPr>
          <w:sz w:val="28"/>
          <w:szCs w:val="28"/>
        </w:rPr>
      </w:pPr>
    </w:p>
    <w:p w14:paraId="62506CDE" w14:textId="77777777" w:rsidR="00A80EE8" w:rsidRPr="006933F7" w:rsidRDefault="004D722C">
      <w:pPr>
        <w:rPr>
          <w:sz w:val="28"/>
          <w:szCs w:val="28"/>
        </w:rPr>
      </w:pPr>
      <w:r w:rsidRPr="006933F7">
        <w:rPr>
          <w:sz w:val="28"/>
          <w:szCs w:val="28"/>
        </w:rPr>
        <w:t>Er waren ook andere mogelijke oorzaken die hij onderzocht:</w:t>
      </w:r>
    </w:p>
    <w:p w14:paraId="426D6D12" w14:textId="77777777" w:rsidR="00A80EE8" w:rsidRPr="006933F7" w:rsidRDefault="004D722C" w:rsidP="004D722C">
      <w:pPr>
        <w:pStyle w:val="Lijstalinea"/>
        <w:numPr>
          <w:ilvl w:val="0"/>
          <w:numId w:val="6"/>
        </w:numPr>
        <w:rPr>
          <w:sz w:val="28"/>
          <w:szCs w:val="28"/>
        </w:rPr>
      </w:pPr>
      <w:r w:rsidRPr="006933F7">
        <w:rPr>
          <w:sz w:val="28"/>
          <w:szCs w:val="28"/>
        </w:rPr>
        <w:t>Vrouwen die op hun zij bevallen.</w:t>
      </w:r>
    </w:p>
    <w:p w14:paraId="7AFE1F02" w14:textId="77777777" w:rsidR="004D722C" w:rsidRPr="006933F7" w:rsidRDefault="004D722C" w:rsidP="004D722C">
      <w:pPr>
        <w:pStyle w:val="Lijstalinea"/>
        <w:numPr>
          <w:ilvl w:val="0"/>
          <w:numId w:val="6"/>
        </w:numPr>
        <w:rPr>
          <w:sz w:val="28"/>
          <w:szCs w:val="28"/>
        </w:rPr>
      </w:pPr>
      <w:r w:rsidRPr="006933F7">
        <w:rPr>
          <w:sz w:val="28"/>
          <w:szCs w:val="28"/>
        </w:rPr>
        <w:t>Werknemers vanuit het buitenland.</w:t>
      </w:r>
    </w:p>
    <w:p w14:paraId="01F876E8" w14:textId="77777777" w:rsidR="004D722C" w:rsidRPr="006933F7" w:rsidRDefault="004D722C" w:rsidP="004D722C">
      <w:pPr>
        <w:rPr>
          <w:sz w:val="28"/>
          <w:szCs w:val="28"/>
        </w:rPr>
      </w:pPr>
    </w:p>
    <w:p w14:paraId="33F65A67" w14:textId="77777777" w:rsidR="004D722C" w:rsidRPr="006933F7" w:rsidRDefault="004D722C" w:rsidP="004D722C">
      <w:pPr>
        <w:rPr>
          <w:sz w:val="28"/>
          <w:szCs w:val="28"/>
        </w:rPr>
      </w:pPr>
      <w:r w:rsidRPr="006933F7">
        <w:rPr>
          <w:sz w:val="28"/>
          <w:szCs w:val="28"/>
        </w:rPr>
        <w:t>M</w:t>
      </w:r>
      <w:r w:rsidR="003A5AD3">
        <w:rPr>
          <w:sz w:val="28"/>
          <w:szCs w:val="28"/>
        </w:rPr>
        <w:t xml:space="preserve">aar Semmelwies </w:t>
      </w:r>
      <w:r w:rsidRPr="006933F7">
        <w:rPr>
          <w:sz w:val="28"/>
          <w:szCs w:val="28"/>
        </w:rPr>
        <w:t>kwam tot de conclusie dat dit niet de oorzaak was.</w:t>
      </w:r>
    </w:p>
    <w:p w14:paraId="0CF6FD23" w14:textId="77777777" w:rsidR="004D722C" w:rsidRPr="006933F7" w:rsidRDefault="004D722C" w:rsidP="004D722C">
      <w:pPr>
        <w:rPr>
          <w:sz w:val="28"/>
          <w:szCs w:val="28"/>
        </w:rPr>
      </w:pPr>
      <w:r w:rsidRPr="006933F7">
        <w:rPr>
          <w:sz w:val="28"/>
          <w:szCs w:val="28"/>
        </w:rPr>
        <w:t>Tij</w:t>
      </w:r>
      <w:r w:rsidR="003A5AD3">
        <w:rPr>
          <w:sz w:val="28"/>
          <w:szCs w:val="28"/>
        </w:rPr>
        <w:t>dens zijn onderzoek ontdekte Semmelwies</w:t>
      </w:r>
      <w:r w:rsidRPr="006933F7">
        <w:rPr>
          <w:sz w:val="28"/>
          <w:szCs w:val="28"/>
        </w:rPr>
        <w:t xml:space="preserve"> dat als vrouwen niet in het ziekenhuis bevielen nooit kraamvrouwen</w:t>
      </w:r>
      <w:r w:rsidR="003A5AD3">
        <w:rPr>
          <w:sz w:val="28"/>
          <w:szCs w:val="28"/>
        </w:rPr>
        <w:t>koorts kregen. Hierdoor kwam Semmelwies</w:t>
      </w:r>
      <w:r w:rsidRPr="006933F7">
        <w:rPr>
          <w:sz w:val="28"/>
          <w:szCs w:val="28"/>
        </w:rPr>
        <w:t xml:space="preserve"> tot de conclusie dat het aan de afdeling moestliggen </w:t>
      </w:r>
      <w:proofErr w:type="gramStart"/>
      <w:r w:rsidRPr="006933F7">
        <w:rPr>
          <w:sz w:val="28"/>
          <w:szCs w:val="28"/>
        </w:rPr>
        <w:t>( bacterien</w:t>
      </w:r>
      <w:proofErr w:type="gramEnd"/>
      <w:r w:rsidRPr="006933F7">
        <w:rPr>
          <w:sz w:val="28"/>
          <w:szCs w:val="28"/>
        </w:rPr>
        <w:t xml:space="preserve"> of iets dergelijks). </w:t>
      </w:r>
    </w:p>
    <w:p w14:paraId="7A59D86A" w14:textId="573469C2" w:rsidR="006933F7" w:rsidRDefault="006933F7" w:rsidP="004D722C">
      <w:pPr>
        <w:rPr>
          <w:sz w:val="28"/>
          <w:szCs w:val="28"/>
        </w:rPr>
      </w:pPr>
      <w:r w:rsidRPr="006933F7">
        <w:rPr>
          <w:sz w:val="28"/>
          <w:szCs w:val="28"/>
        </w:rPr>
        <w:t>Toen Semmelwies uiteindelijk een op</w:t>
      </w:r>
      <w:r w:rsidR="005A3B4D">
        <w:rPr>
          <w:sz w:val="28"/>
          <w:szCs w:val="28"/>
        </w:rPr>
        <w:t>lossing had gevonden, wilde zijn</w:t>
      </w:r>
      <w:bookmarkStart w:id="0" w:name="_GoBack"/>
      <w:bookmarkEnd w:id="0"/>
      <w:r w:rsidRPr="006933F7">
        <w:rPr>
          <w:sz w:val="28"/>
          <w:szCs w:val="28"/>
        </w:rPr>
        <w:t xml:space="preserve"> baas daar niets over weten.</w:t>
      </w:r>
      <w:r w:rsidR="003A5AD3">
        <w:rPr>
          <w:sz w:val="28"/>
          <w:szCs w:val="28"/>
        </w:rPr>
        <w:t xml:space="preserve"> Dit zou dus ook beteken dat hij</w:t>
      </w:r>
      <w:r w:rsidRPr="006933F7">
        <w:rPr>
          <w:sz w:val="28"/>
          <w:szCs w:val="28"/>
        </w:rPr>
        <w:t xml:space="preserve"> zelf en andere dokters verantwoordelijk waren voor de dood van vele vrouwen.</w:t>
      </w:r>
    </w:p>
    <w:p w14:paraId="63D05D41" w14:textId="77777777" w:rsidR="006933F7" w:rsidRDefault="006933F7" w:rsidP="004D722C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Joseph Lister</w:t>
      </w:r>
    </w:p>
    <w:p w14:paraId="4B968577" w14:textId="77777777" w:rsidR="005C5185" w:rsidRDefault="005C5185" w:rsidP="004D722C">
      <w:pPr>
        <w:rPr>
          <w:sz w:val="28"/>
          <w:szCs w:val="28"/>
        </w:rPr>
      </w:pPr>
    </w:p>
    <w:p w14:paraId="688B13EC" w14:textId="77777777" w:rsidR="000476FC" w:rsidRPr="000476FC" w:rsidRDefault="005C5185" w:rsidP="000476FC">
      <w:pPr>
        <w:widowControl w:val="0"/>
        <w:autoSpaceDE w:val="0"/>
        <w:autoSpaceDN w:val="0"/>
        <w:adjustRightInd w:val="0"/>
        <w:spacing w:after="240" w:line="260" w:lineRule="atLeast"/>
        <w:rPr>
          <w:rFonts w:cs="Times"/>
          <w:sz w:val="28"/>
          <w:szCs w:val="28"/>
        </w:rPr>
      </w:pPr>
      <w:r w:rsidRPr="000476FC">
        <w:rPr>
          <w:sz w:val="28"/>
          <w:szCs w:val="28"/>
        </w:rPr>
        <w:t>Joseph Lister (1827</w:t>
      </w:r>
      <w:r w:rsidR="000476FC">
        <w:rPr>
          <w:sz w:val="28"/>
          <w:szCs w:val="28"/>
        </w:rPr>
        <w:t xml:space="preserve"> - 1912 was een Engelse chirurg. </w:t>
      </w:r>
      <w:r w:rsidR="000476FC" w:rsidRPr="000476FC">
        <w:rPr>
          <w:sz w:val="28"/>
          <w:szCs w:val="28"/>
        </w:rPr>
        <w:t xml:space="preserve">Het ziekenhuis waar Lister werkte was bijzonder vies. </w:t>
      </w:r>
      <w:r w:rsidR="000476FC" w:rsidRPr="000476FC">
        <w:rPr>
          <w:rFonts w:cs="Times"/>
          <w:sz w:val="28"/>
          <w:szCs w:val="28"/>
        </w:rPr>
        <w:t>Het viel Lister op dat in dit ziekenhuis fracturen met een gesloten huid snel en zonder complicaties genazen, terwijl operatiewonden met grote regelmaa</w:t>
      </w:r>
      <w:r w:rsidR="000476FC">
        <w:rPr>
          <w:rFonts w:cs="Times"/>
          <w:sz w:val="28"/>
          <w:szCs w:val="28"/>
        </w:rPr>
        <w:t>t infecties vertoonden die nau</w:t>
      </w:r>
      <w:r w:rsidR="000476FC" w:rsidRPr="000476FC">
        <w:rPr>
          <w:rFonts w:cs="Times"/>
          <w:sz w:val="28"/>
          <w:szCs w:val="28"/>
        </w:rPr>
        <w:t xml:space="preserve">welijks te genezen waren en tot sepsis leidden. </w:t>
      </w:r>
    </w:p>
    <w:p w14:paraId="3A8841F1" w14:textId="77777777" w:rsidR="00F653D4" w:rsidRDefault="000476FC" w:rsidP="00E548D3">
      <w:pPr>
        <w:widowControl w:val="0"/>
        <w:autoSpaceDE w:val="0"/>
        <w:autoSpaceDN w:val="0"/>
        <w:adjustRightInd w:val="0"/>
        <w:spacing w:after="240" w:line="260" w:lineRule="atLeast"/>
        <w:rPr>
          <w:rFonts w:cs="Times"/>
          <w:sz w:val="28"/>
          <w:szCs w:val="28"/>
        </w:rPr>
      </w:pPr>
      <w:r w:rsidRPr="000476FC">
        <w:rPr>
          <w:rFonts w:cs="Times"/>
          <w:sz w:val="28"/>
          <w:szCs w:val="28"/>
        </w:rPr>
        <w:t xml:space="preserve">Toen Lister aan zijn studie geneeskunde begon, in 1843, werd tijdens de opleiding </w:t>
      </w:r>
      <w:r>
        <w:rPr>
          <w:rFonts w:cs="Times"/>
          <w:sz w:val="28"/>
          <w:szCs w:val="28"/>
        </w:rPr>
        <w:t xml:space="preserve">minder </w:t>
      </w:r>
      <w:r w:rsidRPr="000476FC">
        <w:rPr>
          <w:rFonts w:cs="Times"/>
          <w:sz w:val="28"/>
          <w:szCs w:val="28"/>
        </w:rPr>
        <w:t>aandacht besteed aan chirurgie. Toekomstige artsen werden opgeleid in het stellen van diagnosen en het kiezen van therapieën. De uitvoering van chirurgische behandelingen werd overgelaten aan die</w:t>
      </w:r>
      <w:r>
        <w:rPr>
          <w:rFonts w:cs="Times"/>
          <w:sz w:val="28"/>
          <w:szCs w:val="28"/>
        </w:rPr>
        <w:t>gen die</w:t>
      </w:r>
      <w:r w:rsidRPr="000476FC">
        <w:rPr>
          <w:rFonts w:cs="Times"/>
          <w:sz w:val="28"/>
          <w:szCs w:val="28"/>
        </w:rPr>
        <w:t xml:space="preserve"> een lagere status hadden. </w:t>
      </w:r>
    </w:p>
    <w:p w14:paraId="18568209" w14:textId="77777777" w:rsidR="00E548D3" w:rsidRDefault="004D2C4D" w:rsidP="00E548D3">
      <w:pPr>
        <w:widowControl w:val="0"/>
        <w:autoSpaceDE w:val="0"/>
        <w:autoSpaceDN w:val="0"/>
        <w:adjustRightInd w:val="0"/>
        <w:spacing w:after="240" w:line="260" w:lineRule="atLeast"/>
        <w:rPr>
          <w:rFonts w:cs="Times"/>
          <w:sz w:val="28"/>
          <w:szCs w:val="28"/>
        </w:rPr>
      </w:pPr>
      <w:r w:rsidRPr="004D2C4D">
        <w:rPr>
          <w:rFonts w:cs="Times"/>
          <w:sz w:val="28"/>
          <w:szCs w:val="28"/>
        </w:rPr>
        <w:t xml:space="preserve">Vroeger </w:t>
      </w:r>
      <w:r>
        <w:rPr>
          <w:rFonts w:cs="Times"/>
          <w:sz w:val="28"/>
          <w:szCs w:val="28"/>
        </w:rPr>
        <w:t>droegen ze hun dagelijkse kle</w:t>
      </w:r>
      <w:r w:rsidRPr="004D2C4D">
        <w:rPr>
          <w:rFonts w:cs="Times"/>
          <w:sz w:val="28"/>
          <w:szCs w:val="28"/>
        </w:rPr>
        <w:t>ding</w:t>
      </w:r>
      <w:r>
        <w:rPr>
          <w:rFonts w:cs="Times"/>
          <w:sz w:val="28"/>
          <w:szCs w:val="28"/>
        </w:rPr>
        <w:t xml:space="preserve"> tijdens een chirurgische behandeling</w:t>
      </w:r>
      <w:r w:rsidRPr="004D2C4D">
        <w:rPr>
          <w:rFonts w:cs="Times"/>
          <w:sz w:val="28"/>
          <w:szCs w:val="28"/>
        </w:rPr>
        <w:t xml:space="preserve"> en gebruikten ze instrumenten waaraan de bloedresten van de vorige ingreep nog kleefden. </w:t>
      </w:r>
      <w:r>
        <w:rPr>
          <w:rFonts w:cs="Times"/>
          <w:sz w:val="28"/>
          <w:szCs w:val="28"/>
        </w:rPr>
        <w:t>Door</w:t>
      </w:r>
      <w:r w:rsidRPr="004D2C4D">
        <w:rPr>
          <w:rFonts w:cs="Times"/>
          <w:sz w:val="28"/>
          <w:szCs w:val="28"/>
        </w:rPr>
        <w:t xml:space="preserve"> deze onhyg</w:t>
      </w:r>
      <w:r>
        <w:rPr>
          <w:rFonts w:cs="Times"/>
          <w:sz w:val="28"/>
          <w:szCs w:val="28"/>
        </w:rPr>
        <w:t>iëni</w:t>
      </w:r>
      <w:r w:rsidRPr="004D2C4D">
        <w:rPr>
          <w:rFonts w:cs="Times"/>
          <w:sz w:val="28"/>
          <w:szCs w:val="28"/>
        </w:rPr>
        <w:t>sche toestanden overleden</w:t>
      </w:r>
      <w:r>
        <w:rPr>
          <w:rFonts w:cs="Times"/>
          <w:sz w:val="28"/>
          <w:szCs w:val="28"/>
        </w:rPr>
        <w:t xml:space="preserve"> als gevolg</w:t>
      </w:r>
      <w:r w:rsidRPr="004D2C4D">
        <w:rPr>
          <w:rFonts w:cs="Times"/>
          <w:sz w:val="28"/>
          <w:szCs w:val="28"/>
        </w:rPr>
        <w:t xml:space="preserve"> veel patiënten</w:t>
      </w:r>
      <w:r>
        <w:rPr>
          <w:rFonts w:ascii="Times" w:hAnsi="Times" w:cs="Times"/>
          <w:sz w:val="22"/>
          <w:szCs w:val="22"/>
        </w:rPr>
        <w:t>.</w:t>
      </w:r>
      <w:r w:rsidR="00E548D3" w:rsidRPr="00E548D3">
        <w:rPr>
          <w:rFonts w:cs="Times"/>
          <w:sz w:val="28"/>
          <w:szCs w:val="28"/>
        </w:rPr>
        <w:t xml:space="preserve"> </w:t>
      </w:r>
    </w:p>
    <w:p w14:paraId="49C751AF" w14:textId="77777777" w:rsidR="00F653D4" w:rsidRDefault="00E548D3" w:rsidP="00F653D4">
      <w:pPr>
        <w:widowControl w:val="0"/>
        <w:autoSpaceDE w:val="0"/>
        <w:autoSpaceDN w:val="0"/>
        <w:adjustRightInd w:val="0"/>
        <w:spacing w:after="240" w:line="260" w:lineRule="atLeast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De Weense vrou</w:t>
      </w:r>
      <w:r w:rsidRPr="00E548D3">
        <w:rPr>
          <w:rFonts w:cs="Times"/>
          <w:sz w:val="28"/>
          <w:szCs w:val="28"/>
        </w:rPr>
        <w:t>wenarts Ignaz Semmelweis had laten zien dat de besmette handen van artsen kraamvrouwenkoorts overbrachten en de Fransman Louis Pasteur had aangetoond dat de lucht wemelde van microben die gis</w:t>
      </w:r>
      <w:r>
        <w:rPr>
          <w:rFonts w:cs="Times"/>
          <w:sz w:val="28"/>
          <w:szCs w:val="28"/>
        </w:rPr>
        <w:t>ting en rotting konden ver</w:t>
      </w:r>
      <w:r w:rsidRPr="00E548D3">
        <w:rPr>
          <w:rFonts w:cs="Times"/>
          <w:sz w:val="28"/>
          <w:szCs w:val="28"/>
        </w:rPr>
        <w:t xml:space="preserve">oorzaken. Lister </w:t>
      </w:r>
      <w:r w:rsidRPr="00F653D4">
        <w:rPr>
          <w:rFonts w:cs="Times"/>
          <w:sz w:val="28"/>
          <w:szCs w:val="28"/>
        </w:rPr>
        <w:t>concludeerde daaruit dat microben de infecties bij open wonden veroorzaakten. Hij ging op zoek naar een middel om infecties tegen te gaan en kwam uit bij carbolzuur (fenol).</w:t>
      </w:r>
      <w:r w:rsidR="00F653D4" w:rsidRPr="00F653D4">
        <w:rPr>
          <w:rFonts w:cs="Times"/>
          <w:sz w:val="28"/>
          <w:szCs w:val="28"/>
        </w:rPr>
        <w:t xml:space="preserve"> </w:t>
      </w:r>
    </w:p>
    <w:p w14:paraId="7E958C2C" w14:textId="77777777" w:rsidR="00F653D4" w:rsidRDefault="00F653D4" w:rsidP="00F653D4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</w:rPr>
      </w:pPr>
      <w:r w:rsidRPr="00F653D4">
        <w:rPr>
          <w:rFonts w:cs="Times"/>
          <w:sz w:val="28"/>
          <w:szCs w:val="28"/>
        </w:rPr>
        <w:t>Het resultaat was verblu</w:t>
      </w:r>
      <w:r>
        <w:rPr>
          <w:rFonts w:cs="Times"/>
          <w:sz w:val="28"/>
          <w:szCs w:val="28"/>
        </w:rPr>
        <w:t>ff</w:t>
      </w:r>
      <w:r w:rsidRPr="00F653D4">
        <w:rPr>
          <w:rFonts w:cs="Times"/>
          <w:sz w:val="28"/>
          <w:szCs w:val="28"/>
        </w:rPr>
        <w:t>end: binnen 1 jaar waren de zalen van Listers ziekenhuis bevrijd van erysipelas, ziekenhuisgangreen en pyemie.</w:t>
      </w:r>
      <w:r>
        <w:rPr>
          <w:rFonts w:ascii="Times" w:hAnsi="Times" w:cs="Times"/>
          <w:sz w:val="22"/>
          <w:szCs w:val="22"/>
        </w:rPr>
        <w:t xml:space="preserve"> </w:t>
      </w:r>
    </w:p>
    <w:p w14:paraId="4A2F7FE0" w14:textId="77777777" w:rsidR="00515827" w:rsidRPr="00515827" w:rsidRDefault="00515827" w:rsidP="00515827">
      <w:pPr>
        <w:widowControl w:val="0"/>
        <w:autoSpaceDE w:val="0"/>
        <w:autoSpaceDN w:val="0"/>
        <w:adjustRightInd w:val="0"/>
        <w:spacing w:after="240" w:line="260" w:lineRule="atLeast"/>
        <w:rPr>
          <w:rFonts w:cs="Times"/>
          <w:sz w:val="28"/>
          <w:szCs w:val="28"/>
        </w:rPr>
      </w:pPr>
      <w:r w:rsidRPr="00515827">
        <w:rPr>
          <w:rFonts w:cs="Times"/>
          <w:sz w:val="28"/>
          <w:szCs w:val="28"/>
        </w:rPr>
        <w:t xml:space="preserve">Doordat antisepsis vaste voet aan de grond kreeg, werden behandelingen mogelijk die eerder zonder een goed resultaat bleven. Lister ontwikkelde nieuwe technieken voor zenuw-, hersen- en vaatchirurgie, borstamputaties en amputaties van ledematen. </w:t>
      </w:r>
    </w:p>
    <w:p w14:paraId="1B499303" w14:textId="77777777" w:rsidR="00515827" w:rsidRDefault="00515827" w:rsidP="004D2C4D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sz w:val="22"/>
          <w:szCs w:val="22"/>
        </w:rPr>
      </w:pPr>
    </w:p>
    <w:p w14:paraId="70999D5F" w14:textId="77777777" w:rsidR="00515827" w:rsidRDefault="00515827" w:rsidP="004D2C4D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</w:rPr>
      </w:pPr>
    </w:p>
    <w:p w14:paraId="50374A0F" w14:textId="77777777" w:rsidR="000476FC" w:rsidRPr="000476FC" w:rsidRDefault="000476FC" w:rsidP="000476FC">
      <w:pPr>
        <w:widowControl w:val="0"/>
        <w:autoSpaceDE w:val="0"/>
        <w:autoSpaceDN w:val="0"/>
        <w:adjustRightInd w:val="0"/>
        <w:spacing w:after="240" w:line="260" w:lineRule="atLeast"/>
        <w:rPr>
          <w:rFonts w:cs="Times"/>
          <w:sz w:val="28"/>
          <w:szCs w:val="28"/>
        </w:rPr>
      </w:pPr>
    </w:p>
    <w:p w14:paraId="742107B9" w14:textId="77777777" w:rsidR="000476FC" w:rsidRPr="000476FC" w:rsidRDefault="000476FC" w:rsidP="000476FC">
      <w:pPr>
        <w:widowControl w:val="0"/>
        <w:autoSpaceDE w:val="0"/>
        <w:autoSpaceDN w:val="0"/>
        <w:adjustRightInd w:val="0"/>
        <w:spacing w:after="240" w:line="260" w:lineRule="atLeast"/>
        <w:rPr>
          <w:rFonts w:cs="Times"/>
          <w:sz w:val="28"/>
          <w:szCs w:val="28"/>
        </w:rPr>
      </w:pPr>
    </w:p>
    <w:p w14:paraId="32324216" w14:textId="77777777" w:rsidR="005C5185" w:rsidRPr="005C5185" w:rsidRDefault="005C5185" w:rsidP="004D722C">
      <w:pPr>
        <w:rPr>
          <w:sz w:val="28"/>
          <w:szCs w:val="28"/>
        </w:rPr>
      </w:pPr>
    </w:p>
    <w:p w14:paraId="4D1E25D3" w14:textId="77777777" w:rsidR="004D722C" w:rsidRPr="004D722C" w:rsidRDefault="004D722C" w:rsidP="004D722C">
      <w:pPr>
        <w:rPr>
          <w:sz w:val="32"/>
          <w:szCs w:val="32"/>
        </w:rPr>
      </w:pPr>
    </w:p>
    <w:sectPr w:rsidR="004D722C" w:rsidRPr="004D722C" w:rsidSect="008578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A3C52"/>
    <w:multiLevelType w:val="hybridMultilevel"/>
    <w:tmpl w:val="8A14C3CA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AF68B6"/>
    <w:multiLevelType w:val="hybridMultilevel"/>
    <w:tmpl w:val="C65EA1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540E4"/>
    <w:multiLevelType w:val="hybridMultilevel"/>
    <w:tmpl w:val="7C5C5F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75C33"/>
    <w:multiLevelType w:val="hybridMultilevel"/>
    <w:tmpl w:val="C0AE65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7027F"/>
    <w:multiLevelType w:val="hybridMultilevel"/>
    <w:tmpl w:val="BF8E5F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71843"/>
    <w:multiLevelType w:val="hybridMultilevel"/>
    <w:tmpl w:val="F4108B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DB"/>
    <w:rsid w:val="00014DA2"/>
    <w:rsid w:val="000476FC"/>
    <w:rsid w:val="000D517C"/>
    <w:rsid w:val="000E7940"/>
    <w:rsid w:val="00142C38"/>
    <w:rsid w:val="001D2D21"/>
    <w:rsid w:val="003A5AD3"/>
    <w:rsid w:val="003F18E7"/>
    <w:rsid w:val="00402301"/>
    <w:rsid w:val="00453C4C"/>
    <w:rsid w:val="004D1DA0"/>
    <w:rsid w:val="004D2C4D"/>
    <w:rsid w:val="004D722C"/>
    <w:rsid w:val="00515827"/>
    <w:rsid w:val="005A3B4D"/>
    <w:rsid w:val="005C107C"/>
    <w:rsid w:val="005C5185"/>
    <w:rsid w:val="006425CC"/>
    <w:rsid w:val="006933F7"/>
    <w:rsid w:val="007D3392"/>
    <w:rsid w:val="008578EB"/>
    <w:rsid w:val="009A256E"/>
    <w:rsid w:val="00A80EE8"/>
    <w:rsid w:val="00C934EA"/>
    <w:rsid w:val="00C967B5"/>
    <w:rsid w:val="00D22ADB"/>
    <w:rsid w:val="00D265A3"/>
    <w:rsid w:val="00D524A0"/>
    <w:rsid w:val="00E25B90"/>
    <w:rsid w:val="00E26DE7"/>
    <w:rsid w:val="00E548D3"/>
    <w:rsid w:val="00EE0075"/>
    <w:rsid w:val="00F6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7FB1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02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3018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chaimae lamkadem</dc:creator>
  <cp:keywords/>
  <dc:description/>
  <cp:lastModifiedBy>chaimae lamkadem</cp:lastModifiedBy>
  <cp:revision>2</cp:revision>
  <dcterms:created xsi:type="dcterms:W3CDTF">2018-01-11T21:50:00Z</dcterms:created>
  <dcterms:modified xsi:type="dcterms:W3CDTF">2018-01-11T21:50:00Z</dcterms:modified>
</cp:coreProperties>
</file>