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CAEB5" w14:textId="2CF15F32" w:rsidR="00CE0682" w:rsidRPr="00883B3E" w:rsidRDefault="10D4BBD3" w:rsidP="10D4BBD3">
      <w:pPr>
        <w:pStyle w:val="Titel"/>
        <w:rPr>
          <w:rFonts w:ascii="Trebuchet MS" w:hAnsi="Trebuchet MS" w:cs="Times New Roman"/>
          <w:sz w:val="48"/>
          <w:szCs w:val="48"/>
        </w:rPr>
      </w:pPr>
      <w:r w:rsidRPr="00883B3E">
        <w:rPr>
          <w:rFonts w:ascii="Trebuchet MS" w:hAnsi="Trebuchet MS" w:cs="Times New Roman"/>
          <w:sz w:val="48"/>
          <w:szCs w:val="48"/>
        </w:rPr>
        <w:t>H3 Tijd van monniken en ridders</w:t>
      </w:r>
      <w:r w:rsidR="000011DF" w:rsidRPr="00883B3E">
        <w:rPr>
          <w:rFonts w:ascii="Trebuchet MS" w:hAnsi="Trebuchet MS" w:cs="Times New Roman"/>
          <w:sz w:val="48"/>
          <w:szCs w:val="48"/>
        </w:rPr>
        <w:br/>
      </w:r>
      <w:r w:rsidRPr="00883B3E">
        <w:rPr>
          <w:rFonts w:ascii="Trebuchet MS" w:hAnsi="Trebuchet MS" w:cs="Times New Roman"/>
          <w:sz w:val="48"/>
          <w:szCs w:val="48"/>
        </w:rPr>
        <w:t>500-1000</w:t>
      </w:r>
      <w:r w:rsidR="008460BE">
        <w:rPr>
          <w:rFonts w:ascii="Trebuchet MS" w:hAnsi="Trebuchet MS" w:cs="Times New Roman"/>
          <w:sz w:val="48"/>
          <w:szCs w:val="48"/>
        </w:rPr>
        <w:t xml:space="preserve"> </w:t>
      </w:r>
      <w:r w:rsidR="000E6B5D">
        <w:rPr>
          <w:rFonts w:ascii="Trebuchet MS" w:hAnsi="Trebuchet MS" w:cs="Times New Roman"/>
          <w:sz w:val="48"/>
          <w:szCs w:val="48"/>
        </w:rPr>
        <w:t>BC</w:t>
      </w:r>
      <w:bookmarkStart w:id="0" w:name="_GoBack"/>
      <w:bookmarkEnd w:id="0"/>
    </w:p>
    <w:p w14:paraId="1B00D638" w14:textId="28425D2A" w:rsidR="10D4BBD3" w:rsidRPr="001B62EA" w:rsidRDefault="10D4BBD3" w:rsidP="00A86AF5">
      <w:pPr>
        <w:pStyle w:val="Stijl1"/>
      </w:pPr>
      <w:r w:rsidRPr="001B62EA">
        <w:t>Kenmerkende aspecten</w:t>
      </w:r>
    </w:p>
    <w:p w14:paraId="0AEDAF8E" w14:textId="4A0DD394" w:rsidR="10D4BBD3" w:rsidRPr="00883B3E" w:rsidRDefault="10D4BBD3" w:rsidP="00883B3E">
      <w:pPr>
        <w:rPr>
          <w:rFonts w:ascii="Trebuchet MS" w:hAnsi="Trebuchet MS"/>
          <w:sz w:val="22"/>
        </w:rPr>
      </w:pPr>
      <w:r w:rsidRPr="00883B3E">
        <w:rPr>
          <w:rFonts w:ascii="Trebuchet MS" w:hAnsi="Trebuchet MS" w:cs="Times New Roman"/>
          <w:sz w:val="22"/>
        </w:rPr>
        <w:t>9 Het ontstaan van feodale verhoudingen in het bestuur.</w:t>
      </w:r>
      <w:r w:rsidR="00883B3E" w:rsidRPr="00883B3E">
        <w:rPr>
          <w:rFonts w:ascii="Trebuchet MS" w:hAnsi="Trebuchet MS" w:cs="Times New Roman"/>
          <w:sz w:val="22"/>
        </w:rPr>
        <w:br/>
      </w:r>
      <w:r w:rsidRPr="00883B3E">
        <w:rPr>
          <w:rFonts w:ascii="Trebuchet MS" w:hAnsi="Trebuchet MS" w:cs="Times New Roman"/>
          <w:sz w:val="22"/>
        </w:rPr>
        <w:t>10 De vrijwel volledige vervanging in West-Europa van de agrarisch-urbane cultuur door een zelfvoorzienende agrarische cultuur, georganiseerd via hofstelsel en horigheid.</w:t>
      </w:r>
      <w:r w:rsidR="00883B3E" w:rsidRPr="00883B3E">
        <w:rPr>
          <w:rFonts w:ascii="Trebuchet MS" w:hAnsi="Trebuchet MS" w:cs="Times New Roman"/>
          <w:sz w:val="22"/>
        </w:rPr>
        <w:br/>
      </w:r>
      <w:r w:rsidRPr="00883B3E">
        <w:rPr>
          <w:rFonts w:ascii="Trebuchet MS" w:hAnsi="Trebuchet MS" w:cs="Times New Roman"/>
          <w:sz w:val="22"/>
        </w:rPr>
        <w:t>11 De verspreiding van het christendom in geheel Europa.</w:t>
      </w:r>
      <w:r w:rsidR="00883B3E" w:rsidRPr="00883B3E">
        <w:rPr>
          <w:rFonts w:ascii="Trebuchet MS" w:hAnsi="Trebuchet MS" w:cs="Times New Roman"/>
          <w:sz w:val="22"/>
        </w:rPr>
        <w:br/>
      </w:r>
      <w:r w:rsidRPr="00883B3E">
        <w:rPr>
          <w:rFonts w:ascii="Trebuchet MS" w:hAnsi="Trebuchet MS"/>
          <w:sz w:val="22"/>
        </w:rPr>
        <w:t>12 Het ontstaan en de verspreiding van de islam.</w:t>
      </w:r>
    </w:p>
    <w:p w14:paraId="16836228" w14:textId="0BE74A6E" w:rsidR="10D4BBD3" w:rsidRPr="001B62EA" w:rsidRDefault="10D4BBD3" w:rsidP="00A86AF5">
      <w:pPr>
        <w:pStyle w:val="Stijl1"/>
      </w:pPr>
      <w:r w:rsidRPr="001B62EA">
        <w:t>§3.1 Leenheren en leenmannen</w:t>
      </w:r>
    </w:p>
    <w:p w14:paraId="64AA396E" w14:textId="6D37D89C" w:rsidR="10D4BBD3" w:rsidRPr="001B62EA" w:rsidRDefault="10D4BBD3" w:rsidP="00A86AF5">
      <w:pPr>
        <w:pStyle w:val="Stijl2"/>
      </w:pPr>
      <w:r w:rsidRPr="001B62EA">
        <w:t>Gallo-Romeinen en Franken</w:t>
      </w:r>
    </w:p>
    <w:p w14:paraId="05FA37A6" w14:textId="3AEC441B" w:rsidR="00F86E20" w:rsidRPr="00883B3E" w:rsidRDefault="10D4BBD3" w:rsidP="00A86AF5">
      <w:pPr>
        <w:pStyle w:val="Lijstalinea"/>
        <w:numPr>
          <w:ilvl w:val="0"/>
          <w:numId w:val="5"/>
        </w:numPr>
        <w:rPr>
          <w:rFonts w:ascii="Trebuchet MS" w:hAnsi="Trebuchet MS" w:cs="Times New Roman"/>
          <w:sz w:val="22"/>
        </w:rPr>
      </w:pPr>
      <w:r w:rsidRPr="00883B3E">
        <w:rPr>
          <w:rFonts w:ascii="Trebuchet MS" w:hAnsi="Trebuchet MS" w:cs="Times New Roman"/>
          <w:sz w:val="22"/>
        </w:rPr>
        <w:t xml:space="preserve">Foederati = </w:t>
      </w:r>
      <w:r w:rsidR="00F86E20" w:rsidRPr="00883B3E">
        <w:rPr>
          <w:rFonts w:ascii="Trebuchet MS" w:hAnsi="Trebuchet MS" w:cs="Times New Roman"/>
          <w:sz w:val="22"/>
        </w:rPr>
        <w:t xml:space="preserve">woonden vrijwillig in het RR, verdedigden grens, deelden in welvaart + </w:t>
      </w:r>
      <w:r w:rsidR="000530AB" w:rsidRPr="00883B3E">
        <w:rPr>
          <w:rFonts w:ascii="Trebuchet MS" w:hAnsi="Trebuchet MS" w:cs="Times New Roman"/>
          <w:sz w:val="22"/>
        </w:rPr>
        <w:t>bescherming in ruil voor belasting betalen en soldaten leveren</w:t>
      </w:r>
    </w:p>
    <w:p w14:paraId="1D4AF6B6" w14:textId="38F0025B" w:rsidR="00A86AF5" w:rsidRPr="00883B3E" w:rsidRDefault="00A86AF5" w:rsidP="00A86AF5">
      <w:pPr>
        <w:pStyle w:val="Lijstalinea"/>
        <w:numPr>
          <w:ilvl w:val="0"/>
          <w:numId w:val="5"/>
        </w:numPr>
        <w:rPr>
          <w:rFonts w:ascii="Trebuchet MS" w:hAnsi="Trebuchet MS" w:cs="Times New Roman"/>
          <w:sz w:val="22"/>
        </w:rPr>
      </w:pPr>
      <w:r w:rsidRPr="00883B3E">
        <w:rPr>
          <w:rFonts w:ascii="Trebuchet MS" w:hAnsi="Trebuchet MS" w:cs="Times New Roman"/>
          <w:sz w:val="22"/>
        </w:rPr>
        <w:t>In Gallië was het christendom de staatsgodsdienst; cultuur, bestuur en economie waren Romeins.</w:t>
      </w:r>
    </w:p>
    <w:p w14:paraId="211D79D2" w14:textId="77777777" w:rsidR="00E74E69" w:rsidRPr="00883B3E" w:rsidRDefault="10D4BBD3" w:rsidP="00E74E69">
      <w:pPr>
        <w:pStyle w:val="Lijstalinea"/>
        <w:numPr>
          <w:ilvl w:val="0"/>
          <w:numId w:val="5"/>
        </w:numPr>
        <w:rPr>
          <w:rFonts w:ascii="Trebuchet MS" w:hAnsi="Trebuchet MS" w:cs="Times New Roman"/>
          <w:sz w:val="22"/>
        </w:rPr>
      </w:pPr>
      <w:r w:rsidRPr="00883B3E">
        <w:rPr>
          <w:rFonts w:ascii="Trebuchet MS" w:hAnsi="Trebuchet MS" w:cs="Times New Roman"/>
          <w:sz w:val="22"/>
        </w:rPr>
        <w:t>5e eeuw: de noordelijke grenzen va</w:t>
      </w:r>
      <w:r w:rsidR="00A86AF5" w:rsidRPr="00883B3E">
        <w:rPr>
          <w:rFonts w:ascii="Trebuchet MS" w:hAnsi="Trebuchet MS" w:cs="Times New Roman"/>
          <w:sz w:val="22"/>
        </w:rPr>
        <w:t xml:space="preserve">n het </w:t>
      </w:r>
      <w:r w:rsidR="00232FC7" w:rsidRPr="00883B3E">
        <w:rPr>
          <w:rFonts w:ascii="Trebuchet MS" w:hAnsi="Trebuchet MS" w:cs="Times New Roman"/>
          <w:sz w:val="22"/>
        </w:rPr>
        <w:t>RR</w:t>
      </w:r>
      <w:r w:rsidR="00A86AF5" w:rsidRPr="00883B3E">
        <w:rPr>
          <w:rFonts w:ascii="Trebuchet MS" w:hAnsi="Trebuchet MS" w:cs="Times New Roman"/>
          <w:sz w:val="22"/>
        </w:rPr>
        <w:t xml:space="preserve"> vielen weg</w:t>
      </w:r>
      <w:r w:rsidR="00E74E69" w:rsidRPr="00883B3E">
        <w:rPr>
          <w:rFonts w:ascii="Trebuchet MS" w:hAnsi="Trebuchet MS" w:cs="Times New Roman"/>
          <w:sz w:val="22"/>
        </w:rPr>
        <w:t>, door o</w:t>
      </w:r>
      <w:r w:rsidR="00A86AF5" w:rsidRPr="00883B3E">
        <w:rPr>
          <w:rFonts w:ascii="Trebuchet MS" w:hAnsi="Trebuchet MS" w:cs="Times New Roman"/>
          <w:sz w:val="22"/>
        </w:rPr>
        <w:t>prukkende stammen uit Noord- en Oost-Europa</w:t>
      </w:r>
      <w:r w:rsidR="00E74E69" w:rsidRPr="00883B3E">
        <w:rPr>
          <w:rFonts w:ascii="Trebuchet MS" w:hAnsi="Trebuchet MS" w:cs="Times New Roman"/>
          <w:sz w:val="22"/>
        </w:rPr>
        <w:t xml:space="preserve"> en een ve</w:t>
      </w:r>
      <w:r w:rsidR="00A86AF5" w:rsidRPr="00883B3E">
        <w:rPr>
          <w:rFonts w:ascii="Trebuchet MS" w:hAnsi="Trebuchet MS" w:cs="Times New Roman"/>
          <w:sz w:val="22"/>
        </w:rPr>
        <w:t>rzwakt centraal gezag</w:t>
      </w:r>
      <w:r w:rsidR="00E74E69" w:rsidRPr="00883B3E">
        <w:rPr>
          <w:rFonts w:ascii="Trebuchet MS" w:hAnsi="Trebuchet MS" w:cs="Times New Roman"/>
          <w:sz w:val="22"/>
        </w:rPr>
        <w:t>. Gevolgen:</w:t>
      </w:r>
    </w:p>
    <w:p w14:paraId="1E9EA9D8" w14:textId="0160A2AC" w:rsidR="00E74E69" w:rsidRPr="00883B3E" w:rsidRDefault="00A86AF5" w:rsidP="00E74E69">
      <w:pPr>
        <w:pStyle w:val="Lijstalinea"/>
        <w:numPr>
          <w:ilvl w:val="1"/>
          <w:numId w:val="5"/>
        </w:numPr>
        <w:rPr>
          <w:rFonts w:ascii="Trebuchet MS" w:hAnsi="Trebuchet MS" w:cs="Times New Roman"/>
          <w:sz w:val="22"/>
        </w:rPr>
      </w:pPr>
      <w:r w:rsidRPr="00883B3E">
        <w:rPr>
          <w:rFonts w:ascii="Trebuchet MS" w:hAnsi="Trebuchet MS" w:cs="Times New Roman"/>
          <w:sz w:val="22"/>
        </w:rPr>
        <w:t xml:space="preserve">Enorme </w:t>
      </w:r>
      <w:r w:rsidR="00E74E69" w:rsidRPr="00883B3E">
        <w:rPr>
          <w:rFonts w:ascii="Trebuchet MS" w:hAnsi="Trebuchet MS" w:cs="Times New Roman"/>
          <w:sz w:val="22"/>
        </w:rPr>
        <w:t>V</w:t>
      </w:r>
      <w:r w:rsidR="00E74E69" w:rsidRPr="00883B3E">
        <w:rPr>
          <w:rFonts w:ascii="Trebuchet MS" w:hAnsi="Trebuchet MS" w:cs="Times New Roman"/>
          <w:b/>
          <w:sz w:val="22"/>
        </w:rPr>
        <w:t>olksverhuizingen</w:t>
      </w:r>
    </w:p>
    <w:p w14:paraId="32721631" w14:textId="2A880A45" w:rsidR="00E74E69" w:rsidRPr="00883B3E" w:rsidRDefault="00A86AF5" w:rsidP="00E74E69">
      <w:pPr>
        <w:pStyle w:val="Lijstalinea"/>
        <w:numPr>
          <w:ilvl w:val="1"/>
          <w:numId w:val="5"/>
        </w:numPr>
        <w:rPr>
          <w:rFonts w:ascii="Trebuchet MS" w:hAnsi="Trebuchet MS" w:cs="Times New Roman"/>
          <w:sz w:val="22"/>
        </w:rPr>
      </w:pPr>
      <w:r w:rsidRPr="00883B3E">
        <w:rPr>
          <w:rFonts w:ascii="Trebuchet MS" w:hAnsi="Trebuchet MS" w:cs="Times New Roman"/>
          <w:sz w:val="22"/>
        </w:rPr>
        <w:t xml:space="preserve">Geen centraal aangestuurd Romeins leger </w:t>
      </w:r>
    </w:p>
    <w:p w14:paraId="218554E3" w14:textId="77777777" w:rsidR="00E74E69" w:rsidRPr="00883B3E" w:rsidRDefault="00A86AF5" w:rsidP="00E74E69">
      <w:pPr>
        <w:pStyle w:val="Lijstalinea"/>
        <w:numPr>
          <w:ilvl w:val="1"/>
          <w:numId w:val="5"/>
        </w:numPr>
        <w:rPr>
          <w:rFonts w:ascii="Trebuchet MS" w:hAnsi="Trebuchet MS" w:cs="Times New Roman"/>
          <w:sz w:val="22"/>
        </w:rPr>
      </w:pPr>
      <w:r w:rsidRPr="00883B3E">
        <w:rPr>
          <w:rFonts w:ascii="Trebuchet MS" w:hAnsi="Trebuchet MS" w:cs="Times New Roman"/>
          <w:sz w:val="22"/>
        </w:rPr>
        <w:t>Mensen vluchtten en lieten landbouwgronden en steden onbeheerd achter</w:t>
      </w:r>
    </w:p>
    <w:p w14:paraId="1AD68912" w14:textId="4AEC6FAB" w:rsidR="00A86AF5" w:rsidRPr="00883B3E" w:rsidRDefault="00A86AF5" w:rsidP="00E74E69">
      <w:pPr>
        <w:pStyle w:val="Lijstalinea"/>
        <w:numPr>
          <w:ilvl w:val="1"/>
          <w:numId w:val="5"/>
        </w:numPr>
        <w:rPr>
          <w:rFonts w:ascii="Trebuchet MS" w:hAnsi="Trebuchet MS" w:cs="Times New Roman"/>
          <w:sz w:val="22"/>
        </w:rPr>
      </w:pPr>
      <w:r w:rsidRPr="00883B3E">
        <w:rPr>
          <w:rFonts w:ascii="Trebuchet MS" w:hAnsi="Trebuchet MS" w:cs="Times New Roman"/>
          <w:sz w:val="22"/>
        </w:rPr>
        <w:t>Voedselvoorziening en handel stortten in</w:t>
      </w:r>
      <w:r w:rsidR="00E74E69" w:rsidRPr="00883B3E">
        <w:rPr>
          <w:rFonts w:ascii="Trebuchet MS" w:hAnsi="Trebuchet MS" w:cs="Times New Roman"/>
          <w:sz w:val="22"/>
        </w:rPr>
        <w:t xml:space="preserve"> -&gt; hongersnoden en plunderingen</w:t>
      </w:r>
    </w:p>
    <w:p w14:paraId="122CB09F" w14:textId="34B92A62" w:rsidR="00A86AF5" w:rsidRPr="00883B3E" w:rsidRDefault="00883B3E" w:rsidP="00A86AF5">
      <w:pPr>
        <w:pStyle w:val="Lijstalinea"/>
        <w:numPr>
          <w:ilvl w:val="0"/>
          <w:numId w:val="5"/>
        </w:numPr>
        <w:rPr>
          <w:rFonts w:ascii="Trebuchet MS" w:hAnsi="Trebuchet MS" w:cs="Times New Roman"/>
          <w:sz w:val="22"/>
        </w:rPr>
      </w:pPr>
      <w:r w:rsidRPr="00883B3E">
        <w:rPr>
          <w:rFonts w:ascii="Trebuchet MS" w:hAnsi="Trebuchet MS" w:cs="Times New Roman"/>
          <w:sz w:val="22"/>
        </w:rPr>
        <w:t>Franken heersten als krijgslieden over bevolking. Oude Romeinse adel trouwde met leden van vooraanstaande Frankische families -&gt; nieuwe Frankische adel</w:t>
      </w:r>
    </w:p>
    <w:p w14:paraId="7AA66732" w14:textId="0461B863" w:rsidR="00A86AF5" w:rsidRPr="001B62EA" w:rsidRDefault="00A86AF5" w:rsidP="00A86AF5">
      <w:pPr>
        <w:pStyle w:val="Stijl2"/>
        <w:rPr>
          <w:rFonts w:cs="Times New Roman"/>
        </w:rPr>
      </w:pPr>
      <w:r w:rsidRPr="001B62EA">
        <w:rPr>
          <w:rFonts w:cs="Times New Roman"/>
        </w:rPr>
        <w:t>Het feodalisme ontstaat</w:t>
      </w:r>
    </w:p>
    <w:p w14:paraId="69E250A2" w14:textId="77777777" w:rsidR="00F1552F" w:rsidRPr="00883B3E" w:rsidRDefault="00A86AF5" w:rsidP="00F1552F">
      <w:pPr>
        <w:pStyle w:val="Lijstalinea"/>
        <w:numPr>
          <w:ilvl w:val="0"/>
          <w:numId w:val="7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Clovis</w:t>
      </w:r>
      <w:r w:rsidR="00F1552F" w:rsidRPr="00883B3E">
        <w:rPr>
          <w:rFonts w:ascii="Trebuchet MS" w:hAnsi="Trebuchet MS"/>
          <w:sz w:val="22"/>
        </w:rPr>
        <w:t xml:space="preserve"> (koning der Franken) werd katholiek christen en liet zich dopen</w:t>
      </w:r>
    </w:p>
    <w:p w14:paraId="6882F5D9" w14:textId="66224893" w:rsidR="000530AB" w:rsidRPr="00883B3E" w:rsidRDefault="000530AB" w:rsidP="00F1552F">
      <w:pPr>
        <w:pStyle w:val="Lijstalinea"/>
        <w:numPr>
          <w:ilvl w:val="1"/>
          <w:numId w:val="7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b/>
          <w:sz w:val="22"/>
        </w:rPr>
        <w:t>Vazallen</w:t>
      </w:r>
      <w:r w:rsidRPr="00883B3E">
        <w:rPr>
          <w:rFonts w:ascii="Trebuchet MS" w:hAnsi="Trebuchet MS"/>
          <w:sz w:val="22"/>
        </w:rPr>
        <w:t xml:space="preserve"> waren krijgslieden of hadden administratieven en juridische taken</w:t>
      </w:r>
    </w:p>
    <w:p w14:paraId="3A5CD582" w14:textId="2FD95682" w:rsidR="00F1552F" w:rsidRPr="00883B3E" w:rsidRDefault="00317447" w:rsidP="00F1552F">
      <w:pPr>
        <w:pStyle w:val="Lijstalinea"/>
        <w:numPr>
          <w:ilvl w:val="1"/>
          <w:numId w:val="7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Na Clovis’ dood werd het ri</w:t>
      </w:r>
      <w:r w:rsidR="000530AB" w:rsidRPr="00883B3E">
        <w:rPr>
          <w:rFonts w:ascii="Trebuchet MS" w:hAnsi="Trebuchet MS"/>
          <w:sz w:val="22"/>
        </w:rPr>
        <w:t>jk verdeeld onder (zwakke) zone</w:t>
      </w:r>
      <w:r w:rsidRPr="00883B3E">
        <w:rPr>
          <w:rFonts w:ascii="Trebuchet MS" w:hAnsi="Trebuchet MS"/>
          <w:sz w:val="22"/>
        </w:rPr>
        <w:t>n</w:t>
      </w:r>
    </w:p>
    <w:p w14:paraId="275A4EFE" w14:textId="15E9904D" w:rsidR="00317447" w:rsidRPr="00883B3E" w:rsidRDefault="00317447" w:rsidP="00317447">
      <w:pPr>
        <w:pStyle w:val="Lijstalinea"/>
        <w:numPr>
          <w:ilvl w:val="0"/>
          <w:numId w:val="7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Karel Martel vestigde de Karolingische dynastie</w:t>
      </w:r>
    </w:p>
    <w:p w14:paraId="0A91C970" w14:textId="37EEB0B4" w:rsidR="00317447" w:rsidRPr="00883B3E" w:rsidRDefault="00317447" w:rsidP="00317447">
      <w:pPr>
        <w:pStyle w:val="Lijstalinea"/>
        <w:numPr>
          <w:ilvl w:val="1"/>
          <w:numId w:val="7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De koning wilden de ridders aan zich binden door ze te belonen met land (=</w:t>
      </w:r>
      <w:r w:rsidRPr="00883B3E">
        <w:rPr>
          <w:rFonts w:ascii="Trebuchet MS" w:hAnsi="Trebuchet MS"/>
          <w:b/>
          <w:sz w:val="22"/>
        </w:rPr>
        <w:t>leen</w:t>
      </w:r>
      <w:r w:rsidRPr="00883B3E">
        <w:rPr>
          <w:rFonts w:ascii="Trebuchet MS" w:hAnsi="Trebuchet MS"/>
          <w:sz w:val="22"/>
        </w:rPr>
        <w:t>)</w:t>
      </w:r>
    </w:p>
    <w:p w14:paraId="0F2196B8" w14:textId="1D880F8C" w:rsidR="00317447" w:rsidRPr="00883B3E" w:rsidRDefault="00317447" w:rsidP="00317447">
      <w:pPr>
        <w:pStyle w:val="Lijstalinea"/>
        <w:numPr>
          <w:ilvl w:val="1"/>
          <w:numId w:val="7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 xml:space="preserve">=&gt; </w:t>
      </w:r>
      <w:r w:rsidRPr="00883B3E">
        <w:rPr>
          <w:rFonts w:ascii="Trebuchet MS" w:hAnsi="Trebuchet MS"/>
          <w:b/>
          <w:sz w:val="22"/>
        </w:rPr>
        <w:t>feodalisme</w:t>
      </w:r>
      <w:r w:rsidRPr="00883B3E">
        <w:rPr>
          <w:rFonts w:ascii="Trebuchet MS" w:hAnsi="Trebuchet MS"/>
          <w:sz w:val="22"/>
        </w:rPr>
        <w:t xml:space="preserve"> of </w:t>
      </w:r>
      <w:r w:rsidRPr="00883B3E">
        <w:rPr>
          <w:rFonts w:ascii="Trebuchet MS" w:hAnsi="Trebuchet MS"/>
          <w:b/>
          <w:sz w:val="22"/>
        </w:rPr>
        <w:t>leenstelsel</w:t>
      </w:r>
      <w:r w:rsidRPr="00883B3E">
        <w:rPr>
          <w:rFonts w:ascii="Trebuchet MS" w:hAnsi="Trebuchet MS"/>
          <w:sz w:val="22"/>
        </w:rPr>
        <w:t xml:space="preserve"> (koning is </w:t>
      </w:r>
      <w:r w:rsidRPr="00883B3E">
        <w:rPr>
          <w:rFonts w:ascii="Trebuchet MS" w:hAnsi="Trebuchet MS"/>
          <w:b/>
          <w:sz w:val="22"/>
        </w:rPr>
        <w:t>leenheer</w:t>
      </w:r>
      <w:r w:rsidRPr="00883B3E">
        <w:rPr>
          <w:rFonts w:ascii="Trebuchet MS" w:hAnsi="Trebuchet MS"/>
          <w:sz w:val="22"/>
        </w:rPr>
        <w:t xml:space="preserve">, ridder is </w:t>
      </w:r>
      <w:r w:rsidRPr="00883B3E">
        <w:rPr>
          <w:rFonts w:ascii="Trebuchet MS" w:hAnsi="Trebuchet MS"/>
          <w:b/>
          <w:sz w:val="22"/>
        </w:rPr>
        <w:t>leenman</w:t>
      </w:r>
      <w:r w:rsidRPr="00883B3E">
        <w:rPr>
          <w:rFonts w:ascii="Trebuchet MS" w:hAnsi="Trebuchet MS"/>
          <w:sz w:val="22"/>
        </w:rPr>
        <w:t>)</w:t>
      </w:r>
    </w:p>
    <w:p w14:paraId="659B9AA1" w14:textId="7660D229" w:rsidR="00317447" w:rsidRPr="001B62EA" w:rsidRDefault="00317447" w:rsidP="00317447">
      <w:pPr>
        <w:pStyle w:val="Stijl2"/>
      </w:pPr>
      <w:r w:rsidRPr="001B62EA">
        <w:t>Karel de Grote</w:t>
      </w:r>
    </w:p>
    <w:p w14:paraId="62E56E1B" w14:textId="13B2F040" w:rsidR="10D4BBD3" w:rsidRPr="00883B3E" w:rsidRDefault="00317447" w:rsidP="00317447">
      <w:pPr>
        <w:pStyle w:val="Lijstalinea"/>
        <w:numPr>
          <w:ilvl w:val="0"/>
          <w:numId w:val="10"/>
        </w:numPr>
        <w:rPr>
          <w:rFonts w:ascii="Trebuchet MS" w:hAnsi="Trebuchet MS" w:cs="Times New Roman"/>
          <w:sz w:val="22"/>
        </w:rPr>
      </w:pPr>
      <w:r w:rsidRPr="00883B3E">
        <w:rPr>
          <w:rFonts w:ascii="Trebuchet MS" w:hAnsi="Trebuchet MS" w:cs="Times New Roman"/>
          <w:sz w:val="22"/>
        </w:rPr>
        <w:t>Karel de Grote verdeelde zijn rijk in 400 graafschappen</w:t>
      </w:r>
    </w:p>
    <w:p w14:paraId="1A1ADD92" w14:textId="76880C04" w:rsidR="00317447" w:rsidRPr="00883B3E" w:rsidRDefault="00317447" w:rsidP="00317447">
      <w:pPr>
        <w:pStyle w:val="Lijstalinea"/>
        <w:numPr>
          <w:ilvl w:val="1"/>
          <w:numId w:val="10"/>
        </w:numPr>
        <w:rPr>
          <w:rFonts w:ascii="Trebuchet MS" w:hAnsi="Trebuchet MS" w:cs="Times New Roman"/>
          <w:sz w:val="22"/>
        </w:rPr>
      </w:pPr>
      <w:r w:rsidRPr="00883B3E">
        <w:rPr>
          <w:rFonts w:ascii="Trebuchet MS" w:hAnsi="Trebuchet MS" w:cs="Times New Roman"/>
          <w:sz w:val="22"/>
        </w:rPr>
        <w:t xml:space="preserve">Graven </w:t>
      </w:r>
      <w:r w:rsidR="00AE0793">
        <w:rPr>
          <w:rFonts w:ascii="Trebuchet MS" w:hAnsi="Trebuchet MS" w:cs="Times New Roman"/>
          <w:sz w:val="22"/>
        </w:rPr>
        <w:t>handhaafden k</w:t>
      </w:r>
      <w:r w:rsidRPr="00883B3E">
        <w:rPr>
          <w:rFonts w:ascii="Trebuchet MS" w:hAnsi="Trebuchet MS" w:cs="Times New Roman"/>
          <w:sz w:val="22"/>
        </w:rPr>
        <w:t>oninklijk gezag, spraken recht en voerden de wetten van de koning uit</w:t>
      </w:r>
    </w:p>
    <w:p w14:paraId="271D6950" w14:textId="7D8E67F6" w:rsidR="00317447" w:rsidRPr="00883B3E" w:rsidRDefault="00317447" w:rsidP="00317447">
      <w:pPr>
        <w:pStyle w:val="Lijstalinea"/>
        <w:numPr>
          <w:ilvl w:val="1"/>
          <w:numId w:val="10"/>
        </w:numPr>
        <w:rPr>
          <w:rFonts w:ascii="Trebuchet MS" w:hAnsi="Trebuchet MS" w:cs="Times New Roman"/>
          <w:sz w:val="22"/>
        </w:rPr>
      </w:pPr>
      <w:r w:rsidRPr="00883B3E">
        <w:rPr>
          <w:rFonts w:ascii="Trebuchet MS" w:hAnsi="Trebuchet MS" w:cs="Times New Roman"/>
          <w:sz w:val="22"/>
        </w:rPr>
        <w:t>Zendgraven controle</w:t>
      </w:r>
      <w:r w:rsidR="00AE0793">
        <w:rPr>
          <w:rFonts w:ascii="Trebuchet MS" w:hAnsi="Trebuchet MS" w:cs="Times New Roman"/>
          <w:sz w:val="22"/>
        </w:rPr>
        <w:t>e</w:t>
      </w:r>
      <w:r w:rsidRPr="00883B3E">
        <w:rPr>
          <w:rFonts w:ascii="Trebuchet MS" w:hAnsi="Trebuchet MS" w:cs="Times New Roman"/>
          <w:sz w:val="22"/>
        </w:rPr>
        <w:t>r</w:t>
      </w:r>
      <w:r w:rsidR="00AE0793">
        <w:rPr>
          <w:rFonts w:ascii="Trebuchet MS" w:hAnsi="Trebuchet MS" w:cs="Times New Roman"/>
          <w:sz w:val="22"/>
        </w:rPr>
        <w:t>d</w:t>
      </w:r>
      <w:r w:rsidRPr="00883B3E">
        <w:rPr>
          <w:rFonts w:ascii="Trebuchet MS" w:hAnsi="Trebuchet MS" w:cs="Times New Roman"/>
          <w:sz w:val="22"/>
        </w:rPr>
        <w:t>en</w:t>
      </w:r>
      <w:r w:rsidR="00AE0793">
        <w:rPr>
          <w:rFonts w:ascii="Trebuchet MS" w:hAnsi="Trebuchet MS" w:cs="Times New Roman"/>
          <w:sz w:val="22"/>
        </w:rPr>
        <w:t xml:space="preserve"> leenmannen</w:t>
      </w:r>
      <w:r w:rsidRPr="00883B3E">
        <w:rPr>
          <w:rFonts w:ascii="Trebuchet MS" w:hAnsi="Trebuchet MS" w:cs="Times New Roman"/>
          <w:sz w:val="22"/>
        </w:rPr>
        <w:t>, wetten bekend te maken en toe te zien op de naleving van de wetten</w:t>
      </w:r>
    </w:p>
    <w:p w14:paraId="642070B2" w14:textId="1E0A423A" w:rsidR="00317447" w:rsidRPr="00883B3E" w:rsidRDefault="00317447" w:rsidP="00317447">
      <w:pPr>
        <w:pStyle w:val="Lijstalinea"/>
        <w:numPr>
          <w:ilvl w:val="1"/>
          <w:numId w:val="10"/>
        </w:numPr>
        <w:rPr>
          <w:rFonts w:ascii="Trebuchet MS" w:hAnsi="Trebuchet MS" w:cs="Times New Roman"/>
          <w:sz w:val="22"/>
        </w:rPr>
      </w:pPr>
      <w:r w:rsidRPr="00883B3E">
        <w:rPr>
          <w:rFonts w:ascii="Trebuchet MS" w:hAnsi="Trebuchet MS" w:cs="Times New Roman"/>
          <w:sz w:val="22"/>
        </w:rPr>
        <w:t>Markgraven hadden stukken land aan de grenzen</w:t>
      </w:r>
      <w:r w:rsidR="000530AB" w:rsidRPr="00883B3E">
        <w:rPr>
          <w:rFonts w:ascii="Trebuchet MS" w:hAnsi="Trebuchet MS" w:cs="Times New Roman"/>
          <w:sz w:val="22"/>
        </w:rPr>
        <w:t xml:space="preserve"> </w:t>
      </w:r>
      <w:r w:rsidR="00AE0793">
        <w:rPr>
          <w:rFonts w:ascii="Trebuchet MS" w:hAnsi="Trebuchet MS" w:cs="Times New Roman"/>
          <w:sz w:val="22"/>
        </w:rPr>
        <w:t xml:space="preserve">om die te </w:t>
      </w:r>
      <w:r w:rsidR="000530AB" w:rsidRPr="00883B3E">
        <w:rPr>
          <w:rFonts w:ascii="Trebuchet MS" w:hAnsi="Trebuchet MS" w:cs="Times New Roman"/>
          <w:sz w:val="22"/>
        </w:rPr>
        <w:t>verdedigen</w:t>
      </w:r>
    </w:p>
    <w:p w14:paraId="305CB378" w14:textId="322A9CBD" w:rsidR="00883B3E" w:rsidRPr="00883B3E" w:rsidRDefault="00317447" w:rsidP="000530AB">
      <w:pPr>
        <w:pStyle w:val="Lijstalinea"/>
        <w:numPr>
          <w:ilvl w:val="0"/>
          <w:numId w:val="10"/>
        </w:numPr>
        <w:rPr>
          <w:rFonts w:ascii="Trebuchet MS" w:hAnsi="Trebuchet MS" w:cs="Times New Roman"/>
          <w:sz w:val="22"/>
        </w:rPr>
      </w:pPr>
      <w:r w:rsidRPr="00883B3E">
        <w:rPr>
          <w:rFonts w:ascii="Trebuchet MS" w:hAnsi="Trebuchet MS" w:cs="Times New Roman"/>
          <w:sz w:val="22"/>
        </w:rPr>
        <w:t>Karel zelf reisde rond en verbleef in paltsen (tijdelijke hoofdsteden)</w:t>
      </w:r>
      <w:r w:rsidR="00883B3E" w:rsidRPr="00883B3E">
        <w:rPr>
          <w:rFonts w:ascii="Trebuchet MS" w:hAnsi="Trebuchet MS" w:cs="Times New Roman"/>
          <w:sz w:val="22"/>
        </w:rPr>
        <w:t xml:space="preserve"> </w:t>
      </w:r>
    </w:p>
    <w:p w14:paraId="565542A3" w14:textId="6F5DC594" w:rsidR="00F86E20" w:rsidRPr="00883B3E" w:rsidRDefault="00F86E20" w:rsidP="000530AB">
      <w:pPr>
        <w:pStyle w:val="Lijstalinea"/>
        <w:numPr>
          <w:ilvl w:val="0"/>
          <w:numId w:val="10"/>
        </w:numPr>
        <w:rPr>
          <w:rFonts w:ascii="Trebuchet MS" w:hAnsi="Trebuchet MS" w:cs="Times New Roman"/>
          <w:sz w:val="22"/>
        </w:rPr>
      </w:pPr>
      <w:r w:rsidRPr="00883B3E">
        <w:rPr>
          <w:rFonts w:ascii="Trebuchet MS" w:hAnsi="Trebuchet MS" w:cs="Times New Roman"/>
          <w:sz w:val="22"/>
        </w:rPr>
        <w:t>800: Karel werd door de paus tot keizer gekroond (-&gt; conflict met keizer Byzantijnse Rijk)</w:t>
      </w:r>
    </w:p>
    <w:p w14:paraId="54E70136" w14:textId="2B587FB6" w:rsidR="00F86E20" w:rsidRPr="001B62EA" w:rsidRDefault="00F86E20" w:rsidP="00F86E20">
      <w:pPr>
        <w:pStyle w:val="Stijl2"/>
        <w:rPr>
          <w:rFonts w:cs="Times New Roman"/>
        </w:rPr>
      </w:pPr>
      <w:r w:rsidRPr="001B62EA">
        <w:rPr>
          <w:rFonts w:cs="Times New Roman"/>
        </w:rPr>
        <w:lastRenderedPageBreak/>
        <w:t>Het Byzantijnse Rijk</w:t>
      </w:r>
    </w:p>
    <w:p w14:paraId="709B7B4C" w14:textId="081AE66B" w:rsidR="00F86E20" w:rsidRPr="00883B3E" w:rsidRDefault="00F86E20" w:rsidP="00F86E20">
      <w:pPr>
        <w:pStyle w:val="Lijstalinea"/>
        <w:numPr>
          <w:ilvl w:val="0"/>
          <w:numId w:val="10"/>
        </w:numPr>
        <w:rPr>
          <w:rFonts w:ascii="Trebuchet MS" w:hAnsi="Trebuchet MS" w:cs="Times New Roman"/>
          <w:sz w:val="22"/>
        </w:rPr>
      </w:pPr>
      <w:r w:rsidRPr="00883B3E">
        <w:rPr>
          <w:rFonts w:ascii="Trebuchet MS" w:hAnsi="Trebuchet MS" w:cs="Times New Roman"/>
          <w:sz w:val="22"/>
        </w:rPr>
        <w:t xml:space="preserve">Justitianus (482-565) wilde het </w:t>
      </w:r>
      <w:r w:rsidR="00232FC7" w:rsidRPr="00883B3E">
        <w:rPr>
          <w:rFonts w:ascii="Trebuchet MS" w:hAnsi="Trebuchet MS" w:cs="Times New Roman"/>
          <w:sz w:val="22"/>
        </w:rPr>
        <w:t>RR</w:t>
      </w:r>
      <w:r w:rsidRPr="00883B3E">
        <w:rPr>
          <w:rFonts w:ascii="Trebuchet MS" w:hAnsi="Trebuchet MS" w:cs="Times New Roman"/>
          <w:sz w:val="22"/>
        </w:rPr>
        <w:t xml:space="preserve"> herenige</w:t>
      </w:r>
      <w:r w:rsidR="00232FC7" w:rsidRPr="00883B3E">
        <w:rPr>
          <w:rFonts w:ascii="Trebuchet MS" w:hAnsi="Trebuchet MS" w:cs="Times New Roman"/>
          <w:sz w:val="22"/>
        </w:rPr>
        <w:t>n en ging gebieden uit het W-RR</w:t>
      </w:r>
      <w:r w:rsidRPr="00883B3E">
        <w:rPr>
          <w:rFonts w:ascii="Trebuchet MS" w:hAnsi="Trebuchet MS" w:cs="Times New Roman"/>
          <w:sz w:val="22"/>
        </w:rPr>
        <w:t xml:space="preserve"> veroveren -&gt; financiële nood putte zijn rijk uit</w:t>
      </w:r>
    </w:p>
    <w:p w14:paraId="01438802" w14:textId="3C6408D8" w:rsidR="00F86E20" w:rsidRPr="00883B3E" w:rsidRDefault="00F86E20" w:rsidP="00F86E20">
      <w:pPr>
        <w:pStyle w:val="Lijstalinea"/>
        <w:numPr>
          <w:ilvl w:val="0"/>
          <w:numId w:val="10"/>
        </w:numPr>
        <w:rPr>
          <w:rFonts w:ascii="Trebuchet MS" w:hAnsi="Trebuchet MS" w:cs="Times New Roman"/>
          <w:sz w:val="22"/>
        </w:rPr>
      </w:pPr>
      <w:r w:rsidRPr="00883B3E">
        <w:rPr>
          <w:rFonts w:ascii="Trebuchet MS" w:hAnsi="Trebuchet MS" w:cs="Times New Roman"/>
          <w:sz w:val="22"/>
        </w:rPr>
        <w:t xml:space="preserve">Middeleeuwen: economische en culturele bloei </w:t>
      </w:r>
      <w:r w:rsidR="00AE0793">
        <w:rPr>
          <w:rFonts w:ascii="Trebuchet MS" w:hAnsi="Trebuchet MS" w:cs="Times New Roman"/>
          <w:sz w:val="22"/>
        </w:rPr>
        <w:t xml:space="preserve">hoofdstad </w:t>
      </w:r>
      <w:r w:rsidRPr="00883B3E">
        <w:rPr>
          <w:rFonts w:ascii="Trebuchet MS" w:hAnsi="Trebuchet MS" w:cs="Times New Roman"/>
          <w:sz w:val="22"/>
        </w:rPr>
        <w:t>Constantinopel</w:t>
      </w:r>
    </w:p>
    <w:p w14:paraId="118D30E4" w14:textId="39C1F703" w:rsidR="00F86E20" w:rsidRPr="00883B3E" w:rsidRDefault="00F86E20" w:rsidP="00F86E20">
      <w:pPr>
        <w:pStyle w:val="Lijstalinea"/>
        <w:numPr>
          <w:ilvl w:val="1"/>
          <w:numId w:val="10"/>
        </w:numPr>
        <w:rPr>
          <w:rFonts w:ascii="Trebuchet MS" w:hAnsi="Trebuchet MS" w:cs="Times New Roman"/>
          <w:sz w:val="22"/>
        </w:rPr>
      </w:pPr>
      <w:r w:rsidRPr="00883B3E">
        <w:rPr>
          <w:rFonts w:ascii="Trebuchet MS" w:hAnsi="Trebuchet MS" w:cs="Times New Roman"/>
          <w:sz w:val="22"/>
        </w:rPr>
        <w:t>Gunstige ligging aan doorg</w:t>
      </w:r>
      <w:r w:rsidR="00AE0793">
        <w:rPr>
          <w:rFonts w:ascii="Trebuchet MS" w:hAnsi="Trebuchet MS" w:cs="Times New Roman"/>
          <w:sz w:val="22"/>
        </w:rPr>
        <w:t xml:space="preserve">ang Middellandse en Zwarte Zee, </w:t>
      </w:r>
      <w:r w:rsidRPr="00883B3E">
        <w:rPr>
          <w:rFonts w:ascii="Trebuchet MS" w:hAnsi="Trebuchet MS" w:cs="Times New Roman"/>
          <w:sz w:val="22"/>
        </w:rPr>
        <w:t>handelsroutes</w:t>
      </w:r>
    </w:p>
    <w:p w14:paraId="510F9FA3" w14:textId="4FE008AE" w:rsidR="00F86E20" w:rsidRPr="00883B3E" w:rsidRDefault="00F86E20" w:rsidP="00F86E20">
      <w:pPr>
        <w:pStyle w:val="Lijstalinea"/>
        <w:numPr>
          <w:ilvl w:val="0"/>
          <w:numId w:val="11"/>
        </w:numPr>
        <w:rPr>
          <w:rFonts w:ascii="Trebuchet MS" w:hAnsi="Trebuchet MS" w:cs="Times New Roman"/>
          <w:sz w:val="22"/>
        </w:rPr>
      </w:pPr>
      <w:r w:rsidRPr="00883B3E">
        <w:rPr>
          <w:rFonts w:ascii="Trebuchet MS" w:hAnsi="Trebuchet MS" w:cs="Times New Roman"/>
          <w:sz w:val="22"/>
        </w:rPr>
        <w:t>Eigen ontwikkeling Byzantijnse Rijk, kerk week af van christelijke kerk in het westen</w:t>
      </w:r>
    </w:p>
    <w:p w14:paraId="05029A24" w14:textId="7A2DA805" w:rsidR="00F86E20" w:rsidRPr="001B62EA" w:rsidRDefault="00F86E20" w:rsidP="00F86E20">
      <w:pPr>
        <w:pStyle w:val="Stijl2"/>
        <w:rPr>
          <w:rFonts w:cs="Times New Roman"/>
        </w:rPr>
      </w:pPr>
      <w:r w:rsidRPr="001B62EA">
        <w:rPr>
          <w:rFonts w:cs="Times New Roman"/>
        </w:rPr>
        <w:t>De zwakte van het leenstelsel</w:t>
      </w:r>
    </w:p>
    <w:p w14:paraId="4202A2D5" w14:textId="0D4F6E16" w:rsidR="00F86E20" w:rsidRPr="00AE0793" w:rsidRDefault="00F86E20" w:rsidP="00AE0793">
      <w:pPr>
        <w:pStyle w:val="Lijstalinea"/>
        <w:numPr>
          <w:ilvl w:val="0"/>
          <w:numId w:val="11"/>
        </w:numPr>
        <w:rPr>
          <w:rFonts w:ascii="Trebuchet MS" w:hAnsi="Trebuchet MS" w:cs="Times New Roman"/>
          <w:sz w:val="22"/>
        </w:rPr>
      </w:pPr>
      <w:r w:rsidRPr="00883B3E">
        <w:rPr>
          <w:rFonts w:ascii="Trebuchet MS" w:hAnsi="Trebuchet MS" w:cs="Times New Roman"/>
          <w:sz w:val="22"/>
        </w:rPr>
        <w:t xml:space="preserve">Leenmannen vererfden grond -&gt; verzwakte de macht van </w:t>
      </w:r>
      <w:r w:rsidR="00AE0793">
        <w:rPr>
          <w:rFonts w:ascii="Trebuchet MS" w:hAnsi="Trebuchet MS" w:cs="Times New Roman"/>
          <w:sz w:val="22"/>
        </w:rPr>
        <w:t>(</w:t>
      </w:r>
      <w:r w:rsidRPr="00AE0793">
        <w:rPr>
          <w:rFonts w:ascii="Trebuchet MS" w:hAnsi="Trebuchet MS" w:cs="Times New Roman"/>
          <w:sz w:val="22"/>
        </w:rPr>
        <w:t>zwakkere</w:t>
      </w:r>
      <w:r w:rsidR="00AE0793" w:rsidRPr="00AE0793">
        <w:rPr>
          <w:rFonts w:ascii="Trebuchet MS" w:hAnsi="Trebuchet MS" w:cs="Times New Roman"/>
          <w:sz w:val="22"/>
        </w:rPr>
        <w:t>)</w:t>
      </w:r>
      <w:r w:rsidRPr="00AE0793">
        <w:rPr>
          <w:rFonts w:ascii="Trebuchet MS" w:hAnsi="Trebuchet MS" w:cs="Times New Roman"/>
          <w:sz w:val="22"/>
        </w:rPr>
        <w:t xml:space="preserve"> koningen</w:t>
      </w:r>
    </w:p>
    <w:p w14:paraId="3CD20FB0" w14:textId="3664729C" w:rsidR="00F86E20" w:rsidRPr="00883B3E" w:rsidRDefault="00F86E20" w:rsidP="00F86E20">
      <w:pPr>
        <w:pStyle w:val="Lijstalinea"/>
        <w:numPr>
          <w:ilvl w:val="0"/>
          <w:numId w:val="11"/>
        </w:numPr>
        <w:rPr>
          <w:rFonts w:ascii="Trebuchet MS" w:hAnsi="Trebuchet MS" w:cs="Times New Roman"/>
          <w:sz w:val="22"/>
        </w:rPr>
      </w:pPr>
      <w:r w:rsidRPr="00883B3E">
        <w:rPr>
          <w:rFonts w:ascii="Trebuchet MS" w:hAnsi="Trebuchet MS" w:cs="Times New Roman"/>
          <w:sz w:val="22"/>
        </w:rPr>
        <w:t>Verhouding leenheer-leenman werd minder persoonlijk</w:t>
      </w:r>
    </w:p>
    <w:p w14:paraId="233153B1" w14:textId="52F2B04F" w:rsidR="00F86E20" w:rsidRPr="00883B3E" w:rsidRDefault="00F86E20" w:rsidP="00F86E20">
      <w:pPr>
        <w:pStyle w:val="Lijstalinea"/>
        <w:numPr>
          <w:ilvl w:val="0"/>
          <w:numId w:val="11"/>
        </w:numPr>
        <w:rPr>
          <w:rFonts w:ascii="Trebuchet MS" w:hAnsi="Trebuchet MS" w:cs="Times New Roman"/>
          <w:sz w:val="22"/>
        </w:rPr>
      </w:pPr>
      <w:r w:rsidRPr="00883B3E">
        <w:rPr>
          <w:rFonts w:ascii="Trebuchet MS" w:hAnsi="Trebuchet MS" w:cs="Times New Roman"/>
          <w:sz w:val="22"/>
        </w:rPr>
        <w:t>Leenmannen gingen zelf ook leenmannen benoemen</w:t>
      </w:r>
    </w:p>
    <w:p w14:paraId="0CAFE50C" w14:textId="347B2C95" w:rsidR="00F86E20" w:rsidRPr="001B62EA" w:rsidRDefault="00F86E20" w:rsidP="00F86E20">
      <w:pPr>
        <w:pStyle w:val="Stijl2"/>
        <w:rPr>
          <w:rFonts w:cs="Times New Roman"/>
        </w:rPr>
      </w:pPr>
      <w:r w:rsidRPr="001B62EA">
        <w:rPr>
          <w:rFonts w:cs="Times New Roman"/>
        </w:rPr>
        <w:t>De Noormannen</w:t>
      </w:r>
    </w:p>
    <w:p w14:paraId="13EE3530" w14:textId="31A8C8B8" w:rsidR="00F86E20" w:rsidRPr="00883B3E" w:rsidRDefault="00F86E20" w:rsidP="00F86E20">
      <w:pPr>
        <w:pStyle w:val="Lijstalinea"/>
        <w:numPr>
          <w:ilvl w:val="0"/>
          <w:numId w:val="12"/>
        </w:numPr>
        <w:rPr>
          <w:rFonts w:ascii="Trebuchet MS" w:hAnsi="Trebuchet MS" w:cs="Times New Roman"/>
          <w:sz w:val="22"/>
        </w:rPr>
      </w:pPr>
      <w:r w:rsidRPr="00883B3E">
        <w:rPr>
          <w:rFonts w:ascii="Trebuchet MS" w:hAnsi="Trebuchet MS" w:cs="Times New Roman"/>
          <w:sz w:val="22"/>
        </w:rPr>
        <w:t>Vanaf zee deden de Noormannen regelmatig invallen</w:t>
      </w:r>
      <w:r w:rsidR="000530AB" w:rsidRPr="00883B3E">
        <w:rPr>
          <w:rFonts w:ascii="Trebuchet MS" w:hAnsi="Trebuchet MS" w:cs="Times New Roman"/>
          <w:sz w:val="22"/>
        </w:rPr>
        <w:t xml:space="preserve"> (rijke steden en kloosters)</w:t>
      </w:r>
    </w:p>
    <w:p w14:paraId="28D6CFA6" w14:textId="3646DC22" w:rsidR="000530AB" w:rsidRPr="00883B3E" w:rsidRDefault="000530AB" w:rsidP="000530AB">
      <w:pPr>
        <w:pStyle w:val="Lijstalinea"/>
        <w:numPr>
          <w:ilvl w:val="0"/>
          <w:numId w:val="12"/>
        </w:numPr>
        <w:rPr>
          <w:rFonts w:ascii="Trebuchet MS" w:hAnsi="Trebuchet MS" w:cs="Times New Roman"/>
          <w:sz w:val="22"/>
        </w:rPr>
      </w:pPr>
      <w:r w:rsidRPr="00883B3E">
        <w:rPr>
          <w:rFonts w:ascii="Trebuchet MS" w:hAnsi="Trebuchet MS" w:cs="Times New Roman"/>
          <w:sz w:val="22"/>
        </w:rPr>
        <w:t>Lodewijk de Vrome gaf Noormannen leengebieden op voorwaarde van bescherming tegen aanvallen van Noormannen (net als Romeinen-Germanen)</w:t>
      </w:r>
    </w:p>
    <w:p w14:paraId="10D0D34D" w14:textId="124B2EE8" w:rsidR="000530AB" w:rsidRPr="001B62EA" w:rsidRDefault="000530AB" w:rsidP="000530AB">
      <w:pPr>
        <w:pStyle w:val="Stijl1"/>
      </w:pPr>
      <w:r w:rsidRPr="001B62EA">
        <w:t>§3.2 Hofstelsel en horigen</w:t>
      </w:r>
    </w:p>
    <w:p w14:paraId="44948F53" w14:textId="7CE7AE2C" w:rsidR="000530AB" w:rsidRPr="001B62EA" w:rsidRDefault="000530AB" w:rsidP="000530AB">
      <w:pPr>
        <w:pStyle w:val="Stijl2"/>
      </w:pPr>
      <w:r w:rsidRPr="001B62EA">
        <w:t>Agrarisch-autarkisch</w:t>
      </w:r>
    </w:p>
    <w:p w14:paraId="1F6B92B3" w14:textId="06D054F9" w:rsidR="000530AB" w:rsidRPr="00883B3E" w:rsidRDefault="000530AB" w:rsidP="000530AB">
      <w:pPr>
        <w:pStyle w:val="Lijstalinea"/>
        <w:numPr>
          <w:ilvl w:val="0"/>
          <w:numId w:val="14"/>
        </w:numPr>
        <w:rPr>
          <w:rFonts w:ascii="Trebuchet MS" w:hAnsi="Trebuchet MS"/>
          <w:b/>
          <w:sz w:val="22"/>
        </w:rPr>
      </w:pPr>
      <w:r w:rsidRPr="00883B3E">
        <w:rPr>
          <w:rFonts w:ascii="Trebuchet MS" w:hAnsi="Trebuchet MS"/>
          <w:b/>
          <w:sz w:val="22"/>
        </w:rPr>
        <w:t>Agrarisch-urbane samenleving</w:t>
      </w:r>
      <w:r w:rsidR="007C6690" w:rsidRPr="00883B3E">
        <w:rPr>
          <w:rFonts w:ascii="Trebuchet MS" w:hAnsi="Trebuchet MS"/>
          <w:b/>
          <w:sz w:val="22"/>
        </w:rPr>
        <w:t xml:space="preserve"> </w:t>
      </w:r>
      <w:r w:rsidR="007C6690" w:rsidRPr="00883B3E">
        <w:rPr>
          <w:rFonts w:ascii="Trebuchet MS" w:hAnsi="Trebuchet MS"/>
          <w:sz w:val="22"/>
        </w:rPr>
        <w:t>(vooral landbouw, kleine steden met vooral handel en nijverheid)</w:t>
      </w:r>
    </w:p>
    <w:p w14:paraId="5B50C80C" w14:textId="4D2F997B" w:rsidR="000530AB" w:rsidRPr="00883B3E" w:rsidRDefault="00AE0793" w:rsidP="000530AB">
      <w:pPr>
        <w:pStyle w:val="Lijstalinea"/>
        <w:numPr>
          <w:ilvl w:val="1"/>
          <w:numId w:val="14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Elite: g</w:t>
      </w:r>
      <w:r w:rsidR="000530AB" w:rsidRPr="00883B3E">
        <w:rPr>
          <w:rFonts w:ascii="Trebuchet MS" w:hAnsi="Trebuchet MS"/>
          <w:sz w:val="22"/>
        </w:rPr>
        <w:t>rootgrondbezitters</w:t>
      </w:r>
    </w:p>
    <w:p w14:paraId="22375713" w14:textId="401427AE" w:rsidR="000530AB" w:rsidRPr="00883B3E" w:rsidRDefault="000530AB" w:rsidP="000530AB">
      <w:pPr>
        <w:pStyle w:val="Lijstalinea"/>
        <w:numPr>
          <w:ilvl w:val="1"/>
          <w:numId w:val="14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Boeren en landeigenaren leefden van een villa rustica</w:t>
      </w:r>
    </w:p>
    <w:p w14:paraId="2D3088E5" w14:textId="412421F4" w:rsidR="000530AB" w:rsidRPr="00883B3E" w:rsidRDefault="000530AB" w:rsidP="000530AB">
      <w:pPr>
        <w:pStyle w:val="Lijstalinea"/>
        <w:numPr>
          <w:ilvl w:val="1"/>
          <w:numId w:val="14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Slaven deden het zware werk</w:t>
      </w:r>
    </w:p>
    <w:p w14:paraId="60430564" w14:textId="388F77A3" w:rsidR="000530AB" w:rsidRPr="00883B3E" w:rsidRDefault="000530AB" w:rsidP="000530AB">
      <w:pPr>
        <w:pStyle w:val="Lijstalinea"/>
        <w:numPr>
          <w:ilvl w:val="0"/>
          <w:numId w:val="14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Steden liepen leeg door Germaanse invallen -&gt; landbouwproductie daalde sterk -&gt; grote boeren beschermden kleine boeren</w:t>
      </w:r>
    </w:p>
    <w:p w14:paraId="08802EC9" w14:textId="0811FBED" w:rsidR="000530AB" w:rsidRPr="00883B3E" w:rsidRDefault="000530AB" w:rsidP="000530AB">
      <w:pPr>
        <w:pStyle w:val="Lijstalinea"/>
        <w:numPr>
          <w:ilvl w:val="0"/>
          <w:numId w:val="14"/>
        </w:numPr>
        <w:rPr>
          <w:rFonts w:ascii="Trebuchet MS" w:hAnsi="Trebuchet MS"/>
          <w:b/>
          <w:sz w:val="22"/>
        </w:rPr>
      </w:pPr>
      <w:r w:rsidRPr="00883B3E">
        <w:rPr>
          <w:rFonts w:ascii="Trebuchet MS" w:hAnsi="Trebuchet MS"/>
          <w:b/>
          <w:sz w:val="22"/>
        </w:rPr>
        <w:t>Agrarisch-autarkische samenleving</w:t>
      </w:r>
      <w:r w:rsidR="007C6690" w:rsidRPr="00883B3E">
        <w:rPr>
          <w:rFonts w:ascii="Trebuchet MS" w:hAnsi="Trebuchet MS"/>
          <w:b/>
          <w:sz w:val="22"/>
        </w:rPr>
        <w:t xml:space="preserve"> </w:t>
      </w:r>
      <w:r w:rsidR="007C6690" w:rsidRPr="00883B3E">
        <w:rPr>
          <w:rFonts w:ascii="Trebuchet MS" w:hAnsi="Trebuchet MS"/>
          <w:sz w:val="22"/>
        </w:rPr>
        <w:t>(zelfvoorzienend, nadruk op landbouw, weinig specialisatie in nijverheid)</w:t>
      </w:r>
    </w:p>
    <w:p w14:paraId="72ED7EE7" w14:textId="2238A076" w:rsidR="000530AB" w:rsidRPr="00883B3E" w:rsidRDefault="000530AB" w:rsidP="000530AB">
      <w:pPr>
        <w:pStyle w:val="Lijstalinea"/>
        <w:numPr>
          <w:ilvl w:val="1"/>
          <w:numId w:val="14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Grootgrondbezitters organiseerden landgoederen in domeinen</w:t>
      </w:r>
    </w:p>
    <w:p w14:paraId="015885FD" w14:textId="39BC1040" w:rsidR="007C6690" w:rsidRPr="001B62EA" w:rsidRDefault="007C6690" w:rsidP="007C6690">
      <w:pPr>
        <w:pStyle w:val="Stijl2"/>
      </w:pPr>
      <w:r w:rsidRPr="001B62EA">
        <w:t>Vrijen, horigen en lijfeigenen</w:t>
      </w:r>
    </w:p>
    <w:p w14:paraId="479BA956" w14:textId="5BB01117" w:rsidR="007C6690" w:rsidRPr="00883B3E" w:rsidRDefault="00E06DA4" w:rsidP="007C6690">
      <w:pPr>
        <w:pStyle w:val="Lijstalinea"/>
        <w:numPr>
          <w:ilvl w:val="0"/>
          <w:numId w:val="15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Adel: nieuwe Frankische elite + </w:t>
      </w:r>
      <w:r w:rsidR="007C6690" w:rsidRPr="00883B3E">
        <w:rPr>
          <w:rFonts w:ascii="Trebuchet MS" w:hAnsi="Trebuchet MS"/>
          <w:sz w:val="22"/>
        </w:rPr>
        <w:t>oude Gallo-Romeinse elite</w:t>
      </w:r>
    </w:p>
    <w:p w14:paraId="6FAB60EC" w14:textId="77777777" w:rsidR="007C6690" w:rsidRPr="00883B3E" w:rsidRDefault="007C6690" w:rsidP="007C6690">
      <w:pPr>
        <w:pStyle w:val="Lijstalinea"/>
        <w:numPr>
          <w:ilvl w:val="0"/>
          <w:numId w:val="15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Vrijen: boeren die werkten op eigen grond of onder een landheer</w:t>
      </w:r>
    </w:p>
    <w:p w14:paraId="0D2AFE8D" w14:textId="13AA5D58" w:rsidR="007C6690" w:rsidRPr="00883B3E" w:rsidRDefault="007C6690" w:rsidP="007C6690">
      <w:pPr>
        <w:pStyle w:val="Lijstalinea"/>
        <w:numPr>
          <w:ilvl w:val="1"/>
          <w:numId w:val="15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Rechten: deelnemen aan rechtsprekende vergaderingen</w:t>
      </w:r>
    </w:p>
    <w:p w14:paraId="09CBB42A" w14:textId="2671B71F" w:rsidR="007C6690" w:rsidRPr="00883B3E" w:rsidRDefault="007C6690" w:rsidP="007C6690">
      <w:pPr>
        <w:pStyle w:val="Lijstalinea"/>
        <w:numPr>
          <w:ilvl w:val="1"/>
          <w:numId w:val="15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Plichten: heervaart (soort dienstplicht)</w:t>
      </w:r>
    </w:p>
    <w:p w14:paraId="66CB75C3" w14:textId="5FAB5A2B" w:rsidR="007C6690" w:rsidRPr="00883B3E" w:rsidRDefault="007C6690" w:rsidP="007C6690">
      <w:pPr>
        <w:pStyle w:val="Lijstalinea"/>
        <w:numPr>
          <w:ilvl w:val="0"/>
          <w:numId w:val="16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b/>
          <w:sz w:val="22"/>
        </w:rPr>
        <w:t>Horigen</w:t>
      </w:r>
      <w:r w:rsidRPr="00883B3E">
        <w:rPr>
          <w:rFonts w:ascii="Trebuchet MS" w:hAnsi="Trebuchet MS"/>
          <w:sz w:val="22"/>
        </w:rPr>
        <w:t>: gebonden aan domein van een heer, mochten landgoed niet verlaten zonder toestemming</w:t>
      </w:r>
    </w:p>
    <w:p w14:paraId="1A415B61" w14:textId="3ABECB6F" w:rsidR="007C6690" w:rsidRPr="00883B3E" w:rsidRDefault="007C6690" w:rsidP="007C6690">
      <w:pPr>
        <w:pStyle w:val="Lijstalinea"/>
        <w:numPr>
          <w:ilvl w:val="1"/>
          <w:numId w:val="16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Rechten: bescherming van heer</w:t>
      </w:r>
    </w:p>
    <w:p w14:paraId="415D7E30" w14:textId="0BE42178" w:rsidR="007C6690" w:rsidRPr="00883B3E" w:rsidRDefault="007C6690" w:rsidP="007C6690">
      <w:pPr>
        <w:pStyle w:val="Lijstalinea"/>
        <w:numPr>
          <w:ilvl w:val="1"/>
          <w:numId w:val="16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 xml:space="preserve">Plichten: deel v/d oogst afstaan, akkers van heer bewerken, </w:t>
      </w:r>
      <w:r w:rsidRPr="00883B3E">
        <w:rPr>
          <w:rFonts w:ascii="Trebuchet MS" w:hAnsi="Trebuchet MS"/>
          <w:b/>
          <w:sz w:val="22"/>
        </w:rPr>
        <w:t>herendiensten</w:t>
      </w:r>
    </w:p>
    <w:p w14:paraId="4BAF1BE1" w14:textId="558C0BE4" w:rsidR="007C6690" w:rsidRPr="00883B3E" w:rsidRDefault="007C6690" w:rsidP="007C6690">
      <w:pPr>
        <w:pStyle w:val="Lijstalinea"/>
        <w:numPr>
          <w:ilvl w:val="0"/>
          <w:numId w:val="16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b/>
          <w:sz w:val="22"/>
        </w:rPr>
        <w:t>Lijfeigenen</w:t>
      </w:r>
      <w:r w:rsidRPr="00883B3E">
        <w:rPr>
          <w:rFonts w:ascii="Trebuchet MS" w:hAnsi="Trebuchet MS"/>
          <w:sz w:val="22"/>
        </w:rPr>
        <w:t>: knechten in dienst van de heer</w:t>
      </w:r>
    </w:p>
    <w:p w14:paraId="66513C88" w14:textId="3A2E658F" w:rsidR="007C6690" w:rsidRPr="00883B3E" w:rsidRDefault="007C6690" w:rsidP="007C6690">
      <w:pPr>
        <w:pStyle w:val="Lijstalinea"/>
        <w:numPr>
          <w:ilvl w:val="1"/>
          <w:numId w:val="16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Rechten: voedsel en huisvesting</w:t>
      </w:r>
    </w:p>
    <w:p w14:paraId="78B1058A" w14:textId="58E79AE1" w:rsidR="007C6690" w:rsidRPr="00883B3E" w:rsidRDefault="007C6690" w:rsidP="007C6690">
      <w:pPr>
        <w:pStyle w:val="Lijstalinea"/>
        <w:numPr>
          <w:ilvl w:val="1"/>
          <w:numId w:val="16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Plichten: op het land werken</w:t>
      </w:r>
    </w:p>
    <w:p w14:paraId="20FB047B" w14:textId="40593E86" w:rsidR="007C6690" w:rsidRPr="00883B3E" w:rsidRDefault="00984570" w:rsidP="007C6690">
      <w:pPr>
        <w:pStyle w:val="Lijstalinea"/>
        <w:numPr>
          <w:ilvl w:val="0"/>
          <w:numId w:val="17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Noord-Europa: tweeledige domeinen</w:t>
      </w:r>
    </w:p>
    <w:p w14:paraId="0DD2581C" w14:textId="02EA780D" w:rsidR="007C6690" w:rsidRPr="00883B3E" w:rsidRDefault="007C6690" w:rsidP="007C6690">
      <w:pPr>
        <w:pStyle w:val="Lijstalinea"/>
        <w:numPr>
          <w:ilvl w:val="1"/>
          <w:numId w:val="17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Vroonland</w:t>
      </w:r>
      <w:r w:rsidR="00E06DA4">
        <w:rPr>
          <w:rFonts w:ascii="Trebuchet MS" w:hAnsi="Trebuchet MS"/>
          <w:sz w:val="22"/>
        </w:rPr>
        <w:t xml:space="preserve"> (akkers, weiden en bos), beheerd door edelman, onderhouden door lijfeigenen, vroonhof (woonhuis van de heer) was het centrum</w:t>
      </w:r>
    </w:p>
    <w:p w14:paraId="3AC06622" w14:textId="1397F795" w:rsidR="00984570" w:rsidRPr="003739D8" w:rsidRDefault="007C6690" w:rsidP="003739D8">
      <w:pPr>
        <w:pStyle w:val="Lijstalinea"/>
        <w:numPr>
          <w:ilvl w:val="1"/>
          <w:numId w:val="17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lastRenderedPageBreak/>
        <w:t>Hoevenland</w:t>
      </w:r>
      <w:r w:rsidR="003739D8">
        <w:rPr>
          <w:rFonts w:ascii="Trebuchet MS" w:hAnsi="Trebuchet MS"/>
          <w:sz w:val="22"/>
        </w:rPr>
        <w:t xml:space="preserve"> (verdeeld over hoeven, boerderijen), </w:t>
      </w:r>
      <w:r w:rsidR="00984570" w:rsidRPr="003739D8">
        <w:rPr>
          <w:rFonts w:ascii="Trebuchet MS" w:hAnsi="Trebuchet MS"/>
          <w:sz w:val="22"/>
        </w:rPr>
        <w:t>rijen en horigen konden het pachten</w:t>
      </w:r>
    </w:p>
    <w:p w14:paraId="2AE97617" w14:textId="06BE9C6F" w:rsidR="00984570" w:rsidRPr="00883B3E" w:rsidRDefault="00984570" w:rsidP="00984570">
      <w:pPr>
        <w:pStyle w:val="Lijstalinea"/>
        <w:numPr>
          <w:ilvl w:val="0"/>
          <w:numId w:val="17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 xml:space="preserve">=&gt; </w:t>
      </w:r>
      <w:r w:rsidRPr="00883B3E">
        <w:rPr>
          <w:rFonts w:ascii="Trebuchet MS" w:hAnsi="Trebuchet MS"/>
          <w:b/>
          <w:sz w:val="22"/>
        </w:rPr>
        <w:t>hofstelsel</w:t>
      </w:r>
      <w:r w:rsidRPr="00883B3E">
        <w:rPr>
          <w:rFonts w:ascii="Trebuchet MS" w:hAnsi="Trebuchet MS"/>
          <w:sz w:val="22"/>
        </w:rPr>
        <w:t xml:space="preserve"> (economisch systeem, landgoed werd bewerkt door vrijen en horigen)</w:t>
      </w:r>
    </w:p>
    <w:p w14:paraId="29BB0514" w14:textId="3EB2EC0E" w:rsidR="00984570" w:rsidRPr="001B62EA" w:rsidRDefault="00984570" w:rsidP="00984570">
      <w:pPr>
        <w:pStyle w:val="Stijl2"/>
      </w:pPr>
      <w:r w:rsidRPr="001B62EA">
        <w:t>Dorestad</w:t>
      </w:r>
    </w:p>
    <w:p w14:paraId="501B3451" w14:textId="33632B73" w:rsidR="00984570" w:rsidRPr="00883B3E" w:rsidRDefault="004B6EC8" w:rsidP="00984570">
      <w:pPr>
        <w:pStyle w:val="Lijstalinea"/>
        <w:numPr>
          <w:ilvl w:val="0"/>
          <w:numId w:val="19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7</w:t>
      </w:r>
      <w:r w:rsidRPr="00883B3E">
        <w:rPr>
          <w:rFonts w:ascii="Trebuchet MS" w:hAnsi="Trebuchet MS"/>
          <w:sz w:val="22"/>
          <w:vertAlign w:val="superscript"/>
        </w:rPr>
        <w:t>e</w:t>
      </w:r>
      <w:r w:rsidRPr="00883B3E">
        <w:rPr>
          <w:rFonts w:ascii="Trebuchet MS" w:hAnsi="Trebuchet MS"/>
          <w:sz w:val="22"/>
        </w:rPr>
        <w:t xml:space="preserve"> – 9</w:t>
      </w:r>
      <w:r w:rsidRPr="00883B3E">
        <w:rPr>
          <w:rFonts w:ascii="Trebuchet MS" w:hAnsi="Trebuchet MS"/>
          <w:sz w:val="22"/>
          <w:vertAlign w:val="superscript"/>
        </w:rPr>
        <w:t>e</w:t>
      </w:r>
      <w:r w:rsidRPr="00883B3E">
        <w:rPr>
          <w:rFonts w:ascii="Trebuchet MS" w:hAnsi="Trebuchet MS"/>
          <w:sz w:val="22"/>
        </w:rPr>
        <w:t xml:space="preserve"> eeuw was Dorestad een succesvolle internationale handelsplaats</w:t>
      </w:r>
    </w:p>
    <w:p w14:paraId="4D2C3111" w14:textId="6A08BA28" w:rsidR="004B6EC8" w:rsidRPr="00883B3E" w:rsidRDefault="004B6EC8" w:rsidP="00984570">
      <w:pPr>
        <w:pStyle w:val="Lijstalinea"/>
        <w:numPr>
          <w:ilvl w:val="0"/>
          <w:numId w:val="19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Aantrekkelijk voor buitenlandse handelaren, ambachtsliedern en boeren -&gt; landbouw bloeide op</w:t>
      </w:r>
    </w:p>
    <w:p w14:paraId="22E298B2" w14:textId="2E0546D1" w:rsidR="004B6EC8" w:rsidRPr="00883B3E" w:rsidRDefault="004B6EC8" w:rsidP="00984570">
      <w:pPr>
        <w:pStyle w:val="Lijstalinea"/>
        <w:numPr>
          <w:ilvl w:val="0"/>
          <w:numId w:val="19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Economisch centrum: Dorestad had het recht om eigen munten te slaan</w:t>
      </w:r>
    </w:p>
    <w:p w14:paraId="07143A17" w14:textId="3239EE10" w:rsidR="004B6EC8" w:rsidRPr="001B62EA" w:rsidRDefault="004B6EC8" w:rsidP="004B6EC8">
      <w:pPr>
        <w:pStyle w:val="Stijl1"/>
      </w:pPr>
      <w:r w:rsidRPr="001B62EA">
        <w:t>§3.3 Het christendom in Europa</w:t>
      </w:r>
    </w:p>
    <w:p w14:paraId="134752A3" w14:textId="48C99FEA" w:rsidR="004B6EC8" w:rsidRPr="001B62EA" w:rsidRDefault="004B6EC8" w:rsidP="004B6EC8">
      <w:pPr>
        <w:pStyle w:val="Stijl2"/>
      </w:pPr>
      <w:r w:rsidRPr="001B62EA">
        <w:t>Religie is politiek</w:t>
      </w:r>
    </w:p>
    <w:p w14:paraId="1593239B" w14:textId="3117B94B" w:rsidR="004B6EC8" w:rsidRPr="00883B3E" w:rsidRDefault="003C1DBC" w:rsidP="004B6EC8">
      <w:pPr>
        <w:pStyle w:val="Lijstalinea"/>
        <w:numPr>
          <w:ilvl w:val="0"/>
          <w:numId w:val="20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Hiërarchische opbouw in de katholieke kerk:</w:t>
      </w:r>
    </w:p>
    <w:p w14:paraId="5745BCA1" w14:textId="6C168F08" w:rsidR="003C1DBC" w:rsidRPr="00883B3E" w:rsidRDefault="004D2F8E" w:rsidP="003C1DBC">
      <w:pPr>
        <w:pStyle w:val="Lijstalinea"/>
        <w:numPr>
          <w:ilvl w:val="1"/>
          <w:numId w:val="20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Paus:</w:t>
      </w:r>
      <w:r w:rsidR="003C1DBC" w:rsidRPr="00883B3E">
        <w:rPr>
          <w:rFonts w:ascii="Trebuchet MS" w:hAnsi="Trebuchet MS"/>
          <w:sz w:val="22"/>
        </w:rPr>
        <w:t xml:space="preserve"> bepaalde het beleid en besliste over geloofszaken</w:t>
      </w:r>
    </w:p>
    <w:p w14:paraId="7A1B94EF" w14:textId="387A2630" w:rsidR="003C1DBC" w:rsidRPr="00883B3E" w:rsidRDefault="004D2F8E" w:rsidP="003C1DBC">
      <w:pPr>
        <w:pStyle w:val="Lijstalinea"/>
        <w:numPr>
          <w:ilvl w:val="1"/>
          <w:numId w:val="20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Bisschoppen: </w:t>
      </w:r>
      <w:r w:rsidR="003C1DBC" w:rsidRPr="00883B3E">
        <w:rPr>
          <w:rFonts w:ascii="Trebuchet MS" w:hAnsi="Trebuchet MS"/>
          <w:sz w:val="22"/>
        </w:rPr>
        <w:t>regeerden bisdommen, waren baas over priesters en zagen toe op het verspreiden en handhaven van het geloof</w:t>
      </w:r>
    </w:p>
    <w:p w14:paraId="6B7D3F34" w14:textId="51540561" w:rsidR="003C1DBC" w:rsidRPr="00883B3E" w:rsidRDefault="003C1DBC" w:rsidP="003C1DBC">
      <w:pPr>
        <w:pStyle w:val="Lijstalinea"/>
        <w:numPr>
          <w:ilvl w:val="1"/>
          <w:numId w:val="20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b/>
          <w:sz w:val="22"/>
        </w:rPr>
        <w:t>Missionarissen</w:t>
      </w:r>
      <w:r w:rsidR="004D2F8E">
        <w:rPr>
          <w:rFonts w:ascii="Trebuchet MS" w:hAnsi="Trebuchet MS"/>
          <w:sz w:val="22"/>
        </w:rPr>
        <w:t>:</w:t>
      </w:r>
      <w:r w:rsidRPr="00883B3E">
        <w:rPr>
          <w:rFonts w:ascii="Trebuchet MS" w:hAnsi="Trebuchet MS"/>
          <w:sz w:val="22"/>
        </w:rPr>
        <w:t xml:space="preserve"> gezonden om heidense volken te </w:t>
      </w:r>
      <w:r w:rsidRPr="00883B3E">
        <w:rPr>
          <w:rFonts w:ascii="Trebuchet MS" w:hAnsi="Trebuchet MS"/>
          <w:b/>
          <w:sz w:val="22"/>
        </w:rPr>
        <w:t>kerstenen</w:t>
      </w:r>
      <w:r w:rsidR="000011DF" w:rsidRPr="00883B3E">
        <w:rPr>
          <w:rFonts w:ascii="Trebuchet MS" w:hAnsi="Trebuchet MS"/>
          <w:b/>
          <w:sz w:val="22"/>
        </w:rPr>
        <w:t xml:space="preserve"> </w:t>
      </w:r>
      <w:r w:rsidR="000011DF" w:rsidRPr="00883B3E">
        <w:rPr>
          <w:rFonts w:ascii="Trebuchet MS" w:hAnsi="Trebuchet MS"/>
          <w:sz w:val="22"/>
        </w:rPr>
        <w:t>(tactiek: plaatselijke heerser en edelen dopen)</w:t>
      </w:r>
    </w:p>
    <w:p w14:paraId="60CF4AA3" w14:textId="1F5F2D7C" w:rsidR="00A644E2" w:rsidRPr="00883B3E" w:rsidRDefault="00A644E2" w:rsidP="003C1DBC">
      <w:pPr>
        <w:pStyle w:val="Lijstalinea"/>
        <w:numPr>
          <w:ilvl w:val="0"/>
          <w:numId w:val="21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Beide partijen tevreden</w:t>
      </w:r>
      <w:r w:rsidR="004D2F8E">
        <w:rPr>
          <w:rFonts w:ascii="Trebuchet MS" w:hAnsi="Trebuchet MS"/>
          <w:sz w:val="22"/>
        </w:rPr>
        <w:t>:</w:t>
      </w:r>
    </w:p>
    <w:p w14:paraId="3853FB90" w14:textId="77777777" w:rsidR="00A644E2" w:rsidRPr="00883B3E" w:rsidRDefault="00A644E2" w:rsidP="00A644E2">
      <w:pPr>
        <w:pStyle w:val="Lijstalinea"/>
        <w:numPr>
          <w:ilvl w:val="1"/>
          <w:numId w:val="21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K</w:t>
      </w:r>
      <w:r w:rsidR="003C1DBC" w:rsidRPr="00883B3E">
        <w:rPr>
          <w:rFonts w:ascii="Trebuchet MS" w:hAnsi="Trebuchet MS"/>
          <w:sz w:val="22"/>
        </w:rPr>
        <w:t>atholieke kerk won invloed door toename aantal gelovigen + kon beroep doen op de ko</w:t>
      </w:r>
      <w:r w:rsidRPr="00883B3E">
        <w:rPr>
          <w:rFonts w:ascii="Trebuchet MS" w:hAnsi="Trebuchet MS"/>
          <w:sz w:val="22"/>
        </w:rPr>
        <w:t>ning op militaire steun</w:t>
      </w:r>
    </w:p>
    <w:p w14:paraId="5784B188" w14:textId="07F98D75" w:rsidR="003C1DBC" w:rsidRPr="00883B3E" w:rsidRDefault="00A644E2" w:rsidP="00A644E2">
      <w:pPr>
        <w:pStyle w:val="Lijstalinea"/>
        <w:numPr>
          <w:ilvl w:val="1"/>
          <w:numId w:val="21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K</w:t>
      </w:r>
      <w:r w:rsidR="003C1DBC" w:rsidRPr="00883B3E">
        <w:rPr>
          <w:rFonts w:ascii="Trebuchet MS" w:hAnsi="Trebuchet MS"/>
          <w:sz w:val="22"/>
        </w:rPr>
        <w:t>oning werd gesteund door groeiende kerk en goddelijke zegen</w:t>
      </w:r>
    </w:p>
    <w:p w14:paraId="4B4A99C2" w14:textId="068DA907" w:rsidR="00A644E2" w:rsidRPr="00883B3E" w:rsidRDefault="00A644E2" w:rsidP="00A644E2">
      <w:pPr>
        <w:pStyle w:val="Lijstalinea"/>
        <w:numPr>
          <w:ilvl w:val="0"/>
          <w:numId w:val="21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Clovis was de eerste christelijke Frankische koning</w:t>
      </w:r>
    </w:p>
    <w:p w14:paraId="400B24C0" w14:textId="37DF1CCE" w:rsidR="00A644E2" w:rsidRPr="001B62EA" w:rsidRDefault="00A644E2" w:rsidP="00A644E2">
      <w:pPr>
        <w:pStyle w:val="Stijl2"/>
      </w:pPr>
      <w:r w:rsidRPr="001B62EA">
        <w:t>Monniken en missionarissen</w:t>
      </w:r>
    </w:p>
    <w:p w14:paraId="649B60D8" w14:textId="28D32AEB" w:rsidR="00A644E2" w:rsidRPr="00883B3E" w:rsidRDefault="00BB2B59" w:rsidP="00A644E2">
      <w:pPr>
        <w:pStyle w:val="Lijstalinea"/>
        <w:numPr>
          <w:ilvl w:val="0"/>
          <w:numId w:val="22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Kloosters, toevluchtsoorden in moeilijke tijden</w:t>
      </w:r>
    </w:p>
    <w:p w14:paraId="40D13AB5" w14:textId="1B3ACF96" w:rsidR="000530AB" w:rsidRPr="00883B3E" w:rsidRDefault="00BB2B59" w:rsidP="000530AB">
      <w:pPr>
        <w:pStyle w:val="Lijstalinea"/>
        <w:numPr>
          <w:ilvl w:val="0"/>
          <w:numId w:val="22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Paus Gregorius I de Grote (590-604)</w:t>
      </w:r>
      <w:r w:rsidR="004D2F8E">
        <w:rPr>
          <w:rFonts w:ascii="Trebuchet MS" w:hAnsi="Trebuchet MS"/>
          <w:sz w:val="22"/>
        </w:rPr>
        <w:t xml:space="preserve">: </w:t>
      </w:r>
      <w:r w:rsidR="009E431B" w:rsidRPr="00883B3E">
        <w:rPr>
          <w:rFonts w:ascii="Trebuchet MS" w:hAnsi="Trebuchet MS"/>
          <w:sz w:val="22"/>
        </w:rPr>
        <w:t xml:space="preserve">veel gedaan </w:t>
      </w:r>
      <w:r w:rsidR="004D2F8E">
        <w:rPr>
          <w:rFonts w:ascii="Trebuchet MS" w:hAnsi="Trebuchet MS"/>
          <w:sz w:val="22"/>
        </w:rPr>
        <w:t>voor</w:t>
      </w:r>
      <w:r w:rsidR="009E431B" w:rsidRPr="00883B3E">
        <w:rPr>
          <w:rFonts w:ascii="Trebuchet MS" w:hAnsi="Trebuchet MS"/>
          <w:sz w:val="22"/>
        </w:rPr>
        <w:t xml:space="preserve"> verspreiding christendom</w:t>
      </w:r>
    </w:p>
    <w:p w14:paraId="1F3AEC29" w14:textId="516BE85F" w:rsidR="000011DF" w:rsidRPr="00883B3E" w:rsidRDefault="000011DF" w:rsidP="000530AB">
      <w:pPr>
        <w:pStyle w:val="Lijstalinea"/>
        <w:numPr>
          <w:ilvl w:val="0"/>
          <w:numId w:val="22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690: Willibrord, gesteund door Pepijn van Herstal, werkte in gebied van de Friezen, vanaf 716 steun van Bonifatius</w:t>
      </w:r>
    </w:p>
    <w:p w14:paraId="06149294" w14:textId="15A77D14" w:rsidR="000011DF" w:rsidRPr="00883B3E" w:rsidRDefault="006325B4" w:rsidP="000011DF">
      <w:pPr>
        <w:pStyle w:val="Lijstalinea"/>
        <w:numPr>
          <w:ilvl w:val="1"/>
          <w:numId w:val="20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Soms wel gevaarlijk, want hun</w:t>
      </w:r>
      <w:r w:rsidR="000011DF" w:rsidRPr="00883B3E">
        <w:rPr>
          <w:rFonts w:ascii="Trebuchet MS" w:hAnsi="Trebuchet MS"/>
          <w:sz w:val="22"/>
        </w:rPr>
        <w:t xml:space="preserve"> tactiek</w:t>
      </w:r>
      <w:r>
        <w:rPr>
          <w:rFonts w:ascii="Trebuchet MS" w:hAnsi="Trebuchet MS"/>
          <w:sz w:val="22"/>
        </w:rPr>
        <w:t xml:space="preserve"> was</w:t>
      </w:r>
      <w:r w:rsidR="000011DF" w:rsidRPr="00883B3E">
        <w:rPr>
          <w:rFonts w:ascii="Trebuchet MS" w:hAnsi="Trebuchet MS"/>
          <w:sz w:val="22"/>
        </w:rPr>
        <w:t>: zwakte heidense goden aantonen door heilige plaatsen te onteren</w:t>
      </w:r>
    </w:p>
    <w:p w14:paraId="43CC2F10" w14:textId="3C019CFD" w:rsidR="000011DF" w:rsidRPr="00883B3E" w:rsidRDefault="000011DF" w:rsidP="000011DF">
      <w:pPr>
        <w:pStyle w:val="Lijstalinea"/>
        <w:numPr>
          <w:ilvl w:val="0"/>
          <w:numId w:val="24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Uiteindelijk had de kerstening van West-Europa toch succes, er werden veel kloosters gesticht</w:t>
      </w:r>
    </w:p>
    <w:p w14:paraId="4C06CD5F" w14:textId="07822AF1" w:rsidR="000011DF" w:rsidRPr="001B62EA" w:rsidRDefault="000011DF" w:rsidP="000011DF">
      <w:pPr>
        <w:pStyle w:val="Stijl2"/>
      </w:pPr>
      <w:r w:rsidRPr="001B62EA">
        <w:t>Kloosters in het feodale stelsel</w:t>
      </w:r>
    </w:p>
    <w:p w14:paraId="21121447" w14:textId="1A9A0107" w:rsidR="00EC19A1" w:rsidRPr="00883B3E" w:rsidRDefault="00EC19A1" w:rsidP="00EC19A1">
      <w:pPr>
        <w:pStyle w:val="Lijstalinea"/>
        <w:numPr>
          <w:ilvl w:val="0"/>
          <w:numId w:val="24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Kerk was erg rijk geworden door giften en veel rijke gelovigen schonken na hun dood landgoederen aan kloosters -&gt; kloosters werden grootgrondbezitters</w:t>
      </w:r>
    </w:p>
    <w:p w14:paraId="12FD4DAF" w14:textId="1E5FA5D5" w:rsidR="00EC19A1" w:rsidRPr="00883B3E" w:rsidRDefault="00EC19A1" w:rsidP="00EC19A1">
      <w:pPr>
        <w:pStyle w:val="Lijstalinea"/>
        <w:numPr>
          <w:ilvl w:val="0"/>
          <w:numId w:val="24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Taken van kloosters tijdens de Middeleeuwen:</w:t>
      </w:r>
    </w:p>
    <w:p w14:paraId="45B726FE" w14:textId="0F8C3D05" w:rsidR="00EC19A1" w:rsidRPr="00883B3E" w:rsidRDefault="00EC19A1" w:rsidP="00EC19A1">
      <w:pPr>
        <w:pStyle w:val="Lijstalinea"/>
        <w:numPr>
          <w:ilvl w:val="1"/>
          <w:numId w:val="24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Geestelijke functie: ze waren hoeders van het christelijke geloof</w:t>
      </w:r>
    </w:p>
    <w:p w14:paraId="0A2A698D" w14:textId="3F3C450B" w:rsidR="00EC19A1" w:rsidRPr="00883B3E" w:rsidRDefault="00EC19A1" w:rsidP="00EC19A1">
      <w:pPr>
        <w:pStyle w:val="Lijstalinea"/>
        <w:numPr>
          <w:ilvl w:val="1"/>
          <w:numId w:val="24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Sociale functie: monniken en nonnen zorgden voor armen/zieken/kinderen en gaven onderwijs</w:t>
      </w:r>
    </w:p>
    <w:p w14:paraId="29E131B2" w14:textId="623FE192" w:rsidR="00232FC7" w:rsidRPr="00883B3E" w:rsidRDefault="00232FC7" w:rsidP="00EC19A1">
      <w:pPr>
        <w:pStyle w:val="Lijstalinea"/>
        <w:numPr>
          <w:ilvl w:val="1"/>
          <w:numId w:val="24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Boeken en teksten overschrijven en bewaren</w:t>
      </w:r>
    </w:p>
    <w:p w14:paraId="5436D13F" w14:textId="77777777" w:rsidR="008270F3" w:rsidRDefault="00232FC7" w:rsidP="008270F3">
      <w:pPr>
        <w:pStyle w:val="Lijstalinea"/>
        <w:numPr>
          <w:ilvl w:val="0"/>
          <w:numId w:val="25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Aken: politiek en cultureel centrum van Karels rijk</w:t>
      </w:r>
    </w:p>
    <w:p w14:paraId="1D22D379" w14:textId="77777777" w:rsidR="008270F3" w:rsidRDefault="00232FC7" w:rsidP="008270F3">
      <w:pPr>
        <w:pStyle w:val="Lijstalinea"/>
        <w:numPr>
          <w:ilvl w:val="0"/>
          <w:numId w:val="25"/>
        </w:numPr>
        <w:rPr>
          <w:rFonts w:ascii="Trebuchet MS" w:hAnsi="Trebuchet MS"/>
          <w:sz w:val="22"/>
        </w:rPr>
      </w:pPr>
      <w:r w:rsidRPr="008270F3">
        <w:rPr>
          <w:rFonts w:ascii="Trebuchet MS" w:hAnsi="Trebuchet MS"/>
          <w:sz w:val="22"/>
        </w:rPr>
        <w:t>Karel zag zijn rijk als voortzetting van het RR en wilde ook andere aspecten laten herleven:</w:t>
      </w:r>
    </w:p>
    <w:p w14:paraId="3F6E1183" w14:textId="77777777" w:rsidR="008270F3" w:rsidRDefault="00232FC7" w:rsidP="008270F3">
      <w:pPr>
        <w:pStyle w:val="Lijstalinea"/>
        <w:numPr>
          <w:ilvl w:val="1"/>
          <w:numId w:val="25"/>
        </w:numPr>
        <w:rPr>
          <w:rFonts w:ascii="Trebuchet MS" w:hAnsi="Trebuchet MS"/>
          <w:sz w:val="22"/>
        </w:rPr>
      </w:pPr>
      <w:r w:rsidRPr="008270F3">
        <w:rPr>
          <w:rFonts w:ascii="Trebuchet MS" w:hAnsi="Trebuchet MS"/>
          <w:sz w:val="22"/>
        </w:rPr>
        <w:t>Geleerden moesten klassieke handschriften kopiëren -&gt; Karolingische minuskel</w:t>
      </w:r>
    </w:p>
    <w:p w14:paraId="78CB8B57" w14:textId="77777777" w:rsidR="008270F3" w:rsidRDefault="00232FC7" w:rsidP="008270F3">
      <w:pPr>
        <w:pStyle w:val="Lijstalinea"/>
        <w:numPr>
          <w:ilvl w:val="1"/>
          <w:numId w:val="25"/>
        </w:numPr>
        <w:rPr>
          <w:rFonts w:ascii="Trebuchet MS" w:hAnsi="Trebuchet MS"/>
          <w:sz w:val="22"/>
        </w:rPr>
      </w:pPr>
      <w:r w:rsidRPr="008270F3">
        <w:rPr>
          <w:rFonts w:ascii="Trebuchet MS" w:hAnsi="Trebuchet MS"/>
          <w:sz w:val="22"/>
        </w:rPr>
        <w:lastRenderedPageBreak/>
        <w:t>Alcuinus van York werd leraar van kinderen van de keizer, schreef leerplan voor kloosterscholen (artes liberales, bestaande uit trivium en quadrivium)</w:t>
      </w:r>
    </w:p>
    <w:p w14:paraId="1CD1C35E" w14:textId="33AD781A" w:rsidR="00232FC7" w:rsidRPr="008270F3" w:rsidRDefault="00232FC7" w:rsidP="008270F3">
      <w:pPr>
        <w:pStyle w:val="Lijstalinea"/>
        <w:numPr>
          <w:ilvl w:val="1"/>
          <w:numId w:val="25"/>
        </w:numPr>
        <w:rPr>
          <w:rFonts w:ascii="Trebuchet MS" w:hAnsi="Trebuchet MS"/>
          <w:sz w:val="22"/>
        </w:rPr>
      </w:pPr>
      <w:r w:rsidRPr="008270F3">
        <w:rPr>
          <w:rFonts w:ascii="Trebuchet MS" w:hAnsi="Trebuchet MS"/>
          <w:sz w:val="22"/>
        </w:rPr>
        <w:t xml:space="preserve">=&gt; </w:t>
      </w:r>
      <w:r w:rsidRPr="008270F3">
        <w:rPr>
          <w:rFonts w:ascii="Trebuchet MS" w:hAnsi="Trebuchet MS"/>
          <w:b/>
          <w:sz w:val="22"/>
        </w:rPr>
        <w:t>Karolingische Renaissance</w:t>
      </w:r>
      <w:r w:rsidRPr="008270F3">
        <w:rPr>
          <w:rFonts w:ascii="Trebuchet MS" w:hAnsi="Trebuchet MS"/>
          <w:sz w:val="22"/>
        </w:rPr>
        <w:t>, vanwege grote belangstelling voor Klassieke Oudheid</w:t>
      </w:r>
    </w:p>
    <w:p w14:paraId="7158579C" w14:textId="2B0DB0C2" w:rsidR="001B62EA" w:rsidRPr="001B62EA" w:rsidRDefault="001B62EA" w:rsidP="001B62EA">
      <w:pPr>
        <w:pStyle w:val="Stijl1"/>
      </w:pPr>
      <w:r w:rsidRPr="001B62EA">
        <w:t>§3.4 De islam in Europa</w:t>
      </w:r>
    </w:p>
    <w:p w14:paraId="7A3053D9" w14:textId="3EA527BD" w:rsidR="001B62EA" w:rsidRPr="001B62EA" w:rsidRDefault="001B62EA" w:rsidP="001B62EA">
      <w:pPr>
        <w:pStyle w:val="Stijl2"/>
      </w:pPr>
      <w:r w:rsidRPr="001B62EA">
        <w:t>De islam in ontwikkeling</w:t>
      </w:r>
    </w:p>
    <w:p w14:paraId="4BED39BC" w14:textId="5B6024F7" w:rsidR="001B62EA" w:rsidRPr="00883B3E" w:rsidRDefault="001B62EA" w:rsidP="001B62EA">
      <w:pPr>
        <w:pStyle w:val="Lijstalinea"/>
        <w:numPr>
          <w:ilvl w:val="0"/>
          <w:numId w:val="25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Mohammed (570-632)</w:t>
      </w:r>
    </w:p>
    <w:p w14:paraId="578D1B60" w14:textId="1276F193" w:rsidR="001B62EA" w:rsidRPr="00883B3E" w:rsidRDefault="001B62EA" w:rsidP="001B62EA">
      <w:pPr>
        <w:pStyle w:val="Lijstalinea"/>
        <w:numPr>
          <w:ilvl w:val="1"/>
          <w:numId w:val="25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610: openbaring van Allah, woorden opgeschreven in de Koran</w:t>
      </w:r>
    </w:p>
    <w:p w14:paraId="007D31DE" w14:textId="42380BA4" w:rsidR="001B62EA" w:rsidRPr="00883B3E" w:rsidRDefault="001B62EA" w:rsidP="001B62EA">
      <w:pPr>
        <w:pStyle w:val="Lijstalinea"/>
        <w:numPr>
          <w:ilvl w:val="1"/>
          <w:numId w:val="25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622: hedsjra, begin islamitische jaartelling met vlucht van Mohammed uit Mekka</w:t>
      </w:r>
    </w:p>
    <w:p w14:paraId="3EE3BF8B" w14:textId="2AF84991" w:rsidR="001B62EA" w:rsidRPr="00883B3E" w:rsidRDefault="001B62EA" w:rsidP="001B62EA">
      <w:pPr>
        <w:pStyle w:val="Lijstalinea"/>
        <w:numPr>
          <w:ilvl w:val="1"/>
          <w:numId w:val="25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Steeds meer aanhangers, zodat Mohammed met volgelingen terugkeerde</w:t>
      </w:r>
    </w:p>
    <w:p w14:paraId="08CFE7B2" w14:textId="20E53BB7" w:rsidR="001B62EA" w:rsidRPr="00883B3E" w:rsidRDefault="001B62EA" w:rsidP="001B62EA">
      <w:pPr>
        <w:pStyle w:val="Lijstalinea"/>
        <w:numPr>
          <w:ilvl w:val="0"/>
          <w:numId w:val="26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Jihad: islam verspreiden, =</w:t>
      </w:r>
      <w:r w:rsidR="008270F3">
        <w:rPr>
          <w:rFonts w:ascii="Trebuchet MS" w:hAnsi="Trebuchet MS"/>
          <w:sz w:val="22"/>
        </w:rPr>
        <w:t xml:space="preserve"> </w:t>
      </w:r>
      <w:r w:rsidRPr="00883B3E">
        <w:rPr>
          <w:rFonts w:ascii="Trebuchet MS" w:hAnsi="Trebuchet MS"/>
          <w:sz w:val="22"/>
        </w:rPr>
        <w:t>heilige plicht van moslims</w:t>
      </w:r>
    </w:p>
    <w:p w14:paraId="3B7F0282" w14:textId="579B8821" w:rsidR="001B62EA" w:rsidRPr="00883B3E" w:rsidRDefault="001B62EA" w:rsidP="001B62EA">
      <w:pPr>
        <w:pStyle w:val="Lijstalinea"/>
        <w:numPr>
          <w:ilvl w:val="1"/>
          <w:numId w:val="26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Grote (innerlijke) jihad: eigen zwakheden bestrijden, door bijv. 5x bidden</w:t>
      </w:r>
    </w:p>
    <w:p w14:paraId="6FEC24FA" w14:textId="2AE90B11" w:rsidR="001B62EA" w:rsidRPr="00883B3E" w:rsidRDefault="001B62EA" w:rsidP="001B62EA">
      <w:pPr>
        <w:pStyle w:val="Lijstalinea"/>
        <w:numPr>
          <w:ilvl w:val="1"/>
          <w:numId w:val="26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Kleine jihad: islam verdedigen tegen bedreigingen van buitenaf</w:t>
      </w:r>
    </w:p>
    <w:p w14:paraId="04C23E9F" w14:textId="06DC1EDD" w:rsidR="001B62EA" w:rsidRPr="00883B3E" w:rsidRDefault="001B62EA" w:rsidP="001B62EA">
      <w:pPr>
        <w:pStyle w:val="Lijstalinea"/>
        <w:numPr>
          <w:ilvl w:val="0"/>
          <w:numId w:val="26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Islamitisch grondgebied breidde zich uit, door veroverings</w:t>
      </w:r>
      <w:r w:rsidR="006553AE">
        <w:rPr>
          <w:rFonts w:ascii="Trebuchet MS" w:hAnsi="Trebuchet MS"/>
          <w:sz w:val="22"/>
        </w:rPr>
        <w:t xml:space="preserve">drift en aantrekkingskracht </w:t>
      </w:r>
      <w:r w:rsidRPr="00883B3E">
        <w:rPr>
          <w:rFonts w:ascii="Trebuchet MS" w:hAnsi="Trebuchet MS"/>
          <w:sz w:val="22"/>
        </w:rPr>
        <w:t>islam</w:t>
      </w:r>
    </w:p>
    <w:p w14:paraId="447C0B3C" w14:textId="7F9EAA6F" w:rsidR="001B62EA" w:rsidRPr="00883B3E" w:rsidRDefault="001B62EA" w:rsidP="001B62EA">
      <w:pPr>
        <w:pStyle w:val="Lijstalinea"/>
        <w:numPr>
          <w:ilvl w:val="0"/>
          <w:numId w:val="26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Joden en christenen hadden dhimmi-status, moesten gezag accepteren en extra belasting betalen, zodat ze met rust gelaten werden</w:t>
      </w:r>
    </w:p>
    <w:p w14:paraId="04FD61FC" w14:textId="6EB3A2E2" w:rsidR="001B62EA" w:rsidRPr="001B62EA" w:rsidRDefault="001B62EA" w:rsidP="001B62EA">
      <w:pPr>
        <w:pStyle w:val="Stijl2"/>
      </w:pPr>
      <w:r>
        <w:t>Een verdeelde wereld</w:t>
      </w:r>
    </w:p>
    <w:p w14:paraId="0AF862AB" w14:textId="77777777" w:rsidR="001B62EA" w:rsidRPr="00883B3E" w:rsidRDefault="001B62EA" w:rsidP="001B62EA">
      <w:pPr>
        <w:pStyle w:val="Lijstalinea"/>
        <w:numPr>
          <w:ilvl w:val="0"/>
          <w:numId w:val="27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Verschillende stromingen en rijken</w:t>
      </w:r>
    </w:p>
    <w:p w14:paraId="1922FF94" w14:textId="77915523" w:rsidR="001B62EA" w:rsidRPr="00883B3E" w:rsidRDefault="001B62EA" w:rsidP="001B62EA">
      <w:pPr>
        <w:pStyle w:val="Lijstalinea"/>
        <w:numPr>
          <w:ilvl w:val="1"/>
          <w:numId w:val="27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Kalifaat = gebied dat veroverd was door Arabische moslims</w:t>
      </w:r>
    </w:p>
    <w:p w14:paraId="09C5AEB6" w14:textId="5FB296E7" w:rsidR="005067BA" w:rsidRPr="00883B3E" w:rsidRDefault="005067BA" w:rsidP="005067BA">
      <w:pPr>
        <w:pStyle w:val="Lijstalinea"/>
        <w:numPr>
          <w:ilvl w:val="1"/>
          <w:numId w:val="27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Omayyaden (661-750) met Damascus als hoofdstad, grootste omvang van het islamitische gebied</w:t>
      </w:r>
    </w:p>
    <w:p w14:paraId="1B49E21B" w14:textId="276906A4" w:rsidR="005067BA" w:rsidRPr="00883B3E" w:rsidRDefault="005067BA" w:rsidP="005067BA">
      <w:pPr>
        <w:pStyle w:val="Lijstalinea"/>
        <w:numPr>
          <w:ilvl w:val="1"/>
          <w:numId w:val="27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750</w:t>
      </w:r>
      <w:r w:rsidR="006553AE">
        <w:rPr>
          <w:rFonts w:ascii="Trebuchet MS" w:hAnsi="Trebuchet MS"/>
          <w:sz w:val="22"/>
        </w:rPr>
        <w:t>:</w:t>
      </w:r>
      <w:r w:rsidRPr="00883B3E">
        <w:rPr>
          <w:rFonts w:ascii="Trebuchet MS" w:hAnsi="Trebuchet MS"/>
          <w:sz w:val="22"/>
        </w:rPr>
        <w:t xml:space="preserve"> verslagen door familie der Abassieden, alle Omayyaden gedood, behalve prins Abd el-Raham</w:t>
      </w:r>
    </w:p>
    <w:p w14:paraId="0470180B" w14:textId="0477BD39" w:rsidR="005067BA" w:rsidRPr="00883B3E" w:rsidRDefault="005067BA" w:rsidP="005067BA">
      <w:pPr>
        <w:pStyle w:val="Lijstalinea"/>
        <w:numPr>
          <w:ilvl w:val="1"/>
          <w:numId w:val="27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Onder prins Abd el-Raham: islamitisch Spanje culturele bloei, tolerant klimaat (ook voor joden en christenen) -&gt; vanaf 929 kalifaat van Córdoba, met als hoofdstad Bagdad met bureaucratie</w:t>
      </w:r>
    </w:p>
    <w:p w14:paraId="5E73FD58" w14:textId="1AA0517D" w:rsidR="005067BA" w:rsidRPr="00883B3E" w:rsidRDefault="005067BA" w:rsidP="005067BA">
      <w:pPr>
        <w:pStyle w:val="Lijstalinea"/>
        <w:numPr>
          <w:ilvl w:val="0"/>
          <w:numId w:val="27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Soennieten en sjiieten hadden verschil van mening over opvolger van Mohammed</w:t>
      </w:r>
    </w:p>
    <w:p w14:paraId="19165CF7" w14:textId="7A328D01" w:rsidR="005067BA" w:rsidRPr="005067BA" w:rsidRDefault="005067BA" w:rsidP="005067BA">
      <w:pPr>
        <w:pStyle w:val="Stijl2"/>
      </w:pPr>
      <w:r>
        <w:t>Islam in Europa: strijd om macht</w:t>
      </w:r>
    </w:p>
    <w:p w14:paraId="330B2AF3" w14:textId="3496D17C" w:rsidR="005067BA" w:rsidRPr="00883B3E" w:rsidRDefault="005067BA" w:rsidP="005067BA">
      <w:pPr>
        <w:pStyle w:val="Lijstalinea"/>
        <w:numPr>
          <w:ilvl w:val="0"/>
          <w:numId w:val="28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Moslimlegers probeerden vanuit Spanje Europa verder binnen te dringen</w:t>
      </w:r>
    </w:p>
    <w:p w14:paraId="18EF4EED" w14:textId="04E51D31" w:rsidR="005067BA" w:rsidRPr="00883B3E" w:rsidRDefault="005067BA" w:rsidP="005067BA">
      <w:pPr>
        <w:pStyle w:val="Lijstalinea"/>
        <w:numPr>
          <w:ilvl w:val="1"/>
          <w:numId w:val="28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732: Slag bij Poitiers</w:t>
      </w:r>
    </w:p>
    <w:p w14:paraId="0ED05425" w14:textId="432CF0F0" w:rsidR="008B123B" w:rsidRPr="00883B3E" w:rsidRDefault="008B123B" w:rsidP="005067BA">
      <w:pPr>
        <w:pStyle w:val="Lijstalinea"/>
        <w:numPr>
          <w:ilvl w:val="1"/>
          <w:numId w:val="28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Motieven: machtsposities, niet religies</w:t>
      </w:r>
    </w:p>
    <w:p w14:paraId="6938CD68" w14:textId="24D140EB" w:rsidR="008B123B" w:rsidRPr="00883B3E" w:rsidRDefault="008B123B" w:rsidP="008B123B">
      <w:pPr>
        <w:pStyle w:val="Lijstalinea"/>
        <w:numPr>
          <w:ilvl w:val="0"/>
          <w:numId w:val="28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 xml:space="preserve">Tot 1492: </w:t>
      </w:r>
      <w:r w:rsidRPr="00883B3E">
        <w:rPr>
          <w:rFonts w:ascii="Trebuchet MS" w:hAnsi="Trebuchet MS"/>
          <w:b/>
          <w:sz w:val="22"/>
        </w:rPr>
        <w:t>Reconquista</w:t>
      </w:r>
      <w:r w:rsidRPr="00883B3E">
        <w:rPr>
          <w:rFonts w:ascii="Trebuchet MS" w:hAnsi="Trebuchet MS"/>
          <w:sz w:val="22"/>
        </w:rPr>
        <w:t xml:space="preserve"> (strijd van christenen om Spanje te heroveren op moslims</w:t>
      </w:r>
    </w:p>
    <w:p w14:paraId="04BA56DF" w14:textId="7C23A46E" w:rsidR="005067BA" w:rsidRPr="005067BA" w:rsidRDefault="005067BA" w:rsidP="005067BA">
      <w:pPr>
        <w:pStyle w:val="Stijl2"/>
      </w:pPr>
      <w:r>
        <w:t>Wetenschap en cultuur</w:t>
      </w:r>
    </w:p>
    <w:p w14:paraId="3CAE6866" w14:textId="693A8855" w:rsidR="005067BA" w:rsidRPr="00883B3E" w:rsidRDefault="008B123B" w:rsidP="005067BA">
      <w:pPr>
        <w:pStyle w:val="Lijstalinea"/>
        <w:numPr>
          <w:ilvl w:val="0"/>
          <w:numId w:val="28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9</w:t>
      </w:r>
      <w:r w:rsidRPr="00883B3E">
        <w:rPr>
          <w:rFonts w:ascii="Trebuchet MS" w:hAnsi="Trebuchet MS"/>
          <w:sz w:val="22"/>
          <w:vertAlign w:val="superscript"/>
        </w:rPr>
        <w:t>e</w:t>
      </w:r>
      <w:r w:rsidRPr="00883B3E">
        <w:rPr>
          <w:rFonts w:ascii="Trebuchet MS" w:hAnsi="Trebuchet MS"/>
          <w:sz w:val="22"/>
        </w:rPr>
        <w:t xml:space="preserve"> en 10</w:t>
      </w:r>
      <w:r w:rsidRPr="00883B3E">
        <w:rPr>
          <w:rFonts w:ascii="Trebuchet MS" w:hAnsi="Trebuchet MS"/>
          <w:sz w:val="22"/>
          <w:vertAlign w:val="superscript"/>
        </w:rPr>
        <w:t>e</w:t>
      </w:r>
      <w:r w:rsidRPr="00883B3E">
        <w:rPr>
          <w:rFonts w:ascii="Trebuchet MS" w:hAnsi="Trebuchet MS"/>
          <w:sz w:val="22"/>
        </w:rPr>
        <w:t xml:space="preserve"> eeuw: hoogtepunt islamitische wetenschap</w:t>
      </w:r>
    </w:p>
    <w:p w14:paraId="5E9A8704" w14:textId="3E89296B" w:rsidR="008B123B" w:rsidRPr="00883B3E" w:rsidRDefault="008B123B" w:rsidP="008B123B">
      <w:pPr>
        <w:pStyle w:val="Lijstalinea"/>
        <w:numPr>
          <w:ilvl w:val="1"/>
          <w:numId w:val="28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Veel belangstelling voor filosofische en natuurwetenschappelijke geschriften van de oude Grieken, vertaald in het Arabisch</w:t>
      </w:r>
    </w:p>
    <w:p w14:paraId="43340AA5" w14:textId="4345DD18" w:rsidR="008B123B" w:rsidRPr="00883B3E" w:rsidRDefault="008B123B" w:rsidP="008B123B">
      <w:pPr>
        <w:pStyle w:val="Lijstalinea"/>
        <w:numPr>
          <w:ilvl w:val="1"/>
          <w:numId w:val="28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Oprichting Huis van Wijsheid (bibliotheek en onderzoekscentrum, om klassieke geschriften te vertalen) door kalief Haroen al-Rashid</w:t>
      </w:r>
    </w:p>
    <w:p w14:paraId="2CA4A475" w14:textId="20C571CC" w:rsidR="008B123B" w:rsidRPr="00883B3E" w:rsidRDefault="008B123B" w:rsidP="008B123B">
      <w:pPr>
        <w:pStyle w:val="Lijstalinea"/>
        <w:numPr>
          <w:ilvl w:val="0"/>
          <w:numId w:val="28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Filosoof Al-Kindi (801-873)</w:t>
      </w:r>
      <w:r w:rsidR="00B073F6" w:rsidRPr="00883B3E">
        <w:rPr>
          <w:rFonts w:ascii="Trebuchet MS" w:hAnsi="Trebuchet MS"/>
          <w:sz w:val="22"/>
        </w:rPr>
        <w:t xml:space="preserve"> introduceerde de Griekse filosofie en het gebruik van Indiase cijfers in de Arabische wereld</w:t>
      </w:r>
    </w:p>
    <w:p w14:paraId="0BF067A9" w14:textId="2D6696DF" w:rsidR="00B073F6" w:rsidRPr="00883B3E" w:rsidRDefault="00B073F6" w:rsidP="008B123B">
      <w:pPr>
        <w:pStyle w:val="Lijstalinea"/>
        <w:numPr>
          <w:ilvl w:val="0"/>
          <w:numId w:val="28"/>
        </w:numPr>
        <w:rPr>
          <w:rFonts w:ascii="Trebuchet MS" w:hAnsi="Trebuchet MS"/>
          <w:sz w:val="22"/>
        </w:rPr>
      </w:pPr>
      <w:r w:rsidRPr="00883B3E">
        <w:rPr>
          <w:rFonts w:ascii="Trebuchet MS" w:hAnsi="Trebuchet MS"/>
          <w:sz w:val="22"/>
        </w:rPr>
        <w:t>Onderzoek in de anatomie en astronomie: uitvinding astrolabium -&gt; hogere medische kennis dan Europeanen</w:t>
      </w:r>
    </w:p>
    <w:sectPr w:rsidR="00B073F6" w:rsidRPr="00883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C6"/>
    <w:multiLevelType w:val="hybridMultilevel"/>
    <w:tmpl w:val="30E07BCC"/>
    <w:lvl w:ilvl="0" w:tplc="9CE81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DFC"/>
    <w:multiLevelType w:val="hybridMultilevel"/>
    <w:tmpl w:val="9CCE333C"/>
    <w:lvl w:ilvl="0" w:tplc="9CE81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70A9F"/>
    <w:multiLevelType w:val="hybridMultilevel"/>
    <w:tmpl w:val="469E741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140B"/>
    <w:multiLevelType w:val="hybridMultilevel"/>
    <w:tmpl w:val="FE884A64"/>
    <w:lvl w:ilvl="0" w:tplc="9CE81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25F78"/>
    <w:multiLevelType w:val="hybridMultilevel"/>
    <w:tmpl w:val="AF7A67CC"/>
    <w:lvl w:ilvl="0" w:tplc="9CE81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831D3"/>
    <w:multiLevelType w:val="hybridMultilevel"/>
    <w:tmpl w:val="4DFC0E18"/>
    <w:lvl w:ilvl="0" w:tplc="9CE81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D761E"/>
    <w:multiLevelType w:val="hybridMultilevel"/>
    <w:tmpl w:val="7A906024"/>
    <w:lvl w:ilvl="0" w:tplc="9CE81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B36C4"/>
    <w:multiLevelType w:val="hybridMultilevel"/>
    <w:tmpl w:val="599C315E"/>
    <w:lvl w:ilvl="0" w:tplc="9CE81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E328E"/>
    <w:multiLevelType w:val="hybridMultilevel"/>
    <w:tmpl w:val="26BE8AA4"/>
    <w:lvl w:ilvl="0" w:tplc="9CE81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A3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8E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C7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4E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2A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6F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A8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C4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24D01"/>
    <w:multiLevelType w:val="hybridMultilevel"/>
    <w:tmpl w:val="07B63876"/>
    <w:lvl w:ilvl="0" w:tplc="9CE81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9081B"/>
    <w:multiLevelType w:val="hybridMultilevel"/>
    <w:tmpl w:val="3FD64CE8"/>
    <w:lvl w:ilvl="0" w:tplc="9CE81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A3F78"/>
    <w:multiLevelType w:val="hybridMultilevel"/>
    <w:tmpl w:val="3410AB54"/>
    <w:lvl w:ilvl="0" w:tplc="9CE81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9707D"/>
    <w:multiLevelType w:val="hybridMultilevel"/>
    <w:tmpl w:val="5F62B7F8"/>
    <w:lvl w:ilvl="0" w:tplc="9CE81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B0EB0"/>
    <w:multiLevelType w:val="hybridMultilevel"/>
    <w:tmpl w:val="4A7A8C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A25CC"/>
    <w:multiLevelType w:val="hybridMultilevel"/>
    <w:tmpl w:val="B032259C"/>
    <w:lvl w:ilvl="0" w:tplc="9CE81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E3110"/>
    <w:multiLevelType w:val="hybridMultilevel"/>
    <w:tmpl w:val="B9D0DE16"/>
    <w:lvl w:ilvl="0" w:tplc="9CE81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15599"/>
    <w:multiLevelType w:val="hybridMultilevel"/>
    <w:tmpl w:val="08FC266C"/>
    <w:lvl w:ilvl="0" w:tplc="9CE81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C2CCF"/>
    <w:multiLevelType w:val="hybridMultilevel"/>
    <w:tmpl w:val="12BC1FE4"/>
    <w:lvl w:ilvl="0" w:tplc="9CE81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B5106"/>
    <w:multiLevelType w:val="hybridMultilevel"/>
    <w:tmpl w:val="3B708AFE"/>
    <w:lvl w:ilvl="0" w:tplc="9CE81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D1B7B"/>
    <w:multiLevelType w:val="hybridMultilevel"/>
    <w:tmpl w:val="F9362B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E3F6C"/>
    <w:multiLevelType w:val="hybridMultilevel"/>
    <w:tmpl w:val="B510C7D4"/>
    <w:lvl w:ilvl="0" w:tplc="9CE81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E17EF"/>
    <w:multiLevelType w:val="hybridMultilevel"/>
    <w:tmpl w:val="9EAE1A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C04FF"/>
    <w:multiLevelType w:val="hybridMultilevel"/>
    <w:tmpl w:val="A8788A8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33A44D1"/>
    <w:multiLevelType w:val="hybridMultilevel"/>
    <w:tmpl w:val="91B8E8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B35E1"/>
    <w:multiLevelType w:val="hybridMultilevel"/>
    <w:tmpl w:val="AB86DC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E4005"/>
    <w:multiLevelType w:val="hybridMultilevel"/>
    <w:tmpl w:val="F0687FD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ED1637E"/>
    <w:multiLevelType w:val="hybridMultilevel"/>
    <w:tmpl w:val="6B52B48C"/>
    <w:lvl w:ilvl="0" w:tplc="9CE81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E19C9"/>
    <w:multiLevelType w:val="hybridMultilevel"/>
    <w:tmpl w:val="D23243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5"/>
  </w:num>
  <w:num w:numId="4">
    <w:abstractNumId w:val="22"/>
  </w:num>
  <w:num w:numId="5">
    <w:abstractNumId w:val="23"/>
  </w:num>
  <w:num w:numId="6">
    <w:abstractNumId w:val="17"/>
  </w:num>
  <w:num w:numId="7">
    <w:abstractNumId w:val="14"/>
  </w:num>
  <w:num w:numId="8">
    <w:abstractNumId w:val="12"/>
  </w:num>
  <w:num w:numId="9">
    <w:abstractNumId w:val="16"/>
  </w:num>
  <w:num w:numId="10">
    <w:abstractNumId w:val="0"/>
  </w:num>
  <w:num w:numId="11">
    <w:abstractNumId w:val="9"/>
  </w:num>
  <w:num w:numId="12">
    <w:abstractNumId w:val="4"/>
  </w:num>
  <w:num w:numId="13">
    <w:abstractNumId w:val="6"/>
  </w:num>
  <w:num w:numId="14">
    <w:abstractNumId w:val="3"/>
  </w:num>
  <w:num w:numId="15">
    <w:abstractNumId w:val="5"/>
  </w:num>
  <w:num w:numId="16">
    <w:abstractNumId w:val="26"/>
  </w:num>
  <w:num w:numId="17">
    <w:abstractNumId w:val="18"/>
  </w:num>
  <w:num w:numId="18">
    <w:abstractNumId w:val="2"/>
  </w:num>
  <w:num w:numId="19">
    <w:abstractNumId w:val="1"/>
  </w:num>
  <w:num w:numId="20">
    <w:abstractNumId w:val="15"/>
  </w:num>
  <w:num w:numId="21">
    <w:abstractNumId w:val="11"/>
  </w:num>
  <w:num w:numId="22">
    <w:abstractNumId w:val="10"/>
  </w:num>
  <w:num w:numId="23">
    <w:abstractNumId w:val="7"/>
  </w:num>
  <w:num w:numId="24">
    <w:abstractNumId w:val="20"/>
  </w:num>
  <w:num w:numId="25">
    <w:abstractNumId w:val="27"/>
  </w:num>
  <w:num w:numId="26">
    <w:abstractNumId w:val="13"/>
  </w:num>
  <w:num w:numId="27">
    <w:abstractNumId w:val="2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D4BBD3"/>
    <w:rsid w:val="000011DF"/>
    <w:rsid w:val="00027C71"/>
    <w:rsid w:val="000530AB"/>
    <w:rsid w:val="000E6B5D"/>
    <w:rsid w:val="001B62EA"/>
    <w:rsid w:val="0022131E"/>
    <w:rsid w:val="00232FC7"/>
    <w:rsid w:val="00317447"/>
    <w:rsid w:val="003739D8"/>
    <w:rsid w:val="003C1DBC"/>
    <w:rsid w:val="004B6EC8"/>
    <w:rsid w:val="004D2F8E"/>
    <w:rsid w:val="005067BA"/>
    <w:rsid w:val="005D6114"/>
    <w:rsid w:val="006325B4"/>
    <w:rsid w:val="006407FA"/>
    <w:rsid w:val="006553AE"/>
    <w:rsid w:val="007C6690"/>
    <w:rsid w:val="008270F3"/>
    <w:rsid w:val="008460BE"/>
    <w:rsid w:val="00883B3E"/>
    <w:rsid w:val="008B123B"/>
    <w:rsid w:val="00984570"/>
    <w:rsid w:val="009E431B"/>
    <w:rsid w:val="00A644E2"/>
    <w:rsid w:val="00A86AF5"/>
    <w:rsid w:val="00AE0793"/>
    <w:rsid w:val="00B073F6"/>
    <w:rsid w:val="00BB2B59"/>
    <w:rsid w:val="00BE1118"/>
    <w:rsid w:val="00CE0682"/>
    <w:rsid w:val="00E06DA4"/>
    <w:rsid w:val="00E74E69"/>
    <w:rsid w:val="00EC19A1"/>
    <w:rsid w:val="00EC4181"/>
    <w:rsid w:val="00F1552F"/>
    <w:rsid w:val="00F64A67"/>
    <w:rsid w:val="00F86E20"/>
    <w:rsid w:val="10D4B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016E"/>
  <w15:chartTrackingRefBased/>
  <w15:docId w15:val="{CE77255B-F17F-477F-A36B-C1720DAF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3B3E"/>
  </w:style>
  <w:style w:type="paragraph" w:styleId="Kop1">
    <w:name w:val="heading 1"/>
    <w:basedOn w:val="Standaard"/>
    <w:next w:val="Standaard"/>
    <w:link w:val="Kop1Char"/>
    <w:uiPriority w:val="9"/>
    <w:qFormat/>
    <w:rsid w:val="00883B3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83B3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3B3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3B3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3B3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3B3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3B3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3B3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3B3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itelChar">
    <w:name w:val="Titel Char"/>
    <w:basedOn w:val="Standaardalinea-lettertype"/>
    <w:link w:val="Titel"/>
    <w:uiPriority w:val="10"/>
    <w:rsid w:val="00883B3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Titel">
    <w:name w:val="Title"/>
    <w:basedOn w:val="Standaard"/>
    <w:next w:val="Standaard"/>
    <w:link w:val="TitelChar"/>
    <w:uiPriority w:val="10"/>
    <w:qFormat/>
    <w:rsid w:val="00883B3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Kop1Char">
    <w:name w:val="Kop 1 Char"/>
    <w:basedOn w:val="Standaardalinea-lettertype"/>
    <w:link w:val="Kop1"/>
    <w:uiPriority w:val="9"/>
    <w:rsid w:val="00883B3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883B3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customStyle="1" w:styleId="Stijl1">
    <w:name w:val="Stijl1"/>
    <w:basedOn w:val="Kop1"/>
    <w:link w:val="Stijl1Char"/>
    <w:rsid w:val="00A86AF5"/>
    <w:rPr>
      <w:rFonts w:ascii="Trebuchet MS" w:hAnsi="Trebuchet MS" w:cs="Times New Roman"/>
      <w:color w:val="385623" w:themeColor="accent6" w:themeShade="80"/>
    </w:rPr>
  </w:style>
  <w:style w:type="paragraph" w:customStyle="1" w:styleId="Stijl2">
    <w:name w:val="Stijl2"/>
    <w:basedOn w:val="Kop2"/>
    <w:link w:val="Stijl2Char"/>
    <w:rsid w:val="00A86AF5"/>
    <w:rPr>
      <w:rFonts w:ascii="Trebuchet MS" w:hAnsi="Trebuchet MS"/>
    </w:rPr>
  </w:style>
  <w:style w:type="character" w:customStyle="1" w:styleId="Stijl1Char">
    <w:name w:val="Stijl1 Char"/>
    <w:basedOn w:val="Kop1Char"/>
    <w:link w:val="Stijl1"/>
    <w:rsid w:val="00A86AF5"/>
    <w:rPr>
      <w:rFonts w:ascii="Trebuchet MS" w:eastAsiaTheme="majorEastAsia" w:hAnsi="Trebuchet MS" w:cs="Times New Roman"/>
      <w:color w:val="385623" w:themeColor="accent6" w:themeShade="80"/>
      <w:sz w:val="32"/>
      <w:szCs w:val="32"/>
    </w:rPr>
  </w:style>
  <w:style w:type="paragraph" w:customStyle="1" w:styleId="Stijl3">
    <w:name w:val="Stijl3"/>
    <w:basedOn w:val="Standaard"/>
    <w:link w:val="Stijl3Char"/>
    <w:rsid w:val="00317447"/>
    <w:rPr>
      <w:rFonts w:ascii="Trebuchet MS" w:hAnsi="Trebuchet MS" w:cs="Times New Roman"/>
    </w:rPr>
  </w:style>
  <w:style w:type="character" w:customStyle="1" w:styleId="Stijl2Char">
    <w:name w:val="Stijl2 Char"/>
    <w:basedOn w:val="Kop2Char"/>
    <w:link w:val="Stijl2"/>
    <w:rsid w:val="00A86AF5"/>
    <w:rPr>
      <w:rFonts w:ascii="Trebuchet MS" w:eastAsiaTheme="majorEastAsia" w:hAnsi="Trebuchet MS" w:cstheme="majorBidi"/>
      <w:color w:val="2E74B5" w:themeColor="accent1" w:themeShade="BF"/>
      <w:sz w:val="26"/>
      <w:szCs w:val="26"/>
    </w:rPr>
  </w:style>
  <w:style w:type="paragraph" w:customStyle="1" w:styleId="Stijl4">
    <w:name w:val="Stijl4"/>
    <w:basedOn w:val="Standaard"/>
    <w:link w:val="Stijl4Char"/>
    <w:rsid w:val="000530AB"/>
    <w:rPr>
      <w:rFonts w:ascii="Trebuchet MS" w:hAnsi="Trebuchet MS"/>
    </w:rPr>
  </w:style>
  <w:style w:type="character" w:customStyle="1" w:styleId="Stijl3Char">
    <w:name w:val="Stijl3 Char"/>
    <w:basedOn w:val="Standaardalinea-lettertype"/>
    <w:link w:val="Stijl3"/>
    <w:rsid w:val="00317447"/>
    <w:rPr>
      <w:rFonts w:ascii="Trebuchet MS" w:hAnsi="Trebuchet MS" w:cs="Times New Roman"/>
    </w:rPr>
  </w:style>
  <w:style w:type="character" w:customStyle="1" w:styleId="Stijl4Char">
    <w:name w:val="Stijl4 Char"/>
    <w:basedOn w:val="Standaardalinea-lettertype"/>
    <w:link w:val="Stijl4"/>
    <w:rsid w:val="000530AB"/>
    <w:rPr>
      <w:rFonts w:ascii="Trebuchet MS" w:hAnsi="Trebuchet M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83B3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3B3E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3B3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3B3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3B3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3B3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3B3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83B3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3B3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3B3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883B3E"/>
    <w:rPr>
      <w:b/>
      <w:bCs/>
    </w:rPr>
  </w:style>
  <w:style w:type="character" w:styleId="Nadruk">
    <w:name w:val="Emphasis"/>
    <w:basedOn w:val="Standaardalinea-lettertype"/>
    <w:uiPriority w:val="20"/>
    <w:qFormat/>
    <w:rsid w:val="00883B3E"/>
    <w:rPr>
      <w:i/>
      <w:iCs/>
    </w:rPr>
  </w:style>
  <w:style w:type="paragraph" w:styleId="Geenafstand">
    <w:name w:val="No Spacing"/>
    <w:uiPriority w:val="1"/>
    <w:qFormat/>
    <w:rsid w:val="00883B3E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883B3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883B3E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3B3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3B3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883B3E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883B3E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883B3E"/>
    <w:rPr>
      <w:smallCap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883B3E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883B3E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83B3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A3513-524A-4097-92A4-26B73163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1324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Kortleven</dc:creator>
  <cp:keywords/>
  <dc:description/>
  <cp:lastModifiedBy>Anne-Marie Kortleven</cp:lastModifiedBy>
  <cp:revision>24</cp:revision>
  <dcterms:created xsi:type="dcterms:W3CDTF">2017-10-09T08:08:00Z</dcterms:created>
  <dcterms:modified xsi:type="dcterms:W3CDTF">2017-11-14T16:44:00Z</dcterms:modified>
</cp:coreProperties>
</file>