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DB" w:rsidRPr="004E7082" w:rsidRDefault="00CA6C94" w:rsidP="004E7082">
      <w:pPr>
        <w:ind w:left="-567" w:right="-567"/>
        <w:jc w:val="center"/>
        <w:rPr>
          <w:rFonts w:ascii="Kristen ITC" w:hAnsi="Kristen ITC"/>
          <w:b/>
          <w:sz w:val="24"/>
        </w:rPr>
      </w:pPr>
      <w:r w:rsidRPr="004E7082">
        <w:rPr>
          <w:rFonts w:ascii="Kristen ITC" w:hAnsi="Kristen ITC"/>
          <w:b/>
          <w:sz w:val="24"/>
        </w:rPr>
        <w:t>§1</w:t>
      </w:r>
      <w:r w:rsidR="004E7082" w:rsidRPr="004E7082">
        <w:rPr>
          <w:rFonts w:ascii="Kristen ITC" w:hAnsi="Kristen ITC"/>
          <w:b/>
          <w:sz w:val="24"/>
        </w:rPr>
        <w:t xml:space="preserve"> Grafieken van exponentiële functies</w:t>
      </w:r>
    </w:p>
    <w:p w:rsidR="00AB5B57" w:rsidRDefault="001062B8" w:rsidP="00176AA8">
      <w:r>
        <w:t>De basisvorm van een</w:t>
      </w:r>
      <w:r w:rsidR="00900E80">
        <w:t xml:space="preserve"> </w:t>
      </w:r>
      <w:r w:rsidR="00900E80">
        <w:rPr>
          <w:b/>
        </w:rPr>
        <w:t>exponentiële functie</w:t>
      </w:r>
      <w:r w:rsidR="00900E80">
        <w:t xml:space="preserve"> </w:t>
      </w:r>
      <w:r>
        <w:t>is</w:t>
      </w:r>
      <w:r w:rsidR="00900E80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=b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176AA8">
        <w:rPr>
          <w:rFonts w:eastAsiaTheme="minorEastAsia"/>
        </w:rPr>
        <w:t xml:space="preserve">. </w:t>
      </w:r>
      <w:r w:rsidR="00A10C77">
        <w:t xml:space="preserve">Als </w:t>
      </w:r>
      <w:r w:rsidR="00A10C77">
        <w:rPr>
          <w:i/>
        </w:rPr>
        <w:t>g &gt; 1</w:t>
      </w:r>
      <w:r w:rsidR="00A10C77">
        <w:t xml:space="preserve">, dan is de grafiek stijgend, als </w:t>
      </w:r>
      <w:r w:rsidR="00A10C77">
        <w:rPr>
          <w:i/>
        </w:rPr>
        <w:t>0 &lt; g &lt; 1</w:t>
      </w:r>
      <w:r w:rsidR="0054035E">
        <w:t>, dan is de grafiek dalend.</w:t>
      </w:r>
      <w:r w:rsidR="00E27C77">
        <w:t xml:space="preserve"> Deze functie heeft een horizontale asymptoot, namelijk de x-as.</w:t>
      </w:r>
    </w:p>
    <w:p w:rsidR="00EB347F" w:rsidRPr="0057565C" w:rsidRDefault="008968ED" w:rsidP="0057565C">
      <w:pPr>
        <w:ind w:left="-567" w:right="-567"/>
        <w:jc w:val="center"/>
        <w:rPr>
          <w:rFonts w:ascii="Kristen ITC" w:hAnsi="Kristen ITC"/>
          <w:b/>
          <w:sz w:val="24"/>
        </w:rPr>
      </w:pPr>
      <w:r w:rsidRPr="0057565C">
        <w:rPr>
          <w:rFonts w:ascii="Kristen ITC" w:hAnsi="Kristen ITC"/>
          <w:b/>
          <w:sz w:val="24"/>
        </w:rPr>
        <w:t>§2 Horizontale transformaties</w:t>
      </w:r>
    </w:p>
    <w:p w:rsidR="008968ED" w:rsidRDefault="00ED3096" w:rsidP="005906C6">
      <w:pPr>
        <w:ind w:right="-567"/>
      </w:pPr>
      <w:r>
        <w:t xml:space="preserve">Transleren ten opzichte van de x-as </w:t>
      </w:r>
      <w:r>
        <w:tab/>
        <w:t>T (</w:t>
      </w:r>
      <w:proofErr w:type="gramStart"/>
      <w:r>
        <w:t>0,d</w:t>
      </w:r>
      <w:proofErr w:type="gramEnd"/>
      <w:r>
        <w:t>):</w:t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+d</m:t>
        </m:r>
      </m:oMath>
      <w:r>
        <w:br/>
        <w:t>Vermenigvuldigen ten opzichte van de x-as:</w:t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∙</m:t>
        </m:r>
        <m:r>
          <w:rPr>
            <w:rFonts w:ascii="Cambria Math" w:hAnsi="Cambria Math"/>
          </w:rPr>
          <m:t>a</m:t>
        </m:r>
      </m:oMath>
      <w:r>
        <w:br/>
        <w:t>Transleren ten opzichte van de y-as:</w:t>
      </w:r>
      <w:r>
        <w:tab/>
        <w:t>T (c,0)</w:t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x-c</m:t>
            </m:r>
          </m:e>
        </m:d>
      </m:oMath>
      <w:r>
        <w:br/>
        <w:t>Vermenigvuldigen ten opzichte van de y-as:</w:t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</m:oMath>
    </w:p>
    <w:p w:rsidR="008968ED" w:rsidRPr="0057565C" w:rsidRDefault="008968ED" w:rsidP="0057565C">
      <w:pPr>
        <w:ind w:left="-567" w:right="-567"/>
        <w:jc w:val="center"/>
        <w:rPr>
          <w:rFonts w:ascii="Kristen ITC" w:hAnsi="Kristen ITC"/>
          <w:b/>
          <w:sz w:val="24"/>
        </w:rPr>
      </w:pPr>
      <w:r w:rsidRPr="0057565C">
        <w:rPr>
          <w:rFonts w:ascii="Kristen ITC" w:hAnsi="Kristen ITC"/>
          <w:b/>
          <w:sz w:val="24"/>
        </w:rPr>
        <w:t>§3 Exponentiële vergelijkingen</w:t>
      </w:r>
    </w:p>
    <w:p w:rsidR="008968ED" w:rsidRDefault="00E740A1" w:rsidP="00293A08">
      <w:pPr>
        <w:pStyle w:val="Lijstalinea"/>
        <w:numPr>
          <w:ilvl w:val="0"/>
          <w:numId w:val="3"/>
        </w:numPr>
      </w:pPr>
      <w:r>
        <w:t>Zorg ervoor dat de macht alleen aan een kant van de vergelijking staat.</w:t>
      </w:r>
    </w:p>
    <w:p w:rsidR="00E740A1" w:rsidRDefault="00967FDE" w:rsidP="00293A08">
      <w:pPr>
        <w:pStyle w:val="Lijstalinea"/>
        <w:numPr>
          <w:ilvl w:val="0"/>
          <w:numId w:val="3"/>
        </w:numPr>
      </w:pPr>
      <w:r>
        <w:t xml:space="preserve">Zet beide kanten van de vergelijking in een macht met hetzelfde grondtal. </w:t>
      </w:r>
    </w:p>
    <w:p w:rsidR="008327E1" w:rsidRDefault="008327E1" w:rsidP="00293A08">
      <w:pPr>
        <w:pStyle w:val="Lijstalinea"/>
        <w:numPr>
          <w:ilvl w:val="0"/>
          <w:numId w:val="3"/>
        </w:numPr>
      </w:pPr>
      <w:r>
        <w:t>Stel de exponenten aan elkaar gelijk, en los dat verder op.</w:t>
      </w:r>
    </w:p>
    <w:tbl>
      <w:tblPr>
        <w:tblStyle w:val="Rastertabel2-Accent2"/>
        <w:tblpPr w:leftFromText="141" w:rightFromText="141" w:vertAnchor="text" w:horzAnchor="page" w:tblpX="8536" w:tblpY="409"/>
        <w:tblW w:w="0" w:type="auto"/>
        <w:tblLook w:val="0420" w:firstRow="1" w:lastRow="0" w:firstColumn="0" w:lastColumn="0" w:noHBand="0" w:noVBand="1"/>
      </w:tblPr>
      <w:tblGrid>
        <w:gridCol w:w="567"/>
        <w:gridCol w:w="851"/>
      </w:tblGrid>
      <w:tr w:rsidR="009D0975" w:rsidTr="009D0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EA2841" w:rsidRDefault="00EA2841" w:rsidP="00EA2841">
            <w:proofErr w:type="gramStart"/>
            <w:r>
              <w:t>x</w:t>
            </w:r>
            <w:proofErr w:type="gramEnd"/>
          </w:p>
        </w:tc>
        <w:tc>
          <w:tcPr>
            <w:tcW w:w="851" w:type="dxa"/>
          </w:tcPr>
          <w:p w:rsidR="00EA2841" w:rsidRDefault="00EA2841" w:rsidP="00EA2841">
            <w:proofErr w:type="gramStart"/>
            <w:r>
              <w:t>y</w:t>
            </w:r>
            <w:proofErr w:type="gramEnd"/>
          </w:p>
        </w:tc>
      </w:tr>
      <w:tr w:rsidR="009D0975" w:rsidTr="009D0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:rsidR="00EA2841" w:rsidRDefault="00EA2841" w:rsidP="00EA2841">
            <w:r>
              <w:t>K</w:t>
            </w:r>
          </w:p>
        </w:tc>
        <w:tc>
          <w:tcPr>
            <w:tcW w:w="851" w:type="dxa"/>
          </w:tcPr>
          <w:p w:rsidR="00EA2841" w:rsidRDefault="00EA2841" w:rsidP="00EA2841">
            <w:r>
              <w:t>L</w:t>
            </w:r>
          </w:p>
        </w:tc>
      </w:tr>
      <w:tr w:rsidR="00EA2841" w:rsidTr="009D0975">
        <w:tc>
          <w:tcPr>
            <w:tcW w:w="567" w:type="dxa"/>
          </w:tcPr>
          <w:p w:rsidR="00EA2841" w:rsidRDefault="00EA2841" w:rsidP="00EA2841">
            <w:r>
              <w:t>M</w:t>
            </w:r>
          </w:p>
        </w:tc>
        <w:tc>
          <w:tcPr>
            <w:tcW w:w="851" w:type="dxa"/>
          </w:tcPr>
          <w:p w:rsidR="00EA2841" w:rsidRDefault="00EA2841" w:rsidP="00EA2841">
            <w:r>
              <w:t>N</w:t>
            </w:r>
          </w:p>
        </w:tc>
      </w:tr>
    </w:tbl>
    <w:p w:rsidR="008968ED" w:rsidRPr="0057565C" w:rsidRDefault="008968ED" w:rsidP="0057565C">
      <w:pPr>
        <w:ind w:left="-567" w:right="-567"/>
        <w:jc w:val="center"/>
        <w:rPr>
          <w:rFonts w:ascii="Kristen ITC" w:hAnsi="Kristen ITC"/>
          <w:b/>
          <w:sz w:val="24"/>
        </w:rPr>
      </w:pPr>
      <w:r w:rsidRPr="0057565C">
        <w:rPr>
          <w:rFonts w:ascii="Kristen ITC" w:hAnsi="Kristen ITC"/>
          <w:b/>
          <w:sz w:val="24"/>
        </w:rPr>
        <w:t>§4 Groeimodellen</w:t>
      </w:r>
    </w:p>
    <w:p w:rsidR="00EB2E0A" w:rsidRDefault="007D63DB" w:rsidP="00176AA8">
      <w:r>
        <w:t xml:space="preserve">Je kunt bij bepaalde meetwaarden een formule opstellen voor </w:t>
      </w:r>
      <w:r w:rsidR="00EA2841">
        <w:t xml:space="preserve">verschillende soorten verbanden. </w:t>
      </w:r>
      <w:r w:rsidR="00EB2E0A">
        <w:t>Bijvoorbeeld bij de meetwaarden:</w:t>
      </w:r>
      <w:r w:rsidR="00EB2E0A">
        <w:tab/>
      </w:r>
      <w:r w:rsidR="003C1E1A">
        <w:br/>
      </w:r>
      <w:r w:rsidR="00EB2E0A">
        <w:tab/>
      </w:r>
    </w:p>
    <w:tbl>
      <w:tblPr>
        <w:tblStyle w:val="Rastertabel2-Accent1"/>
        <w:tblW w:w="9356" w:type="dxa"/>
        <w:tblLook w:val="0420" w:firstRow="1" w:lastRow="0" w:firstColumn="0" w:lastColumn="0" w:noHBand="0" w:noVBand="1"/>
      </w:tblPr>
      <w:tblGrid>
        <w:gridCol w:w="2977"/>
        <w:gridCol w:w="2835"/>
        <w:gridCol w:w="3544"/>
      </w:tblGrid>
      <w:tr w:rsidR="006856D0" w:rsidTr="009A2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6856D0" w:rsidRDefault="006856D0" w:rsidP="00176AA8">
            <w:r>
              <w:t>Lineair verband</w:t>
            </w:r>
          </w:p>
        </w:tc>
        <w:tc>
          <w:tcPr>
            <w:tcW w:w="2835" w:type="dxa"/>
          </w:tcPr>
          <w:p w:rsidR="006856D0" w:rsidRDefault="006856D0" w:rsidP="00176AA8">
            <w:r>
              <w:t>Exponentieel verband</w:t>
            </w:r>
          </w:p>
        </w:tc>
        <w:tc>
          <w:tcPr>
            <w:tcW w:w="3544" w:type="dxa"/>
          </w:tcPr>
          <w:p w:rsidR="006856D0" w:rsidRDefault="006856D0" w:rsidP="00176AA8">
            <w:r>
              <w:t>Kwadratisch verband</w:t>
            </w:r>
          </w:p>
        </w:tc>
      </w:tr>
      <w:tr w:rsidR="006856D0" w:rsidTr="009A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856D0" w:rsidRDefault="00BA5E03" w:rsidP="00BA5E03">
            <m:oMathPara>
              <m:oMath>
                <m:r>
                  <w:rPr>
                    <w:rFonts w:ascii="Cambria Math" w:hAnsi="Cambria Math"/>
                  </w:rPr>
                  <m:t>y=ax+b</m:t>
                </m:r>
              </m:oMath>
            </m:oMathPara>
          </w:p>
        </w:tc>
        <w:tc>
          <w:tcPr>
            <w:tcW w:w="2835" w:type="dxa"/>
          </w:tcPr>
          <w:p w:rsidR="006856D0" w:rsidRDefault="008E58CC" w:rsidP="008E58CC"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 xml:space="preserve">=b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544" w:type="dxa"/>
          </w:tcPr>
          <w:p w:rsidR="006856D0" w:rsidRDefault="008E58CC" w:rsidP="003741DC"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=p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+q</m:t>
                </m:r>
              </m:oMath>
            </m:oMathPara>
          </w:p>
        </w:tc>
      </w:tr>
      <w:tr w:rsidR="006856D0" w:rsidTr="009A2B2D">
        <w:tc>
          <w:tcPr>
            <w:tcW w:w="2977" w:type="dxa"/>
          </w:tcPr>
          <w:p w:rsidR="00537945" w:rsidRDefault="00537945" w:rsidP="00C922B4">
            <w:pPr>
              <w:pStyle w:val="Lijstalinea"/>
              <w:numPr>
                <w:ilvl w:val="0"/>
                <w:numId w:val="6"/>
              </w:numPr>
              <w:ind w:left="462"/>
            </w:pPr>
            <w:r>
              <w:t>Hellingsgetal berekenen</w:t>
            </w:r>
            <w:r w:rsidR="00D52284">
              <w:t xml:space="preserve"> met K en L. </w:t>
            </w:r>
          </w:p>
          <w:p w:rsidR="00C922B4" w:rsidRDefault="007C7D2B" w:rsidP="007C7D2B">
            <w:pPr>
              <w:pStyle w:val="Lijstalinea"/>
              <w:numPr>
                <w:ilvl w:val="0"/>
                <w:numId w:val="6"/>
              </w:numPr>
              <w:ind w:left="462"/>
            </w:pPr>
            <w:r>
              <w:t xml:space="preserve">Met M en N </w:t>
            </w:r>
            <w:r w:rsidR="003830BE">
              <w:rPr>
                <w:i/>
              </w:rPr>
              <w:t>b</w:t>
            </w:r>
            <w:r w:rsidR="003830BE">
              <w:t xml:space="preserve"> berekenen</w:t>
            </w:r>
          </w:p>
        </w:tc>
        <w:tc>
          <w:tcPr>
            <w:tcW w:w="2835" w:type="dxa"/>
          </w:tcPr>
          <w:p w:rsidR="006856D0" w:rsidRPr="000B450B" w:rsidRDefault="00350053" w:rsidP="00A46145">
            <w:pPr>
              <w:pStyle w:val="Lijstalinea"/>
              <w:numPr>
                <w:ilvl w:val="0"/>
                <w:numId w:val="7"/>
              </w:numPr>
              <w:ind w:left="462"/>
            </w:pPr>
            <w:r>
              <w:t xml:space="preserve">G </w:t>
            </w:r>
            <w:r w:rsidR="004672BA">
              <w:t xml:space="preserve">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K</m:t>
                  </m:r>
                </m:deg>
                <m:e>
                  <m:r>
                    <w:rPr>
                      <w:rFonts w:ascii="Cambria Math" w:hAnsi="Cambria Math"/>
                    </w:rPr>
                    <m:t>N-L</m:t>
                  </m:r>
                </m:e>
              </m:rad>
            </m:oMath>
          </w:p>
          <w:p w:rsidR="000B450B" w:rsidRDefault="00695B91" w:rsidP="00A46145">
            <w:pPr>
              <w:pStyle w:val="Lijstalinea"/>
              <w:numPr>
                <w:ilvl w:val="0"/>
                <w:numId w:val="7"/>
              </w:numPr>
              <w:ind w:left="462"/>
            </w:pPr>
            <w:r>
              <w:t xml:space="preserve">Vanaf de kleinste y-waarde </w:t>
            </w:r>
            <w:r w:rsidR="00B75846">
              <w:t xml:space="preserve">terugrekenen naar x = 0. </w:t>
            </w:r>
            <w:r w:rsidR="00EC449C">
              <w:t xml:space="preserve">Dan heb je </w:t>
            </w:r>
            <w:r w:rsidR="00EC449C">
              <w:rPr>
                <w:i/>
              </w:rPr>
              <w:t>b</w:t>
            </w:r>
            <w:r w:rsidR="00EC449C">
              <w:t xml:space="preserve">. </w:t>
            </w:r>
          </w:p>
        </w:tc>
        <w:tc>
          <w:tcPr>
            <w:tcW w:w="3544" w:type="dxa"/>
          </w:tcPr>
          <w:p w:rsidR="006856D0" w:rsidRDefault="009A59EA" w:rsidP="00FC21BC">
            <w:pPr>
              <w:pStyle w:val="Lijstalinea"/>
              <w:numPr>
                <w:ilvl w:val="0"/>
                <w:numId w:val="8"/>
              </w:numPr>
              <w:ind w:left="514"/>
            </w:pPr>
            <w:r>
              <w:t>De twee x- en y-combinaties invoeren in de basisformule.</w:t>
            </w:r>
          </w:p>
          <w:p w:rsidR="009A59EA" w:rsidRDefault="00AB0925" w:rsidP="00FC21BC">
            <w:pPr>
              <w:pStyle w:val="Lijstalinea"/>
              <w:numPr>
                <w:ilvl w:val="0"/>
                <w:numId w:val="8"/>
              </w:numPr>
              <w:ind w:left="514"/>
            </w:pPr>
            <w:r>
              <w:t xml:space="preserve">De basisformules </w:t>
            </w:r>
            <w:r w:rsidR="009A59EA">
              <w:t xml:space="preserve">herleiden op </w:t>
            </w:r>
            <w:r w:rsidR="00DB0B3A">
              <w:rPr>
                <w:i/>
              </w:rPr>
              <w:t>q</w:t>
            </w:r>
            <w:r>
              <w:t>, en aan elkaar gelijkstellen.</w:t>
            </w:r>
          </w:p>
          <w:p w:rsidR="00C60174" w:rsidRDefault="009A2B2D" w:rsidP="00FC21BC">
            <w:pPr>
              <w:pStyle w:val="Lijstalinea"/>
              <w:numPr>
                <w:ilvl w:val="0"/>
                <w:numId w:val="8"/>
              </w:numPr>
              <w:ind w:left="514"/>
            </w:pPr>
            <w:r>
              <w:t>Los deze vergelijking op</w:t>
            </w:r>
            <w:bookmarkStart w:id="0" w:name="_GoBack"/>
            <w:bookmarkEnd w:id="0"/>
          </w:p>
        </w:tc>
      </w:tr>
    </w:tbl>
    <w:p w:rsidR="006856D0" w:rsidRDefault="006856D0" w:rsidP="00176AA8"/>
    <w:p w:rsidR="008968ED" w:rsidRPr="0057565C" w:rsidRDefault="008968ED" w:rsidP="0057565C">
      <w:pPr>
        <w:ind w:left="-567" w:right="-567"/>
        <w:jc w:val="center"/>
        <w:rPr>
          <w:rFonts w:ascii="Kristen ITC" w:hAnsi="Kristen ITC"/>
          <w:b/>
          <w:sz w:val="24"/>
        </w:rPr>
      </w:pPr>
      <w:r w:rsidRPr="0057565C">
        <w:rPr>
          <w:rFonts w:ascii="Kristen ITC" w:hAnsi="Kristen ITC"/>
          <w:b/>
          <w:sz w:val="24"/>
        </w:rPr>
        <w:t>Vaardigheden 2</w:t>
      </w:r>
    </w:p>
    <w:p w:rsidR="008968ED" w:rsidRDefault="00205356" w:rsidP="00205356">
      <w:r w:rsidRPr="00205356">
        <w:rPr>
          <w:u w:val="single"/>
        </w:rPr>
        <w:t>Rekenen met breuken:</w:t>
      </w:r>
      <w:r w:rsidRPr="00205356">
        <w:t xml:space="preserve"> </w:t>
      </w:r>
      <w:r>
        <w:tab/>
      </w:r>
      <w:r>
        <w:tab/>
      </w:r>
      <w:r w:rsidRPr="00205356">
        <w:t>Je kunt breuken alleen optellen en aftrekken als de noemer gelijk is. Vermenigvuldigen en delen kan door de tellers met elkaar te vermenigvuldigen/delen en de noemers met elkaar te vermenigvuldigen/delen. Je kan ze vereenvoudigen door de teller en de noemer door hetzelfde getal te delen.</w:t>
      </w:r>
    </w:p>
    <w:p w:rsidR="00B761B5" w:rsidRPr="00B761B5" w:rsidRDefault="003A5040" w:rsidP="00205356">
      <w:pPr>
        <w:rPr>
          <w:rFonts w:eastAsiaTheme="minorEastAsia"/>
        </w:rPr>
      </w:pPr>
      <w:r>
        <w:rPr>
          <w:u w:val="single"/>
        </w:rPr>
        <w:t>Haakjes wegwerken:</w:t>
      </w:r>
      <w:r w:rsidR="006711E9">
        <w:tab/>
      </w:r>
      <w:r w:rsidR="006711E9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c+d</m:t>
            </m:r>
          </m:e>
        </m:d>
        <m:r>
          <w:rPr>
            <w:rFonts w:ascii="Cambria Math" w:hAnsi="Cambria Math"/>
          </w:rPr>
          <m:t>=ac+ad+bc+</m:t>
        </m:r>
        <m:r>
          <w:rPr>
            <w:rFonts w:ascii="Cambria Math" w:hAnsi="Cambria Math"/>
          </w:rPr>
          <m:t>b</m:t>
        </m:r>
      </m:oMath>
      <w:r w:rsidR="00077AFB">
        <w:rPr>
          <w:rFonts w:eastAsiaTheme="minorEastAsia"/>
        </w:rPr>
        <w:t xml:space="preserve">, </w:t>
      </w:r>
      <w:r w:rsidR="00BE2B66">
        <w:rPr>
          <w:rFonts w:eastAsiaTheme="minorEastAsia"/>
        </w:rPr>
        <w:t xml:space="preserve">en bij </w:t>
      </w:r>
      <w:r w:rsidR="005F27F0">
        <w:rPr>
          <w:rFonts w:eastAsiaTheme="minorEastAsia"/>
        </w:rPr>
        <w:t>speciale gevallen</w:t>
      </w:r>
      <w:r w:rsidR="00BE2B66">
        <w:rPr>
          <w:rFonts w:eastAsiaTheme="minorEastAsia"/>
        </w:rPr>
        <w:t>:</w:t>
      </w:r>
      <w:r w:rsidR="00C72273"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+2ab+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C72273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-2ab+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906C6">
        <w:rPr>
          <w:rFonts w:eastAsiaTheme="minorEastAsia"/>
        </w:rPr>
        <w:tab/>
      </w:r>
      <w:r w:rsidR="00C72273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761B5">
        <w:rPr>
          <w:rFonts w:eastAsiaTheme="minorEastAsia"/>
        </w:rPr>
        <w:t>.</w:t>
      </w:r>
    </w:p>
    <w:p w:rsidR="00835179" w:rsidRDefault="00B45FA9" w:rsidP="00205356">
      <w:pPr>
        <w:rPr>
          <w:rFonts w:eastAsiaTheme="minorEastAsia"/>
        </w:rPr>
      </w:pPr>
      <w:r>
        <w:rPr>
          <w:rFonts w:eastAsiaTheme="minorEastAsia"/>
          <w:u w:val="single"/>
        </w:rPr>
        <w:t>Vergelijkingen oplossen:</w:t>
      </w:r>
      <w:r>
        <w:rPr>
          <w:rFonts w:eastAsiaTheme="minorEastAsia"/>
        </w:rPr>
        <w:tab/>
      </w:r>
      <w:r w:rsidR="008017AC">
        <w:rPr>
          <w:rFonts w:eastAsiaTheme="minorEastAsia"/>
        </w:rPr>
        <w:t>Bij het oplossen van vergelijkingen kun je diverse methodes gebruiken. Bij de lastigere vergelijki</w:t>
      </w:r>
      <w:r w:rsidR="00A20E7C">
        <w:rPr>
          <w:rFonts w:eastAsiaTheme="minorEastAsia"/>
        </w:rPr>
        <w:t xml:space="preserve">ngen gebruik je de abc-formule. </w:t>
      </w:r>
    </w:p>
    <w:p w:rsidR="00C72273" w:rsidRPr="00C72273" w:rsidRDefault="00835179" w:rsidP="00205356">
      <w:pPr>
        <w:rPr>
          <w:rFonts w:eastAsiaTheme="minorEastAsia"/>
        </w:rPr>
      </w:pPr>
      <w:r>
        <w:rPr>
          <w:rFonts w:eastAsiaTheme="minorEastAsia"/>
          <w:u w:val="single"/>
        </w:rPr>
        <w:t>Ongelijkheden oplossen</w:t>
      </w:r>
      <w:r>
        <w:rPr>
          <w:rFonts w:eastAsiaTheme="minorEastAsia"/>
        </w:rPr>
        <w:t>:</w:t>
      </w:r>
      <w:r>
        <w:rPr>
          <w:rFonts w:eastAsiaTheme="minorEastAsia"/>
        </w:rPr>
        <w:tab/>
        <w:t xml:space="preserve">Bij ongelijkheden moet je eerst de bijhorende vergelijking oplossen. </w:t>
      </w:r>
      <w:r w:rsidR="00E27080">
        <w:rPr>
          <w:rFonts w:eastAsiaTheme="minorEastAsia"/>
        </w:rPr>
        <w:t>Daarna ga je met de grafische rekenmachine na voor de ongelijkheidsnotatie/intervalnotatie.</w:t>
      </w:r>
      <m:oMath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  <m:r>
          <w:rPr>
            <w:rFonts w:ascii="Cambria Math" w:eastAsiaTheme="minorEastAsia" w:hAnsi="Cambria Math"/>
            <w:vanish/>
          </w:rPr>
          <w:pgNum/>
        </m:r>
      </m:oMath>
    </w:p>
    <w:sectPr w:rsidR="00C72273" w:rsidRPr="00C722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8B" w:rsidRDefault="00DF598B" w:rsidP="00C66B21">
      <w:pPr>
        <w:spacing w:after="0" w:line="240" w:lineRule="auto"/>
      </w:pPr>
      <w:r>
        <w:separator/>
      </w:r>
    </w:p>
  </w:endnote>
  <w:endnote w:type="continuationSeparator" w:id="0">
    <w:p w:rsidR="00DF598B" w:rsidRDefault="00DF598B" w:rsidP="00C6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8B" w:rsidRDefault="00DF598B" w:rsidP="00C66B21">
      <w:pPr>
        <w:spacing w:after="0" w:line="240" w:lineRule="auto"/>
      </w:pPr>
      <w:r>
        <w:separator/>
      </w:r>
    </w:p>
  </w:footnote>
  <w:footnote w:type="continuationSeparator" w:id="0">
    <w:p w:rsidR="00DF598B" w:rsidRDefault="00DF598B" w:rsidP="00C6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21" w:rsidRDefault="00C66B21">
    <w:pPr>
      <w:pStyle w:val="Kopteks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66B21" w:rsidRDefault="00C66B21">
                              <w:pPr>
                                <w:pStyle w:val="Koptekst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4v – wiskunde b – hoofdstuk 4 exponentiële functies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66B21" w:rsidRDefault="00C66B21">
                        <w:pPr>
                          <w:pStyle w:val="Koptekst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4v – wiskunde b – hoofdstuk 4 exponentiële functies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27B1"/>
      </v:shape>
    </w:pict>
  </w:numPicBullet>
  <w:abstractNum w:abstractNumId="0" w15:restartNumberingAfterBreak="0">
    <w:nsid w:val="10B23417"/>
    <w:multiLevelType w:val="hybridMultilevel"/>
    <w:tmpl w:val="9DE87A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52F"/>
    <w:multiLevelType w:val="hybridMultilevel"/>
    <w:tmpl w:val="93F8FE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26DB"/>
    <w:multiLevelType w:val="hybridMultilevel"/>
    <w:tmpl w:val="C8063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38BF"/>
    <w:multiLevelType w:val="hybridMultilevel"/>
    <w:tmpl w:val="0E5A18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574B"/>
    <w:multiLevelType w:val="hybridMultilevel"/>
    <w:tmpl w:val="E7BA719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03D1"/>
    <w:multiLevelType w:val="hybridMultilevel"/>
    <w:tmpl w:val="173C9BEA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3DA5"/>
    <w:multiLevelType w:val="hybridMultilevel"/>
    <w:tmpl w:val="97F29EDE"/>
    <w:lvl w:ilvl="0" w:tplc="A9409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5DC8"/>
    <w:multiLevelType w:val="hybridMultilevel"/>
    <w:tmpl w:val="EBA80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C3"/>
    <w:rsid w:val="00057F10"/>
    <w:rsid w:val="00077AFB"/>
    <w:rsid w:val="000B450B"/>
    <w:rsid w:val="001062B8"/>
    <w:rsid w:val="00130D61"/>
    <w:rsid w:val="00145514"/>
    <w:rsid w:val="00176AA8"/>
    <w:rsid w:val="001A6E71"/>
    <w:rsid w:val="001C2FC3"/>
    <w:rsid w:val="00205356"/>
    <w:rsid w:val="00263F90"/>
    <w:rsid w:val="00293A08"/>
    <w:rsid w:val="00350053"/>
    <w:rsid w:val="00350E8C"/>
    <w:rsid w:val="003741DC"/>
    <w:rsid w:val="003830BE"/>
    <w:rsid w:val="003A5040"/>
    <w:rsid w:val="003C1E1A"/>
    <w:rsid w:val="003C1FCA"/>
    <w:rsid w:val="003C352F"/>
    <w:rsid w:val="003E2B8A"/>
    <w:rsid w:val="003F5384"/>
    <w:rsid w:val="00406C63"/>
    <w:rsid w:val="0043003C"/>
    <w:rsid w:val="0045731E"/>
    <w:rsid w:val="004672BA"/>
    <w:rsid w:val="004771DC"/>
    <w:rsid w:val="004E7082"/>
    <w:rsid w:val="004F648A"/>
    <w:rsid w:val="00537945"/>
    <w:rsid w:val="0054035E"/>
    <w:rsid w:val="00550955"/>
    <w:rsid w:val="00561A76"/>
    <w:rsid w:val="0057565C"/>
    <w:rsid w:val="005906C6"/>
    <w:rsid w:val="005A3CED"/>
    <w:rsid w:val="005A4051"/>
    <w:rsid w:val="005C1054"/>
    <w:rsid w:val="005E1E09"/>
    <w:rsid w:val="005F27F0"/>
    <w:rsid w:val="006711E9"/>
    <w:rsid w:val="006856D0"/>
    <w:rsid w:val="00695B91"/>
    <w:rsid w:val="006B17A7"/>
    <w:rsid w:val="007C7D2B"/>
    <w:rsid w:val="007D63DB"/>
    <w:rsid w:val="008017AC"/>
    <w:rsid w:val="008327E1"/>
    <w:rsid w:val="00835179"/>
    <w:rsid w:val="008454BB"/>
    <w:rsid w:val="008458D0"/>
    <w:rsid w:val="00845F71"/>
    <w:rsid w:val="00850838"/>
    <w:rsid w:val="00870B0B"/>
    <w:rsid w:val="008863DB"/>
    <w:rsid w:val="008968ED"/>
    <w:rsid w:val="008C656E"/>
    <w:rsid w:val="008E58CC"/>
    <w:rsid w:val="00900E80"/>
    <w:rsid w:val="00954DFB"/>
    <w:rsid w:val="00967FDE"/>
    <w:rsid w:val="009A2B2D"/>
    <w:rsid w:val="009A59EA"/>
    <w:rsid w:val="009D0975"/>
    <w:rsid w:val="009D44D4"/>
    <w:rsid w:val="00A10C77"/>
    <w:rsid w:val="00A20E7C"/>
    <w:rsid w:val="00A317D6"/>
    <w:rsid w:val="00A32FF9"/>
    <w:rsid w:val="00A46145"/>
    <w:rsid w:val="00AB0925"/>
    <w:rsid w:val="00AB5B57"/>
    <w:rsid w:val="00AD123B"/>
    <w:rsid w:val="00B43DBE"/>
    <w:rsid w:val="00B45FA9"/>
    <w:rsid w:val="00B4760E"/>
    <w:rsid w:val="00B75846"/>
    <w:rsid w:val="00B761B5"/>
    <w:rsid w:val="00BA5E03"/>
    <w:rsid w:val="00BE2B66"/>
    <w:rsid w:val="00C14928"/>
    <w:rsid w:val="00C60174"/>
    <w:rsid w:val="00C66B21"/>
    <w:rsid w:val="00C72273"/>
    <w:rsid w:val="00C922B4"/>
    <w:rsid w:val="00CA6C94"/>
    <w:rsid w:val="00CC24E4"/>
    <w:rsid w:val="00CF052B"/>
    <w:rsid w:val="00D5095C"/>
    <w:rsid w:val="00D52284"/>
    <w:rsid w:val="00D64AE6"/>
    <w:rsid w:val="00DA60B5"/>
    <w:rsid w:val="00DB0B3A"/>
    <w:rsid w:val="00DD3C86"/>
    <w:rsid w:val="00DF598B"/>
    <w:rsid w:val="00E27080"/>
    <w:rsid w:val="00E27C77"/>
    <w:rsid w:val="00E31BBF"/>
    <w:rsid w:val="00E63DD7"/>
    <w:rsid w:val="00E740A1"/>
    <w:rsid w:val="00EA2841"/>
    <w:rsid w:val="00EB2E0A"/>
    <w:rsid w:val="00EB347F"/>
    <w:rsid w:val="00EC449C"/>
    <w:rsid w:val="00ED3096"/>
    <w:rsid w:val="00EE0467"/>
    <w:rsid w:val="00F06FD4"/>
    <w:rsid w:val="00F86011"/>
    <w:rsid w:val="00FA48DC"/>
    <w:rsid w:val="00FC21BC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A4641"/>
  <w15:chartTrackingRefBased/>
  <w15:docId w15:val="{F3070A34-A2CE-4E76-889F-5A169D8E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B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B21"/>
  </w:style>
  <w:style w:type="paragraph" w:styleId="Voettekst">
    <w:name w:val="footer"/>
    <w:basedOn w:val="Standaard"/>
    <w:link w:val="VoettekstChar"/>
    <w:uiPriority w:val="99"/>
    <w:unhideWhenUsed/>
    <w:rsid w:val="00C66B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B21"/>
  </w:style>
  <w:style w:type="character" w:styleId="Tekstvantijdelijkeaanduiding">
    <w:name w:val="Placeholder Text"/>
    <w:basedOn w:val="Standaardalinea-lettertype"/>
    <w:uiPriority w:val="99"/>
    <w:semiHidden/>
    <w:rsid w:val="00900E80"/>
    <w:rPr>
      <w:color w:val="808080"/>
    </w:rPr>
  </w:style>
  <w:style w:type="paragraph" w:styleId="Lijstalinea">
    <w:name w:val="List Paragraph"/>
    <w:basedOn w:val="Standaard"/>
    <w:uiPriority w:val="34"/>
    <w:qFormat/>
    <w:rsid w:val="00550955"/>
    <w:pPr>
      <w:ind w:left="720"/>
      <w:contextualSpacing/>
    </w:pPr>
  </w:style>
  <w:style w:type="table" w:styleId="Tabelraster">
    <w:name w:val="Table Grid"/>
    <w:basedOn w:val="Standaardtabel"/>
    <w:uiPriority w:val="39"/>
    <w:rsid w:val="0068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685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2-Accent1">
    <w:name w:val="Grid Table 2 Accent 1"/>
    <w:basedOn w:val="Standaardtabel"/>
    <w:uiPriority w:val="47"/>
    <w:rsid w:val="006856D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nopgemaaktetabel5">
    <w:name w:val="Plain Table 5"/>
    <w:basedOn w:val="Standaardtabel"/>
    <w:uiPriority w:val="45"/>
    <w:rsid w:val="008E58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8E58C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E58C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5">
    <w:name w:val="Grid Table 2 Accent 5"/>
    <w:basedOn w:val="Standaardtabel"/>
    <w:uiPriority w:val="47"/>
    <w:rsid w:val="008E58C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E58C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2-Accent4">
    <w:name w:val="Grid Table 2 Accent 4"/>
    <w:basedOn w:val="Standaardtabel"/>
    <w:uiPriority w:val="47"/>
    <w:rsid w:val="009D097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2">
    <w:name w:val="Grid Table 2 Accent 2"/>
    <w:basedOn w:val="Standaardtabel"/>
    <w:uiPriority w:val="47"/>
    <w:rsid w:val="009D097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C5"/>
    <w:rsid w:val="0091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22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4v – wiskunde b – hoofdstuk 4 exponentiële functies</dc:title>
  <dc:subject/>
  <dc:creator>Daan van Kats</dc:creator>
  <cp:keywords/>
  <dc:description/>
  <cp:lastModifiedBy>Daan van Kats</cp:lastModifiedBy>
  <cp:revision>86</cp:revision>
  <dcterms:created xsi:type="dcterms:W3CDTF">2017-01-16T18:04:00Z</dcterms:created>
  <dcterms:modified xsi:type="dcterms:W3CDTF">2017-01-16T19:21:00Z</dcterms:modified>
</cp:coreProperties>
</file>