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709" w:rsidRPr="00406007" w:rsidRDefault="00AD0709" w:rsidP="00406007">
      <w:pPr>
        <w:ind w:left="-567" w:right="-567"/>
        <w:jc w:val="center"/>
        <w:rPr>
          <w:rFonts w:ascii="Kristen ITC" w:hAnsi="Kristen ITC"/>
          <w:b/>
          <w:sz w:val="24"/>
        </w:rPr>
      </w:pPr>
      <w:r w:rsidRPr="00406007">
        <w:rPr>
          <w:rFonts w:ascii="Kristen ITC" w:hAnsi="Kristen ITC"/>
          <w:b/>
          <w:sz w:val="24"/>
        </w:rPr>
        <w:t>§1 Rekenregels voor machten</w:t>
      </w:r>
    </w:p>
    <w:p w:rsidR="0020386D" w:rsidRDefault="0020386D" w:rsidP="0020386D">
      <w:r>
        <w:t>Voor machten zijn er de volgende rekenregels:</w:t>
      </w:r>
    </w:p>
    <w:p w:rsidR="00AD0709" w:rsidRDefault="0020386D"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a</m:t>
            </m:r>
          </m:sup>
        </m:sSup>
        <m:r>
          <w:rPr>
            <w:rFonts w:ascii="Cambria Math" w:hAnsi="Cambria Math"/>
          </w:rPr>
          <m:t xml:space="preserve"> 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b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g</m:t>
            </m:r>
          </m:e>
          <m:sup>
            <m:r>
              <w:rPr>
                <w:rFonts w:ascii="Cambria Math" w:eastAsiaTheme="minorEastAsia" w:hAnsi="Cambria Math"/>
              </w:rPr>
              <m:t>a + b</m:t>
            </m:r>
          </m:sup>
        </m:sSup>
      </m:oMath>
      <w:r w:rsidR="009B240B">
        <w:rPr>
          <w:rFonts w:eastAsiaTheme="minorEastAsia"/>
        </w:rPr>
        <w:tab/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a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b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g</m:t>
            </m:r>
          </m:e>
          <m:sup>
            <m:r>
              <w:rPr>
                <w:rFonts w:ascii="Cambria Math" w:eastAsiaTheme="minorEastAsia" w:hAnsi="Cambria Math"/>
              </w:rPr>
              <m:t>a - b</m:t>
            </m:r>
          </m:sup>
        </m:sSup>
      </m:oMath>
      <w:r w:rsidR="009B240B">
        <w:rPr>
          <w:rFonts w:eastAsiaTheme="minorEastAsia"/>
        </w:rPr>
        <w:tab/>
      </w:r>
      <w:r w:rsidR="00E62FE4">
        <w:rPr>
          <w:rFonts w:eastAsiaTheme="minorEastAsia"/>
        </w:rPr>
        <w:tab/>
      </w:r>
      <w:r w:rsidR="00E62FE4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a</m:t>
                </m:r>
              </m:sup>
            </m:sSup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b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g</m:t>
            </m:r>
          </m:e>
          <m:sup>
            <m:r>
              <w:rPr>
                <w:rFonts w:ascii="Cambria Math" w:eastAsiaTheme="minorEastAsia" w:hAnsi="Cambria Math"/>
              </w:rPr>
              <m:t>a ∙ b</m:t>
            </m:r>
          </m:sup>
        </m:sSup>
      </m:oMath>
      <w:r w:rsidR="00500753">
        <w:rPr>
          <w:rFonts w:eastAsiaTheme="minorEastAsia"/>
        </w:rPr>
        <w:t xml:space="preserve"> </w:t>
      </w:r>
      <w:r w:rsidR="00500753">
        <w:rPr>
          <w:rFonts w:eastAsiaTheme="minorEastAsia"/>
        </w:rPr>
        <w:tab/>
      </w:r>
      <w:r w:rsidR="00500753">
        <w:rPr>
          <w:rFonts w:eastAsiaTheme="minorEastAsia"/>
          <w:i/>
        </w:rPr>
        <w:t>(Geldt alleen bij g</w:t>
      </w:r>
      <w:r w:rsidR="00500753">
        <w:rPr>
          <w:rFonts w:eastAsiaTheme="minorEastAsia" w:cstheme="minorHAnsi"/>
          <w:i/>
        </w:rPr>
        <w:t xml:space="preserve"> ≥ 0)</w:t>
      </w:r>
      <w:r w:rsidR="005A4888">
        <w:rPr>
          <w:rFonts w:eastAsiaTheme="minorEastAsia"/>
        </w:rPr>
        <w:tab/>
      </w:r>
      <w:r w:rsidR="005A4888">
        <w:rPr>
          <w:rFonts w:eastAsiaTheme="minorEastAsia"/>
        </w:rPr>
        <w:tab/>
      </w:r>
      <w:r w:rsidR="00E62FE4">
        <w:rPr>
          <w:rFonts w:eastAsiaTheme="minorEastAsia"/>
        </w:rPr>
        <w:br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g</m:t>
            </m:r>
          </m:e>
          <m:sup>
            <m:r>
              <w:rPr>
                <w:rFonts w:ascii="Cambria Math" w:eastAsiaTheme="minorEastAsia" w:hAnsi="Cambria Math"/>
              </w:rPr>
              <m:t>-n</m:t>
            </m:r>
          </m:sup>
        </m:sSup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p>
          </m:den>
        </m:f>
      </m:oMath>
      <w:r w:rsidR="009B449B">
        <w:rPr>
          <w:rFonts w:eastAsiaTheme="minorEastAsia"/>
        </w:rPr>
        <w:tab/>
      </w:r>
      <w:r w:rsidR="00E62FE4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(p ∙q)</m:t>
            </m:r>
          </m:e>
          <m:sup>
            <m:r>
              <w:rPr>
                <w:rFonts w:ascii="Cambria Math" w:eastAsiaTheme="minorEastAsia" w:hAnsi="Cambria Math"/>
              </w:rPr>
              <m:t>a</m:t>
            </m:r>
          </m:sup>
        </m:sSup>
        <m:r>
          <w:rPr>
            <w:rFonts w:ascii="Cambria Math" w:eastAsiaTheme="minorEastAsia" w:hAnsi="Cambria Math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a</m:t>
            </m:r>
          </m:sup>
        </m:sSup>
        <m:r>
          <w:rPr>
            <w:rFonts w:ascii="Cambria Math" w:eastAsiaTheme="minorEastAsia" w:hAnsi="Cambria Math"/>
          </w:rPr>
          <m:t xml:space="preserve"> 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b</m:t>
            </m:r>
          </m:sup>
        </m:sSup>
      </m:oMath>
      <w:r w:rsidR="009B449B">
        <w:rPr>
          <w:rFonts w:eastAsiaTheme="minorEastAsia"/>
        </w:rPr>
        <w:tab/>
      </w:r>
      <w:r w:rsidR="00E62FE4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p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q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a</m:t>
            </m:r>
          </m:sup>
        </m:sSup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a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a</m:t>
                </m:r>
              </m:sup>
            </m:sSup>
          </m:den>
        </m:f>
      </m:oMath>
      <w:r w:rsidR="00500753">
        <w:rPr>
          <w:rFonts w:eastAsiaTheme="minorEastAsia"/>
        </w:rPr>
        <w:tab/>
      </w:r>
      <w:r w:rsidR="00500753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g</m:t>
            </m:r>
          </m:e>
          <m:sup>
            <m:r>
              <w:rPr>
                <w:rFonts w:ascii="Cambria Math" w:eastAsiaTheme="minorEastAsia" w:hAnsi="Cambria Math"/>
              </w:rPr>
              <m:t>0</m:t>
            </m:r>
          </m:sup>
        </m:sSup>
        <m:r>
          <w:rPr>
            <w:rFonts w:ascii="Cambria Math" w:eastAsiaTheme="minorEastAsia" w:hAnsi="Cambria Math"/>
          </w:rPr>
          <m:t>=1</m:t>
        </m:r>
      </m:oMath>
    </w:p>
    <w:p w:rsidR="00AD0709" w:rsidRPr="00406007" w:rsidRDefault="00AD0709" w:rsidP="00406007">
      <w:pPr>
        <w:ind w:left="-567" w:right="-567"/>
        <w:jc w:val="center"/>
        <w:rPr>
          <w:rFonts w:ascii="Kristen ITC" w:hAnsi="Kristen ITC"/>
          <w:b/>
          <w:sz w:val="24"/>
        </w:rPr>
      </w:pPr>
      <w:r w:rsidRPr="00406007">
        <w:rPr>
          <w:rFonts w:ascii="Kristen ITC" w:hAnsi="Kristen ITC"/>
          <w:b/>
          <w:sz w:val="24"/>
        </w:rPr>
        <w:t>§2 Gebroken exponenten</w:t>
      </w:r>
    </w:p>
    <w:p w:rsidR="00D133CD" w:rsidRPr="00D133CD" w:rsidRDefault="00D133CD">
      <w:pPr>
        <w:rPr>
          <w:rFonts w:eastAsiaTheme="minorEastAsia"/>
        </w:rPr>
      </w:pPr>
      <w:r>
        <w:t xml:space="preserve">Bij gebroken exponenten geldt: 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</m:sup>
        </m:sSup>
        <m:r>
          <w:rPr>
            <w:rFonts w:ascii="Cambria Math" w:hAnsi="Cambria Math"/>
          </w:rPr>
          <m:t xml:space="preserve">=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n</m:t>
            </m:r>
          </m:deg>
          <m:e>
            <m:r>
              <w:rPr>
                <w:rFonts w:ascii="Cambria Math" w:hAnsi="Cambria Math"/>
              </w:rPr>
              <m:t>g</m:t>
            </m:r>
          </m:e>
        </m:rad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>en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g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m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n</m:t>
                </m:r>
              </m:den>
            </m:f>
          </m:sup>
        </m:sSup>
        <m:r>
          <w:rPr>
            <w:rFonts w:ascii="Cambria Math" w:eastAsiaTheme="minorEastAsia" w:hAnsi="Cambria Math"/>
          </w:rPr>
          <m:t xml:space="preserve">= 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n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m</m:t>
                </m:r>
              </m:sup>
            </m:sSup>
          </m:e>
        </m:rad>
      </m:oMath>
    </w:p>
    <w:p w:rsidR="00AD0709" w:rsidRPr="0087635C" w:rsidRDefault="00AD0709" w:rsidP="0087635C">
      <w:pPr>
        <w:ind w:left="-567" w:right="-567"/>
        <w:jc w:val="center"/>
        <w:rPr>
          <w:rFonts w:ascii="Kristen ITC" w:hAnsi="Kristen ITC"/>
          <w:b/>
          <w:sz w:val="24"/>
        </w:rPr>
      </w:pPr>
      <w:r w:rsidRPr="00406007">
        <w:rPr>
          <w:rFonts w:ascii="Kristen ITC" w:hAnsi="Kristen ITC"/>
          <w:b/>
          <w:sz w:val="24"/>
        </w:rPr>
        <w:t>§3 Machtsfuncties met gehele exponenten</w:t>
      </w:r>
    </w:p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1271"/>
        <w:gridCol w:w="3969"/>
        <w:gridCol w:w="4678"/>
      </w:tblGrid>
      <w:tr w:rsidR="00C57FC9" w:rsidTr="00C57FC9">
        <w:tc>
          <w:tcPr>
            <w:tcW w:w="1271" w:type="dxa"/>
          </w:tcPr>
          <w:p w:rsidR="00C57FC9" w:rsidRPr="00C57FC9" w:rsidRDefault="00C57FC9">
            <w:pPr>
              <w:rPr>
                <w:b/>
              </w:rPr>
            </w:pPr>
            <w:r w:rsidRPr="00C57FC9">
              <w:rPr>
                <w:b/>
              </w:rPr>
              <w:t>Exponent</w:t>
            </w:r>
          </w:p>
        </w:tc>
        <w:tc>
          <w:tcPr>
            <w:tcW w:w="3969" w:type="dxa"/>
          </w:tcPr>
          <w:p w:rsidR="00C57FC9" w:rsidRPr="00C57FC9" w:rsidRDefault="00C57FC9" w:rsidP="00C57FC9">
            <w:r>
              <w:t>Positief geheel getal (</w:t>
            </w:r>
            <w:r>
              <w:rPr>
                <w:b/>
              </w:rPr>
              <w:t>machtsfunctie</w:t>
            </w:r>
            <w:r>
              <w:t>)</w:t>
            </w:r>
          </w:p>
        </w:tc>
        <w:tc>
          <w:tcPr>
            <w:tcW w:w="4678" w:type="dxa"/>
          </w:tcPr>
          <w:p w:rsidR="00C57FC9" w:rsidRPr="00C57FC9" w:rsidRDefault="00C57FC9" w:rsidP="00C57FC9">
            <w:r>
              <w:t>Negatief geheel getal (</w:t>
            </w:r>
            <w:r>
              <w:rPr>
                <w:b/>
              </w:rPr>
              <w:t>gebroken functie</w:t>
            </w:r>
            <w:r>
              <w:t>)</w:t>
            </w:r>
          </w:p>
        </w:tc>
      </w:tr>
      <w:tr w:rsidR="00C57FC9" w:rsidTr="00C57FC9">
        <w:tc>
          <w:tcPr>
            <w:tcW w:w="1271" w:type="dxa"/>
          </w:tcPr>
          <w:p w:rsidR="00C57FC9" w:rsidRDefault="00C57FC9">
            <w:r>
              <w:t>Even</w:t>
            </w:r>
          </w:p>
        </w:tc>
        <w:tc>
          <w:tcPr>
            <w:tcW w:w="3969" w:type="dxa"/>
          </w:tcPr>
          <w:p w:rsidR="007B19AC" w:rsidRPr="007B19AC" w:rsidRDefault="007B19AC" w:rsidP="000021A8">
            <w:pPr>
              <w:rPr>
                <w:u w:val="single"/>
              </w:rPr>
            </w:pPr>
            <w:r>
              <w:t>Lijnsymmetrisch in de y-as (parabool),</w:t>
            </w:r>
            <w:r>
              <w:br/>
            </w:r>
            <w:r w:rsidR="000021A8">
              <w:rPr>
                <w:u w:val="single"/>
              </w:rPr>
              <w:t xml:space="preserve">geen oplossingen als </w:t>
            </w:r>
            <w:r>
              <w:rPr>
                <w:u w:val="single"/>
              </w:rPr>
              <w:t xml:space="preserve">c </w:t>
            </w:r>
            <w:r w:rsidR="000021A8">
              <w:rPr>
                <w:u w:val="single"/>
              </w:rPr>
              <w:t>&lt; 0</w:t>
            </w:r>
            <w:r>
              <w:rPr>
                <w:u w:val="single"/>
              </w:rPr>
              <w:t xml:space="preserve">; </w:t>
            </w:r>
            <w:r w:rsidR="000021A8">
              <w:rPr>
                <w:u w:val="single"/>
              </w:rPr>
              <w:t>1 oplossing als c = 0</w:t>
            </w:r>
            <w:r>
              <w:rPr>
                <w:u w:val="single"/>
              </w:rPr>
              <w:t xml:space="preserve">; </w:t>
            </w:r>
            <w:r w:rsidR="000021A8">
              <w:rPr>
                <w:u w:val="single"/>
              </w:rPr>
              <w:t>2 oplossingen als c &gt; 0</w:t>
            </w:r>
          </w:p>
        </w:tc>
        <w:tc>
          <w:tcPr>
            <w:tcW w:w="4678" w:type="dxa"/>
          </w:tcPr>
          <w:p w:rsidR="00C57FC9" w:rsidRPr="0087635C" w:rsidRDefault="0087635C">
            <w:pPr>
              <w:rPr>
                <w:u w:val="single"/>
              </w:rPr>
            </w:pPr>
            <w:r>
              <w:t>Lijnsymmetrisch in de y-as</w:t>
            </w:r>
            <w:r>
              <w:br/>
            </w:r>
            <w:r w:rsidR="003D2615">
              <w:rPr>
                <w:u w:val="single"/>
              </w:rPr>
              <w:t xml:space="preserve">geen oplossingen als </w:t>
            </w:r>
            <w:r>
              <w:rPr>
                <w:u w:val="single"/>
              </w:rPr>
              <w:t xml:space="preserve">c </w:t>
            </w:r>
            <w:r>
              <w:rPr>
                <w:rFonts w:cstheme="minorHAnsi"/>
                <w:u w:val="single"/>
              </w:rPr>
              <w:t>≤</w:t>
            </w:r>
            <w:r w:rsidR="003D2615">
              <w:rPr>
                <w:u w:val="single"/>
              </w:rPr>
              <w:t xml:space="preserve"> 0</w:t>
            </w:r>
            <w:r>
              <w:rPr>
                <w:u w:val="single"/>
              </w:rPr>
              <w:t xml:space="preserve">; </w:t>
            </w:r>
            <w:r w:rsidR="00C819AD">
              <w:rPr>
                <w:u w:val="single"/>
              </w:rPr>
              <w:t>2 oplossingen als c &gt; 0</w:t>
            </w:r>
          </w:p>
        </w:tc>
      </w:tr>
      <w:tr w:rsidR="00C57FC9" w:rsidTr="00C57FC9">
        <w:tc>
          <w:tcPr>
            <w:tcW w:w="1271" w:type="dxa"/>
          </w:tcPr>
          <w:p w:rsidR="00C57FC9" w:rsidRDefault="00C57FC9">
            <w:r>
              <w:t>Oneven</w:t>
            </w:r>
          </w:p>
        </w:tc>
        <w:tc>
          <w:tcPr>
            <w:tcW w:w="3969" w:type="dxa"/>
          </w:tcPr>
          <w:p w:rsidR="00C57FC9" w:rsidRPr="0087635C" w:rsidRDefault="0087635C">
            <w:pPr>
              <w:rPr>
                <w:u w:val="single"/>
              </w:rPr>
            </w:pPr>
            <w:r>
              <w:t>Puntsymmetrisch in de oorsprong</w:t>
            </w:r>
            <w:r>
              <w:br/>
            </w:r>
            <w:r>
              <w:rPr>
                <w:u w:val="single"/>
              </w:rPr>
              <w:t>altijd 1 oplossing</w:t>
            </w:r>
          </w:p>
        </w:tc>
        <w:tc>
          <w:tcPr>
            <w:tcW w:w="4678" w:type="dxa"/>
          </w:tcPr>
          <w:p w:rsidR="00C57FC9" w:rsidRPr="0087635C" w:rsidRDefault="0087635C">
            <w:pPr>
              <w:rPr>
                <w:u w:val="single"/>
              </w:rPr>
            </w:pPr>
            <w:r>
              <w:t>Puntsymmetrisch in de oorsprong</w:t>
            </w:r>
            <w:r>
              <w:br/>
            </w:r>
            <w:r>
              <w:rPr>
                <w:u w:val="single"/>
              </w:rPr>
              <w:t xml:space="preserve">altijd 1 oplossing, mits c </w:t>
            </w:r>
            <w:r>
              <w:rPr>
                <w:rFonts w:cstheme="minorHAnsi"/>
                <w:u w:val="single"/>
              </w:rPr>
              <w:t>≠</w:t>
            </w:r>
            <w:r>
              <w:rPr>
                <w:u w:val="single"/>
              </w:rPr>
              <w:t xml:space="preserve"> 0</w:t>
            </w:r>
          </w:p>
        </w:tc>
      </w:tr>
    </w:tbl>
    <w:p w:rsidR="00AD0709" w:rsidRPr="00406007" w:rsidRDefault="00124C28" w:rsidP="00406007">
      <w:pPr>
        <w:ind w:left="-567" w:right="-567"/>
        <w:jc w:val="center"/>
        <w:rPr>
          <w:rFonts w:ascii="Kristen ITC" w:hAnsi="Kristen ITC"/>
          <w:b/>
          <w:sz w:val="24"/>
        </w:rPr>
      </w:pPr>
      <w:r>
        <w:rPr>
          <w:rFonts w:ascii="Kristen ITC" w:hAnsi="Kristen ITC"/>
          <w:b/>
          <w:sz w:val="24"/>
        </w:rPr>
        <w:br/>
      </w:r>
      <w:r w:rsidR="003404AC" w:rsidRPr="00406007">
        <w:rPr>
          <w:rFonts w:ascii="Kristen ITC" w:hAnsi="Kristen ITC"/>
          <w:b/>
          <w:sz w:val="24"/>
        </w:rPr>
        <w:t>§4 M</w:t>
      </w:r>
      <w:r w:rsidR="00AD0709" w:rsidRPr="00406007">
        <w:rPr>
          <w:rFonts w:ascii="Kristen ITC" w:hAnsi="Kristen ITC"/>
          <w:b/>
          <w:sz w:val="24"/>
        </w:rPr>
        <w:t>achtsfuncties met gebroken exponenten</w:t>
      </w:r>
    </w:p>
    <w:p w:rsidR="006C36DA" w:rsidRPr="00B34E7C" w:rsidRDefault="00F46BA3">
      <w:pPr>
        <w:rPr>
          <w:rFonts w:eastAsiaTheme="minorEastAsia"/>
        </w:rPr>
      </w:pPr>
      <w:r>
        <w:t xml:space="preserve">Een </w:t>
      </w:r>
      <w:r>
        <w:rPr>
          <w:b/>
        </w:rPr>
        <w:t xml:space="preserve">wortelfunctie </w:t>
      </w:r>
      <w:r>
        <w:t>is in principe ook een machtsfunctie:</w:t>
      </w:r>
      <w:r>
        <w:tab/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</m:sup>
        </m:sSup>
      </m:oMath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4E7C" w:rsidTr="00B34E7C">
        <w:tc>
          <w:tcPr>
            <w:tcW w:w="4531" w:type="dxa"/>
          </w:tcPr>
          <w:p w:rsidR="00B34E7C" w:rsidRPr="00B34E7C" w:rsidRDefault="00B34E7C" w:rsidP="00B34E7C">
            <w:pPr>
              <w:rPr>
                <w:u w:val="single"/>
              </w:rPr>
            </w:pPr>
            <w:proofErr w:type="gramStart"/>
            <w:r>
              <w:rPr>
                <w:i/>
              </w:rPr>
              <w:t>n</w:t>
            </w:r>
            <w:proofErr w:type="gramEnd"/>
            <w:r>
              <w:rPr>
                <w:i/>
              </w:rPr>
              <w:t xml:space="preserve"> </w:t>
            </w:r>
            <w:r>
              <w:t xml:space="preserve">is </w:t>
            </w:r>
            <w:r>
              <w:rPr>
                <w:u w:val="single"/>
              </w:rPr>
              <w:t>even</w:t>
            </w:r>
          </w:p>
        </w:tc>
        <w:tc>
          <w:tcPr>
            <w:tcW w:w="4531" w:type="dxa"/>
          </w:tcPr>
          <w:p w:rsidR="00B34E7C" w:rsidRPr="006C36DA" w:rsidRDefault="00B34E7C" w:rsidP="00B34E7C">
            <w:pPr>
              <w:rPr>
                <w:u w:val="single"/>
              </w:rPr>
            </w:pPr>
            <w:proofErr w:type="gramStart"/>
            <w:r>
              <w:rPr>
                <w:i/>
              </w:rPr>
              <w:t>n</w:t>
            </w:r>
            <w:proofErr w:type="gramEnd"/>
            <w:r>
              <w:rPr>
                <w:i/>
              </w:rPr>
              <w:t xml:space="preserve"> </w:t>
            </w:r>
            <w:r>
              <w:t xml:space="preserve">is </w:t>
            </w:r>
            <w:r>
              <w:rPr>
                <w:u w:val="single"/>
              </w:rPr>
              <w:t>oneven</w:t>
            </w:r>
          </w:p>
        </w:tc>
      </w:tr>
      <w:tr w:rsidR="00B34E7C" w:rsidTr="00B34E7C">
        <w:tc>
          <w:tcPr>
            <w:tcW w:w="4531" w:type="dxa"/>
          </w:tcPr>
          <w:p w:rsidR="00B34E7C" w:rsidRDefault="00B34E7C" w:rsidP="00B34E7C">
            <w:r>
              <w:t>Domein en bereik is [</w:t>
            </w:r>
            <w:proofErr w:type="gramStart"/>
            <w:r>
              <w:t>0,</w:t>
            </w:r>
            <w:r>
              <w:rPr>
                <w:rFonts w:cstheme="minorHAnsi"/>
              </w:rPr>
              <w:t>→</w:t>
            </w:r>
            <w:proofErr w:type="gramEnd"/>
            <w:r>
              <w:t>&gt;</w:t>
            </w:r>
          </w:p>
          <w:p w:rsidR="00B34E7C" w:rsidRPr="000021A8" w:rsidRDefault="00B34E7C" w:rsidP="00B34E7C">
            <w:pPr>
              <w:rPr>
                <w:u w:val="single"/>
              </w:rPr>
            </w:pPr>
            <w:r>
              <w:t>Geen symmetrie</w:t>
            </w:r>
            <w:r w:rsidR="000021A8">
              <w:br/>
            </w:r>
            <w:r w:rsidR="000021A8">
              <w:rPr>
                <w:u w:val="single"/>
              </w:rPr>
              <w:t xml:space="preserve">1 oplossing als c </w:t>
            </w:r>
            <w:r w:rsidR="000021A8">
              <w:rPr>
                <w:rFonts w:cstheme="minorHAnsi"/>
                <w:u w:val="single"/>
              </w:rPr>
              <w:t>≥</w:t>
            </w:r>
            <w:r w:rsidR="000021A8">
              <w:rPr>
                <w:u w:val="single"/>
              </w:rPr>
              <w:t xml:space="preserve"> 0; </w:t>
            </w:r>
            <w:r w:rsidR="00160CE5">
              <w:rPr>
                <w:u w:val="single"/>
              </w:rPr>
              <w:t>geen oplossingen als c &lt; 0</w:t>
            </w:r>
          </w:p>
        </w:tc>
        <w:tc>
          <w:tcPr>
            <w:tcW w:w="4531" w:type="dxa"/>
          </w:tcPr>
          <w:p w:rsidR="00B34E7C" w:rsidRPr="00160CE5" w:rsidRDefault="00B34E7C" w:rsidP="00B34E7C">
            <w:pPr>
              <w:rPr>
                <w:u w:val="single"/>
              </w:rPr>
            </w:pPr>
            <w:r>
              <w:t>Domein en bereik is R</w:t>
            </w:r>
            <w:r>
              <w:br/>
            </w:r>
            <w:r>
              <w:t>Puntsymmetrisch in oorsprong</w:t>
            </w:r>
            <w:r w:rsidR="00160CE5">
              <w:br/>
            </w:r>
            <w:r w:rsidR="00160CE5">
              <w:rPr>
                <w:u w:val="single"/>
              </w:rPr>
              <w:t>altijd 1 oplossing</w:t>
            </w:r>
          </w:p>
        </w:tc>
      </w:tr>
    </w:tbl>
    <w:p w:rsidR="00AD0709" w:rsidRPr="00406007" w:rsidRDefault="005603EC" w:rsidP="00406007">
      <w:pPr>
        <w:ind w:left="-567" w:right="-567"/>
        <w:jc w:val="center"/>
        <w:rPr>
          <w:rFonts w:ascii="Kristen ITC" w:hAnsi="Kristen ITC"/>
          <w:b/>
          <w:sz w:val="24"/>
        </w:rPr>
      </w:pPr>
      <w:r>
        <w:rPr>
          <w:rFonts w:ascii="Kristen ITC" w:hAnsi="Kristen ITC"/>
          <w:b/>
          <w:sz w:val="24"/>
        </w:rPr>
        <w:br/>
      </w:r>
      <w:r w:rsidR="00AD0709" w:rsidRPr="00406007">
        <w:rPr>
          <w:rFonts w:ascii="Kristen ITC" w:hAnsi="Kristen ITC"/>
          <w:b/>
          <w:sz w:val="24"/>
        </w:rPr>
        <w:t>§5 Vergelijkingen oplossen</w:t>
      </w:r>
    </w:p>
    <w:p w:rsidR="009B285E" w:rsidRDefault="009B285E">
      <w:r>
        <w:t>Voor het oplossingen van een vergelijking met een macht doe je het volgende:</w:t>
      </w:r>
    </w:p>
    <w:p w:rsidR="008A775A" w:rsidRDefault="008A775A" w:rsidP="0043794D">
      <w:pPr>
        <w:pStyle w:val="Lijstalinea"/>
        <w:numPr>
          <w:ilvl w:val="0"/>
          <w:numId w:val="2"/>
        </w:numPr>
        <w:ind w:left="0"/>
      </w:pPr>
      <w:r>
        <w:t>Controleren hoeveel oplossingen er zijn met rekenmachine</w:t>
      </w:r>
    </w:p>
    <w:p w:rsidR="008A775A" w:rsidRDefault="008A775A" w:rsidP="0043794D">
      <w:pPr>
        <w:pStyle w:val="Lijstalinea"/>
        <w:numPr>
          <w:ilvl w:val="1"/>
          <w:numId w:val="2"/>
        </w:numPr>
        <w:ind w:left="426"/>
      </w:pPr>
      <w:r>
        <w:t xml:space="preserve">Als exponent een geheel en positief getal is: </w:t>
      </w:r>
      <w:r w:rsidR="00470B74">
        <w:t>worteltrekken aan beide kanten</w:t>
      </w:r>
      <w:r w:rsidR="0043794D">
        <w:t xml:space="preserve"> voor oplossing(en)</w:t>
      </w:r>
    </w:p>
    <w:p w:rsidR="00470B74" w:rsidRDefault="00CA6DF5" w:rsidP="0043794D">
      <w:pPr>
        <w:pStyle w:val="Lijstalinea"/>
        <w:numPr>
          <w:ilvl w:val="1"/>
          <w:numId w:val="2"/>
        </w:numPr>
        <w:ind w:left="426"/>
      </w:pPr>
      <w:r>
        <w:t xml:space="preserve">Als exponent dat niet is beide kanten </w:t>
      </w:r>
      <w:r w:rsidR="002C00C4">
        <w:t>met de macht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niet positief geheel exponent</m:t>
            </m:r>
          </m:den>
        </m:f>
      </m:oMath>
      <w:r w:rsidR="002C00C4">
        <w:rPr>
          <w:rFonts w:eastAsiaTheme="minorEastAsia"/>
        </w:rPr>
        <w:t xml:space="preserve"> doen</w:t>
      </w:r>
      <w:r w:rsidR="00AB294A">
        <w:rPr>
          <w:rFonts w:eastAsiaTheme="minorEastAsia"/>
        </w:rPr>
        <w:t>. Daarna wordt de variabele tot de macht 1, en heb je de oplossing in een macht staan.</w:t>
      </w:r>
    </w:p>
    <w:p w:rsidR="00AD0709" w:rsidRPr="00406007" w:rsidRDefault="00AD0709" w:rsidP="00406007">
      <w:pPr>
        <w:ind w:left="-567" w:right="-567"/>
        <w:jc w:val="center"/>
        <w:rPr>
          <w:rFonts w:ascii="Kristen ITC" w:hAnsi="Kristen ITC"/>
          <w:b/>
          <w:sz w:val="24"/>
        </w:rPr>
      </w:pPr>
      <w:r w:rsidRPr="00406007">
        <w:rPr>
          <w:rFonts w:ascii="Kristen ITC" w:hAnsi="Kristen ITC"/>
          <w:b/>
          <w:sz w:val="24"/>
        </w:rPr>
        <w:t>§6 Symmetrie aantonen</w:t>
      </w:r>
    </w:p>
    <w:p w:rsidR="00AD0709" w:rsidRDefault="00EB5C75">
      <w:r>
        <w:t>Er zijn twee verschillende soorten symmetrie voor grafieken: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B5C75" w:rsidTr="00EB5C75">
        <w:tc>
          <w:tcPr>
            <w:tcW w:w="4531" w:type="dxa"/>
          </w:tcPr>
          <w:p w:rsidR="00EB5C75" w:rsidRDefault="00EB5C75">
            <w:r>
              <w:t>Lijnsymmetrisch in de y-as</w:t>
            </w:r>
          </w:p>
        </w:tc>
        <w:tc>
          <w:tcPr>
            <w:tcW w:w="4531" w:type="dxa"/>
          </w:tcPr>
          <w:p w:rsidR="00EB5C75" w:rsidRDefault="00EB5C75">
            <w:r>
              <w:t>Puntsymmetrisch in de oorsprong</w:t>
            </w:r>
          </w:p>
        </w:tc>
      </w:tr>
      <w:tr w:rsidR="00EB5C75" w:rsidTr="00EB5C75">
        <w:tc>
          <w:tcPr>
            <w:tcW w:w="4531" w:type="dxa"/>
          </w:tcPr>
          <w:p w:rsidR="00EB5C75" w:rsidRDefault="001F076D" w:rsidP="001F076D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-a</m:t>
                    </m:r>
                  </m:e>
                </m:d>
                <m:r>
                  <w:rPr>
                    <w:rFonts w:ascii="Cambria Math" w:hAnsi="Cambria Math"/>
                  </w:rPr>
                  <m:t>=f(a)</m:t>
                </m:r>
              </m:oMath>
            </m:oMathPara>
          </w:p>
        </w:tc>
        <w:tc>
          <w:tcPr>
            <w:tcW w:w="4531" w:type="dxa"/>
          </w:tcPr>
          <w:p w:rsidR="00EB5C75" w:rsidRDefault="001F076D" w:rsidP="001F076D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-a</m:t>
                    </m:r>
                  </m:e>
                </m:d>
                <m:r>
                  <w:rPr>
                    <w:rFonts w:ascii="Cambria Math" w:hAnsi="Cambria Math"/>
                  </w:rPr>
                  <m:t>= -f(a)</m:t>
                </m:r>
              </m:oMath>
            </m:oMathPara>
          </w:p>
        </w:tc>
      </w:tr>
    </w:tbl>
    <w:p w:rsidR="00EB5C75" w:rsidRDefault="00EB5C75">
      <w:bookmarkStart w:id="0" w:name="_GoBack"/>
      <w:bookmarkEnd w:id="0"/>
    </w:p>
    <w:sectPr w:rsidR="00EB5C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02A" w:rsidRDefault="003D202A" w:rsidP="00FC79B9">
      <w:pPr>
        <w:spacing w:after="0" w:line="240" w:lineRule="auto"/>
      </w:pPr>
      <w:r>
        <w:separator/>
      </w:r>
    </w:p>
  </w:endnote>
  <w:endnote w:type="continuationSeparator" w:id="0">
    <w:p w:rsidR="003D202A" w:rsidRDefault="003D202A" w:rsidP="00FC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02A" w:rsidRDefault="003D202A" w:rsidP="00FC79B9">
      <w:pPr>
        <w:spacing w:after="0" w:line="240" w:lineRule="auto"/>
      </w:pPr>
      <w:r>
        <w:separator/>
      </w:r>
    </w:p>
  </w:footnote>
  <w:footnote w:type="continuationSeparator" w:id="0">
    <w:p w:rsidR="003D202A" w:rsidRDefault="003D202A" w:rsidP="00FC7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B9" w:rsidRDefault="00FC79B9">
    <w:pPr>
      <w:pStyle w:val="Koptekst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hthoe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el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FC79B9" w:rsidRDefault="00FC79B9">
                              <w:pPr>
                                <w:pStyle w:val="Koptekst"/>
                                <w:tabs>
                                  <w:tab w:val="clear" w:pos="4703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4V – Wiskunde B – Hoofdstuk 3 Machtsfuncties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hthoek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el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FC79B9" w:rsidRDefault="00FC79B9">
                        <w:pPr>
                          <w:pStyle w:val="Koptekst"/>
                          <w:tabs>
                            <w:tab w:val="clear" w:pos="4703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4V – Wiskunde B – Hoofdstuk 3 Machtsfuncties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EAB4"/>
      </v:shape>
    </w:pict>
  </w:numPicBullet>
  <w:abstractNum w:abstractNumId="0" w15:restartNumberingAfterBreak="0">
    <w:nsid w:val="4DB723B7"/>
    <w:multiLevelType w:val="hybridMultilevel"/>
    <w:tmpl w:val="B15CCAD6"/>
    <w:lvl w:ilvl="0" w:tplc="04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33DB6"/>
    <w:multiLevelType w:val="hybridMultilevel"/>
    <w:tmpl w:val="587E32E2"/>
    <w:lvl w:ilvl="0" w:tplc="04130013">
      <w:start w:val="1"/>
      <w:numFmt w:val="upperRoman"/>
      <w:lvlText w:val="%1."/>
      <w:lvlJc w:val="righ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35"/>
    <w:rsid w:val="000021A8"/>
    <w:rsid w:val="00100DEB"/>
    <w:rsid w:val="00120098"/>
    <w:rsid w:val="00124C28"/>
    <w:rsid w:val="00160CE5"/>
    <w:rsid w:val="001C7185"/>
    <w:rsid w:val="001F076D"/>
    <w:rsid w:val="0020386D"/>
    <w:rsid w:val="002C00C4"/>
    <w:rsid w:val="003404AC"/>
    <w:rsid w:val="003D202A"/>
    <w:rsid w:val="003D2615"/>
    <w:rsid w:val="003E2B8A"/>
    <w:rsid w:val="00406007"/>
    <w:rsid w:val="0043794D"/>
    <w:rsid w:val="00470B74"/>
    <w:rsid w:val="004F077D"/>
    <w:rsid w:val="00500753"/>
    <w:rsid w:val="00510C59"/>
    <w:rsid w:val="005470E3"/>
    <w:rsid w:val="00552E89"/>
    <w:rsid w:val="005603EC"/>
    <w:rsid w:val="005A4888"/>
    <w:rsid w:val="0060242C"/>
    <w:rsid w:val="00646EE4"/>
    <w:rsid w:val="006C36DA"/>
    <w:rsid w:val="007B19AC"/>
    <w:rsid w:val="0087635C"/>
    <w:rsid w:val="008863DB"/>
    <w:rsid w:val="008A775A"/>
    <w:rsid w:val="008F4B35"/>
    <w:rsid w:val="009B240B"/>
    <w:rsid w:val="009B285E"/>
    <w:rsid w:val="009B449B"/>
    <w:rsid w:val="00A66CDF"/>
    <w:rsid w:val="00AB294A"/>
    <w:rsid w:val="00AD0709"/>
    <w:rsid w:val="00AE77C2"/>
    <w:rsid w:val="00B12E44"/>
    <w:rsid w:val="00B34E7C"/>
    <w:rsid w:val="00BA5699"/>
    <w:rsid w:val="00C57FC9"/>
    <w:rsid w:val="00C819AD"/>
    <w:rsid w:val="00CA2B1C"/>
    <w:rsid w:val="00CA6DF5"/>
    <w:rsid w:val="00D133CD"/>
    <w:rsid w:val="00D536F0"/>
    <w:rsid w:val="00E020D7"/>
    <w:rsid w:val="00E25DB8"/>
    <w:rsid w:val="00E54F31"/>
    <w:rsid w:val="00E62FE4"/>
    <w:rsid w:val="00EB5C75"/>
    <w:rsid w:val="00F46BA3"/>
    <w:rsid w:val="00F62841"/>
    <w:rsid w:val="00FC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2C329"/>
  <w15:chartTrackingRefBased/>
  <w15:docId w15:val="{4AB745E0-0A5D-43F0-B734-8A3717EF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C79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79B9"/>
  </w:style>
  <w:style w:type="paragraph" w:styleId="Voettekst">
    <w:name w:val="footer"/>
    <w:basedOn w:val="Standaard"/>
    <w:link w:val="VoettekstChar"/>
    <w:uiPriority w:val="99"/>
    <w:unhideWhenUsed/>
    <w:rsid w:val="00FC79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79B9"/>
  </w:style>
  <w:style w:type="character" w:styleId="Tekstvantijdelijkeaanduiding">
    <w:name w:val="Placeholder Text"/>
    <w:basedOn w:val="Standaardalinea-lettertype"/>
    <w:uiPriority w:val="99"/>
    <w:semiHidden/>
    <w:rsid w:val="00510C59"/>
    <w:rPr>
      <w:color w:val="808080"/>
    </w:rPr>
  </w:style>
  <w:style w:type="table" w:styleId="Tabelraster">
    <w:name w:val="Table Grid"/>
    <w:basedOn w:val="Standaardtabel"/>
    <w:uiPriority w:val="39"/>
    <w:rsid w:val="00B1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B2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9E"/>
    <w:rsid w:val="00930E9E"/>
    <w:rsid w:val="00B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30E9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4V – Wiskunde B – Hoofdstuk 3 Machtsfuncties</dc:title>
  <dc:subject/>
  <dc:creator>Daan van Kats</dc:creator>
  <cp:keywords/>
  <dc:description/>
  <cp:lastModifiedBy>Daan van Kats</cp:lastModifiedBy>
  <cp:revision>53</cp:revision>
  <dcterms:created xsi:type="dcterms:W3CDTF">2016-11-29T18:26:00Z</dcterms:created>
  <dcterms:modified xsi:type="dcterms:W3CDTF">2016-11-29T21:12:00Z</dcterms:modified>
</cp:coreProperties>
</file>