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3B" w:rsidRPr="00282121" w:rsidRDefault="00282121" w:rsidP="00282121">
      <w:pPr>
        <w:jc w:val="center"/>
        <w:rPr>
          <w:b/>
          <w:sz w:val="28"/>
        </w:rPr>
      </w:pPr>
      <w:r w:rsidRPr="00282121">
        <w:rPr>
          <w:b/>
          <w:sz w:val="28"/>
        </w:rPr>
        <w:t>Management en Organisatie</w:t>
      </w:r>
    </w:p>
    <w:p w:rsidR="00282121" w:rsidRPr="00F65FDD" w:rsidRDefault="00282121" w:rsidP="00282121">
      <w:pPr>
        <w:spacing w:after="0"/>
        <w:rPr>
          <w:i/>
        </w:rPr>
      </w:pPr>
      <w:r w:rsidRPr="00F65FDD">
        <w:rPr>
          <w:i/>
        </w:rPr>
        <w:t>Hoofdstuk 1 Stichting of vereniging</w:t>
      </w:r>
    </w:p>
    <w:p w:rsidR="00282121" w:rsidRDefault="00282121" w:rsidP="00282121">
      <w:pPr>
        <w:spacing w:after="0"/>
      </w:pPr>
      <w:bookmarkStart w:id="0" w:name="_GoBack"/>
      <w:r w:rsidRPr="00F65FDD">
        <w:rPr>
          <w:b/>
        </w:rPr>
        <w:t>Organisatie:</w:t>
      </w:r>
      <w:r>
        <w:t xml:space="preserve"> </w:t>
      </w:r>
      <w:bookmarkEnd w:id="0"/>
      <w:r>
        <w:t>samenwerkingsverband tussen personen gericht op het bereiken van een doel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121" w:rsidTr="00282121">
        <w:tc>
          <w:tcPr>
            <w:tcW w:w="3020" w:type="dxa"/>
          </w:tcPr>
          <w:p w:rsidR="00282121" w:rsidRPr="00282121" w:rsidRDefault="00282121" w:rsidP="00282121">
            <w:pPr>
              <w:rPr>
                <w:b/>
              </w:rPr>
            </w:pPr>
            <w:r w:rsidRPr="00282121">
              <w:rPr>
                <w:b/>
              </w:rPr>
              <w:t>Rechtsvorm</w:t>
            </w:r>
          </w:p>
        </w:tc>
        <w:tc>
          <w:tcPr>
            <w:tcW w:w="3021" w:type="dxa"/>
          </w:tcPr>
          <w:p w:rsidR="00282121" w:rsidRPr="00282121" w:rsidRDefault="00282121" w:rsidP="00282121">
            <w:pPr>
              <w:rPr>
                <w:b/>
              </w:rPr>
            </w:pPr>
            <w:r w:rsidRPr="00282121">
              <w:rPr>
                <w:b/>
              </w:rPr>
              <w:t>Commercieel?</w:t>
            </w:r>
          </w:p>
        </w:tc>
        <w:tc>
          <w:tcPr>
            <w:tcW w:w="3021" w:type="dxa"/>
          </w:tcPr>
          <w:p w:rsidR="00282121" w:rsidRPr="00282121" w:rsidRDefault="00282121" w:rsidP="00282121">
            <w:pPr>
              <w:rPr>
                <w:b/>
              </w:rPr>
            </w:pPr>
            <w:r w:rsidRPr="00282121">
              <w:rPr>
                <w:b/>
              </w:rPr>
              <w:t>Rechtspersoon?</w:t>
            </w:r>
          </w:p>
        </w:tc>
      </w:tr>
      <w:tr w:rsidR="00282121" w:rsidTr="00282121">
        <w:tc>
          <w:tcPr>
            <w:tcW w:w="3020" w:type="dxa"/>
          </w:tcPr>
          <w:p w:rsidR="00282121" w:rsidRDefault="00282121" w:rsidP="00282121">
            <w:r>
              <w:t>Vereniging</w:t>
            </w:r>
          </w:p>
        </w:tc>
        <w:tc>
          <w:tcPr>
            <w:tcW w:w="3021" w:type="dxa"/>
          </w:tcPr>
          <w:p w:rsidR="00282121" w:rsidRDefault="00282121" w:rsidP="00282121">
            <w:r>
              <w:t>Nee</w:t>
            </w:r>
          </w:p>
        </w:tc>
        <w:tc>
          <w:tcPr>
            <w:tcW w:w="3021" w:type="dxa"/>
          </w:tcPr>
          <w:p w:rsidR="00282121" w:rsidRDefault="00282121" w:rsidP="00282121">
            <w:r>
              <w:t>Ja</w:t>
            </w:r>
          </w:p>
        </w:tc>
      </w:tr>
      <w:tr w:rsidR="00282121" w:rsidTr="00282121">
        <w:tc>
          <w:tcPr>
            <w:tcW w:w="3020" w:type="dxa"/>
          </w:tcPr>
          <w:p w:rsidR="00282121" w:rsidRDefault="00282121" w:rsidP="00282121">
            <w:r>
              <w:t>Stichting</w:t>
            </w:r>
          </w:p>
        </w:tc>
        <w:tc>
          <w:tcPr>
            <w:tcW w:w="3021" w:type="dxa"/>
          </w:tcPr>
          <w:p w:rsidR="00282121" w:rsidRDefault="00282121" w:rsidP="00282121">
            <w:r>
              <w:t>Nee</w:t>
            </w:r>
          </w:p>
        </w:tc>
        <w:tc>
          <w:tcPr>
            <w:tcW w:w="3021" w:type="dxa"/>
          </w:tcPr>
          <w:p w:rsidR="00282121" w:rsidRDefault="00282121" w:rsidP="00282121">
            <w:r>
              <w:t>Ja</w:t>
            </w:r>
          </w:p>
        </w:tc>
      </w:tr>
      <w:tr w:rsidR="00282121" w:rsidTr="00282121">
        <w:tc>
          <w:tcPr>
            <w:tcW w:w="3020" w:type="dxa"/>
          </w:tcPr>
          <w:p w:rsidR="00282121" w:rsidRDefault="00282121" w:rsidP="00282121">
            <w:r>
              <w:t>Eenmanszaak</w:t>
            </w:r>
          </w:p>
        </w:tc>
        <w:tc>
          <w:tcPr>
            <w:tcW w:w="3021" w:type="dxa"/>
          </w:tcPr>
          <w:p w:rsidR="00282121" w:rsidRDefault="00282121" w:rsidP="00282121">
            <w:r>
              <w:t>Ja</w:t>
            </w:r>
          </w:p>
        </w:tc>
        <w:tc>
          <w:tcPr>
            <w:tcW w:w="3021" w:type="dxa"/>
          </w:tcPr>
          <w:p w:rsidR="00282121" w:rsidRDefault="00282121" w:rsidP="00282121">
            <w:r>
              <w:t>Nee</w:t>
            </w:r>
          </w:p>
        </w:tc>
      </w:tr>
      <w:tr w:rsidR="00282121" w:rsidTr="00282121">
        <w:tc>
          <w:tcPr>
            <w:tcW w:w="3020" w:type="dxa"/>
          </w:tcPr>
          <w:p w:rsidR="00282121" w:rsidRDefault="00282121" w:rsidP="00282121">
            <w:proofErr w:type="gramStart"/>
            <w:r>
              <w:t>BV</w:t>
            </w:r>
            <w:proofErr w:type="gramEnd"/>
          </w:p>
        </w:tc>
        <w:tc>
          <w:tcPr>
            <w:tcW w:w="3021" w:type="dxa"/>
          </w:tcPr>
          <w:p w:rsidR="00282121" w:rsidRDefault="00282121" w:rsidP="00282121">
            <w:r>
              <w:t>Ja</w:t>
            </w:r>
          </w:p>
        </w:tc>
        <w:tc>
          <w:tcPr>
            <w:tcW w:w="3021" w:type="dxa"/>
          </w:tcPr>
          <w:p w:rsidR="00282121" w:rsidRDefault="00282121" w:rsidP="00282121">
            <w:r>
              <w:t>Ja</w:t>
            </w:r>
          </w:p>
        </w:tc>
      </w:tr>
      <w:tr w:rsidR="00282121" w:rsidTr="00282121">
        <w:tc>
          <w:tcPr>
            <w:tcW w:w="3020" w:type="dxa"/>
          </w:tcPr>
          <w:p w:rsidR="00282121" w:rsidRDefault="00282121" w:rsidP="00282121">
            <w:proofErr w:type="gramStart"/>
            <w:r>
              <w:t>NV</w:t>
            </w:r>
            <w:proofErr w:type="gramEnd"/>
          </w:p>
        </w:tc>
        <w:tc>
          <w:tcPr>
            <w:tcW w:w="3021" w:type="dxa"/>
          </w:tcPr>
          <w:p w:rsidR="00282121" w:rsidRDefault="00282121" w:rsidP="00282121">
            <w:r>
              <w:t>Ja</w:t>
            </w:r>
          </w:p>
        </w:tc>
        <w:tc>
          <w:tcPr>
            <w:tcW w:w="3021" w:type="dxa"/>
          </w:tcPr>
          <w:p w:rsidR="00282121" w:rsidRDefault="00282121" w:rsidP="00282121">
            <w:r>
              <w:t>Ja</w:t>
            </w:r>
          </w:p>
        </w:tc>
      </w:tr>
    </w:tbl>
    <w:p w:rsidR="00282121" w:rsidRDefault="00282121" w:rsidP="00282121">
      <w:pPr>
        <w:spacing w:after="0"/>
      </w:pPr>
    </w:p>
    <w:p w:rsidR="00282121" w:rsidRDefault="00282121" w:rsidP="00282121">
      <w:pPr>
        <w:spacing w:after="0"/>
        <w:rPr>
          <w:b/>
        </w:rPr>
      </w:pPr>
      <w:r w:rsidRPr="00282121">
        <w:rPr>
          <w:b/>
        </w:rPr>
        <w:t>Stichting</w:t>
      </w:r>
    </w:p>
    <w:p w:rsidR="00282121" w:rsidRDefault="00282121" w:rsidP="00282121">
      <w:pPr>
        <w:pStyle w:val="Lijstalinea"/>
        <w:numPr>
          <w:ilvl w:val="0"/>
          <w:numId w:val="1"/>
        </w:numPr>
        <w:spacing w:after="0"/>
      </w:pPr>
      <w:r w:rsidRPr="00282121">
        <w:t>Geen leden</w:t>
      </w:r>
    </w:p>
    <w:p w:rsidR="00282121" w:rsidRDefault="00282121" w:rsidP="00282121">
      <w:pPr>
        <w:pStyle w:val="Lijstalinea"/>
        <w:numPr>
          <w:ilvl w:val="0"/>
          <w:numId w:val="1"/>
        </w:numPr>
        <w:spacing w:after="0"/>
      </w:pPr>
      <w:r>
        <w:t>Kan door 1 persoon worden opgericht</w:t>
      </w:r>
    </w:p>
    <w:p w:rsidR="00282121" w:rsidRDefault="00282121" w:rsidP="00282121">
      <w:pPr>
        <w:pStyle w:val="Lijstalinea"/>
        <w:numPr>
          <w:ilvl w:val="0"/>
          <w:numId w:val="1"/>
        </w:numPr>
        <w:spacing w:after="0"/>
      </w:pPr>
      <w:r>
        <w:t>Niet aansprakelijk voor schulden</w:t>
      </w:r>
    </w:p>
    <w:p w:rsidR="00282121" w:rsidRDefault="00282121" w:rsidP="00282121">
      <w:pPr>
        <w:pStyle w:val="Lijstalinea"/>
        <w:numPr>
          <w:ilvl w:val="0"/>
          <w:numId w:val="1"/>
        </w:numPr>
        <w:spacing w:after="0"/>
      </w:pPr>
      <w:r>
        <w:t>Boekhouding is verplicht</w:t>
      </w:r>
    </w:p>
    <w:p w:rsidR="00282121" w:rsidRDefault="00282121" w:rsidP="00282121">
      <w:pPr>
        <w:spacing w:after="0"/>
      </w:pPr>
    </w:p>
    <w:p w:rsidR="00282121" w:rsidRDefault="00282121" w:rsidP="00282121">
      <w:pPr>
        <w:spacing w:after="0"/>
        <w:rPr>
          <w:b/>
        </w:rPr>
      </w:pPr>
      <w:r w:rsidRPr="00282121">
        <w:rPr>
          <w:b/>
        </w:rPr>
        <w:t>Vereniging</w:t>
      </w:r>
    </w:p>
    <w:p w:rsidR="00282121" w:rsidRDefault="00282121" w:rsidP="00282121">
      <w:pPr>
        <w:pStyle w:val="Lijstalinea"/>
        <w:numPr>
          <w:ilvl w:val="0"/>
          <w:numId w:val="2"/>
        </w:numPr>
        <w:spacing w:after="0"/>
      </w:pPr>
      <w:r>
        <w:t>Samenwerkingsvorm 2 of meer personen</w:t>
      </w:r>
    </w:p>
    <w:p w:rsidR="00282121" w:rsidRDefault="00282121" w:rsidP="00282121">
      <w:pPr>
        <w:pStyle w:val="Lijstalinea"/>
        <w:numPr>
          <w:ilvl w:val="0"/>
          <w:numId w:val="2"/>
        </w:numPr>
        <w:spacing w:after="0"/>
      </w:pPr>
      <w:r>
        <w:t>Wel leden</w:t>
      </w:r>
    </w:p>
    <w:p w:rsidR="00282121" w:rsidRDefault="00282121" w:rsidP="00282121">
      <w:pPr>
        <w:pStyle w:val="Lijstalinea"/>
        <w:numPr>
          <w:ilvl w:val="0"/>
          <w:numId w:val="2"/>
        </w:numPr>
        <w:spacing w:after="0"/>
      </w:pPr>
      <w:r>
        <w:t>Leden nemen deel aan besluitvorming</w:t>
      </w:r>
    </w:p>
    <w:p w:rsidR="00282121" w:rsidRPr="00282121" w:rsidRDefault="00282121" w:rsidP="00282121">
      <w:pPr>
        <w:spacing w:after="0"/>
        <w:ind w:left="708"/>
        <w:rPr>
          <w:i/>
        </w:rPr>
      </w:pPr>
      <w:r w:rsidRPr="00282121">
        <w:rPr>
          <w:i/>
        </w:rPr>
        <w:t>VVR</w:t>
      </w:r>
    </w:p>
    <w:p w:rsidR="00282121" w:rsidRPr="00282121" w:rsidRDefault="00282121" w:rsidP="00282121">
      <w:pPr>
        <w:pStyle w:val="Lijstalinea"/>
        <w:numPr>
          <w:ilvl w:val="0"/>
          <w:numId w:val="7"/>
        </w:numPr>
        <w:spacing w:after="0"/>
        <w:rPr>
          <w:b/>
        </w:rPr>
      </w:pPr>
      <w:r>
        <w:t>Vereniging met Volledige Rechtsbevoegdheid</w:t>
      </w:r>
    </w:p>
    <w:p w:rsidR="00282121" w:rsidRPr="00282121" w:rsidRDefault="00282121" w:rsidP="00282121">
      <w:pPr>
        <w:pStyle w:val="Lijstalinea"/>
        <w:numPr>
          <w:ilvl w:val="0"/>
          <w:numId w:val="7"/>
        </w:numPr>
        <w:spacing w:after="0"/>
        <w:rPr>
          <w:b/>
        </w:rPr>
      </w:pPr>
      <w:r>
        <w:t>Statuten opgenomen in notariële akte</w:t>
      </w:r>
    </w:p>
    <w:p w:rsidR="00282121" w:rsidRPr="00282121" w:rsidRDefault="00282121" w:rsidP="00282121">
      <w:pPr>
        <w:spacing w:after="0"/>
        <w:ind w:left="708"/>
        <w:rPr>
          <w:i/>
        </w:rPr>
      </w:pPr>
      <w:r w:rsidRPr="00282121">
        <w:rPr>
          <w:i/>
        </w:rPr>
        <w:t>VBR</w:t>
      </w:r>
    </w:p>
    <w:p w:rsidR="00282121" w:rsidRPr="00282121" w:rsidRDefault="00282121" w:rsidP="00282121">
      <w:pPr>
        <w:pStyle w:val="Lijstalinea"/>
        <w:numPr>
          <w:ilvl w:val="0"/>
          <w:numId w:val="6"/>
        </w:numPr>
        <w:spacing w:after="0"/>
        <w:rPr>
          <w:b/>
        </w:rPr>
      </w:pPr>
      <w:r>
        <w:t>Vereniging met Beperkte Rechtsbevoegdheid</w:t>
      </w:r>
    </w:p>
    <w:p w:rsidR="00282121" w:rsidRPr="00282121" w:rsidRDefault="00282121" w:rsidP="00282121">
      <w:pPr>
        <w:pStyle w:val="Lijstalinea"/>
        <w:numPr>
          <w:ilvl w:val="0"/>
          <w:numId w:val="6"/>
        </w:numPr>
        <w:spacing w:after="0"/>
        <w:rPr>
          <w:b/>
        </w:rPr>
      </w:pPr>
      <w:r>
        <w:t>Bestuur is hoofdelijk aansprakelijk</w:t>
      </w:r>
    </w:p>
    <w:p w:rsidR="00282121" w:rsidRPr="00282121" w:rsidRDefault="00282121" w:rsidP="00282121">
      <w:pPr>
        <w:pStyle w:val="Lijstalinea"/>
        <w:numPr>
          <w:ilvl w:val="0"/>
          <w:numId w:val="6"/>
        </w:numPr>
        <w:spacing w:after="0"/>
      </w:pPr>
      <w:r>
        <w:t>Statuten hoeven niet opgenomen te worden in notariële akte</w:t>
      </w:r>
    </w:p>
    <w:p w:rsidR="00282121" w:rsidRPr="00282121" w:rsidRDefault="00282121" w:rsidP="00282121">
      <w:pPr>
        <w:spacing w:after="0"/>
        <w:ind w:left="705"/>
      </w:pPr>
    </w:p>
    <w:p w:rsidR="00282121" w:rsidRPr="00F65FDD" w:rsidRDefault="00282121" w:rsidP="00D76EB7">
      <w:pPr>
        <w:tabs>
          <w:tab w:val="left" w:pos="1620"/>
        </w:tabs>
        <w:spacing w:after="0"/>
        <w:rPr>
          <w:b/>
        </w:rPr>
      </w:pPr>
      <w:r w:rsidRPr="00F65FDD">
        <w:rPr>
          <w:b/>
        </w:rPr>
        <w:t>Overeenkomsten stichting en vereniging</w:t>
      </w:r>
    </w:p>
    <w:p w:rsidR="00D76EB7" w:rsidRDefault="00D76EB7" w:rsidP="00D76EB7">
      <w:pPr>
        <w:pStyle w:val="Lijstalinea"/>
        <w:numPr>
          <w:ilvl w:val="0"/>
          <w:numId w:val="8"/>
        </w:numPr>
        <w:tabs>
          <w:tab w:val="left" w:pos="1620"/>
        </w:tabs>
        <w:spacing w:after="0"/>
      </w:pPr>
      <w:r>
        <w:t>Het doel is niet ‘winst maken’</w:t>
      </w:r>
    </w:p>
    <w:p w:rsidR="00D76EB7" w:rsidRDefault="00D76EB7" w:rsidP="00D76EB7">
      <w:pPr>
        <w:pStyle w:val="Lijstalinea"/>
        <w:numPr>
          <w:ilvl w:val="0"/>
          <w:numId w:val="8"/>
        </w:numPr>
        <w:tabs>
          <w:tab w:val="left" w:pos="1620"/>
        </w:tabs>
        <w:spacing w:after="0"/>
      </w:pPr>
      <w:r>
        <w:t>Bestuursleden</w:t>
      </w:r>
      <w:r w:rsidR="00282121">
        <w:t xml:space="preserve"> niet aansprakelijk schulden</w:t>
      </w:r>
    </w:p>
    <w:p w:rsidR="00D76EB7" w:rsidRDefault="00D76EB7" w:rsidP="00D76EB7">
      <w:pPr>
        <w:tabs>
          <w:tab w:val="left" w:pos="1620"/>
        </w:tabs>
        <w:spacing w:after="0"/>
      </w:pPr>
    </w:p>
    <w:p w:rsidR="00D76EB7" w:rsidRPr="00F65FDD" w:rsidRDefault="00D76EB7" w:rsidP="00D76EB7">
      <w:pPr>
        <w:tabs>
          <w:tab w:val="left" w:pos="1620"/>
        </w:tabs>
        <w:spacing w:after="0"/>
        <w:rPr>
          <w:b/>
        </w:rPr>
      </w:pPr>
      <w:r w:rsidRPr="00F65FDD">
        <w:rPr>
          <w:b/>
        </w:rPr>
        <w:t>Taken en bevoegdheden van het bestuur</w:t>
      </w:r>
    </w:p>
    <w:p w:rsidR="00D76EB7" w:rsidRDefault="00D76EB7" w:rsidP="00D76EB7">
      <w:pPr>
        <w:pStyle w:val="Lijstalinea"/>
        <w:numPr>
          <w:ilvl w:val="0"/>
          <w:numId w:val="9"/>
        </w:numPr>
        <w:tabs>
          <w:tab w:val="left" w:pos="1620"/>
        </w:tabs>
        <w:spacing w:after="0"/>
      </w:pPr>
      <w:r>
        <w:t>Financiële beheer: boekhouding</w:t>
      </w:r>
    </w:p>
    <w:p w:rsidR="00D76EB7" w:rsidRDefault="00D76EB7" w:rsidP="00D76EB7">
      <w:pPr>
        <w:pStyle w:val="Lijstalinea"/>
        <w:numPr>
          <w:ilvl w:val="0"/>
          <w:numId w:val="9"/>
        </w:numPr>
        <w:tabs>
          <w:tab w:val="left" w:pos="1620"/>
        </w:tabs>
        <w:spacing w:after="0"/>
      </w:pPr>
      <w:r>
        <w:t>Vertegenwoordigen naar buiten toe: contracten</w:t>
      </w:r>
    </w:p>
    <w:p w:rsidR="00D76EB7" w:rsidRDefault="00D76EB7" w:rsidP="00D76EB7">
      <w:pPr>
        <w:pStyle w:val="Lijstalinea"/>
        <w:numPr>
          <w:ilvl w:val="0"/>
          <w:numId w:val="9"/>
        </w:numPr>
        <w:tabs>
          <w:tab w:val="left" w:pos="1620"/>
        </w:tabs>
        <w:spacing w:after="0"/>
      </w:pPr>
      <w:r>
        <w:t>Zorg voor het goed functioneren van een vereniging</w:t>
      </w:r>
    </w:p>
    <w:p w:rsidR="00D76EB7" w:rsidRDefault="00D76EB7" w:rsidP="00D76EB7">
      <w:pPr>
        <w:pStyle w:val="Lijstalinea"/>
        <w:numPr>
          <w:ilvl w:val="0"/>
          <w:numId w:val="9"/>
        </w:numPr>
        <w:tabs>
          <w:tab w:val="left" w:pos="1620"/>
        </w:tabs>
        <w:spacing w:after="0"/>
      </w:pPr>
      <w:r>
        <w:t>Uitvoeren besluiten algemene ledenvergadering</w:t>
      </w:r>
    </w:p>
    <w:p w:rsidR="00D76EB7" w:rsidRDefault="00D76EB7" w:rsidP="00D76EB7">
      <w:pPr>
        <w:tabs>
          <w:tab w:val="left" w:pos="1620"/>
        </w:tabs>
        <w:spacing w:after="0"/>
      </w:pPr>
    </w:p>
    <w:p w:rsidR="00D76EB7" w:rsidRPr="00F65FDD" w:rsidRDefault="00D76EB7" w:rsidP="00D76EB7">
      <w:pPr>
        <w:tabs>
          <w:tab w:val="left" w:pos="1620"/>
        </w:tabs>
        <w:spacing w:after="0"/>
        <w:rPr>
          <w:b/>
        </w:rPr>
      </w:pPr>
      <w:r w:rsidRPr="00F65FDD">
        <w:rPr>
          <w:b/>
        </w:rPr>
        <w:t>Financiering niet-commerciële organisaties</w:t>
      </w:r>
    </w:p>
    <w:p w:rsidR="00D76EB7" w:rsidRDefault="00D76EB7" w:rsidP="00D76EB7">
      <w:pPr>
        <w:pStyle w:val="Lijstalinea"/>
        <w:numPr>
          <w:ilvl w:val="0"/>
          <w:numId w:val="10"/>
        </w:numPr>
        <w:tabs>
          <w:tab w:val="left" w:pos="1620"/>
        </w:tabs>
        <w:spacing w:after="0"/>
      </w:pPr>
      <w:r>
        <w:t>Contributie leden</w:t>
      </w:r>
    </w:p>
    <w:p w:rsidR="00D76EB7" w:rsidRDefault="00D76EB7" w:rsidP="00D76EB7">
      <w:pPr>
        <w:pStyle w:val="Lijstalinea"/>
        <w:numPr>
          <w:ilvl w:val="0"/>
          <w:numId w:val="10"/>
        </w:numPr>
        <w:tabs>
          <w:tab w:val="left" w:pos="1620"/>
        </w:tabs>
        <w:spacing w:after="0"/>
      </w:pPr>
      <w:r>
        <w:t>Giften sympathisanten</w:t>
      </w:r>
    </w:p>
    <w:p w:rsidR="00D76EB7" w:rsidRDefault="00D76EB7" w:rsidP="00D76EB7">
      <w:pPr>
        <w:pStyle w:val="Lijstalinea"/>
        <w:numPr>
          <w:ilvl w:val="0"/>
          <w:numId w:val="10"/>
        </w:numPr>
        <w:tabs>
          <w:tab w:val="left" w:pos="1620"/>
        </w:tabs>
        <w:spacing w:after="0"/>
      </w:pPr>
      <w:r>
        <w:t>Bijdragen overheid (subsidies)</w:t>
      </w:r>
    </w:p>
    <w:p w:rsidR="00D76EB7" w:rsidRDefault="00D76EB7" w:rsidP="00D76EB7">
      <w:pPr>
        <w:pStyle w:val="Lijstalinea"/>
        <w:numPr>
          <w:ilvl w:val="0"/>
          <w:numId w:val="10"/>
        </w:numPr>
        <w:tabs>
          <w:tab w:val="left" w:pos="1620"/>
        </w:tabs>
        <w:spacing w:after="0"/>
      </w:pPr>
      <w:r>
        <w:t>Sponsors</w:t>
      </w:r>
    </w:p>
    <w:p w:rsidR="00D76EB7" w:rsidRDefault="00D76EB7" w:rsidP="00D76EB7">
      <w:pPr>
        <w:tabs>
          <w:tab w:val="left" w:pos="1620"/>
        </w:tabs>
        <w:spacing w:after="0"/>
        <w:ind w:firstLine="708"/>
      </w:pPr>
    </w:p>
    <w:p w:rsidR="00D76EB7" w:rsidRDefault="00D76EB7" w:rsidP="00D76EB7">
      <w:pPr>
        <w:tabs>
          <w:tab w:val="left" w:pos="1620"/>
        </w:tabs>
        <w:spacing w:after="0"/>
        <w:ind w:firstLine="708"/>
      </w:pPr>
    </w:p>
    <w:p w:rsidR="00D76EB7" w:rsidRDefault="00D76EB7" w:rsidP="00D76EB7">
      <w:pPr>
        <w:tabs>
          <w:tab w:val="left" w:pos="1620"/>
        </w:tabs>
        <w:spacing w:after="0"/>
        <w:ind w:firstLine="708"/>
      </w:pPr>
    </w:p>
    <w:p w:rsidR="00D76EB7" w:rsidRPr="00F65FDD" w:rsidRDefault="00D76EB7" w:rsidP="00D76EB7">
      <w:pPr>
        <w:tabs>
          <w:tab w:val="left" w:pos="1620"/>
        </w:tabs>
        <w:spacing w:after="0"/>
        <w:rPr>
          <w:b/>
        </w:rPr>
      </w:pPr>
      <w:r w:rsidRPr="00F65FDD">
        <w:rPr>
          <w:b/>
        </w:rPr>
        <w:lastRenderedPageBreak/>
        <w:t>Subsidievormen</w:t>
      </w:r>
    </w:p>
    <w:p w:rsidR="00D76EB7" w:rsidRDefault="00D76EB7" w:rsidP="00D76EB7">
      <w:pPr>
        <w:pStyle w:val="Lijstalinea"/>
        <w:numPr>
          <w:ilvl w:val="0"/>
          <w:numId w:val="11"/>
        </w:numPr>
        <w:tabs>
          <w:tab w:val="left" w:pos="1620"/>
        </w:tabs>
        <w:spacing w:after="0"/>
      </w:pPr>
      <w:r>
        <w:t>Outputfinanciering: vergoeding op basis van prestaties</w:t>
      </w:r>
    </w:p>
    <w:p w:rsidR="00D76EB7" w:rsidRDefault="00D76EB7" w:rsidP="00D76EB7">
      <w:pPr>
        <w:pStyle w:val="Lijstalinea"/>
        <w:numPr>
          <w:ilvl w:val="1"/>
          <w:numId w:val="11"/>
        </w:numPr>
        <w:tabs>
          <w:tab w:val="left" w:pos="1620"/>
        </w:tabs>
        <w:spacing w:after="0"/>
      </w:pPr>
      <w:r>
        <w:t>Lumpsumfinanciering: een school krijgt geld op basis van het aantal leerlingen</w:t>
      </w:r>
    </w:p>
    <w:p w:rsidR="00D76EB7" w:rsidRDefault="00D76EB7" w:rsidP="00D76EB7">
      <w:pPr>
        <w:pStyle w:val="Lijstalinea"/>
        <w:numPr>
          <w:ilvl w:val="1"/>
          <w:numId w:val="11"/>
        </w:numPr>
        <w:tabs>
          <w:tab w:val="left" w:pos="1620"/>
        </w:tabs>
        <w:spacing w:after="0"/>
      </w:pPr>
      <w:r>
        <w:t>Budgetfinanciering: het bedrag en de prestaties die er tegenover staan zijn vooraf vastgesteld</w:t>
      </w:r>
    </w:p>
    <w:p w:rsidR="00D76EB7" w:rsidRDefault="00D76EB7" w:rsidP="00D76EB7">
      <w:pPr>
        <w:pStyle w:val="Lijstalinea"/>
        <w:numPr>
          <w:ilvl w:val="0"/>
          <w:numId w:val="11"/>
        </w:numPr>
        <w:tabs>
          <w:tab w:val="left" w:pos="1620"/>
        </w:tabs>
        <w:spacing w:after="0"/>
      </w:pPr>
      <w:r>
        <w:t>Inputfinanciering</w:t>
      </w:r>
    </w:p>
    <w:p w:rsidR="00D76EB7" w:rsidRDefault="00D76EB7" w:rsidP="00D76EB7">
      <w:pPr>
        <w:pStyle w:val="Lijstalinea"/>
        <w:numPr>
          <w:ilvl w:val="1"/>
          <w:numId w:val="11"/>
        </w:numPr>
        <w:tabs>
          <w:tab w:val="left" w:pos="1620"/>
        </w:tabs>
        <w:spacing w:after="0"/>
      </w:pPr>
      <w:r>
        <w:t>Declaratiestelsel: alle lasten worden vergoed</w:t>
      </w:r>
    </w:p>
    <w:p w:rsidR="00D76EB7" w:rsidRDefault="00D76EB7" w:rsidP="00D76EB7">
      <w:pPr>
        <w:pStyle w:val="Lijstalinea"/>
        <w:tabs>
          <w:tab w:val="left" w:pos="1620"/>
        </w:tabs>
        <w:spacing w:after="0"/>
        <w:ind w:left="1440"/>
      </w:pPr>
    </w:p>
    <w:p w:rsidR="00D76EB7" w:rsidRDefault="00D76EB7" w:rsidP="00D76EB7">
      <w:pPr>
        <w:tabs>
          <w:tab w:val="left" w:pos="1620"/>
        </w:tabs>
        <w:spacing w:after="0"/>
      </w:pPr>
      <w:r w:rsidRPr="00F65FDD">
        <w:rPr>
          <w:b/>
        </w:rPr>
        <w:t>Onderneming:</w:t>
      </w:r>
      <w:r>
        <w:t xml:space="preserve"> bedrijf met als doel ‘winst maken’</w:t>
      </w:r>
    </w:p>
    <w:p w:rsidR="00D76EB7" w:rsidRDefault="00D76EB7" w:rsidP="00D76EB7">
      <w:pPr>
        <w:tabs>
          <w:tab w:val="left" w:pos="1620"/>
        </w:tabs>
        <w:spacing w:after="0"/>
      </w:pPr>
      <w:r w:rsidRPr="00F65FDD">
        <w:rPr>
          <w:b/>
        </w:rPr>
        <w:t>Leasen:</w:t>
      </w:r>
      <w:r>
        <w:t xml:space="preserve"> huren van producten voor een bepaalde tijd (bijv. vervoersmiddelen, gebouwen, machines)</w:t>
      </w:r>
    </w:p>
    <w:p w:rsidR="00D76EB7" w:rsidRDefault="00D76EB7" w:rsidP="00D76EB7">
      <w:pPr>
        <w:tabs>
          <w:tab w:val="left" w:pos="1620"/>
        </w:tabs>
        <w:spacing w:after="0"/>
      </w:pPr>
    </w:p>
    <w:p w:rsidR="00D76EB7" w:rsidRPr="00F65FDD" w:rsidRDefault="00D76EB7" w:rsidP="00D76EB7">
      <w:pPr>
        <w:tabs>
          <w:tab w:val="left" w:pos="1620"/>
        </w:tabs>
        <w:spacing w:after="0"/>
        <w:rPr>
          <w:b/>
        </w:rPr>
      </w:pPr>
      <w:r w:rsidRPr="00F65FDD">
        <w:rPr>
          <w:b/>
        </w:rPr>
        <w:t>Operational lease</w:t>
      </w:r>
    </w:p>
    <w:p w:rsidR="00D76EB7" w:rsidRDefault="00F65FDD" w:rsidP="00D76EB7">
      <w:pPr>
        <w:pStyle w:val="Lijstalinea"/>
        <w:numPr>
          <w:ilvl w:val="0"/>
          <w:numId w:val="19"/>
        </w:numPr>
        <w:tabs>
          <w:tab w:val="left" w:pos="1620"/>
        </w:tabs>
        <w:spacing w:after="0"/>
      </w:pPr>
      <w:proofErr w:type="spellStart"/>
      <w:r>
        <w:t>Geleasde</w:t>
      </w:r>
      <w:proofErr w:type="spellEnd"/>
      <w:r>
        <w:t xml:space="preserve"> object eigendom verhuurder</w:t>
      </w:r>
    </w:p>
    <w:p w:rsidR="00F65FDD" w:rsidRDefault="00F65FDD" w:rsidP="00D76EB7">
      <w:pPr>
        <w:pStyle w:val="Lijstalinea"/>
        <w:numPr>
          <w:ilvl w:val="0"/>
          <w:numId w:val="19"/>
        </w:numPr>
        <w:tabs>
          <w:tab w:val="left" w:pos="1620"/>
        </w:tabs>
        <w:spacing w:after="0"/>
      </w:pPr>
      <w:r>
        <w:t>Opzeggen korte termijn</w:t>
      </w:r>
    </w:p>
    <w:p w:rsidR="00F65FDD" w:rsidRDefault="00F65FDD" w:rsidP="00D76EB7">
      <w:pPr>
        <w:pStyle w:val="Lijstalinea"/>
        <w:numPr>
          <w:ilvl w:val="0"/>
          <w:numId w:val="19"/>
        </w:numPr>
        <w:tabs>
          <w:tab w:val="left" w:pos="1620"/>
        </w:tabs>
        <w:spacing w:after="0"/>
      </w:pPr>
      <w:r>
        <w:t>Verhuurder zorgt voor onderhoud</w:t>
      </w:r>
    </w:p>
    <w:p w:rsidR="00F65FDD" w:rsidRDefault="00F65FDD" w:rsidP="00F65FDD">
      <w:pPr>
        <w:pStyle w:val="Lijstalinea"/>
        <w:numPr>
          <w:ilvl w:val="0"/>
          <w:numId w:val="19"/>
        </w:numPr>
        <w:tabs>
          <w:tab w:val="left" w:pos="1620"/>
        </w:tabs>
        <w:spacing w:after="0"/>
      </w:pPr>
      <w:r>
        <w:t>Niet op balans</w:t>
      </w:r>
    </w:p>
    <w:p w:rsidR="00F65FDD" w:rsidRDefault="00F65FDD" w:rsidP="00F65FDD">
      <w:pPr>
        <w:tabs>
          <w:tab w:val="left" w:pos="1620"/>
        </w:tabs>
        <w:spacing w:after="0"/>
      </w:pPr>
    </w:p>
    <w:p w:rsidR="00F65FDD" w:rsidRPr="00F65FDD" w:rsidRDefault="00F65FDD" w:rsidP="00F65FDD">
      <w:pPr>
        <w:tabs>
          <w:tab w:val="left" w:pos="1620"/>
        </w:tabs>
        <w:spacing w:after="0"/>
        <w:rPr>
          <w:b/>
        </w:rPr>
      </w:pPr>
      <w:r w:rsidRPr="00F65FDD">
        <w:rPr>
          <w:b/>
        </w:rPr>
        <w:t>Financial lease</w:t>
      </w:r>
    </w:p>
    <w:p w:rsidR="00F65FDD" w:rsidRDefault="00F65FDD" w:rsidP="00F65FDD">
      <w:pPr>
        <w:pStyle w:val="Lijstalinea"/>
        <w:numPr>
          <w:ilvl w:val="0"/>
          <w:numId w:val="20"/>
        </w:numPr>
        <w:tabs>
          <w:tab w:val="left" w:pos="1620"/>
        </w:tabs>
        <w:spacing w:after="0"/>
      </w:pPr>
      <w:r>
        <w:t>Object is economisch van huurder, maar juridisch van verhuurder</w:t>
      </w:r>
    </w:p>
    <w:p w:rsidR="00F65FDD" w:rsidRDefault="00F65FDD" w:rsidP="00F65FDD">
      <w:pPr>
        <w:pStyle w:val="Lijstalinea"/>
        <w:numPr>
          <w:ilvl w:val="0"/>
          <w:numId w:val="20"/>
        </w:numPr>
        <w:tabs>
          <w:tab w:val="left" w:pos="1620"/>
        </w:tabs>
        <w:spacing w:after="0"/>
      </w:pPr>
      <w:r>
        <w:t>Tussentijds niet opzegbaar</w:t>
      </w:r>
    </w:p>
    <w:p w:rsidR="00F65FDD" w:rsidRDefault="00F65FDD" w:rsidP="00F65FDD">
      <w:pPr>
        <w:pStyle w:val="Lijstalinea"/>
        <w:numPr>
          <w:ilvl w:val="0"/>
          <w:numId w:val="20"/>
        </w:numPr>
        <w:tabs>
          <w:tab w:val="left" w:pos="1620"/>
        </w:tabs>
        <w:spacing w:after="0"/>
      </w:pPr>
      <w:r>
        <w:t xml:space="preserve">Na afloop </w:t>
      </w:r>
      <w:proofErr w:type="gramStart"/>
      <w:r>
        <w:t>lease periode</w:t>
      </w:r>
      <w:proofErr w:type="gramEnd"/>
      <w:r>
        <w:t xml:space="preserve"> kan de verhuurder het object: verkopen, contract voortzetten, terugkrijgen</w:t>
      </w:r>
    </w:p>
    <w:sectPr w:rsidR="00F6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6AE"/>
    <w:multiLevelType w:val="hybridMultilevel"/>
    <w:tmpl w:val="B0288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04B6"/>
    <w:multiLevelType w:val="hybridMultilevel"/>
    <w:tmpl w:val="E7AA1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62AA"/>
    <w:multiLevelType w:val="hybridMultilevel"/>
    <w:tmpl w:val="A1CA61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4CEE"/>
    <w:multiLevelType w:val="hybridMultilevel"/>
    <w:tmpl w:val="E4705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86A29"/>
    <w:multiLevelType w:val="hybridMultilevel"/>
    <w:tmpl w:val="100CF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70DA"/>
    <w:multiLevelType w:val="hybridMultilevel"/>
    <w:tmpl w:val="5FF23B7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9F5926"/>
    <w:multiLevelType w:val="hybridMultilevel"/>
    <w:tmpl w:val="C3ECCD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4E68"/>
    <w:multiLevelType w:val="hybridMultilevel"/>
    <w:tmpl w:val="82965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F1EA9"/>
    <w:multiLevelType w:val="hybridMultilevel"/>
    <w:tmpl w:val="FB4C4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54CD5"/>
    <w:multiLevelType w:val="hybridMultilevel"/>
    <w:tmpl w:val="8556AE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6358E"/>
    <w:multiLevelType w:val="hybridMultilevel"/>
    <w:tmpl w:val="AA8A04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B32A3"/>
    <w:multiLevelType w:val="hybridMultilevel"/>
    <w:tmpl w:val="C80C0C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D443A"/>
    <w:multiLevelType w:val="hybridMultilevel"/>
    <w:tmpl w:val="45E869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27177"/>
    <w:multiLevelType w:val="hybridMultilevel"/>
    <w:tmpl w:val="4AAE5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72EE"/>
    <w:multiLevelType w:val="hybridMultilevel"/>
    <w:tmpl w:val="C26C25D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74C01"/>
    <w:multiLevelType w:val="hybridMultilevel"/>
    <w:tmpl w:val="027CB68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B167EB8"/>
    <w:multiLevelType w:val="hybridMultilevel"/>
    <w:tmpl w:val="7588886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CB5264"/>
    <w:multiLevelType w:val="hybridMultilevel"/>
    <w:tmpl w:val="46DA6A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B0E24"/>
    <w:multiLevelType w:val="hybridMultilevel"/>
    <w:tmpl w:val="6CEC13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61320"/>
    <w:multiLevelType w:val="hybridMultilevel"/>
    <w:tmpl w:val="CCC8B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7"/>
  </w:num>
  <w:num w:numId="5">
    <w:abstractNumId w:val="19"/>
  </w:num>
  <w:num w:numId="6">
    <w:abstractNumId w:val="5"/>
  </w:num>
  <w:num w:numId="7">
    <w:abstractNumId w:val="15"/>
  </w:num>
  <w:num w:numId="8">
    <w:abstractNumId w:val="1"/>
  </w:num>
  <w:num w:numId="9">
    <w:abstractNumId w:val="13"/>
  </w:num>
  <w:num w:numId="10">
    <w:abstractNumId w:val="8"/>
  </w:num>
  <w:num w:numId="11">
    <w:abstractNumId w:val="3"/>
  </w:num>
  <w:num w:numId="12">
    <w:abstractNumId w:val="9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2"/>
  </w:num>
  <w:num w:numId="18">
    <w:abstractNumId w:val="10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21"/>
    <w:rsid w:val="00282121"/>
    <w:rsid w:val="007A603B"/>
    <w:rsid w:val="00D76EB7"/>
    <w:rsid w:val="00F6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E33D"/>
  <w15:chartTrackingRefBased/>
  <w15:docId w15:val="{E4B39919-18EF-4379-B9DB-EA333B26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8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Ditha Cuijpers</dc:creator>
  <cp:keywords/>
  <dc:description/>
  <cp:lastModifiedBy>Ditha Cuijpers</cp:lastModifiedBy>
  <cp:revision>1</cp:revision>
  <dcterms:created xsi:type="dcterms:W3CDTF">2017-11-21T17:49:00Z</dcterms:created>
  <dcterms:modified xsi:type="dcterms:W3CDTF">2017-11-21T18:16:00Z</dcterms:modified>
</cp:coreProperties>
</file>