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985" w:rsidRDefault="004265A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u w:val="single"/>
        </w:rPr>
        <w:t>7.1</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t>Geluidsbron = een voorwerp dat geluid maakt.</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t>Geluidsgolf = een afwisselende stroom van hoge en lage druk</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t>Conus = bewegend deel van een luidspreker dat geluidsgolving in lucht bewerkstelligt</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t>Je kunt geluid alleen horen als er een tussenstof/medium is. In de lucht is de geluidssnelheid bij 2</w:t>
      </w:r>
      <w:r>
        <w:rPr>
          <w:rFonts w:ascii="Times New Roman" w:hAnsi="Times New Roman" w:cs="Times New Roman"/>
          <w:sz w:val="24"/>
          <w:szCs w:val="24"/>
        </w:rPr>
        <w:t>0 graden 343 m/s, meer dan 1200 km/u.</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t>afstand = snelheid x tijd of s = v x t</w:t>
      </w:r>
      <w:r>
        <w:rPr>
          <w:rFonts w:ascii="Times New Roman" w:hAnsi="Times New Roman" w:cs="Times New Roman"/>
          <w:sz w:val="24"/>
          <w:szCs w:val="24"/>
        </w:rPr>
        <w:br/>
      </w:r>
      <w:r w:rsidR="00FC39F7">
        <w:rPr>
          <w:noProof/>
        </w:rPr>
        <w:drawing>
          <wp:inline distT="0" distB="0" distL="0" distR="0">
            <wp:extent cx="3324225" cy="3431540"/>
            <wp:effectExtent l="19050" t="0" r="9525" b="0"/>
            <wp:docPr id="11" name="Afbeelding 11" descr="http://www.menselijk-lichaam.com/wp-content/uploads/Inwendig-o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enselijk-lichaam.com/wp-content/uploads/Inwendig-oor.gif"/>
                    <pic:cNvPicPr>
                      <a:picLocks noChangeAspect="1" noChangeArrowheads="1"/>
                    </pic:cNvPicPr>
                  </pic:nvPicPr>
                  <pic:blipFill>
                    <a:blip r:embed="rId5"/>
                    <a:srcRect l="1489" t="3326" r="6813"/>
                    <a:stretch>
                      <a:fillRect/>
                    </a:stretch>
                  </pic:blipFill>
                  <pic:spPr bwMode="auto">
                    <a:xfrm>
                      <a:off x="0" y="0"/>
                      <a:ext cx="3324225" cy="3431540"/>
                    </a:xfrm>
                    <a:prstGeom prst="rect">
                      <a:avLst/>
                    </a:prstGeom>
                    <a:noFill/>
                    <a:ln w="9525">
                      <a:noFill/>
                      <a:miter lim="800000"/>
                      <a:headEnd/>
                      <a:tailEnd/>
                    </a:ln>
                  </pic:spPr>
                </pic:pic>
              </a:graphicData>
            </a:graphic>
          </wp:inline>
        </w:drawing>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t>Het trommel vlies beweegt naar binnen als de luchtdruk hoger wordt</w:t>
      </w:r>
      <w:r>
        <w:rPr>
          <w:rFonts w:ascii="Times New Roman" w:hAnsi="Times New Roman" w:cs="Times New Roman"/>
          <w:sz w:val="24"/>
          <w:szCs w:val="24"/>
        </w:rPr>
        <w:t> </w:t>
      </w:r>
      <w:r>
        <w:rPr>
          <w:rFonts w:ascii="Times New Roman" w:hAnsi="Times New Roman" w:cs="Times New Roman"/>
          <w:sz w:val="24"/>
          <w:szCs w:val="24"/>
        </w:rPr>
        <w:t>en naar buiten als de luchtdruk lager wordt. In het slakkenhuis worden</w:t>
      </w:r>
      <w:r>
        <w:rPr>
          <w:rFonts w:ascii="Times New Roman" w:hAnsi="Times New Roman" w:cs="Times New Roman"/>
          <w:sz w:val="24"/>
          <w:szCs w:val="24"/>
        </w:rPr>
        <w:t> </w:t>
      </w:r>
      <w:r>
        <w:rPr>
          <w:rFonts w:ascii="Times New Roman" w:hAnsi="Times New Roman" w:cs="Times New Roman"/>
          <w:sz w:val="24"/>
          <w:szCs w:val="24"/>
        </w:rPr>
        <w:t>trillingen o</w:t>
      </w:r>
      <w:r w:rsidR="00BC6985">
        <w:rPr>
          <w:rFonts w:ascii="Times New Roman" w:hAnsi="Times New Roman" w:cs="Times New Roman"/>
          <w:sz w:val="24"/>
          <w:szCs w:val="24"/>
        </w:rPr>
        <w:t>m</w:t>
      </w:r>
      <w:r>
        <w:rPr>
          <w:rFonts w:ascii="Times New Roman" w:hAnsi="Times New Roman" w:cs="Times New Roman"/>
          <w:sz w:val="24"/>
          <w:szCs w:val="24"/>
        </w:rPr>
        <w:t>gezet in elekt</w:t>
      </w:r>
      <w:r>
        <w:rPr>
          <w:rFonts w:ascii="Times New Roman" w:hAnsi="Times New Roman" w:cs="Times New Roman"/>
          <w:sz w:val="24"/>
          <w:szCs w:val="24"/>
        </w:rPr>
        <w:t>rische signalen.</w:t>
      </w:r>
      <w:r>
        <w:rPr>
          <w:rFonts w:ascii="Times New Roman" w:hAnsi="Times New Roman" w:cs="Times New Roman"/>
          <w:sz w:val="24"/>
          <w:szCs w:val="24"/>
        </w:rPr>
        <w:br/>
      </w:r>
      <w:r>
        <w:rPr>
          <w:rFonts w:ascii="Times New Roman" w:hAnsi="Times New Roman" w:cs="Times New Roman"/>
          <w:sz w:val="24"/>
          <w:szCs w:val="24"/>
        </w:rPr>
        <w:br/>
        <w:t>Het spraakorgaan van de mens bestaat uit:</w:t>
      </w:r>
      <w:r>
        <w:rPr>
          <w:rFonts w:ascii="Times New Roman" w:hAnsi="Times New Roman" w:cs="Times New Roman"/>
          <w:sz w:val="24"/>
          <w:szCs w:val="24"/>
        </w:rPr>
        <w:br/>
      </w:r>
      <w:r>
        <w:rPr>
          <w:rFonts w:ascii="Times New Roman" w:hAnsi="Times New Roman" w:cs="Times New Roman"/>
          <w:sz w:val="24"/>
          <w:szCs w:val="24"/>
        </w:rPr>
        <w:t>1.</w:t>
      </w:r>
      <w:r>
        <w:rPr>
          <w:rFonts w:ascii="Times New Roman" w:hAnsi="Times New Roman" w:cs="Times New Roman"/>
          <w:sz w:val="24"/>
          <w:szCs w:val="24"/>
        </w:rPr>
        <w:t>           </w:t>
      </w:r>
      <w:r>
        <w:rPr>
          <w:rFonts w:ascii="Times New Roman" w:hAnsi="Times New Roman" w:cs="Times New Roman"/>
          <w:sz w:val="24"/>
          <w:szCs w:val="24"/>
        </w:rPr>
        <w:t xml:space="preserve"> je stembanden</w:t>
      </w:r>
      <w:r>
        <w:rPr>
          <w:rFonts w:ascii="Times New Roman" w:hAnsi="Times New Roman" w:cs="Times New Roman"/>
          <w:sz w:val="24"/>
          <w:szCs w:val="24"/>
        </w:rPr>
        <w:br/>
        <w:t>2.</w:t>
      </w:r>
      <w:r>
        <w:rPr>
          <w:rFonts w:ascii="Times New Roman" w:hAnsi="Times New Roman" w:cs="Times New Roman"/>
          <w:sz w:val="24"/>
          <w:szCs w:val="24"/>
        </w:rPr>
        <w:t>           </w:t>
      </w:r>
      <w:r>
        <w:rPr>
          <w:rFonts w:ascii="Times New Roman" w:hAnsi="Times New Roman" w:cs="Times New Roman"/>
          <w:sz w:val="24"/>
          <w:szCs w:val="24"/>
        </w:rPr>
        <w:t xml:space="preserve"> de mond-, keel- en neusholte</w:t>
      </w:r>
      <w:r>
        <w:rPr>
          <w:rFonts w:ascii="Times New Roman" w:hAnsi="Times New Roman" w:cs="Times New Roman"/>
          <w:sz w:val="24"/>
          <w:szCs w:val="24"/>
        </w:rPr>
        <w:br/>
        <w:t>3.</w:t>
      </w:r>
      <w:r>
        <w:rPr>
          <w:rFonts w:ascii="Times New Roman" w:hAnsi="Times New Roman" w:cs="Times New Roman"/>
          <w:sz w:val="24"/>
          <w:szCs w:val="24"/>
        </w:rPr>
        <w:t>           </w:t>
      </w:r>
      <w:r>
        <w:rPr>
          <w:rFonts w:ascii="Times New Roman" w:hAnsi="Times New Roman" w:cs="Times New Roman"/>
          <w:sz w:val="24"/>
          <w:szCs w:val="24"/>
        </w:rPr>
        <w:t xml:space="preserve"> tong</w:t>
      </w:r>
      <w:r>
        <w:rPr>
          <w:rFonts w:ascii="Times New Roman" w:hAnsi="Times New Roman" w:cs="Times New Roman"/>
          <w:sz w:val="24"/>
          <w:szCs w:val="24"/>
        </w:rPr>
        <w:br/>
        <w:t>4.</w:t>
      </w:r>
      <w:r>
        <w:rPr>
          <w:rFonts w:ascii="Times New Roman" w:hAnsi="Times New Roman" w:cs="Times New Roman"/>
          <w:sz w:val="24"/>
          <w:szCs w:val="24"/>
        </w:rPr>
        <w:t>           </w:t>
      </w:r>
      <w:r>
        <w:rPr>
          <w:rFonts w:ascii="Times New Roman" w:hAnsi="Times New Roman" w:cs="Times New Roman"/>
          <w:sz w:val="24"/>
          <w:szCs w:val="24"/>
        </w:rPr>
        <w:t xml:space="preserve"> lippen</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t>Resonantie = het meetrillen met een ander voorwerp</w:t>
      </w:r>
      <w:r>
        <w:rPr>
          <w:rFonts w:ascii="Times New Roman" w:hAnsi="Times New Roman" w:cs="Times New Roman"/>
          <w:sz w:val="24"/>
          <w:szCs w:val="24"/>
        </w:rPr>
        <w:br/>
        <w:t xml:space="preserve">Een klankkast </w:t>
      </w:r>
      <w:r>
        <w:rPr>
          <w:rFonts w:ascii="Times New Roman" w:hAnsi="Times New Roman" w:cs="Times New Roman"/>
          <w:sz w:val="24"/>
          <w:szCs w:val="24"/>
        </w:rPr>
        <w:t>versterkt het geluid van een instrument. Een elektrische gitaar heeft geen klankkast en gebruikt een versterker om harder geluid te produceren.</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u w:val="single"/>
        </w:rPr>
        <w:t>7.2</w:t>
      </w:r>
      <w:r>
        <w:rPr>
          <w:rFonts w:ascii="Times New Roman" w:hAnsi="Times New Roman" w:cs="Times New Roman"/>
          <w:sz w:val="24"/>
          <w:szCs w:val="24"/>
        </w:rPr>
        <w:br/>
      </w:r>
      <w:r>
        <w:rPr>
          <w:rFonts w:ascii="Times New Roman" w:hAnsi="Times New Roman" w:cs="Times New Roman"/>
          <w:sz w:val="24"/>
          <w:szCs w:val="24"/>
        </w:rPr>
        <w:lastRenderedPageBreak/>
        <w:t xml:space="preserve">De hoogte van een </w:t>
      </w:r>
      <w:r w:rsidR="00BC6985">
        <w:rPr>
          <w:rFonts w:ascii="Times New Roman" w:hAnsi="Times New Roman" w:cs="Times New Roman"/>
          <w:sz w:val="24"/>
          <w:szCs w:val="24"/>
        </w:rPr>
        <w:t xml:space="preserve">toon die een </w:t>
      </w:r>
      <w:r>
        <w:rPr>
          <w:rFonts w:ascii="Times New Roman" w:hAnsi="Times New Roman" w:cs="Times New Roman"/>
          <w:sz w:val="24"/>
          <w:szCs w:val="24"/>
        </w:rPr>
        <w:t>snaar</w:t>
      </w:r>
      <w:r w:rsidR="00BC6985">
        <w:rPr>
          <w:rFonts w:ascii="Times New Roman" w:hAnsi="Times New Roman" w:cs="Times New Roman"/>
          <w:sz w:val="24"/>
          <w:szCs w:val="24"/>
        </w:rPr>
        <w:t xml:space="preserve"> produceert</w:t>
      </w:r>
      <w:r>
        <w:rPr>
          <w:rFonts w:ascii="Times New Roman" w:hAnsi="Times New Roman" w:cs="Times New Roman"/>
          <w:sz w:val="24"/>
          <w:szCs w:val="24"/>
        </w:rPr>
        <w:t xml:space="preserve"> hangt af van drie factoren:</w:t>
      </w:r>
      <w:r>
        <w:rPr>
          <w:rFonts w:ascii="Times New Roman" w:hAnsi="Times New Roman" w:cs="Times New Roman"/>
          <w:sz w:val="24"/>
          <w:szCs w:val="24"/>
        </w:rPr>
        <w:br/>
      </w:r>
      <w:r>
        <w:rPr>
          <w:rFonts w:ascii="Times New Roman" w:hAnsi="Times New Roman" w:cs="Times New Roman"/>
          <w:sz w:val="24"/>
          <w:szCs w:val="24"/>
        </w:rPr>
        <w:t>1.</w:t>
      </w:r>
      <w:r>
        <w:rPr>
          <w:rFonts w:ascii="Times New Roman" w:hAnsi="Times New Roman" w:cs="Times New Roman"/>
          <w:sz w:val="24"/>
          <w:szCs w:val="24"/>
        </w:rPr>
        <w:t>           </w:t>
      </w:r>
      <w:r>
        <w:rPr>
          <w:rFonts w:ascii="Times New Roman" w:hAnsi="Times New Roman" w:cs="Times New Roman"/>
          <w:sz w:val="24"/>
          <w:szCs w:val="24"/>
        </w:rPr>
        <w:t xml:space="preserve"> De dikte van de snaar: Hoe d</w:t>
      </w:r>
      <w:r>
        <w:rPr>
          <w:rFonts w:ascii="Times New Roman" w:hAnsi="Times New Roman" w:cs="Times New Roman"/>
          <w:sz w:val="24"/>
          <w:szCs w:val="24"/>
        </w:rPr>
        <w:t>ikker de snaar, des te lager de toon.</w:t>
      </w:r>
      <w:r>
        <w:rPr>
          <w:rFonts w:ascii="Times New Roman" w:hAnsi="Times New Roman" w:cs="Times New Roman"/>
          <w:sz w:val="24"/>
          <w:szCs w:val="24"/>
        </w:rPr>
        <w:br/>
        <w:t>2.</w:t>
      </w:r>
      <w:r>
        <w:rPr>
          <w:rFonts w:ascii="Times New Roman" w:hAnsi="Times New Roman" w:cs="Times New Roman"/>
          <w:sz w:val="24"/>
          <w:szCs w:val="24"/>
        </w:rPr>
        <w:t>           </w:t>
      </w:r>
      <w:r>
        <w:rPr>
          <w:rFonts w:ascii="Times New Roman" w:hAnsi="Times New Roman" w:cs="Times New Roman"/>
          <w:sz w:val="24"/>
          <w:szCs w:val="24"/>
        </w:rPr>
        <w:t xml:space="preserve"> De lengte van de snaar: Hoe langer de snaar, des te lager de toon</w:t>
      </w:r>
    </w:p>
    <w:p w:rsidR="00BC6985" w:rsidRDefault="004265A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w:t>
      </w:r>
      <w:r>
        <w:rPr>
          <w:rFonts w:ascii="Times New Roman" w:hAnsi="Times New Roman" w:cs="Times New Roman"/>
          <w:sz w:val="24"/>
          <w:szCs w:val="24"/>
        </w:rPr>
        <w:t xml:space="preserve"> De spanning van de snaar: Hoe lager de spanning, des te lager de toon.</w:t>
      </w:r>
      <w:r>
        <w:rPr>
          <w:rFonts w:ascii="Times New Roman" w:hAnsi="Times New Roman" w:cs="Times New Roman"/>
          <w:sz w:val="24"/>
          <w:szCs w:val="24"/>
        </w:rPr>
        <w:br/>
      </w:r>
      <w:r>
        <w:rPr>
          <w:rFonts w:ascii="Times New Roman" w:hAnsi="Times New Roman" w:cs="Times New Roman"/>
          <w:sz w:val="24"/>
          <w:szCs w:val="24"/>
        </w:rPr>
        <w:br/>
        <w:t>Een snaarinstrument wordt gestemd door de s</w:t>
      </w:r>
      <w:r>
        <w:rPr>
          <w:rFonts w:ascii="Times New Roman" w:hAnsi="Times New Roman" w:cs="Times New Roman"/>
          <w:sz w:val="24"/>
          <w:szCs w:val="24"/>
        </w:rPr>
        <w:t>naren de juiste spanning te geven, dat kan met een stemvork of elektronisch stemapparaat.</w:t>
      </w:r>
      <w:r>
        <w:rPr>
          <w:rFonts w:ascii="Times New Roman" w:hAnsi="Times New Roman" w:cs="Times New Roman"/>
          <w:sz w:val="24"/>
          <w:szCs w:val="24"/>
        </w:rPr>
        <w:br/>
      </w:r>
    </w:p>
    <w:p w:rsidR="00BC6985" w:rsidRDefault="004265A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Frequentie is het aantal trillingen per seconde. Als de frequentie 128 Hz is trilt de stemvork 128 keer per seconde.</w:t>
      </w:r>
      <w:r w:rsidR="00BC6985">
        <w:rPr>
          <w:rFonts w:ascii="Times New Roman" w:hAnsi="Times New Roman" w:cs="Times New Roman"/>
          <w:sz w:val="24"/>
          <w:szCs w:val="24"/>
        </w:rPr>
        <w:t xml:space="preserve"> Hoe hoger de frequentie, des te hoger de toon.</w:t>
      </w:r>
      <w:r>
        <w:rPr>
          <w:rFonts w:ascii="Times New Roman" w:hAnsi="Times New Roman" w:cs="Times New Roman"/>
          <w:sz w:val="24"/>
          <w:szCs w:val="24"/>
        </w:rPr>
        <w:br/>
      </w:r>
      <w:r>
        <w:rPr>
          <w:rFonts w:ascii="Times New Roman" w:hAnsi="Times New Roman" w:cs="Times New Roman"/>
          <w:sz w:val="24"/>
          <w:szCs w:val="24"/>
        </w:rPr>
        <w:br/>
        <w:t xml:space="preserve">Een microfoon </w:t>
      </w:r>
      <w:r>
        <w:rPr>
          <w:rFonts w:ascii="Times New Roman" w:hAnsi="Times New Roman" w:cs="Times New Roman"/>
          <w:sz w:val="24"/>
          <w:szCs w:val="24"/>
        </w:rPr>
        <w:t>‘</w:t>
      </w:r>
      <w:r>
        <w:rPr>
          <w:rFonts w:ascii="Times New Roman" w:hAnsi="Times New Roman" w:cs="Times New Roman"/>
          <w:sz w:val="24"/>
          <w:szCs w:val="24"/>
        </w:rPr>
        <w:t>vertaalt</w:t>
      </w:r>
      <w:r>
        <w:rPr>
          <w:rFonts w:ascii="Times New Roman" w:hAnsi="Times New Roman" w:cs="Times New Roman"/>
          <w:sz w:val="24"/>
          <w:szCs w:val="24"/>
        </w:rPr>
        <w:t>’</w:t>
      </w:r>
      <w:r>
        <w:rPr>
          <w:rFonts w:ascii="Times New Roman" w:hAnsi="Times New Roman" w:cs="Times New Roman"/>
          <w:sz w:val="24"/>
          <w:szCs w:val="24"/>
        </w:rPr>
        <w:t xml:space="preserve"> de drukverandering</w:t>
      </w:r>
      <w:r>
        <w:rPr>
          <w:rFonts w:ascii="Times New Roman" w:hAnsi="Times New Roman" w:cs="Times New Roman"/>
          <w:sz w:val="24"/>
          <w:szCs w:val="24"/>
        </w:rPr>
        <w:t>en in de lucht. Een oscilloscoop geeft de signalen vervolgens op een scherm weer. Met een knop kun je de tijdschaal oftewel tijdbasis kiezen.</w:t>
      </w:r>
      <w:r w:rsidR="00BC6985">
        <w:rPr>
          <w:rFonts w:ascii="Times New Roman" w:hAnsi="Times New Roman" w:cs="Times New Roman"/>
          <w:sz w:val="24"/>
          <w:szCs w:val="24"/>
        </w:rPr>
        <w:t xml:space="preserve"> Dat geef je aan met </w:t>
      </w:r>
      <w:proofErr w:type="spellStart"/>
      <w:r w:rsidR="00BC6985">
        <w:rPr>
          <w:rFonts w:ascii="Times New Roman" w:hAnsi="Times New Roman" w:cs="Times New Roman"/>
          <w:sz w:val="24"/>
          <w:szCs w:val="24"/>
        </w:rPr>
        <w:t>ms</w:t>
      </w:r>
      <w:proofErr w:type="spellEnd"/>
      <w:r w:rsidR="00BC6985">
        <w:rPr>
          <w:rFonts w:ascii="Times New Roman" w:hAnsi="Times New Roman" w:cs="Times New Roman"/>
          <w:sz w:val="24"/>
          <w:szCs w:val="24"/>
        </w:rPr>
        <w:t xml:space="preserve">/div. 1 </w:t>
      </w:r>
      <w:proofErr w:type="spellStart"/>
      <w:r w:rsidR="00BC6985">
        <w:rPr>
          <w:rFonts w:ascii="Times New Roman" w:hAnsi="Times New Roman" w:cs="Times New Roman"/>
          <w:sz w:val="24"/>
          <w:szCs w:val="24"/>
        </w:rPr>
        <w:t>ms</w:t>
      </w:r>
      <w:proofErr w:type="spellEnd"/>
      <w:r w:rsidR="00BC6985">
        <w:rPr>
          <w:rFonts w:ascii="Times New Roman" w:hAnsi="Times New Roman" w:cs="Times New Roman"/>
          <w:sz w:val="24"/>
          <w:szCs w:val="24"/>
        </w:rPr>
        <w:t>/</w:t>
      </w:r>
      <w:proofErr w:type="spellStart"/>
      <w:r w:rsidR="00BC6985">
        <w:rPr>
          <w:rFonts w:ascii="Times New Roman" w:hAnsi="Times New Roman" w:cs="Times New Roman"/>
          <w:sz w:val="24"/>
          <w:szCs w:val="24"/>
        </w:rPr>
        <w:t>div</w:t>
      </w:r>
      <w:proofErr w:type="spellEnd"/>
      <w:r w:rsidR="00BC6985">
        <w:rPr>
          <w:rFonts w:ascii="Times New Roman" w:hAnsi="Times New Roman" w:cs="Times New Roman"/>
          <w:sz w:val="24"/>
          <w:szCs w:val="24"/>
        </w:rPr>
        <w:t xml:space="preserve"> betekent 1ms per vakje.</w:t>
      </w:r>
      <w:r>
        <w:rPr>
          <w:rFonts w:ascii="Times New Roman" w:hAnsi="Times New Roman" w:cs="Times New Roman"/>
          <w:sz w:val="24"/>
          <w:szCs w:val="24"/>
        </w:rPr>
        <w:br/>
      </w:r>
      <w:r>
        <w:rPr>
          <w:rFonts w:ascii="Times New Roman" w:hAnsi="Times New Roman" w:cs="Times New Roman"/>
          <w:sz w:val="24"/>
          <w:szCs w:val="24"/>
        </w:rPr>
        <w:br/>
        <w:t xml:space="preserve">Trillingstijd = de tijd die nodig is voor </w:t>
      </w:r>
      <w:r>
        <w:rPr>
          <w:rFonts w:ascii="Times New Roman" w:hAnsi="Times New Roman" w:cs="Times New Roman"/>
          <w:sz w:val="24"/>
          <w:szCs w:val="24"/>
        </w:rPr>
        <w:t>éé</w:t>
      </w:r>
      <w:r>
        <w:rPr>
          <w:rFonts w:ascii="Times New Roman" w:hAnsi="Times New Roman" w:cs="Times New Roman"/>
          <w:sz w:val="24"/>
          <w:szCs w:val="24"/>
        </w:rPr>
        <w:t>n volledige trilling.</w:t>
      </w:r>
      <w:r w:rsidR="00BC6985">
        <w:rPr>
          <w:rFonts w:ascii="Times New Roman" w:hAnsi="Times New Roman" w:cs="Times New Roman"/>
          <w:sz w:val="24"/>
          <w:szCs w:val="24"/>
        </w:rPr>
        <w:t xml:space="preserve"> </w:t>
      </w:r>
      <w:r>
        <w:rPr>
          <w:rFonts w:ascii="Times New Roman" w:hAnsi="Times New Roman" w:cs="Times New Roman"/>
          <w:sz w:val="24"/>
          <w:szCs w:val="24"/>
        </w:rPr>
        <w:t xml:space="preserve">Als de trillingstijd 0,01 is, gaan er 110 </w:t>
      </w:r>
      <w:r w:rsidR="00BC6985">
        <w:rPr>
          <w:rFonts w:ascii="Times New Roman" w:hAnsi="Times New Roman" w:cs="Times New Roman"/>
          <w:sz w:val="24"/>
          <w:szCs w:val="24"/>
        </w:rPr>
        <w:t>trilling in</w:t>
      </w:r>
      <w:r>
        <w:rPr>
          <w:rFonts w:ascii="Times New Roman" w:hAnsi="Times New Roman" w:cs="Times New Roman"/>
          <w:sz w:val="24"/>
          <w:szCs w:val="24"/>
        </w:rPr>
        <w:t xml:space="preserve"> een</w:t>
      </w:r>
      <w:r>
        <w:rPr>
          <w:rFonts w:ascii="Times New Roman" w:hAnsi="Times New Roman" w:cs="Times New Roman"/>
          <w:sz w:val="24"/>
          <w:szCs w:val="24"/>
        </w:rPr>
        <w:t xml:space="preserve"> s</w:t>
      </w:r>
      <w:r w:rsidR="00BC6985">
        <w:rPr>
          <w:rFonts w:ascii="Times New Roman" w:hAnsi="Times New Roman" w:cs="Times New Roman"/>
          <w:sz w:val="24"/>
          <w:szCs w:val="24"/>
        </w:rPr>
        <w:t>econden. In een trillingstijd gaat de conus 1 keer naar voren en naar achteren.</w:t>
      </w:r>
      <w:r>
        <w:rPr>
          <w:rFonts w:ascii="Times New Roman" w:hAnsi="Times New Roman" w:cs="Times New Roman"/>
          <w:sz w:val="24"/>
          <w:szCs w:val="24"/>
        </w:rPr>
        <w:br/>
      </w:r>
    </w:p>
    <w:p w:rsidR="001A4DF7" w:rsidRDefault="00234AD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4" type="#_x0000_t202" style="position:absolute;margin-left:202.7pt;margin-top:94.85pt;width:2in;height:23.7pt;z-index:251665408" filled="f" stroked="f">
            <v:textbox style="mso-next-textbox:#_x0000_s1034">
              <w:txbxContent>
                <w:p w:rsidR="00234ADA" w:rsidRPr="00234ADA" w:rsidRDefault="00234ADA" w:rsidP="00234ADA">
                  <w:pPr>
                    <w:rPr>
                      <w:sz w:val="24"/>
                      <w:szCs w:val="24"/>
                    </w:rPr>
                  </w:pPr>
                  <w:proofErr w:type="spellStart"/>
                  <w:r w:rsidRPr="00234ADA">
                    <w:rPr>
                      <w:sz w:val="24"/>
                      <w:szCs w:val="24"/>
                    </w:rPr>
                    <w:t>Vgeluid</w:t>
                  </w:r>
                  <w:proofErr w:type="spellEnd"/>
                  <w:r w:rsidRPr="00234ADA">
                    <w:rPr>
                      <w:sz w:val="24"/>
                      <w:szCs w:val="24"/>
                    </w:rPr>
                    <w:t xml:space="preserve">  x  T</w:t>
                  </w:r>
                </w:p>
              </w:txbxContent>
            </v:textbox>
          </v:shape>
        </w:pict>
      </w:r>
      <w:r>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0" type="#_x0000_t5" style="position:absolute;margin-left:192.8pt;margin-top:34.7pt;width:104.2pt;height:83.85pt;z-index:251662336"/>
        </w:pict>
      </w:r>
      <w:r>
        <w:rPr>
          <w:rFonts w:ascii="Times New Roman" w:hAnsi="Times New Roman" w:cs="Times New Roman"/>
          <w:noProof/>
          <w:sz w:val="24"/>
          <w:szCs w:val="24"/>
        </w:rPr>
        <w:pict>
          <v:shape id="_x0000_s1033" type="#_x0000_t202" style="position:absolute;margin-left:232.6pt;margin-top:52.9pt;width:22pt;height:26.2pt;z-index:251664384" filled="f" stroked="f">
            <v:textbox>
              <w:txbxContent>
                <w:p w:rsidR="00234ADA" w:rsidRPr="00234ADA" w:rsidRDefault="00234ADA">
                  <w:pPr>
                    <w:rPr>
                      <w:sz w:val="32"/>
                      <w:szCs w:val="32"/>
                    </w:rPr>
                  </w:pPr>
                  <w:r w:rsidRPr="00234ADA">
                    <w:rPr>
                      <w:rFonts w:ascii="Calibri" w:eastAsia="Times New Roman" w:hAnsi="Calibri" w:cs="Calibri"/>
                      <w:color w:val="000000"/>
                      <w:sz w:val="32"/>
                      <w:szCs w:val="32"/>
                    </w:rPr>
                    <w:t>λ</w:t>
                  </w:r>
                </w:p>
              </w:txbxContent>
            </v:textbox>
          </v:shape>
        </w:pict>
      </w:r>
      <w:r>
        <w:rPr>
          <w:rFonts w:ascii="Times New Roman" w:hAnsi="Times New Roman" w:cs="Times New Roman"/>
          <w:noProof/>
          <w:sz w:val="24"/>
          <w:szCs w:val="24"/>
        </w:rPr>
        <w:pict>
          <v:shape id="_x0000_s1028" type="#_x0000_t202" style="position:absolute;margin-left:95.45pt;margin-top:52.05pt;width:20.35pt;height:27.9pt;z-index:251660288" filled="f" stroked="f" strokecolor="white [3212]">
            <v:textbox style="mso-next-textbox:#_x0000_s1028">
              <w:txbxContent>
                <w:p w:rsidR="00207E9F" w:rsidRPr="00207E9F" w:rsidRDefault="00207E9F">
                  <w:pPr>
                    <w:rPr>
                      <w:sz w:val="32"/>
                      <w:szCs w:val="32"/>
                    </w:rPr>
                  </w:pPr>
                  <w:r>
                    <w:rPr>
                      <w:sz w:val="32"/>
                      <w:szCs w:val="32"/>
                    </w:rPr>
                    <w:t>1</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1" type="#_x0000_t32" style="position:absolute;margin-left:217.5pt;margin-top:78.25pt;width:55.05pt;height:.85pt;flip:y;z-index:251663360" o:connectortype="straight"/>
        </w:pict>
      </w:r>
      <w:r>
        <w:rPr>
          <w:rFonts w:ascii="Times New Roman" w:hAnsi="Times New Roman" w:cs="Times New Roman"/>
          <w:noProof/>
          <w:sz w:val="24"/>
          <w:szCs w:val="24"/>
        </w:rPr>
        <w:pict>
          <v:shape id="_x0000_s1029" type="#_x0000_t202" style="position:absolute;margin-left:72.5pt;margin-top:88.45pt;width:78.8pt;height:23.7pt;z-index:251661312" filled="f" stroked="f">
            <v:textbox style="mso-next-textbox:#_x0000_s1029">
              <w:txbxContent>
                <w:p w:rsidR="00207E9F" w:rsidRPr="00207E9F" w:rsidRDefault="00207E9F">
                  <w:pPr>
                    <w:rPr>
                      <w:sz w:val="32"/>
                      <w:szCs w:val="32"/>
                    </w:rPr>
                  </w:pPr>
                  <w:r>
                    <w:rPr>
                      <w:sz w:val="32"/>
                      <w:szCs w:val="32"/>
                    </w:rPr>
                    <w:t>f  x  T</w:t>
                  </w:r>
                </w:p>
              </w:txbxContent>
            </v:textbox>
          </v:shape>
        </w:pict>
      </w:r>
      <w:r>
        <w:rPr>
          <w:rFonts w:ascii="Times New Roman" w:hAnsi="Times New Roman" w:cs="Times New Roman"/>
          <w:noProof/>
          <w:sz w:val="24"/>
          <w:szCs w:val="24"/>
        </w:rPr>
        <w:pict>
          <v:shape id="_x0000_s1026" type="#_x0000_t5" style="position:absolute;margin-left:54.55pt;margin-top:33.4pt;width:104.2pt;height:83.85pt;z-index:251658240"/>
        </w:pict>
      </w:r>
      <w:r>
        <w:rPr>
          <w:rFonts w:ascii="Times New Roman" w:hAnsi="Times New Roman" w:cs="Times New Roman"/>
          <w:noProof/>
          <w:sz w:val="24"/>
          <w:szCs w:val="24"/>
        </w:rPr>
        <w:pict>
          <v:shape id="_x0000_s1027" type="#_x0000_t32" style="position:absolute;margin-left:78.4pt;margin-top:79.1pt;width:55.05pt;height:.85pt;flip:y;z-index:251659264" o:connectortype="straight"/>
        </w:pict>
      </w:r>
      <w:r w:rsidR="004265A0">
        <w:rPr>
          <w:rFonts w:ascii="Times New Roman" w:hAnsi="Times New Roman" w:cs="Times New Roman"/>
          <w:sz w:val="24"/>
          <w:szCs w:val="24"/>
        </w:rPr>
        <w:t>Golflengte (</w:t>
      </w:r>
      <w:proofErr w:type="spellStart"/>
      <w:r w:rsidR="00207E9F">
        <w:rPr>
          <w:rFonts w:ascii="Times New Roman" w:hAnsi="Times New Roman" w:cs="Times New Roman"/>
          <w:sz w:val="24"/>
          <w:szCs w:val="24"/>
        </w:rPr>
        <w:t>labda</w:t>
      </w:r>
      <w:proofErr w:type="spellEnd"/>
      <w:r w:rsidR="004265A0">
        <w:rPr>
          <w:rFonts w:ascii="Times New Roman" w:hAnsi="Times New Roman" w:cs="Times New Roman"/>
          <w:sz w:val="24"/>
          <w:szCs w:val="24"/>
        </w:rPr>
        <w:t>) = de lengte van een gebied met hogere en la</w:t>
      </w:r>
      <w:r w:rsidR="00207E9F">
        <w:rPr>
          <w:rFonts w:ascii="Times New Roman" w:hAnsi="Times New Roman" w:cs="Times New Roman"/>
          <w:sz w:val="24"/>
          <w:szCs w:val="24"/>
        </w:rPr>
        <w:t>gere druk samen. Bij een lage toon is de golflengte hoger dan bij een hoge toon.</w:t>
      </w:r>
      <w:r w:rsidR="00207E9F">
        <w:rPr>
          <w:rFonts w:ascii="Times New Roman" w:hAnsi="Times New Roman" w:cs="Times New Roman"/>
          <w:sz w:val="24"/>
          <w:szCs w:val="24"/>
        </w:rPr>
        <w:br/>
      </w:r>
      <w:r w:rsidR="00207E9F">
        <w:rPr>
          <w:rFonts w:ascii="Times New Roman" w:hAnsi="Times New Roman" w:cs="Times New Roman"/>
          <w:sz w:val="24"/>
          <w:szCs w:val="24"/>
        </w:rPr>
        <w:br/>
      </w:r>
      <w:r w:rsidR="00207E9F">
        <w:rPr>
          <w:rFonts w:ascii="Times New Roman" w:hAnsi="Times New Roman" w:cs="Times New Roman"/>
          <w:sz w:val="24"/>
          <w:szCs w:val="24"/>
        </w:rPr>
        <w:br/>
      </w:r>
      <w:r w:rsidR="00207E9F">
        <w:rPr>
          <w:rFonts w:ascii="Times New Roman" w:hAnsi="Times New Roman" w:cs="Times New Roman"/>
          <w:sz w:val="24"/>
          <w:szCs w:val="24"/>
        </w:rPr>
        <w:br/>
      </w:r>
      <w:r w:rsidR="004265A0">
        <w:rPr>
          <w:rFonts w:ascii="Times New Roman" w:hAnsi="Times New Roman" w:cs="Times New Roman"/>
          <w:sz w:val="24"/>
          <w:szCs w:val="24"/>
        </w:rPr>
        <w:br/>
      </w:r>
      <w:r w:rsidR="004265A0">
        <w:rPr>
          <w:rFonts w:ascii="Times New Roman" w:hAnsi="Times New Roman" w:cs="Times New Roman"/>
          <w:sz w:val="24"/>
          <w:szCs w:val="24"/>
        </w:rPr>
        <w:br/>
      </w:r>
      <w:r w:rsidR="004265A0">
        <w:rPr>
          <w:rFonts w:ascii="Times New Roman" w:hAnsi="Times New Roman" w:cs="Times New Roman"/>
          <w:sz w:val="24"/>
          <w:szCs w:val="24"/>
        </w:rPr>
        <w:br/>
      </w:r>
      <w:r w:rsidR="004265A0">
        <w:rPr>
          <w:rFonts w:ascii="Times New Roman" w:hAnsi="Times New Roman" w:cs="Times New Roman"/>
          <w:sz w:val="24"/>
          <w:szCs w:val="24"/>
        </w:rPr>
        <w:br/>
        <w:t>Voor elke toon geldt: als je de frequentie verdubbelt, krijg je dezelfde</w:t>
      </w:r>
      <w:r w:rsidR="00207E9F">
        <w:rPr>
          <w:rFonts w:ascii="Times New Roman" w:hAnsi="Times New Roman" w:cs="Times New Roman"/>
          <w:sz w:val="24"/>
          <w:szCs w:val="24"/>
        </w:rPr>
        <w:t xml:space="preserve"> </w:t>
      </w:r>
      <w:r w:rsidR="004265A0">
        <w:rPr>
          <w:rFonts w:ascii="Times New Roman" w:hAnsi="Times New Roman" w:cs="Times New Roman"/>
          <w:sz w:val="24"/>
          <w:szCs w:val="24"/>
        </w:rPr>
        <w:t>toon weer terug, maar</w:t>
      </w:r>
      <w:r w:rsidR="004265A0">
        <w:rPr>
          <w:rFonts w:ascii="Times New Roman" w:hAnsi="Times New Roman" w:cs="Times New Roman"/>
          <w:sz w:val="24"/>
          <w:szCs w:val="24"/>
        </w:rPr>
        <w:t xml:space="preserve"> dan </w:t>
      </w:r>
      <w:r w:rsidR="004265A0">
        <w:rPr>
          <w:rFonts w:ascii="Times New Roman" w:hAnsi="Times New Roman" w:cs="Times New Roman"/>
          <w:sz w:val="24"/>
          <w:szCs w:val="24"/>
        </w:rPr>
        <w:t>éé</w:t>
      </w:r>
      <w:r w:rsidR="004265A0">
        <w:rPr>
          <w:rFonts w:ascii="Times New Roman" w:hAnsi="Times New Roman" w:cs="Times New Roman"/>
          <w:sz w:val="24"/>
          <w:szCs w:val="24"/>
        </w:rPr>
        <w:t>n octaaf hoger. De afstand tussen 110 Hz en 220 Hz is even groot als de afstand tussen 44</w:t>
      </w:r>
      <w:r w:rsidR="00207E9F">
        <w:rPr>
          <w:rFonts w:ascii="Times New Roman" w:hAnsi="Times New Roman" w:cs="Times New Roman"/>
          <w:sz w:val="24"/>
          <w:szCs w:val="24"/>
        </w:rPr>
        <w:t>0</w:t>
      </w:r>
      <w:r w:rsidR="004265A0">
        <w:rPr>
          <w:rFonts w:ascii="Times New Roman" w:hAnsi="Times New Roman" w:cs="Times New Roman"/>
          <w:sz w:val="24"/>
          <w:szCs w:val="24"/>
        </w:rPr>
        <w:t xml:space="preserve">Hz en 880 Hz. </w:t>
      </w:r>
      <w:r w:rsidR="00207E9F">
        <w:rPr>
          <w:rFonts w:ascii="Times New Roman" w:hAnsi="Times New Roman" w:cs="Times New Roman"/>
          <w:sz w:val="24"/>
          <w:szCs w:val="24"/>
        </w:rPr>
        <w:t xml:space="preserve">Mensen </w:t>
      </w:r>
      <w:r w:rsidR="004265A0">
        <w:rPr>
          <w:rFonts w:ascii="Times New Roman" w:hAnsi="Times New Roman" w:cs="Times New Roman"/>
          <w:sz w:val="24"/>
          <w:szCs w:val="24"/>
        </w:rPr>
        <w:t>van ongeveer 13 kunnen tussen de 20 en 20 000 Hz horen, dit is je frequentiebereik.</w:t>
      </w:r>
      <w:r w:rsidR="00207E9F">
        <w:rPr>
          <w:rFonts w:ascii="Times New Roman" w:hAnsi="Times New Roman" w:cs="Times New Roman"/>
          <w:sz w:val="24"/>
          <w:szCs w:val="24"/>
        </w:rPr>
        <w:t xml:space="preserve"> Later hoor je hoge tonen minder goed</w:t>
      </w:r>
      <w:r w:rsidR="00207E9F">
        <w:rPr>
          <w:rFonts w:ascii="Times New Roman" w:hAnsi="Times New Roman" w:cs="Times New Roman"/>
          <w:sz w:val="24"/>
          <w:szCs w:val="24"/>
        </w:rPr>
        <w:br/>
      </w:r>
      <w:r w:rsidR="00207E9F">
        <w:rPr>
          <w:rFonts w:ascii="Times New Roman" w:hAnsi="Times New Roman" w:cs="Times New Roman"/>
          <w:sz w:val="24"/>
          <w:szCs w:val="24"/>
        </w:rPr>
        <w:br/>
      </w:r>
      <w:r w:rsidR="004265A0">
        <w:rPr>
          <w:rFonts w:ascii="Times New Roman" w:hAnsi="Times New Roman" w:cs="Times New Roman"/>
          <w:sz w:val="24"/>
          <w:szCs w:val="24"/>
        </w:rPr>
        <w:t>Geluid met een frequentie hoger dan 20 000 Hz wordt</w:t>
      </w:r>
      <w:r w:rsidR="004265A0">
        <w:rPr>
          <w:rFonts w:ascii="Times New Roman" w:hAnsi="Times New Roman" w:cs="Times New Roman"/>
          <w:sz w:val="24"/>
          <w:szCs w:val="24"/>
        </w:rPr>
        <w:t xml:space="preserve"> ultrasoon geluid genoemd. Mensen kunnen dit niet horen, maar sommige dieren wel. In zieken huizen wordt ultrasoon geluid gebruikt bij echo</w:t>
      </w:r>
      <w:r w:rsidR="004265A0">
        <w:rPr>
          <w:rFonts w:ascii="Times New Roman" w:hAnsi="Times New Roman" w:cs="Times New Roman"/>
          <w:sz w:val="24"/>
          <w:szCs w:val="24"/>
        </w:rPr>
        <w:t>’</w:t>
      </w:r>
      <w:r w:rsidR="004265A0">
        <w:rPr>
          <w:rFonts w:ascii="Times New Roman" w:hAnsi="Times New Roman" w:cs="Times New Roman"/>
          <w:sz w:val="24"/>
          <w:szCs w:val="24"/>
        </w:rPr>
        <w:t>s. In een lab wordt het gebruikt om voorwerpen schoon te maken en tandartsen verwijderen en tandsteen mee.</w:t>
      </w:r>
      <w:r w:rsidR="004265A0">
        <w:rPr>
          <w:rFonts w:ascii="Times New Roman" w:hAnsi="Times New Roman" w:cs="Times New Roman"/>
          <w:sz w:val="24"/>
          <w:szCs w:val="24"/>
        </w:rPr>
        <w:br/>
      </w:r>
      <w:r w:rsidR="004265A0">
        <w:rPr>
          <w:rFonts w:ascii="Times New Roman" w:hAnsi="Times New Roman" w:cs="Times New Roman"/>
          <w:sz w:val="24"/>
          <w:szCs w:val="24"/>
        </w:rPr>
        <w:br/>
        <w:t>Als je</w:t>
      </w:r>
      <w:r w:rsidR="004265A0">
        <w:rPr>
          <w:rFonts w:ascii="Times New Roman" w:hAnsi="Times New Roman" w:cs="Times New Roman"/>
          <w:sz w:val="24"/>
          <w:szCs w:val="24"/>
        </w:rPr>
        <w:t xml:space="preserve"> een hinderlijke geluidsbron hebt , kun je antigeluid maken om iets tegen de overlast te doen. Koptelefoons bijvoorbeeld vangen het geluid van buiten op en produceren razendsnel antigeluid om dat geluid te verminderen.</w:t>
      </w:r>
      <w:r w:rsidR="004265A0">
        <w:rPr>
          <w:rFonts w:ascii="Times New Roman" w:hAnsi="Times New Roman" w:cs="Times New Roman"/>
          <w:sz w:val="24"/>
          <w:szCs w:val="24"/>
        </w:rPr>
        <w:br/>
      </w:r>
      <w:r w:rsidR="00207E9F">
        <w:rPr>
          <w:rFonts w:ascii="Times New Roman" w:hAnsi="Times New Roman" w:cs="Times New Roman"/>
          <w:sz w:val="24"/>
          <w:szCs w:val="24"/>
        </w:rPr>
        <w:t>dat komt omdat je twee geluiden hebt die dan elkaars tegenovergestelde zijn, waardoor je niks hoort.</w:t>
      </w:r>
      <w:r w:rsidR="004265A0">
        <w:rPr>
          <w:rFonts w:ascii="Times New Roman" w:hAnsi="Times New Roman" w:cs="Times New Roman"/>
          <w:sz w:val="24"/>
          <w:szCs w:val="24"/>
        </w:rPr>
        <w:br/>
      </w:r>
      <w:r w:rsidR="004265A0">
        <w:rPr>
          <w:rFonts w:ascii="Times New Roman" w:hAnsi="Times New Roman" w:cs="Times New Roman"/>
          <w:sz w:val="24"/>
          <w:szCs w:val="24"/>
        </w:rPr>
        <w:br/>
      </w:r>
      <w:r w:rsidR="004265A0">
        <w:rPr>
          <w:rFonts w:ascii="Times New Roman" w:hAnsi="Times New Roman" w:cs="Times New Roman"/>
          <w:sz w:val="24"/>
          <w:szCs w:val="24"/>
          <w:u w:val="single"/>
        </w:rPr>
        <w:t>7.3</w:t>
      </w:r>
      <w:r w:rsidR="004265A0">
        <w:rPr>
          <w:rFonts w:ascii="Times New Roman" w:hAnsi="Times New Roman" w:cs="Times New Roman"/>
          <w:sz w:val="24"/>
          <w:szCs w:val="24"/>
        </w:rPr>
        <w:br/>
      </w:r>
      <w:r w:rsidR="004265A0">
        <w:rPr>
          <w:rFonts w:ascii="Times New Roman" w:hAnsi="Times New Roman" w:cs="Times New Roman"/>
          <w:sz w:val="24"/>
          <w:szCs w:val="24"/>
        </w:rPr>
        <w:t>Amplitude = de maximale uitwijking ten opzichte van de nullijn in het midden</w:t>
      </w:r>
      <w:r w:rsidR="00207E9F">
        <w:rPr>
          <w:rFonts w:ascii="Times New Roman" w:hAnsi="Times New Roman" w:cs="Times New Roman"/>
          <w:sz w:val="24"/>
          <w:szCs w:val="24"/>
        </w:rPr>
        <w:t>.</w:t>
      </w:r>
      <w:r w:rsidR="004265A0">
        <w:rPr>
          <w:rFonts w:ascii="Times New Roman" w:hAnsi="Times New Roman" w:cs="Times New Roman"/>
          <w:sz w:val="24"/>
          <w:szCs w:val="24"/>
        </w:rPr>
        <w:br/>
      </w:r>
      <w:r w:rsidR="004265A0">
        <w:rPr>
          <w:rFonts w:ascii="Times New Roman" w:hAnsi="Times New Roman" w:cs="Times New Roman"/>
          <w:sz w:val="24"/>
          <w:szCs w:val="24"/>
        </w:rPr>
        <w:br/>
        <w:t>De geluidssterkte heeft als eenheid decibel (dB)</w:t>
      </w:r>
      <w:r w:rsidR="001A4DF7">
        <w:rPr>
          <w:rFonts w:ascii="Times New Roman" w:hAnsi="Times New Roman" w:cs="Times New Roman"/>
          <w:sz w:val="24"/>
          <w:szCs w:val="24"/>
        </w:rPr>
        <w:t>. Een toon</w:t>
      </w:r>
      <w:r w:rsidR="004265A0">
        <w:rPr>
          <w:rFonts w:ascii="Times New Roman" w:hAnsi="Times New Roman" w:cs="Times New Roman"/>
          <w:sz w:val="24"/>
          <w:szCs w:val="24"/>
        </w:rPr>
        <w:t> </w:t>
      </w:r>
      <w:r w:rsidR="004265A0">
        <w:rPr>
          <w:rFonts w:ascii="Times New Roman" w:hAnsi="Times New Roman" w:cs="Times New Roman"/>
          <w:sz w:val="24"/>
          <w:szCs w:val="24"/>
        </w:rPr>
        <w:t>van 1000 Hz en 0 dB kun je net niet of wel horen. 0 dB betekent</w:t>
      </w:r>
      <w:r w:rsidR="001A4DF7">
        <w:rPr>
          <w:rFonts w:ascii="Times New Roman" w:hAnsi="Times New Roman" w:cs="Times New Roman"/>
          <w:sz w:val="24"/>
          <w:szCs w:val="24"/>
        </w:rPr>
        <w:t xml:space="preserve"> </w:t>
      </w:r>
      <w:r w:rsidR="004265A0">
        <w:rPr>
          <w:rFonts w:ascii="Times New Roman" w:hAnsi="Times New Roman" w:cs="Times New Roman"/>
          <w:sz w:val="24"/>
          <w:szCs w:val="24"/>
        </w:rPr>
        <w:t>dus niet dat er geen geluid is. Met een decibelmeter meet je de</w:t>
      </w:r>
      <w:r w:rsidR="004265A0">
        <w:rPr>
          <w:rFonts w:ascii="Times New Roman" w:hAnsi="Times New Roman" w:cs="Times New Roman"/>
          <w:sz w:val="24"/>
          <w:szCs w:val="24"/>
        </w:rPr>
        <w:t> </w:t>
      </w:r>
      <w:r w:rsidR="004265A0">
        <w:rPr>
          <w:rFonts w:ascii="Times New Roman" w:hAnsi="Times New Roman" w:cs="Times New Roman"/>
          <w:sz w:val="24"/>
          <w:szCs w:val="24"/>
        </w:rPr>
        <w:t>geluidssterkte.</w:t>
      </w:r>
      <w:r w:rsidR="001A4DF7">
        <w:rPr>
          <w:rFonts w:ascii="Times New Roman" w:hAnsi="Times New Roman" w:cs="Times New Roman"/>
          <w:sz w:val="24"/>
          <w:szCs w:val="24"/>
        </w:rPr>
        <w:t xml:space="preserve"> </w:t>
      </w:r>
    </w:p>
    <w:p w:rsidR="001A4DF7" w:rsidRDefault="001A4DF7">
      <w:pPr>
        <w:widowControl w:val="0"/>
        <w:autoSpaceDE w:val="0"/>
        <w:autoSpaceDN w:val="0"/>
        <w:adjustRightInd w:val="0"/>
        <w:spacing w:after="0" w:line="240" w:lineRule="auto"/>
        <w:rPr>
          <w:rFonts w:ascii="Times New Roman" w:hAnsi="Times New Roman" w:cs="Times New Roman"/>
          <w:sz w:val="24"/>
          <w:szCs w:val="24"/>
        </w:rPr>
      </w:pPr>
    </w:p>
    <w:p w:rsidR="001A4DF7" w:rsidRDefault="001A4DF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w:t>
      </w:r>
      <w:r w:rsidR="004265A0">
        <w:rPr>
          <w:rFonts w:ascii="Times New Roman" w:hAnsi="Times New Roman" w:cs="Times New Roman"/>
          <w:sz w:val="24"/>
          <w:szCs w:val="24"/>
        </w:rPr>
        <w:t xml:space="preserve">e meeste decibelmeters bevatten een </w:t>
      </w:r>
      <w:proofErr w:type="spellStart"/>
      <w:r w:rsidR="004265A0">
        <w:rPr>
          <w:rFonts w:ascii="Times New Roman" w:hAnsi="Times New Roman" w:cs="Times New Roman"/>
          <w:sz w:val="24"/>
          <w:szCs w:val="24"/>
        </w:rPr>
        <w:t>A-filter</w:t>
      </w:r>
      <w:proofErr w:type="spellEnd"/>
      <w:r w:rsidR="004265A0">
        <w:rPr>
          <w:rFonts w:ascii="Times New Roman" w:hAnsi="Times New Roman" w:cs="Times New Roman"/>
          <w:sz w:val="24"/>
          <w:szCs w:val="24"/>
        </w:rPr>
        <w:t>, dit maakt de</w:t>
      </w:r>
      <w:r>
        <w:rPr>
          <w:rFonts w:ascii="Times New Roman" w:hAnsi="Times New Roman" w:cs="Times New Roman"/>
          <w:sz w:val="24"/>
          <w:szCs w:val="24"/>
        </w:rPr>
        <w:t xml:space="preserve"> </w:t>
      </w:r>
      <w:r w:rsidR="004265A0">
        <w:rPr>
          <w:rFonts w:ascii="Times New Roman" w:hAnsi="Times New Roman" w:cs="Times New Roman"/>
          <w:sz w:val="24"/>
          <w:szCs w:val="24"/>
        </w:rPr>
        <w:t xml:space="preserve">meter minder gevoelig voor </w:t>
      </w:r>
      <w:r>
        <w:rPr>
          <w:rFonts w:ascii="Times New Roman" w:hAnsi="Times New Roman" w:cs="Times New Roman"/>
          <w:sz w:val="24"/>
          <w:szCs w:val="24"/>
        </w:rPr>
        <w:t>h</w:t>
      </w:r>
      <w:r w:rsidR="004265A0">
        <w:rPr>
          <w:rFonts w:ascii="Times New Roman" w:hAnsi="Times New Roman" w:cs="Times New Roman"/>
          <w:sz w:val="24"/>
          <w:szCs w:val="24"/>
        </w:rPr>
        <w:t>el</w:t>
      </w:r>
      <w:r>
        <w:rPr>
          <w:rFonts w:ascii="Times New Roman" w:hAnsi="Times New Roman" w:cs="Times New Roman"/>
          <w:sz w:val="24"/>
          <w:szCs w:val="24"/>
        </w:rPr>
        <w:t>e</w:t>
      </w:r>
      <w:r w:rsidR="004265A0">
        <w:rPr>
          <w:rFonts w:ascii="Times New Roman" w:hAnsi="Times New Roman" w:cs="Times New Roman"/>
          <w:sz w:val="24"/>
          <w:szCs w:val="24"/>
        </w:rPr>
        <w:t xml:space="preserve"> ho</w:t>
      </w:r>
      <w:r>
        <w:rPr>
          <w:rFonts w:ascii="Times New Roman" w:hAnsi="Times New Roman" w:cs="Times New Roman"/>
          <w:sz w:val="24"/>
          <w:szCs w:val="24"/>
        </w:rPr>
        <w:t>g</w:t>
      </w:r>
      <w:r w:rsidR="004265A0">
        <w:rPr>
          <w:rFonts w:ascii="Times New Roman" w:hAnsi="Times New Roman" w:cs="Times New Roman"/>
          <w:sz w:val="24"/>
          <w:szCs w:val="24"/>
        </w:rPr>
        <w:t>e en lage tonen. Bij gebruik</w:t>
      </w:r>
      <w:r w:rsidR="004265A0">
        <w:rPr>
          <w:rFonts w:ascii="Times New Roman" w:hAnsi="Times New Roman" w:cs="Times New Roman"/>
          <w:sz w:val="24"/>
          <w:szCs w:val="24"/>
        </w:rPr>
        <w:t> </w:t>
      </w:r>
      <w:r w:rsidR="004265A0">
        <w:rPr>
          <w:rFonts w:ascii="Times New Roman" w:hAnsi="Times New Roman" w:cs="Times New Roman"/>
          <w:sz w:val="24"/>
          <w:szCs w:val="24"/>
        </w:rPr>
        <w:t xml:space="preserve">van een meter met een </w:t>
      </w:r>
      <w:proofErr w:type="spellStart"/>
      <w:r>
        <w:rPr>
          <w:rFonts w:ascii="Times New Roman" w:hAnsi="Times New Roman" w:cs="Times New Roman"/>
          <w:sz w:val="24"/>
          <w:szCs w:val="24"/>
        </w:rPr>
        <w:t>A</w:t>
      </w:r>
      <w:r w:rsidR="004265A0">
        <w:rPr>
          <w:rFonts w:ascii="Times New Roman" w:hAnsi="Times New Roman" w:cs="Times New Roman"/>
          <w:sz w:val="24"/>
          <w:szCs w:val="24"/>
        </w:rPr>
        <w:t>-filter</w:t>
      </w:r>
      <w:proofErr w:type="spellEnd"/>
      <w:r w:rsidR="004265A0">
        <w:rPr>
          <w:rFonts w:ascii="Times New Roman" w:hAnsi="Times New Roman" w:cs="Times New Roman"/>
          <w:sz w:val="24"/>
          <w:szCs w:val="24"/>
        </w:rPr>
        <w:t xml:space="preserve"> moet je</w:t>
      </w:r>
      <w:r w:rsidR="004265A0">
        <w:rPr>
          <w:rFonts w:ascii="Times New Roman" w:hAnsi="Times New Roman" w:cs="Times New Roman"/>
          <w:sz w:val="24"/>
          <w:szCs w:val="24"/>
        </w:rPr>
        <w:t xml:space="preserve"> de </w:t>
      </w:r>
      <w:r w:rsidR="004265A0">
        <w:rPr>
          <w:rFonts w:ascii="Times New Roman" w:hAnsi="Times New Roman" w:cs="Times New Roman"/>
          <w:sz w:val="24"/>
          <w:szCs w:val="24"/>
        </w:rPr>
        <w:lastRenderedPageBreak/>
        <w:t>geluidssterkte</w:t>
      </w:r>
      <w:r w:rsidR="004265A0">
        <w:rPr>
          <w:rFonts w:ascii="Times New Roman" w:hAnsi="Times New Roman" w:cs="Times New Roman"/>
          <w:sz w:val="24"/>
          <w:szCs w:val="24"/>
        </w:rPr>
        <w:t> </w:t>
      </w:r>
      <w:r w:rsidR="004265A0">
        <w:rPr>
          <w:rFonts w:ascii="Times New Roman" w:hAnsi="Times New Roman" w:cs="Times New Roman"/>
          <w:sz w:val="24"/>
          <w:szCs w:val="24"/>
        </w:rPr>
        <w:t>opgeven met dB(A). Bij tonen tussen de 500 en 10 00 Hz verschillen</w:t>
      </w:r>
      <w:r w:rsidR="004265A0">
        <w:rPr>
          <w:rFonts w:ascii="Times New Roman" w:hAnsi="Times New Roman" w:cs="Times New Roman"/>
          <w:sz w:val="24"/>
          <w:szCs w:val="24"/>
        </w:rPr>
        <w:t> </w:t>
      </w:r>
      <w:r w:rsidR="004265A0">
        <w:rPr>
          <w:rFonts w:ascii="Times New Roman" w:hAnsi="Times New Roman" w:cs="Times New Roman"/>
          <w:sz w:val="24"/>
          <w:szCs w:val="24"/>
        </w:rPr>
        <w:t>de dB(A) en dB schaal nauwelijks van elkaar.</w:t>
      </w:r>
      <w:r w:rsidR="004265A0">
        <w:rPr>
          <w:rFonts w:ascii="Times New Roman" w:hAnsi="Times New Roman" w:cs="Times New Roman"/>
          <w:sz w:val="24"/>
          <w:szCs w:val="24"/>
        </w:rPr>
        <w:br/>
      </w:r>
      <w:r w:rsidR="004265A0">
        <w:rPr>
          <w:rFonts w:ascii="Times New Roman" w:hAnsi="Times New Roman" w:cs="Times New Roman"/>
          <w:sz w:val="24"/>
          <w:szCs w:val="24"/>
        </w:rPr>
        <w:br/>
      </w:r>
      <w:r w:rsidR="004265A0">
        <w:rPr>
          <w:rFonts w:ascii="Times New Roman" w:hAnsi="Times New Roman" w:cs="Times New Roman"/>
          <w:sz w:val="24"/>
          <w:szCs w:val="24"/>
        </w:rPr>
        <w:t>Gehoordrempel = de geluidssterkte waarbij je net begint te horen</w:t>
      </w:r>
      <w:r w:rsidR="004265A0">
        <w:rPr>
          <w:rFonts w:ascii="Times New Roman" w:hAnsi="Times New Roman" w:cs="Times New Roman"/>
          <w:sz w:val="24"/>
          <w:szCs w:val="24"/>
        </w:rPr>
        <w:br/>
      </w:r>
      <w:r w:rsidR="004265A0">
        <w:rPr>
          <w:rFonts w:ascii="Times New Roman" w:hAnsi="Times New Roman" w:cs="Times New Roman"/>
          <w:sz w:val="24"/>
          <w:szCs w:val="24"/>
        </w:rPr>
        <w:t xml:space="preserve">Pijngrens = de geluidssterkte waarbij je oren </w:t>
      </w:r>
      <w:r w:rsidR="004265A0">
        <w:rPr>
          <w:rFonts w:ascii="Times New Roman" w:hAnsi="Times New Roman" w:cs="Times New Roman"/>
          <w:sz w:val="24"/>
          <w:szCs w:val="24"/>
        </w:rPr>
        <w:t>pijn beginnen te doen</w:t>
      </w:r>
      <w:r>
        <w:rPr>
          <w:rFonts w:ascii="Times New Roman" w:hAnsi="Times New Roman" w:cs="Times New Roman"/>
          <w:sz w:val="24"/>
          <w:szCs w:val="24"/>
        </w:rPr>
        <w:t>.</w:t>
      </w:r>
      <w:r w:rsidR="004265A0">
        <w:rPr>
          <w:rFonts w:ascii="Times New Roman" w:hAnsi="Times New Roman" w:cs="Times New Roman"/>
          <w:sz w:val="24"/>
          <w:szCs w:val="24"/>
        </w:rPr>
        <w:br/>
      </w:r>
    </w:p>
    <w:p w:rsidR="001A4DF7" w:rsidRDefault="004265A0" w:rsidP="001A4DF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Als het aantal geluidsbronnen 2x zo groot wordt, neemt de geluidssterkte met 3 dB toe.</w:t>
      </w:r>
      <w:r>
        <w:rPr>
          <w:rFonts w:ascii="Times New Roman" w:hAnsi="Times New Roman" w:cs="Times New Roman"/>
          <w:sz w:val="24"/>
          <w:szCs w:val="24"/>
        </w:rPr>
        <w:br/>
      </w:r>
      <w:r>
        <w:rPr>
          <w:rFonts w:ascii="Times New Roman" w:hAnsi="Times New Roman" w:cs="Times New Roman"/>
          <w:sz w:val="24"/>
          <w:szCs w:val="24"/>
        </w:rPr>
        <w:t>Dit is alleen als de geluidsbronnen ongeveer even veel geluid en op ongeveer dezelfde afstand staan.</w:t>
      </w:r>
      <w:r>
        <w:rPr>
          <w:rFonts w:ascii="Times New Roman" w:hAnsi="Times New Roman" w:cs="Times New Roman"/>
          <w:sz w:val="24"/>
          <w:szCs w:val="24"/>
        </w:rPr>
        <w:br/>
      </w:r>
      <w:r>
        <w:rPr>
          <w:rFonts w:ascii="Times New Roman" w:hAnsi="Times New Roman" w:cs="Times New Roman"/>
          <w:sz w:val="24"/>
          <w:szCs w:val="24"/>
        </w:rPr>
        <w:t>Als je de afstand tussen jezelf en ee</w:t>
      </w:r>
      <w:r>
        <w:rPr>
          <w:rFonts w:ascii="Times New Roman" w:hAnsi="Times New Roman" w:cs="Times New Roman"/>
          <w:sz w:val="24"/>
          <w:szCs w:val="24"/>
        </w:rPr>
        <w:t xml:space="preserve">n puntvormige geluidsbron verdubbelt, neemt </w:t>
      </w:r>
      <w:r w:rsidR="001A4DF7">
        <w:rPr>
          <w:rFonts w:ascii="Times New Roman" w:hAnsi="Times New Roman" w:cs="Times New Roman"/>
          <w:sz w:val="24"/>
          <w:szCs w:val="24"/>
        </w:rPr>
        <w:t>d</w:t>
      </w:r>
      <w:r>
        <w:rPr>
          <w:rFonts w:ascii="Times New Roman" w:hAnsi="Times New Roman" w:cs="Times New Roman"/>
          <w:sz w:val="24"/>
          <w:szCs w:val="24"/>
        </w:rPr>
        <w:t>e geluidssterkte (die jij waarneemt) met 6 dB af.</w:t>
      </w:r>
      <w:r>
        <w:rPr>
          <w:rFonts w:ascii="Times New Roman" w:hAnsi="Times New Roman" w:cs="Times New Roman"/>
          <w:sz w:val="24"/>
          <w:szCs w:val="24"/>
        </w:rPr>
        <w:br/>
      </w:r>
      <w:r>
        <w:rPr>
          <w:rFonts w:ascii="Times New Roman" w:hAnsi="Times New Roman" w:cs="Times New Roman"/>
          <w:sz w:val="24"/>
          <w:szCs w:val="24"/>
        </w:rPr>
        <w:t>Als de afstand tussen jezelf en een lineaire geluidsbron verdubbelt, neemt de geluidssterkte (die jij waarneemt) met 3 dB af.</w:t>
      </w:r>
      <w:r>
        <w:rPr>
          <w:rFonts w:ascii="Times New Roman" w:hAnsi="Times New Roman" w:cs="Times New Roman"/>
          <w:sz w:val="24"/>
          <w:szCs w:val="24"/>
        </w:rPr>
        <w:br/>
      </w:r>
      <w:r>
        <w:rPr>
          <w:rFonts w:ascii="Times New Roman" w:hAnsi="Times New Roman" w:cs="Times New Roman"/>
          <w:sz w:val="24"/>
          <w:szCs w:val="24"/>
        </w:rPr>
        <w:br/>
      </w:r>
      <w:proofErr w:type="spellStart"/>
      <w:r>
        <w:rPr>
          <w:rFonts w:ascii="Times New Roman" w:hAnsi="Times New Roman" w:cs="Times New Roman"/>
          <w:sz w:val="24"/>
          <w:szCs w:val="24"/>
        </w:rPr>
        <w:t>Audiogram</w:t>
      </w:r>
      <w:proofErr w:type="spellEnd"/>
      <w:r>
        <w:rPr>
          <w:rFonts w:ascii="Times New Roman" w:hAnsi="Times New Roman" w:cs="Times New Roman"/>
          <w:sz w:val="24"/>
          <w:szCs w:val="24"/>
        </w:rPr>
        <w:t xml:space="preserve"> = een met behulp van</w:t>
      </w:r>
      <w:r>
        <w:rPr>
          <w:rFonts w:ascii="Times New Roman" w:hAnsi="Times New Roman" w:cs="Times New Roman"/>
          <w:sz w:val="24"/>
          <w:szCs w:val="24"/>
        </w:rPr>
        <w:t xml:space="preserve"> een </w:t>
      </w:r>
      <w:proofErr w:type="spellStart"/>
      <w:r>
        <w:rPr>
          <w:rFonts w:ascii="Times New Roman" w:hAnsi="Times New Roman" w:cs="Times New Roman"/>
          <w:sz w:val="24"/>
          <w:szCs w:val="24"/>
        </w:rPr>
        <w:t>audiometer</w:t>
      </w:r>
      <w:proofErr w:type="spellEnd"/>
      <w:r>
        <w:rPr>
          <w:rFonts w:ascii="Times New Roman" w:hAnsi="Times New Roman" w:cs="Times New Roman"/>
          <w:sz w:val="24"/>
          <w:szCs w:val="24"/>
        </w:rPr>
        <w:t xml:space="preserve"> gemaakte grafiek of diagram waarmee de gehoordrempel van een persoon wordt weergegeven.</w:t>
      </w:r>
      <w:r>
        <w:rPr>
          <w:rFonts w:ascii="Times New Roman" w:hAnsi="Times New Roman" w:cs="Times New Roman"/>
          <w:sz w:val="24"/>
          <w:szCs w:val="24"/>
        </w:rPr>
        <w:br/>
      </w:r>
      <w:r>
        <w:rPr>
          <w:rFonts w:ascii="Times New Roman" w:hAnsi="Times New Roman" w:cs="Times New Roman"/>
          <w:sz w:val="24"/>
          <w:szCs w:val="24"/>
        </w:rPr>
        <w:t xml:space="preserve">Bij het maken van een </w:t>
      </w:r>
      <w:proofErr w:type="spellStart"/>
      <w:r>
        <w:rPr>
          <w:rFonts w:ascii="Times New Roman" w:hAnsi="Times New Roman" w:cs="Times New Roman"/>
          <w:sz w:val="24"/>
          <w:szCs w:val="24"/>
        </w:rPr>
        <w:t>audiogram</w:t>
      </w:r>
      <w:proofErr w:type="spellEnd"/>
      <w:r>
        <w:rPr>
          <w:rFonts w:ascii="Times New Roman" w:hAnsi="Times New Roman" w:cs="Times New Roman"/>
          <w:sz w:val="24"/>
          <w:szCs w:val="24"/>
        </w:rPr>
        <w:t xml:space="preserve"> krijg je frequenties tussen de 250 en 8000 Hz te horen en moet je </w:t>
      </w:r>
      <w:proofErr w:type="spellStart"/>
      <w:r>
        <w:rPr>
          <w:rFonts w:ascii="Times New Roman" w:hAnsi="Times New Roman" w:cs="Times New Roman"/>
          <w:sz w:val="24"/>
          <w:szCs w:val="24"/>
        </w:rPr>
        <w:t>je</w:t>
      </w:r>
      <w:proofErr w:type="spellEnd"/>
      <w:r>
        <w:rPr>
          <w:rFonts w:ascii="Times New Roman" w:hAnsi="Times New Roman" w:cs="Times New Roman"/>
          <w:sz w:val="24"/>
          <w:szCs w:val="24"/>
        </w:rPr>
        <w:t xml:space="preserve"> hand opsteken als je iets hoort.</w:t>
      </w:r>
      <w:r>
        <w:rPr>
          <w:rFonts w:ascii="Times New Roman" w:hAnsi="Times New Roman" w:cs="Times New Roman"/>
          <w:sz w:val="24"/>
          <w:szCs w:val="24"/>
        </w:rPr>
        <w:br/>
      </w:r>
      <w:r>
        <w:rPr>
          <w:rFonts w:ascii="Times New Roman" w:hAnsi="Times New Roman" w:cs="Times New Roman"/>
          <w:sz w:val="24"/>
          <w:szCs w:val="24"/>
        </w:rPr>
        <w:br/>
        <w:t>Logaritmisch</w:t>
      </w:r>
      <w:r>
        <w:rPr>
          <w:rFonts w:ascii="Times New Roman" w:hAnsi="Times New Roman" w:cs="Times New Roman"/>
          <w:sz w:val="24"/>
          <w:szCs w:val="24"/>
        </w:rPr>
        <w:t xml:space="preserve"> = een schaalverdeling waarbij bij elk hokje de frequentie 2x zo groot wordt.</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u w:val="single"/>
        </w:rPr>
        <w:t>7.4</w:t>
      </w:r>
      <w:r>
        <w:rPr>
          <w:rFonts w:ascii="Times New Roman" w:hAnsi="Times New Roman" w:cs="Times New Roman"/>
          <w:sz w:val="24"/>
          <w:szCs w:val="24"/>
        </w:rPr>
        <w:br/>
      </w:r>
      <w:r>
        <w:rPr>
          <w:rFonts w:ascii="Times New Roman" w:hAnsi="Times New Roman" w:cs="Times New Roman"/>
          <w:sz w:val="24"/>
          <w:szCs w:val="24"/>
        </w:rPr>
        <w:t>Harde geluiden zijn slecht voor je gehoor. Of geluid schadelijk is hangt af van de geluidssterkte en de tijdsduur vaan het geluid dat je blootstaat.</w:t>
      </w:r>
      <w:r>
        <w:rPr>
          <w:rFonts w:ascii="Times New Roman" w:hAnsi="Times New Roman" w:cs="Times New Roman"/>
          <w:sz w:val="24"/>
          <w:szCs w:val="24"/>
        </w:rPr>
        <w:br/>
      </w:r>
      <w:r>
        <w:rPr>
          <w:rFonts w:ascii="Times New Roman" w:hAnsi="Times New Roman" w:cs="Times New Roman"/>
          <w:sz w:val="24"/>
          <w:szCs w:val="24"/>
        </w:rPr>
        <w:br/>
        <w:t xml:space="preserve">Geluid dat </w:t>
      </w:r>
      <w:r>
        <w:rPr>
          <w:rFonts w:ascii="Times New Roman" w:hAnsi="Times New Roman" w:cs="Times New Roman"/>
          <w:sz w:val="24"/>
          <w:szCs w:val="24"/>
        </w:rPr>
        <w:t>niet schadelijk is kan wel hinderlijk zijn. De ene persoon heeft eerder last van geluid dan de andere. Mensen slapen slecht door geluidsoverlast. Dat leidt tot prikkelbaar gedrag, concentratieverlies en oververmoeidheid, je gezondheid kan ook achteruit gaa</w:t>
      </w:r>
      <w:r>
        <w:rPr>
          <w:rFonts w:ascii="Times New Roman" w:hAnsi="Times New Roman" w:cs="Times New Roman"/>
          <w:sz w:val="24"/>
          <w:szCs w:val="24"/>
        </w:rPr>
        <w:t>n op den duur. Geluidshinder kun je bestrijden met geluidsisolatie.</w:t>
      </w:r>
      <w:r>
        <w:rPr>
          <w:rFonts w:ascii="Times New Roman" w:hAnsi="Times New Roman" w:cs="Times New Roman"/>
          <w:sz w:val="24"/>
          <w:szCs w:val="24"/>
        </w:rPr>
        <w:br/>
      </w:r>
      <w:r>
        <w:rPr>
          <w:rFonts w:ascii="Times New Roman" w:hAnsi="Times New Roman" w:cs="Times New Roman"/>
          <w:sz w:val="24"/>
          <w:szCs w:val="24"/>
        </w:rPr>
        <w:br/>
        <w:t>Er zijn verschillende maatregelen tegen geluidsoverlast:</w:t>
      </w:r>
      <w:r>
        <w:rPr>
          <w:rFonts w:ascii="Times New Roman" w:hAnsi="Times New Roman" w:cs="Times New Roman"/>
          <w:sz w:val="24"/>
          <w:szCs w:val="24"/>
        </w:rPr>
        <w:br/>
      </w:r>
    </w:p>
    <w:p w:rsidR="001A4DF7" w:rsidRDefault="001A4DF7" w:rsidP="001A4DF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1.bij de bron, geluidsarm asfalt.</w:t>
      </w:r>
    </w:p>
    <w:p w:rsidR="001A4DF7" w:rsidRDefault="001A4DF7" w:rsidP="001A4DF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tussen de bron en de ontvanger</w:t>
      </w:r>
      <w:r w:rsidR="00FC39F7">
        <w:rPr>
          <w:rFonts w:ascii="Times New Roman" w:hAnsi="Times New Roman" w:cs="Times New Roman"/>
          <w:sz w:val="24"/>
          <w:szCs w:val="24"/>
        </w:rPr>
        <w:t>:</w:t>
      </w:r>
    </w:p>
    <w:p w:rsidR="00FC39F7" w:rsidRDefault="00FC39F7" w:rsidP="001A4DF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265A0">
        <w:rPr>
          <w:rFonts w:ascii="Times New Roman" w:hAnsi="Times New Roman" w:cs="Times New Roman"/>
          <w:sz w:val="24"/>
          <w:szCs w:val="24"/>
        </w:rPr>
        <w:t xml:space="preserve">geluidswallen, het geluid kan hierdoor worden </w:t>
      </w:r>
      <w:proofErr w:type="spellStart"/>
      <w:r w:rsidR="004265A0">
        <w:rPr>
          <w:rFonts w:ascii="Times New Roman" w:hAnsi="Times New Roman" w:cs="Times New Roman"/>
          <w:sz w:val="24"/>
          <w:szCs w:val="24"/>
        </w:rPr>
        <w:t>g</w:t>
      </w:r>
      <w:r>
        <w:rPr>
          <w:rFonts w:ascii="Times New Roman" w:hAnsi="Times New Roman" w:cs="Times New Roman"/>
          <w:sz w:val="24"/>
          <w:szCs w:val="24"/>
        </w:rPr>
        <w:t>eabsobeerd</w:t>
      </w:r>
      <w:proofErr w:type="spellEnd"/>
      <w:r>
        <w:rPr>
          <w:rFonts w:ascii="Times New Roman" w:hAnsi="Times New Roman" w:cs="Times New Roman"/>
          <w:sz w:val="24"/>
          <w:szCs w:val="24"/>
        </w:rPr>
        <w:t>(het geluid dooft dan                                                                                                                               het</w:t>
      </w:r>
      <w:r w:rsidR="004265A0">
        <w:rPr>
          <w:rFonts w:ascii="Times New Roman" w:hAnsi="Times New Roman" w:cs="Times New Roman"/>
          <w:sz w:val="24"/>
          <w:szCs w:val="24"/>
        </w:rPr>
        <w:t xml:space="preserve"> de ander</w:t>
      </w:r>
      <w:r w:rsidR="004265A0">
        <w:rPr>
          <w:rFonts w:ascii="Times New Roman" w:hAnsi="Times New Roman" w:cs="Times New Roman"/>
          <w:sz w:val="24"/>
          <w:szCs w:val="24"/>
        </w:rPr>
        <w:t>e kant bereikt) Dit soort materiaal is zacht en onregelmatig.</w:t>
      </w:r>
      <w:r w:rsidR="004265A0">
        <w:rPr>
          <w:rFonts w:ascii="Times New Roman" w:hAnsi="Times New Roman" w:cs="Times New Roman"/>
          <w:sz w:val="24"/>
          <w:szCs w:val="24"/>
        </w:rPr>
        <w:br/>
      </w:r>
      <w:r>
        <w:rPr>
          <w:rFonts w:ascii="Times New Roman" w:hAnsi="Times New Roman" w:cs="Times New Roman"/>
          <w:sz w:val="24"/>
          <w:szCs w:val="24"/>
        </w:rPr>
        <w:t xml:space="preserve">     -</w:t>
      </w:r>
      <w:r w:rsidR="001A4DF7">
        <w:rPr>
          <w:rFonts w:ascii="Times New Roman" w:hAnsi="Times New Roman" w:cs="Times New Roman"/>
          <w:sz w:val="24"/>
          <w:szCs w:val="24"/>
        </w:rPr>
        <w:t> ge</w:t>
      </w:r>
      <w:r w:rsidR="004265A0">
        <w:rPr>
          <w:rFonts w:ascii="Times New Roman" w:hAnsi="Times New Roman" w:cs="Times New Roman"/>
          <w:sz w:val="24"/>
          <w:szCs w:val="24"/>
        </w:rPr>
        <w:t>luidsschermen, het geluid kan door zo</w:t>
      </w:r>
      <w:r w:rsidR="004265A0">
        <w:rPr>
          <w:rFonts w:ascii="Times New Roman" w:hAnsi="Times New Roman" w:cs="Times New Roman"/>
          <w:sz w:val="24"/>
          <w:szCs w:val="24"/>
        </w:rPr>
        <w:t>’</w:t>
      </w:r>
      <w:r w:rsidR="004265A0">
        <w:rPr>
          <w:rFonts w:ascii="Times New Roman" w:hAnsi="Times New Roman" w:cs="Times New Roman"/>
          <w:sz w:val="24"/>
          <w:szCs w:val="24"/>
        </w:rPr>
        <w:t xml:space="preserve">n scherm worden teruggekaatst. Dit </w:t>
      </w:r>
      <w:r>
        <w:rPr>
          <w:rFonts w:ascii="Times New Roman" w:hAnsi="Times New Roman" w:cs="Times New Roman"/>
          <w:sz w:val="24"/>
          <w:szCs w:val="24"/>
        </w:rPr>
        <w:t xml:space="preserve"> s</w:t>
      </w:r>
      <w:r w:rsidR="004265A0">
        <w:rPr>
          <w:rFonts w:ascii="Times New Roman" w:hAnsi="Times New Roman" w:cs="Times New Roman"/>
          <w:sz w:val="24"/>
          <w:szCs w:val="24"/>
        </w:rPr>
        <w:t>oort materiaal is hard en glad</w:t>
      </w:r>
      <w:r w:rsidR="001A4DF7">
        <w:rPr>
          <w:rFonts w:ascii="Times New Roman" w:hAnsi="Times New Roman" w:cs="Times New Roman"/>
          <w:sz w:val="24"/>
          <w:szCs w:val="24"/>
        </w:rPr>
        <w:t>.</w:t>
      </w:r>
      <w:r w:rsidR="004265A0">
        <w:rPr>
          <w:rFonts w:ascii="Times New Roman" w:hAnsi="Times New Roman" w:cs="Times New Roman"/>
          <w:sz w:val="24"/>
          <w:szCs w:val="24"/>
        </w:rPr>
        <w:br/>
      </w:r>
      <w:r w:rsidR="004265A0">
        <w:rPr>
          <w:rFonts w:ascii="Times New Roman" w:hAnsi="Times New Roman" w:cs="Times New Roman"/>
          <w:sz w:val="24"/>
          <w:szCs w:val="24"/>
        </w:rPr>
        <w:t>3.</w:t>
      </w:r>
      <w:r>
        <w:rPr>
          <w:rFonts w:ascii="Times New Roman" w:hAnsi="Times New Roman" w:cs="Times New Roman"/>
          <w:sz w:val="24"/>
          <w:szCs w:val="24"/>
        </w:rPr>
        <w:t xml:space="preserve"> Bij de ontvanger:</w:t>
      </w:r>
    </w:p>
    <w:p w:rsidR="00FC39F7" w:rsidRPr="00FC39F7" w:rsidRDefault="00FC39F7" w:rsidP="00FC39F7">
      <w:pPr>
        <w:pStyle w:val="Normaalweb"/>
        <w:shd w:val="clear" w:color="auto" w:fill="FFFFFF"/>
        <w:spacing w:before="240" w:beforeAutospacing="0" w:after="240" w:afterAutospacing="0"/>
        <w:rPr>
          <w:rFonts w:ascii="Calibri" w:hAnsi="Calibri" w:cs="Calibri"/>
          <w:color w:val="000000"/>
        </w:rPr>
      </w:pPr>
      <w:r>
        <w:t>-</w:t>
      </w:r>
      <w:r w:rsidR="004265A0">
        <w:t>huizen langs de snelweg</w:t>
      </w:r>
      <w:r>
        <w:t xml:space="preserve"> beter isoleren, hierbij wordt isolatiemateriaal gebruikt wat geluid sterk absorbeert.</w:t>
      </w:r>
      <w:r w:rsidR="004265A0">
        <w:br/>
      </w:r>
      <w:r>
        <w:t>-</w:t>
      </w:r>
      <w:r w:rsidR="004265A0">
        <w:t>oorkappen of oordopjes dragen</w:t>
      </w:r>
      <w:r w:rsidR="004265A0">
        <w:br/>
      </w:r>
      <w:r>
        <w:t xml:space="preserve"> </w:t>
      </w:r>
      <w:r w:rsidR="004265A0">
        <w:br/>
        <w:t>Musici lopen een groot risico op gehoorbeschadiging, maar normale oordopjes helpen hierbij niet, omdat die de ene frequentie meer dempen dan de ander. Er zijn oordopjes die a</w:t>
      </w:r>
      <w:r w:rsidR="004265A0">
        <w:t xml:space="preserve">lle frequenties wel even sterk dempen maar die zijn duur, de duurste zijn de </w:t>
      </w:r>
      <w:proofErr w:type="spellStart"/>
      <w:r w:rsidR="004265A0">
        <w:t>otoplastieken</w:t>
      </w:r>
      <w:proofErr w:type="spellEnd"/>
      <w:r w:rsidR="004265A0">
        <w:t>. Deze moeten op maat worden gemaakt.</w:t>
      </w:r>
      <w:r w:rsidR="004265A0">
        <w:br/>
      </w:r>
      <w:r w:rsidR="004265A0">
        <w:br/>
      </w:r>
      <w:r w:rsidR="004265A0">
        <w:br/>
      </w:r>
      <w:r w:rsidR="004265A0">
        <w:br/>
      </w:r>
      <w:r w:rsidRPr="00FC39F7">
        <w:rPr>
          <w:rFonts w:ascii="Calibri" w:hAnsi="Calibri" w:cs="Calibri"/>
          <w:color w:val="000000"/>
          <w:u w:val="single"/>
          <w:bdr w:val="none" w:sz="0" w:space="0" w:color="auto" w:frame="1"/>
        </w:rPr>
        <w:t>Minioverzicht</w:t>
      </w:r>
    </w:p>
    <w:tbl>
      <w:tblPr>
        <w:tblW w:w="6071" w:type="dxa"/>
        <w:shd w:val="clear" w:color="auto" w:fill="FFFFFF"/>
        <w:tblCellMar>
          <w:left w:w="0" w:type="dxa"/>
          <w:right w:w="0" w:type="dxa"/>
        </w:tblCellMar>
        <w:tblLook w:val="04A0"/>
      </w:tblPr>
      <w:tblGrid>
        <w:gridCol w:w="1735"/>
        <w:gridCol w:w="1139"/>
        <w:gridCol w:w="2190"/>
        <w:gridCol w:w="1007"/>
      </w:tblGrid>
      <w:tr w:rsidR="00FC39F7" w:rsidRPr="00FC39F7" w:rsidTr="00FC39F7">
        <w:trPr>
          <w:trHeight w:val="615"/>
        </w:trPr>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lastRenderedPageBreak/>
              <w:t>Grootheid</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Symbool</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Eenheid</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proofErr w:type="spellStart"/>
            <w:r w:rsidRPr="00FC39F7">
              <w:rPr>
                <w:rFonts w:ascii="Calibri" w:eastAsia="Times New Roman" w:hAnsi="Calibri" w:cs="Calibri"/>
                <w:color w:val="000000"/>
                <w:sz w:val="24"/>
                <w:szCs w:val="24"/>
              </w:rPr>
              <w:t>Symbol</w:t>
            </w:r>
            <w:proofErr w:type="spellEnd"/>
          </w:p>
        </w:tc>
      </w:tr>
      <w:tr w:rsidR="00FC39F7" w:rsidRPr="00FC39F7" w:rsidTr="00FC39F7">
        <w:trPr>
          <w:trHeight w:val="615"/>
        </w:trPr>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Afstand</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S</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meter</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m</w:t>
            </w:r>
          </w:p>
        </w:tc>
      </w:tr>
      <w:tr w:rsidR="00FC39F7" w:rsidRPr="00FC39F7" w:rsidTr="00FC39F7">
        <w:trPr>
          <w:trHeight w:val="615"/>
        </w:trPr>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Snelheid</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V</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meter per seconde</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m/s</w:t>
            </w:r>
          </w:p>
        </w:tc>
      </w:tr>
      <w:tr w:rsidR="00FC39F7" w:rsidRPr="00FC39F7" w:rsidTr="00FC39F7">
        <w:trPr>
          <w:trHeight w:val="615"/>
        </w:trPr>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Tijd</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T</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Seconden</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w:t>
            </w:r>
          </w:p>
        </w:tc>
      </w:tr>
      <w:tr w:rsidR="00FC39F7" w:rsidRPr="00FC39F7" w:rsidTr="00FC39F7">
        <w:trPr>
          <w:trHeight w:val="596"/>
        </w:trPr>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Frequentie</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f</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Hertz</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Hz</w:t>
            </w:r>
          </w:p>
        </w:tc>
      </w:tr>
      <w:tr w:rsidR="00FC39F7" w:rsidRPr="00FC39F7" w:rsidTr="00FC39F7">
        <w:trPr>
          <w:trHeight w:val="615"/>
        </w:trPr>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Geluidssterkte</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Decibel</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dB</w:t>
            </w:r>
          </w:p>
        </w:tc>
      </w:tr>
      <w:tr w:rsidR="00FC39F7" w:rsidRPr="00FC39F7" w:rsidTr="00FC39F7">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p>
        </w:tc>
      </w:tr>
      <w:tr w:rsidR="00FC39F7" w:rsidRPr="00FC39F7" w:rsidTr="00FC39F7">
        <w:trPr>
          <w:trHeight w:val="613"/>
        </w:trPr>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golflengte</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w:t>
            </w:r>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lambda</w:t>
            </w:r>
            <w:proofErr w:type="spellEnd"/>
          </w:p>
        </w:tc>
        <w:tc>
          <w:tcPr>
            <w:tcW w:w="0" w:type="auto"/>
            <w:tcBorders>
              <w:top w:val="single" w:sz="36" w:space="0" w:color="FFFFFF"/>
              <w:left w:val="single" w:sz="36" w:space="0" w:color="FFFFFF"/>
              <w:bottom w:val="single" w:sz="36" w:space="0" w:color="FFFFFF"/>
              <w:right w:val="single" w:sz="36" w:space="0" w:color="FFFFFF"/>
            </w:tcBorders>
            <w:shd w:val="clear" w:color="auto" w:fill="EDEEEE"/>
            <w:tcMar>
              <w:top w:w="0" w:type="dxa"/>
              <w:left w:w="120" w:type="dxa"/>
              <w:bottom w:w="0" w:type="dxa"/>
              <w:right w:w="120" w:type="dxa"/>
            </w:tcMar>
            <w:hideMark/>
          </w:tcPr>
          <w:p w:rsidR="00FC39F7" w:rsidRPr="00FC39F7" w:rsidRDefault="00FC39F7" w:rsidP="00FC39F7">
            <w:pPr>
              <w:spacing w:before="120" w:after="120" w:line="240" w:lineRule="auto"/>
              <w:rPr>
                <w:rFonts w:ascii="Calibri" w:eastAsia="Times New Roman" w:hAnsi="Calibri" w:cs="Calibri"/>
                <w:color w:val="000000"/>
                <w:sz w:val="24"/>
                <w:szCs w:val="24"/>
              </w:rPr>
            </w:pPr>
            <w:r w:rsidRPr="00FC39F7">
              <w:rPr>
                <w:rFonts w:ascii="Calibri" w:eastAsia="Times New Roman" w:hAnsi="Calibri" w:cs="Calibri"/>
                <w:color w:val="000000"/>
                <w:sz w:val="24"/>
                <w:szCs w:val="24"/>
              </w:rPr>
              <w:t>λ</w:t>
            </w:r>
          </w:p>
        </w:tc>
      </w:tr>
    </w:tbl>
    <w:p w:rsidR="00FC39F7" w:rsidRPr="00FC39F7" w:rsidRDefault="00FC39F7" w:rsidP="00FC39F7">
      <w:pPr>
        <w:shd w:val="clear" w:color="auto" w:fill="FFFFFF"/>
        <w:spacing w:before="240" w:after="240" w:line="240" w:lineRule="auto"/>
        <w:rPr>
          <w:rFonts w:ascii="Calibri" w:eastAsia="Times New Roman" w:hAnsi="Calibri" w:cs="Calibri"/>
          <w:color w:val="000000"/>
          <w:sz w:val="24"/>
          <w:szCs w:val="24"/>
        </w:rPr>
      </w:pPr>
    </w:p>
    <w:p w:rsidR="004265A0" w:rsidRDefault="004265A0" w:rsidP="001A4DF7">
      <w:pPr>
        <w:widowControl w:val="0"/>
        <w:autoSpaceDE w:val="0"/>
        <w:autoSpaceDN w:val="0"/>
        <w:adjustRightInd w:val="0"/>
        <w:spacing w:after="0" w:line="240" w:lineRule="auto"/>
      </w:pPr>
    </w:p>
    <w:sectPr w:rsidR="004265A0">
      <w:pgSz w:w="11907" w:h="16443"/>
      <w:pgMar w:top="567" w:right="1701" w:bottom="1134" w:left="1701" w:header="708" w:footer="708" w:gutter="0"/>
      <w:pgNumType w:start="1"/>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12A56"/>
    <w:multiLevelType w:val="hybridMultilevel"/>
    <w:tmpl w:val="B5CAAE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3792A19"/>
    <w:multiLevelType w:val="hybridMultilevel"/>
    <w:tmpl w:val="5C58EE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proofState w:spelling="clean"/>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031F1"/>
    <w:rsid w:val="001A4DF7"/>
    <w:rsid w:val="00207E9F"/>
    <w:rsid w:val="00234ADA"/>
    <w:rsid w:val="004265A0"/>
    <w:rsid w:val="00BC6985"/>
    <w:rsid w:val="00D031F1"/>
    <w:rsid w:val="00FC39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strokecolor="none"/>
    </o:shapedefaults>
    <o:shapelayout v:ext="edit">
      <o:idmap v:ext="edit" data="1"/>
      <o:rules v:ext="edit">
        <o:r id="V:Rule2" type="connector" idref="#_x0000_s1027"/>
        <o:r id="V:Rule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C6985"/>
    <w:rPr>
      <w:color w:val="0000FF" w:themeColor="hyperlink"/>
      <w:u w:val="single"/>
    </w:rPr>
  </w:style>
  <w:style w:type="character" w:styleId="GevolgdeHyperlink">
    <w:name w:val="FollowedHyperlink"/>
    <w:basedOn w:val="Standaardalinea-lettertype"/>
    <w:uiPriority w:val="99"/>
    <w:semiHidden/>
    <w:unhideWhenUsed/>
    <w:rsid w:val="00BC6985"/>
    <w:rPr>
      <w:color w:val="800080" w:themeColor="followedHyperlink"/>
      <w:u w:val="single"/>
    </w:rPr>
  </w:style>
  <w:style w:type="paragraph" w:styleId="Normaalweb">
    <w:name w:val="Normal (Web)"/>
    <w:basedOn w:val="Standaard"/>
    <w:uiPriority w:val="99"/>
    <w:unhideWhenUsed/>
    <w:rsid w:val="00FC39F7"/>
    <w:pPr>
      <w:spacing w:before="100" w:beforeAutospacing="1" w:after="100" w:afterAutospacing="1" w:line="240" w:lineRule="auto"/>
    </w:pPr>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234A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4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73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975</Words>
  <Characters>5366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Cold as Ice</dc:creator>
  <cp:lastModifiedBy>Cold as Ice</cp:lastModifiedBy>
  <cp:revision>3</cp:revision>
  <dcterms:created xsi:type="dcterms:W3CDTF">2017-06-18T16:31:00Z</dcterms:created>
  <dcterms:modified xsi:type="dcterms:W3CDTF">2017-06-18T16:36:00Z</dcterms:modified>
</cp:coreProperties>
</file>