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31" w:rsidRPr="002112DC" w:rsidRDefault="002C4860" w:rsidP="002112DC">
      <w:pPr>
        <w:pStyle w:val="Geenafstand"/>
        <w:rPr>
          <w:sz w:val="24"/>
        </w:rPr>
      </w:pPr>
      <w:r w:rsidRPr="002112DC">
        <w:rPr>
          <w:sz w:val="24"/>
        </w:rPr>
        <w:t xml:space="preserve">Als je enorme kosten hebt gemaakt, maar die niet kunt terugverdienen, noem je dit </w:t>
      </w:r>
      <w:r w:rsidRPr="002112DC">
        <w:rPr>
          <w:b/>
          <w:sz w:val="24"/>
        </w:rPr>
        <w:t>verzonken</w:t>
      </w:r>
      <w:r w:rsidRPr="002112DC">
        <w:rPr>
          <w:sz w:val="24"/>
        </w:rPr>
        <w:t xml:space="preserve"> </w:t>
      </w:r>
      <w:r w:rsidRPr="002112DC">
        <w:rPr>
          <w:b/>
          <w:sz w:val="24"/>
        </w:rPr>
        <w:t>kosten</w:t>
      </w:r>
      <w:r w:rsidRPr="002112DC">
        <w:rPr>
          <w:sz w:val="24"/>
        </w:rPr>
        <w:t>. Hoe hoger de verzonken kosten, hoe zwakker de onderhandelingspositie van een bedrijf.</w:t>
      </w:r>
    </w:p>
    <w:p w:rsidR="002C4860" w:rsidRPr="002112DC" w:rsidRDefault="002C4860" w:rsidP="002112DC">
      <w:pPr>
        <w:pStyle w:val="Geenafstand"/>
        <w:rPr>
          <w:sz w:val="24"/>
        </w:rPr>
      </w:pPr>
    </w:p>
    <w:p w:rsidR="002C4860" w:rsidRPr="002112DC" w:rsidRDefault="002112DC" w:rsidP="002112DC">
      <w:pPr>
        <w:pStyle w:val="Geenafstand"/>
        <w:rPr>
          <w:rStyle w:val="tgc"/>
          <w:sz w:val="24"/>
        </w:rPr>
      </w:pPr>
      <w:r w:rsidRPr="002112DC">
        <w:rPr>
          <w:rStyle w:val="tgc"/>
          <w:b/>
          <w:sz w:val="24"/>
        </w:rPr>
        <w:t>Gevangenendilemma</w:t>
      </w:r>
      <w:r w:rsidRPr="002112DC">
        <w:rPr>
          <w:rStyle w:val="tgc"/>
          <w:sz w:val="24"/>
        </w:rPr>
        <w:t>: 2 partijen halen het beste resultaat met samenwerking. Maar voor beide partijen geldt dat het eigenbelang gunstiger is, onafhankelijk van het gedrag van de ander. Zonder samenwerking is het resultaat dus minder goed.</w:t>
      </w:r>
    </w:p>
    <w:p w:rsidR="002112DC" w:rsidRDefault="002112DC" w:rsidP="002C4860">
      <w:pPr>
        <w:pStyle w:val="Geenafstand"/>
        <w:rPr>
          <w:rFonts w:cstheme="minorHAnsi"/>
          <w:sz w:val="24"/>
        </w:rPr>
      </w:pPr>
      <w:r>
        <w:rPr>
          <w:rFonts w:cstheme="minorHAnsi"/>
          <w:sz w:val="24"/>
        </w:rPr>
        <w:t xml:space="preserve">Het gevangenendilemma speelt op allerlei markten. Bij collectieve goederen verhindert het dilemma dat burgers door samenwerking dijken en straatverlichting aanleggen. Maar de mensen die hier niet aan meebetalen, profiteren hier ook van. Dit kan veranderen als iedereen belasting moet betalen. Bij </w:t>
      </w:r>
      <w:r w:rsidRPr="002112DC">
        <w:rPr>
          <w:rFonts w:cstheme="minorHAnsi"/>
          <w:b/>
          <w:sz w:val="24"/>
        </w:rPr>
        <w:t>sociale</w:t>
      </w:r>
      <w:r>
        <w:rPr>
          <w:rFonts w:cstheme="minorHAnsi"/>
          <w:sz w:val="24"/>
        </w:rPr>
        <w:t xml:space="preserve"> </w:t>
      </w:r>
      <w:r w:rsidRPr="002112DC">
        <w:rPr>
          <w:rFonts w:cstheme="minorHAnsi"/>
          <w:b/>
          <w:sz w:val="24"/>
        </w:rPr>
        <w:t>controle</w:t>
      </w:r>
      <w:r>
        <w:rPr>
          <w:rFonts w:cstheme="minorHAnsi"/>
          <w:sz w:val="24"/>
        </w:rPr>
        <w:t>, waarbij mensen elkaar aanspreken op foute dingen, vergroot de kans op een goede samenwerking.</w:t>
      </w:r>
    </w:p>
    <w:p w:rsidR="002112DC" w:rsidRDefault="002112DC" w:rsidP="002C4860">
      <w:pPr>
        <w:pStyle w:val="Geenafstand"/>
        <w:rPr>
          <w:rFonts w:cstheme="minorHAnsi"/>
          <w:sz w:val="24"/>
        </w:rPr>
      </w:pPr>
    </w:p>
    <w:p w:rsidR="002112DC" w:rsidRDefault="002112DC" w:rsidP="002C4860">
      <w:pPr>
        <w:pStyle w:val="Geenafstand"/>
        <w:rPr>
          <w:rFonts w:cstheme="minorHAnsi"/>
          <w:sz w:val="24"/>
        </w:rPr>
      </w:pPr>
      <w:r>
        <w:rPr>
          <w:rFonts w:cstheme="minorHAnsi"/>
          <w:sz w:val="24"/>
        </w:rPr>
        <w:t xml:space="preserve">Er zijn allerlei soorten </w:t>
      </w:r>
      <w:r w:rsidRPr="002112DC">
        <w:rPr>
          <w:rFonts w:cstheme="minorHAnsi"/>
          <w:b/>
          <w:sz w:val="24"/>
        </w:rPr>
        <w:t>verzekeringen</w:t>
      </w:r>
      <w:r>
        <w:rPr>
          <w:rFonts w:cstheme="minorHAnsi"/>
          <w:sz w:val="24"/>
        </w:rPr>
        <w:t>:</w:t>
      </w:r>
    </w:p>
    <w:p w:rsidR="002112DC" w:rsidRDefault="002112DC" w:rsidP="002112DC">
      <w:pPr>
        <w:pStyle w:val="Geenafstand"/>
        <w:numPr>
          <w:ilvl w:val="0"/>
          <w:numId w:val="1"/>
        </w:numPr>
        <w:rPr>
          <w:rFonts w:cstheme="minorHAnsi"/>
          <w:sz w:val="24"/>
        </w:rPr>
      </w:pPr>
      <w:r>
        <w:rPr>
          <w:rFonts w:cstheme="minorHAnsi"/>
          <w:sz w:val="24"/>
        </w:rPr>
        <w:t xml:space="preserve">Inboedelverzekering. Hier betaal je elk jaar een </w:t>
      </w:r>
      <w:r w:rsidRPr="002112DC">
        <w:rPr>
          <w:rFonts w:cstheme="minorHAnsi"/>
          <w:b/>
          <w:sz w:val="24"/>
        </w:rPr>
        <w:t>premie</w:t>
      </w:r>
      <w:r>
        <w:rPr>
          <w:rFonts w:cstheme="minorHAnsi"/>
          <w:sz w:val="24"/>
        </w:rPr>
        <w:t xml:space="preserve"> aan de verzekeringsmaatschappij.</w:t>
      </w:r>
    </w:p>
    <w:p w:rsidR="002112DC" w:rsidRDefault="002112DC" w:rsidP="002112DC">
      <w:pPr>
        <w:pStyle w:val="Geenafstand"/>
        <w:rPr>
          <w:rFonts w:cstheme="minorHAnsi"/>
          <w:sz w:val="24"/>
        </w:rPr>
      </w:pPr>
      <w:r>
        <w:rPr>
          <w:rFonts w:cstheme="minorHAnsi"/>
          <w:sz w:val="24"/>
        </w:rPr>
        <w:t xml:space="preserve">De premie wordt berekend over de verzekerde waarde (opgegeven waarde van de inboedel). Als een inbreker spullen </w:t>
      </w:r>
      <w:proofErr w:type="spellStart"/>
      <w:r>
        <w:rPr>
          <w:rFonts w:cstheme="minorHAnsi"/>
          <w:sz w:val="24"/>
        </w:rPr>
        <w:t>steelt</w:t>
      </w:r>
      <w:proofErr w:type="spellEnd"/>
      <w:r>
        <w:rPr>
          <w:rFonts w:cstheme="minorHAnsi"/>
          <w:sz w:val="24"/>
        </w:rPr>
        <w:t xml:space="preserve">, krijg </w:t>
      </w:r>
      <w:r w:rsidR="00333612">
        <w:rPr>
          <w:rFonts w:cstheme="minorHAnsi"/>
          <w:sz w:val="24"/>
        </w:rPr>
        <w:t xml:space="preserve">je van de verzekeringsmaatschappij geld uitgekeerd voor de </w:t>
      </w:r>
      <w:r w:rsidR="00333612" w:rsidRPr="00333612">
        <w:rPr>
          <w:rFonts w:cstheme="minorHAnsi"/>
          <w:b/>
          <w:sz w:val="24"/>
        </w:rPr>
        <w:t>materiële</w:t>
      </w:r>
      <w:r w:rsidR="00333612">
        <w:rPr>
          <w:rFonts w:cstheme="minorHAnsi"/>
          <w:sz w:val="24"/>
        </w:rPr>
        <w:t xml:space="preserve"> </w:t>
      </w:r>
      <w:r w:rsidR="00333612" w:rsidRPr="00333612">
        <w:rPr>
          <w:rFonts w:cstheme="minorHAnsi"/>
          <w:b/>
          <w:sz w:val="24"/>
        </w:rPr>
        <w:t>schade</w:t>
      </w:r>
      <w:r w:rsidR="00333612">
        <w:rPr>
          <w:rFonts w:cstheme="minorHAnsi"/>
          <w:sz w:val="24"/>
        </w:rPr>
        <w:t xml:space="preserve"> (schade die geld kost). Een uitkering voor </w:t>
      </w:r>
      <w:r w:rsidR="00333612" w:rsidRPr="00333612">
        <w:rPr>
          <w:rFonts w:cstheme="minorHAnsi"/>
          <w:b/>
          <w:sz w:val="24"/>
        </w:rPr>
        <w:t>immateriële</w:t>
      </w:r>
      <w:r w:rsidR="00333612">
        <w:rPr>
          <w:rFonts w:cstheme="minorHAnsi"/>
          <w:sz w:val="24"/>
        </w:rPr>
        <w:t xml:space="preserve"> </w:t>
      </w:r>
      <w:r w:rsidR="00333612" w:rsidRPr="00333612">
        <w:rPr>
          <w:rFonts w:cstheme="minorHAnsi"/>
          <w:b/>
          <w:sz w:val="24"/>
        </w:rPr>
        <w:t>schade</w:t>
      </w:r>
      <w:r w:rsidR="00333612">
        <w:rPr>
          <w:rFonts w:cstheme="minorHAnsi"/>
          <w:sz w:val="24"/>
        </w:rPr>
        <w:t xml:space="preserve"> (schade die niet in geld uit te drukken is) is ook mogelijk</w:t>
      </w:r>
    </w:p>
    <w:p w:rsidR="00333612" w:rsidRDefault="00333612" w:rsidP="00333612">
      <w:pPr>
        <w:pStyle w:val="Geenafstand"/>
        <w:numPr>
          <w:ilvl w:val="0"/>
          <w:numId w:val="1"/>
        </w:numPr>
        <w:rPr>
          <w:rFonts w:cstheme="minorHAnsi"/>
          <w:sz w:val="24"/>
        </w:rPr>
      </w:pPr>
      <w:r>
        <w:rPr>
          <w:rFonts w:cstheme="minorHAnsi"/>
          <w:sz w:val="24"/>
        </w:rPr>
        <w:t>Opstalverzekering. Hiermee verzeker je de schade aan je huis</w:t>
      </w:r>
    </w:p>
    <w:p w:rsidR="00333612" w:rsidRDefault="00333612" w:rsidP="00333612">
      <w:pPr>
        <w:pStyle w:val="Geenafstand"/>
        <w:numPr>
          <w:ilvl w:val="0"/>
          <w:numId w:val="1"/>
        </w:numPr>
        <w:rPr>
          <w:rFonts w:cstheme="minorHAnsi"/>
          <w:sz w:val="24"/>
        </w:rPr>
      </w:pPr>
      <w:r>
        <w:rPr>
          <w:rFonts w:cstheme="minorHAnsi"/>
          <w:sz w:val="24"/>
        </w:rPr>
        <w:t>Scooterverzekering. In ruil voor een jaarlijkse premie is de scooter verzekerd tegen</w:t>
      </w:r>
    </w:p>
    <w:p w:rsidR="00333612" w:rsidRDefault="00333612" w:rsidP="00333612">
      <w:pPr>
        <w:pStyle w:val="Geenafstand"/>
        <w:rPr>
          <w:rFonts w:cstheme="minorHAnsi"/>
          <w:sz w:val="24"/>
        </w:rPr>
      </w:pPr>
      <w:r>
        <w:rPr>
          <w:rFonts w:cstheme="minorHAnsi"/>
          <w:sz w:val="24"/>
        </w:rPr>
        <w:t>waardeverlies als gevolg van een ongeluk.</w:t>
      </w:r>
    </w:p>
    <w:p w:rsidR="00333612" w:rsidRDefault="00333612" w:rsidP="00333612">
      <w:pPr>
        <w:pStyle w:val="Geenafstand"/>
        <w:numPr>
          <w:ilvl w:val="0"/>
          <w:numId w:val="1"/>
        </w:numPr>
        <w:rPr>
          <w:rFonts w:cstheme="minorHAnsi"/>
          <w:sz w:val="24"/>
        </w:rPr>
      </w:pPr>
      <w:r>
        <w:rPr>
          <w:rFonts w:cstheme="minorHAnsi"/>
          <w:sz w:val="24"/>
        </w:rPr>
        <w:t>Autoverzekering.</w:t>
      </w:r>
    </w:p>
    <w:p w:rsidR="001E5A4E" w:rsidRDefault="001E5A4E" w:rsidP="001E5A4E">
      <w:pPr>
        <w:pStyle w:val="Geenafstand"/>
        <w:rPr>
          <w:rFonts w:cstheme="minorHAnsi"/>
          <w:sz w:val="24"/>
        </w:rPr>
      </w:pPr>
      <w:r w:rsidRPr="001E5A4E">
        <w:rPr>
          <w:rFonts w:cstheme="minorHAnsi"/>
          <w:b/>
          <w:sz w:val="24"/>
        </w:rPr>
        <w:t>Sol</w:t>
      </w:r>
      <w:bookmarkStart w:id="0" w:name="_GoBack"/>
      <w:bookmarkEnd w:id="0"/>
      <w:r w:rsidRPr="001E5A4E">
        <w:rPr>
          <w:rFonts w:cstheme="minorHAnsi"/>
          <w:b/>
          <w:sz w:val="24"/>
        </w:rPr>
        <w:t>idariteit</w:t>
      </w:r>
      <w:r>
        <w:rPr>
          <w:rFonts w:cstheme="minorHAnsi"/>
          <w:sz w:val="24"/>
        </w:rPr>
        <w:t>: Veel mensen betalen premie voor een kleine groep mensen die geholpen worden met een uitkering.</w:t>
      </w:r>
    </w:p>
    <w:p w:rsidR="001E5A4E" w:rsidRDefault="001E5A4E" w:rsidP="001E5A4E">
      <w:pPr>
        <w:pStyle w:val="Geenafstand"/>
        <w:rPr>
          <w:rFonts w:cstheme="minorHAnsi"/>
          <w:sz w:val="24"/>
        </w:rPr>
      </w:pPr>
      <w:r>
        <w:rPr>
          <w:rFonts w:cstheme="minorHAnsi"/>
          <w:sz w:val="24"/>
        </w:rPr>
        <w:t>Eigen risico: Deel van de schade die voor eigen rekening is.</w:t>
      </w:r>
    </w:p>
    <w:p w:rsidR="001E5A4E" w:rsidRDefault="001E5A4E" w:rsidP="001E5A4E">
      <w:pPr>
        <w:pStyle w:val="Geenafstand"/>
        <w:rPr>
          <w:rFonts w:cstheme="minorHAnsi"/>
          <w:sz w:val="24"/>
        </w:rPr>
      </w:pPr>
      <w:r w:rsidRPr="001E5A4E">
        <w:rPr>
          <w:rFonts w:cstheme="minorHAnsi"/>
          <w:b/>
          <w:sz w:val="24"/>
        </w:rPr>
        <w:t>Bonus-malusregeling</w:t>
      </w:r>
      <w:r>
        <w:rPr>
          <w:rFonts w:cstheme="minorHAnsi"/>
          <w:sz w:val="24"/>
        </w:rPr>
        <w:t xml:space="preserve">: Hoe langer je schadevrij bent, hoe hoger de korting op de premie (malus). Bij schade door eigen schuld daalt de korting op de premie. </w:t>
      </w:r>
    </w:p>
    <w:p w:rsidR="001E5A4E" w:rsidRDefault="001E5A4E" w:rsidP="001E5A4E">
      <w:pPr>
        <w:pStyle w:val="Geenafstand"/>
        <w:rPr>
          <w:rFonts w:cstheme="minorHAnsi"/>
          <w:sz w:val="24"/>
        </w:rPr>
      </w:pPr>
    </w:p>
    <w:p w:rsidR="001E5A4E" w:rsidRDefault="001E5A4E" w:rsidP="001E5A4E">
      <w:pPr>
        <w:pStyle w:val="Geenafstand"/>
        <w:rPr>
          <w:rFonts w:cstheme="minorHAnsi"/>
          <w:sz w:val="24"/>
        </w:rPr>
      </w:pPr>
      <w:r w:rsidRPr="001E5A4E">
        <w:rPr>
          <w:rFonts w:cstheme="minorHAnsi"/>
          <w:b/>
          <w:sz w:val="24"/>
        </w:rPr>
        <w:t>Collectieve</w:t>
      </w:r>
      <w:r>
        <w:rPr>
          <w:rFonts w:cstheme="minorHAnsi"/>
          <w:sz w:val="24"/>
        </w:rPr>
        <w:t xml:space="preserve"> </w:t>
      </w:r>
      <w:r w:rsidRPr="001E5A4E">
        <w:rPr>
          <w:rFonts w:cstheme="minorHAnsi"/>
          <w:b/>
          <w:sz w:val="24"/>
        </w:rPr>
        <w:t>werknemersverzekering</w:t>
      </w:r>
      <w:r w:rsidR="00C00BF5">
        <w:rPr>
          <w:rFonts w:cstheme="minorHAnsi"/>
          <w:sz w:val="24"/>
        </w:rPr>
        <w:t>: A</w:t>
      </w:r>
      <w:r>
        <w:rPr>
          <w:rFonts w:cstheme="minorHAnsi"/>
          <w:sz w:val="24"/>
        </w:rPr>
        <w:t xml:space="preserve">lle werknemers </w:t>
      </w:r>
      <w:r w:rsidR="00C00BF5">
        <w:rPr>
          <w:rFonts w:cstheme="minorHAnsi"/>
          <w:sz w:val="24"/>
        </w:rPr>
        <w:t xml:space="preserve">betalen </w:t>
      </w:r>
      <w:r>
        <w:rPr>
          <w:rFonts w:cstheme="minorHAnsi"/>
          <w:sz w:val="24"/>
        </w:rPr>
        <w:t>verplicht een premie aan de collectieve sector en zijn zo verzekerd tegen inkomensverlies als van bijv. werkloosheid.</w:t>
      </w:r>
      <w:r w:rsidR="00C00BF5">
        <w:rPr>
          <w:rFonts w:cstheme="minorHAnsi"/>
          <w:sz w:val="24"/>
        </w:rPr>
        <w:t xml:space="preserve"> </w:t>
      </w:r>
      <w:r w:rsidR="00C00BF5" w:rsidRPr="00C00BF5">
        <w:rPr>
          <w:rFonts w:cstheme="minorHAnsi"/>
          <w:sz w:val="24"/>
          <w:u w:val="single"/>
        </w:rPr>
        <w:t>Voordelen</w:t>
      </w:r>
      <w:r w:rsidR="00C00BF5">
        <w:rPr>
          <w:rFonts w:cstheme="minorHAnsi"/>
          <w:sz w:val="24"/>
        </w:rPr>
        <w:t>:</w:t>
      </w:r>
    </w:p>
    <w:p w:rsidR="00C00BF5" w:rsidRDefault="00C00BF5" w:rsidP="00C00BF5">
      <w:pPr>
        <w:pStyle w:val="Geenafstand"/>
        <w:numPr>
          <w:ilvl w:val="0"/>
          <w:numId w:val="1"/>
        </w:numPr>
        <w:rPr>
          <w:rFonts w:cstheme="minorHAnsi"/>
          <w:sz w:val="24"/>
        </w:rPr>
      </w:pPr>
      <w:r>
        <w:rPr>
          <w:rFonts w:cstheme="minorHAnsi"/>
          <w:sz w:val="24"/>
        </w:rPr>
        <w:t>Werkgevers zijn niet bang om mensen met een zwakke gezondheid aan te nemen, want</w:t>
      </w:r>
    </w:p>
    <w:p w:rsidR="00C00BF5" w:rsidRDefault="00C00BF5" w:rsidP="00C00BF5">
      <w:pPr>
        <w:pStyle w:val="Geenafstand"/>
        <w:rPr>
          <w:rFonts w:cstheme="minorHAnsi"/>
          <w:sz w:val="24"/>
        </w:rPr>
      </w:pPr>
      <w:r>
        <w:rPr>
          <w:rFonts w:cstheme="minorHAnsi"/>
          <w:sz w:val="24"/>
        </w:rPr>
        <w:t>ze lopen geen risico omdat hij het loon bij ziekte niet hoeft door te laten betalen.</w:t>
      </w:r>
    </w:p>
    <w:p w:rsidR="00C00BF5" w:rsidRDefault="00C00BF5" w:rsidP="00C00BF5">
      <w:pPr>
        <w:pStyle w:val="Geenafstand"/>
        <w:numPr>
          <w:ilvl w:val="0"/>
          <w:numId w:val="1"/>
        </w:numPr>
        <w:rPr>
          <w:rFonts w:cstheme="minorHAnsi"/>
          <w:sz w:val="24"/>
        </w:rPr>
      </w:pPr>
      <w:r>
        <w:rPr>
          <w:rFonts w:cstheme="minorHAnsi"/>
          <w:sz w:val="24"/>
        </w:rPr>
        <w:t>Premie per werknemer kan laag blijven omdat iedere werknemer verplicht moet</w:t>
      </w:r>
    </w:p>
    <w:p w:rsidR="00C00BF5" w:rsidRDefault="00C00BF5" w:rsidP="00C00BF5">
      <w:pPr>
        <w:pStyle w:val="Geenafstand"/>
        <w:rPr>
          <w:rFonts w:cstheme="minorHAnsi"/>
          <w:sz w:val="24"/>
        </w:rPr>
      </w:pPr>
      <w:r>
        <w:rPr>
          <w:rFonts w:cstheme="minorHAnsi"/>
          <w:sz w:val="24"/>
        </w:rPr>
        <w:t>meedoen.</w:t>
      </w:r>
    </w:p>
    <w:p w:rsidR="00C00BF5" w:rsidRDefault="00C00BF5" w:rsidP="00C00BF5">
      <w:pPr>
        <w:pStyle w:val="Geenafstand"/>
        <w:rPr>
          <w:rFonts w:cstheme="minorHAnsi"/>
          <w:sz w:val="24"/>
        </w:rPr>
      </w:pPr>
      <w:r w:rsidRPr="00C00BF5">
        <w:rPr>
          <w:rFonts w:cstheme="minorHAnsi"/>
          <w:sz w:val="24"/>
          <w:u w:val="single"/>
        </w:rPr>
        <w:t>Nadeel</w:t>
      </w:r>
      <w:r>
        <w:rPr>
          <w:rFonts w:cstheme="minorHAnsi"/>
          <w:sz w:val="24"/>
        </w:rPr>
        <w:t>:</w:t>
      </w:r>
    </w:p>
    <w:p w:rsidR="00C00BF5" w:rsidRDefault="00C00BF5" w:rsidP="00C00BF5">
      <w:pPr>
        <w:pStyle w:val="Geenafstand"/>
        <w:numPr>
          <w:ilvl w:val="0"/>
          <w:numId w:val="1"/>
        </w:numPr>
        <w:rPr>
          <w:rFonts w:cstheme="minorHAnsi"/>
          <w:sz w:val="24"/>
        </w:rPr>
      </w:pPr>
      <w:r>
        <w:rPr>
          <w:rFonts w:cstheme="minorHAnsi"/>
          <w:sz w:val="24"/>
        </w:rPr>
        <w:t>Zowel werknemer als werkgeven zijn niet erg gemotiveerd om het aantal ziektegevallen</w:t>
      </w:r>
    </w:p>
    <w:p w:rsidR="00C00BF5" w:rsidRDefault="00C00BF5" w:rsidP="00C00BF5">
      <w:pPr>
        <w:pStyle w:val="Geenafstand"/>
        <w:rPr>
          <w:rFonts w:cstheme="minorHAnsi"/>
          <w:sz w:val="24"/>
        </w:rPr>
      </w:pPr>
      <w:r>
        <w:rPr>
          <w:rFonts w:cstheme="minorHAnsi"/>
          <w:sz w:val="24"/>
        </w:rPr>
        <w:t>te beperken. Wel stijgt voor de werknemers de maandelijkse premie als steeds meer Nederlanders ziek thuis zitten.</w:t>
      </w:r>
    </w:p>
    <w:p w:rsidR="00C00BF5" w:rsidRDefault="00C00BF5" w:rsidP="00C00BF5">
      <w:pPr>
        <w:pStyle w:val="Geenafstand"/>
        <w:rPr>
          <w:rFonts w:cstheme="minorHAnsi"/>
          <w:sz w:val="24"/>
        </w:rPr>
      </w:pPr>
      <w:r w:rsidRPr="00C00BF5">
        <w:rPr>
          <w:rFonts w:cstheme="minorHAnsi"/>
          <w:sz w:val="24"/>
          <w:u w:val="single"/>
        </w:rPr>
        <w:t>Voordeel</w:t>
      </w:r>
      <w:r>
        <w:rPr>
          <w:rFonts w:cstheme="minorHAnsi"/>
          <w:sz w:val="24"/>
        </w:rPr>
        <w:t xml:space="preserve"> van geprivatiseerde verzekering:</w:t>
      </w:r>
    </w:p>
    <w:p w:rsidR="00C00BF5" w:rsidRDefault="00C00BF5" w:rsidP="00C00BF5">
      <w:pPr>
        <w:pStyle w:val="Geenafstand"/>
        <w:numPr>
          <w:ilvl w:val="0"/>
          <w:numId w:val="1"/>
        </w:numPr>
        <w:rPr>
          <w:rFonts w:cstheme="minorHAnsi"/>
          <w:sz w:val="24"/>
        </w:rPr>
      </w:pPr>
      <w:r>
        <w:rPr>
          <w:rFonts w:cstheme="minorHAnsi"/>
          <w:sz w:val="24"/>
        </w:rPr>
        <w:t>Verzekeringsmaatschappij betaalt loon van zieke werknemer</w:t>
      </w:r>
    </w:p>
    <w:p w:rsidR="00C00BF5" w:rsidRDefault="00C00BF5" w:rsidP="00C00BF5">
      <w:pPr>
        <w:pStyle w:val="Geenafstand"/>
        <w:rPr>
          <w:rFonts w:cstheme="minorHAnsi"/>
          <w:sz w:val="24"/>
        </w:rPr>
      </w:pPr>
      <w:r w:rsidRPr="00957976">
        <w:rPr>
          <w:rFonts w:cstheme="minorHAnsi"/>
          <w:sz w:val="24"/>
          <w:u w:val="single"/>
        </w:rPr>
        <w:t>Nadeel</w:t>
      </w:r>
      <w:r>
        <w:rPr>
          <w:rFonts w:cstheme="minorHAnsi"/>
          <w:sz w:val="24"/>
        </w:rPr>
        <w:t xml:space="preserve"> van geprivatiseerde verzekering:</w:t>
      </w:r>
    </w:p>
    <w:p w:rsidR="00C00BF5" w:rsidRPr="002112DC" w:rsidRDefault="00C00BF5" w:rsidP="00C00BF5">
      <w:pPr>
        <w:pStyle w:val="Geenafstand"/>
        <w:numPr>
          <w:ilvl w:val="0"/>
          <w:numId w:val="1"/>
        </w:numPr>
        <w:rPr>
          <w:rFonts w:cstheme="minorHAnsi"/>
          <w:sz w:val="24"/>
        </w:rPr>
      </w:pPr>
      <w:r>
        <w:rPr>
          <w:rFonts w:cstheme="minorHAnsi"/>
          <w:sz w:val="24"/>
        </w:rPr>
        <w:t>Werkgever betaald veel voor zieke werknemers doordat de premies stijgen.</w:t>
      </w:r>
    </w:p>
    <w:sectPr w:rsidR="00C00BF5" w:rsidRPr="00211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27FB3"/>
    <w:multiLevelType w:val="hybridMultilevel"/>
    <w:tmpl w:val="5936D102"/>
    <w:lvl w:ilvl="0" w:tplc="E6AC00E4">
      <w:numFmt w:val="bullet"/>
      <w:lvlText w:val="-"/>
      <w:lvlJc w:val="left"/>
      <w:pPr>
        <w:ind w:left="360" w:hanging="360"/>
      </w:pPr>
      <w:rPr>
        <w:rFonts w:ascii="Calibri" w:eastAsiaTheme="minorHAnsi" w:hAnsi="Calibri" w:cs="Calibri"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60"/>
    <w:rsid w:val="001E5A4E"/>
    <w:rsid w:val="002112DC"/>
    <w:rsid w:val="002C4860"/>
    <w:rsid w:val="00333612"/>
    <w:rsid w:val="00957976"/>
    <w:rsid w:val="00A13031"/>
    <w:rsid w:val="00C00B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4860"/>
    <w:pPr>
      <w:spacing w:after="0" w:line="240" w:lineRule="auto"/>
    </w:pPr>
  </w:style>
  <w:style w:type="character" w:customStyle="1" w:styleId="tgc">
    <w:name w:val="_tgc"/>
    <w:basedOn w:val="Standaardalinea-lettertype"/>
    <w:rsid w:val="002112DC"/>
  </w:style>
  <w:style w:type="character" w:customStyle="1" w:styleId="d8e">
    <w:name w:val="_d8e"/>
    <w:basedOn w:val="Standaardalinea-lettertype"/>
    <w:rsid w:val="00211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4860"/>
    <w:pPr>
      <w:spacing w:after="0" w:line="240" w:lineRule="auto"/>
    </w:pPr>
  </w:style>
  <w:style w:type="character" w:customStyle="1" w:styleId="tgc">
    <w:name w:val="_tgc"/>
    <w:basedOn w:val="Standaardalinea-lettertype"/>
    <w:rsid w:val="002112DC"/>
  </w:style>
  <w:style w:type="character" w:customStyle="1" w:styleId="d8e">
    <w:name w:val="_d8e"/>
    <w:basedOn w:val="Standaardalinea-lettertype"/>
    <w:rsid w:val="0021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411</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1</cp:revision>
  <dcterms:created xsi:type="dcterms:W3CDTF">2017-01-28T09:26:00Z</dcterms:created>
  <dcterms:modified xsi:type="dcterms:W3CDTF">2017-01-28T13:17:00Z</dcterms:modified>
</cp:coreProperties>
</file>