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EF" w:rsidRDefault="00A905EF">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tbl>
      <w:tblPr>
        <w:tblStyle w:val="Tabelraster"/>
        <w:tblW w:w="0" w:type="auto"/>
        <w:tblCellSpacing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73"/>
        <w:gridCol w:w="498"/>
      </w:tblGrid>
      <w:tr w:rsidR="002B4A78" w:rsidTr="0024366E">
        <w:trPr>
          <w:tblCellSpacing w:w="20" w:type="dxa"/>
        </w:trPr>
        <w:tc>
          <w:tcPr>
            <w:tcW w:w="8613" w:type="dxa"/>
          </w:tcPr>
          <w:p w:rsidR="002B4A78" w:rsidRPr="002B4A78" w:rsidRDefault="002B4A78">
            <w:r w:rsidRPr="002B4A78">
              <w:rPr>
                <w:b/>
              </w:rPr>
              <w:lastRenderedPageBreak/>
              <w:t>Inhoudsopgave</w:t>
            </w:r>
          </w:p>
        </w:tc>
        <w:tc>
          <w:tcPr>
            <w:tcW w:w="438" w:type="dxa"/>
          </w:tcPr>
          <w:p w:rsidR="002B4A78" w:rsidRPr="002B4A78" w:rsidRDefault="002B4A78"/>
        </w:tc>
      </w:tr>
      <w:tr w:rsidR="002B4A78" w:rsidTr="0024366E">
        <w:trPr>
          <w:tblCellSpacing w:w="20" w:type="dxa"/>
        </w:trPr>
        <w:tc>
          <w:tcPr>
            <w:tcW w:w="8613" w:type="dxa"/>
          </w:tcPr>
          <w:p w:rsidR="002B4A78" w:rsidRPr="002B4A78" w:rsidRDefault="002B4A78"/>
        </w:tc>
        <w:tc>
          <w:tcPr>
            <w:tcW w:w="438" w:type="dxa"/>
          </w:tcPr>
          <w:p w:rsidR="002B4A78" w:rsidRPr="002B4A78" w:rsidRDefault="002B4A78"/>
        </w:tc>
      </w:tr>
      <w:tr w:rsidR="002B4A78" w:rsidTr="0024366E">
        <w:trPr>
          <w:tblCellSpacing w:w="20" w:type="dxa"/>
        </w:trPr>
        <w:tc>
          <w:tcPr>
            <w:tcW w:w="8613" w:type="dxa"/>
          </w:tcPr>
          <w:p w:rsidR="002B4A78" w:rsidRPr="002B4A78" w:rsidRDefault="002B4A78"/>
          <w:p w:rsidR="002B4A78" w:rsidRPr="002B4A78" w:rsidRDefault="002B4A78">
            <w:r w:rsidRPr="002B4A78">
              <w:t>Inhoudsopgave</w:t>
            </w:r>
          </w:p>
        </w:tc>
        <w:tc>
          <w:tcPr>
            <w:tcW w:w="438" w:type="dxa"/>
          </w:tcPr>
          <w:p w:rsidR="002B4A78" w:rsidRDefault="002B4A78"/>
          <w:p w:rsidR="002B4A78" w:rsidRPr="002B4A78" w:rsidRDefault="002B4A78">
            <w:r w:rsidRPr="002B4A78">
              <w:t>2</w:t>
            </w:r>
          </w:p>
        </w:tc>
      </w:tr>
      <w:tr w:rsidR="002B4A78" w:rsidTr="0024366E">
        <w:trPr>
          <w:tblCellSpacing w:w="20" w:type="dxa"/>
        </w:trPr>
        <w:tc>
          <w:tcPr>
            <w:tcW w:w="8613" w:type="dxa"/>
          </w:tcPr>
          <w:p w:rsidR="002B4A78" w:rsidRPr="002B4A78" w:rsidRDefault="002B4A78"/>
          <w:p w:rsidR="002B4A78" w:rsidRPr="002B4A78" w:rsidRDefault="00706646">
            <w:r>
              <w:t>Vraagstelling</w:t>
            </w:r>
          </w:p>
        </w:tc>
        <w:tc>
          <w:tcPr>
            <w:tcW w:w="438" w:type="dxa"/>
          </w:tcPr>
          <w:p w:rsidR="002B4A78" w:rsidRDefault="002B4A78"/>
          <w:p w:rsidR="002B4A78" w:rsidRPr="002B4A78" w:rsidRDefault="002B4A78">
            <w:r w:rsidRPr="002B4A78">
              <w:t>3</w:t>
            </w:r>
          </w:p>
        </w:tc>
      </w:tr>
      <w:tr w:rsidR="002B4A78" w:rsidTr="0024366E">
        <w:trPr>
          <w:tblCellSpacing w:w="20" w:type="dxa"/>
        </w:trPr>
        <w:tc>
          <w:tcPr>
            <w:tcW w:w="8613" w:type="dxa"/>
          </w:tcPr>
          <w:p w:rsidR="002B4A78" w:rsidRPr="002B4A78" w:rsidRDefault="002B4A78"/>
          <w:p w:rsidR="002B4A78" w:rsidRPr="002B4A78" w:rsidRDefault="002B4A78">
            <w:r>
              <w:t>H</w:t>
            </w:r>
            <w:r w:rsidRPr="002B4A78">
              <w:t>ypothese</w:t>
            </w:r>
          </w:p>
        </w:tc>
        <w:tc>
          <w:tcPr>
            <w:tcW w:w="438" w:type="dxa"/>
          </w:tcPr>
          <w:p w:rsidR="002B4A78" w:rsidRDefault="002B4A78"/>
          <w:p w:rsidR="002B4A78" w:rsidRPr="002B4A78" w:rsidRDefault="00706646">
            <w:r>
              <w:t>3</w:t>
            </w:r>
          </w:p>
        </w:tc>
      </w:tr>
      <w:tr w:rsidR="002B4A78" w:rsidTr="0024366E">
        <w:trPr>
          <w:tblCellSpacing w:w="20" w:type="dxa"/>
        </w:trPr>
        <w:tc>
          <w:tcPr>
            <w:tcW w:w="8613" w:type="dxa"/>
          </w:tcPr>
          <w:p w:rsidR="002B4A78" w:rsidRDefault="002B4A78"/>
          <w:p w:rsidR="00706646" w:rsidRPr="002B4A78" w:rsidRDefault="00706646">
            <w:r>
              <w:t>Inleiding</w:t>
            </w:r>
          </w:p>
        </w:tc>
        <w:tc>
          <w:tcPr>
            <w:tcW w:w="438" w:type="dxa"/>
          </w:tcPr>
          <w:p w:rsidR="002B4A78" w:rsidRDefault="002B4A78"/>
          <w:p w:rsidR="002B4A78" w:rsidRPr="002B4A78" w:rsidRDefault="00706646">
            <w:r>
              <w:t>3</w:t>
            </w:r>
          </w:p>
        </w:tc>
      </w:tr>
      <w:tr w:rsidR="002B4A78" w:rsidTr="0024366E">
        <w:trPr>
          <w:tblCellSpacing w:w="20" w:type="dxa"/>
        </w:trPr>
        <w:tc>
          <w:tcPr>
            <w:tcW w:w="8613" w:type="dxa"/>
          </w:tcPr>
          <w:p w:rsidR="002B4A78" w:rsidRDefault="002B4A78"/>
          <w:p w:rsidR="002B4A78" w:rsidRPr="002B4A78" w:rsidRDefault="002B4A78">
            <w:r>
              <w:t>M</w:t>
            </w:r>
            <w:r w:rsidRPr="002B4A78">
              <w:t>ateriaal</w:t>
            </w:r>
          </w:p>
        </w:tc>
        <w:tc>
          <w:tcPr>
            <w:tcW w:w="438" w:type="dxa"/>
          </w:tcPr>
          <w:p w:rsidR="002B4A78" w:rsidRDefault="002B4A78"/>
          <w:p w:rsidR="002B4A78" w:rsidRPr="002B4A78" w:rsidRDefault="00F42B4B">
            <w:r>
              <w:t>3</w:t>
            </w:r>
          </w:p>
        </w:tc>
      </w:tr>
      <w:tr w:rsidR="002B4A78" w:rsidTr="0024366E">
        <w:trPr>
          <w:tblCellSpacing w:w="20" w:type="dxa"/>
        </w:trPr>
        <w:tc>
          <w:tcPr>
            <w:tcW w:w="8613" w:type="dxa"/>
          </w:tcPr>
          <w:p w:rsidR="002B4A78" w:rsidRDefault="002B4A78">
            <w:pPr>
              <w:rPr>
                <w:lang w:val="en-US"/>
              </w:rPr>
            </w:pPr>
          </w:p>
          <w:p w:rsidR="002B4A78" w:rsidRDefault="002B4A78">
            <w:pPr>
              <w:rPr>
                <w:lang w:val="en-US"/>
              </w:rPr>
            </w:pPr>
            <w:proofErr w:type="spellStart"/>
            <w:r>
              <w:rPr>
                <w:lang w:val="en-US"/>
              </w:rPr>
              <w:t>Werkwijze</w:t>
            </w:r>
            <w:proofErr w:type="spellEnd"/>
          </w:p>
        </w:tc>
        <w:tc>
          <w:tcPr>
            <w:tcW w:w="438" w:type="dxa"/>
          </w:tcPr>
          <w:p w:rsidR="002B4A78" w:rsidRDefault="002B4A78">
            <w:pPr>
              <w:rPr>
                <w:lang w:val="en-US"/>
              </w:rPr>
            </w:pPr>
          </w:p>
          <w:p w:rsidR="002B4A78" w:rsidRDefault="00F42B4B">
            <w:pPr>
              <w:rPr>
                <w:lang w:val="en-US"/>
              </w:rPr>
            </w:pPr>
            <w:r>
              <w:rPr>
                <w:lang w:val="en-US"/>
              </w:rPr>
              <w:t>3</w:t>
            </w:r>
          </w:p>
        </w:tc>
      </w:tr>
      <w:tr w:rsidR="002B4A78" w:rsidTr="0024366E">
        <w:trPr>
          <w:tblCellSpacing w:w="20" w:type="dxa"/>
        </w:trPr>
        <w:tc>
          <w:tcPr>
            <w:tcW w:w="8613" w:type="dxa"/>
          </w:tcPr>
          <w:p w:rsidR="002B4A78" w:rsidRDefault="002B4A78">
            <w:pPr>
              <w:rPr>
                <w:lang w:val="en-US"/>
              </w:rPr>
            </w:pPr>
          </w:p>
          <w:p w:rsidR="002B4A78" w:rsidRDefault="002B4A78">
            <w:pPr>
              <w:rPr>
                <w:lang w:val="en-US"/>
              </w:rPr>
            </w:pPr>
            <w:proofErr w:type="spellStart"/>
            <w:r>
              <w:rPr>
                <w:lang w:val="en-US"/>
              </w:rPr>
              <w:t>Resultaten</w:t>
            </w:r>
            <w:proofErr w:type="spellEnd"/>
          </w:p>
        </w:tc>
        <w:tc>
          <w:tcPr>
            <w:tcW w:w="438" w:type="dxa"/>
          </w:tcPr>
          <w:p w:rsidR="002B4A78" w:rsidRDefault="002B4A78">
            <w:pPr>
              <w:rPr>
                <w:lang w:val="en-US"/>
              </w:rPr>
            </w:pPr>
          </w:p>
          <w:p w:rsidR="002B4A78" w:rsidRDefault="00F42B4B">
            <w:pPr>
              <w:rPr>
                <w:lang w:val="en-US"/>
              </w:rPr>
            </w:pPr>
            <w:r>
              <w:rPr>
                <w:lang w:val="en-US"/>
              </w:rPr>
              <w:t>4</w:t>
            </w:r>
          </w:p>
        </w:tc>
      </w:tr>
      <w:tr w:rsidR="002B4A78" w:rsidTr="0024366E">
        <w:trPr>
          <w:tblCellSpacing w:w="20" w:type="dxa"/>
        </w:trPr>
        <w:tc>
          <w:tcPr>
            <w:tcW w:w="8613" w:type="dxa"/>
          </w:tcPr>
          <w:p w:rsidR="002B4A78" w:rsidRDefault="002B4A78">
            <w:pPr>
              <w:rPr>
                <w:lang w:val="en-US"/>
              </w:rPr>
            </w:pPr>
          </w:p>
          <w:p w:rsidR="002B4A78" w:rsidRDefault="002B4A78">
            <w:pPr>
              <w:rPr>
                <w:lang w:val="en-US"/>
              </w:rPr>
            </w:pPr>
            <w:proofErr w:type="spellStart"/>
            <w:r>
              <w:rPr>
                <w:lang w:val="en-US"/>
              </w:rPr>
              <w:t>Verklaring</w:t>
            </w:r>
            <w:proofErr w:type="spellEnd"/>
            <w:r>
              <w:rPr>
                <w:lang w:val="en-US"/>
              </w:rPr>
              <w:t xml:space="preserve"> </w:t>
            </w:r>
            <w:proofErr w:type="spellStart"/>
            <w:r>
              <w:rPr>
                <w:lang w:val="en-US"/>
              </w:rPr>
              <w:t>resultaten</w:t>
            </w:r>
            <w:proofErr w:type="spellEnd"/>
          </w:p>
        </w:tc>
        <w:tc>
          <w:tcPr>
            <w:tcW w:w="438" w:type="dxa"/>
          </w:tcPr>
          <w:p w:rsidR="002B4A78" w:rsidRDefault="002B4A78">
            <w:pPr>
              <w:rPr>
                <w:lang w:val="en-US"/>
              </w:rPr>
            </w:pPr>
          </w:p>
          <w:p w:rsidR="002B4A78" w:rsidRDefault="00F42B4B">
            <w:pPr>
              <w:rPr>
                <w:lang w:val="en-US"/>
              </w:rPr>
            </w:pPr>
            <w:r>
              <w:rPr>
                <w:lang w:val="en-US"/>
              </w:rPr>
              <w:t>5</w:t>
            </w:r>
          </w:p>
        </w:tc>
      </w:tr>
      <w:tr w:rsidR="002B4A78" w:rsidTr="0024366E">
        <w:trPr>
          <w:tblCellSpacing w:w="20" w:type="dxa"/>
        </w:trPr>
        <w:tc>
          <w:tcPr>
            <w:tcW w:w="8613" w:type="dxa"/>
          </w:tcPr>
          <w:p w:rsidR="002B4A78" w:rsidRDefault="002B4A78">
            <w:pPr>
              <w:rPr>
                <w:lang w:val="en-US"/>
              </w:rPr>
            </w:pPr>
          </w:p>
          <w:p w:rsidR="002B4A78" w:rsidRDefault="002B4A78">
            <w:pPr>
              <w:rPr>
                <w:lang w:val="en-US"/>
              </w:rPr>
            </w:pPr>
            <w:proofErr w:type="spellStart"/>
            <w:r>
              <w:rPr>
                <w:lang w:val="en-US"/>
              </w:rPr>
              <w:t>Conclusie</w:t>
            </w:r>
            <w:proofErr w:type="spellEnd"/>
          </w:p>
        </w:tc>
        <w:tc>
          <w:tcPr>
            <w:tcW w:w="438" w:type="dxa"/>
          </w:tcPr>
          <w:p w:rsidR="002B4A78" w:rsidRDefault="002B4A78">
            <w:pPr>
              <w:rPr>
                <w:lang w:val="en-US"/>
              </w:rPr>
            </w:pPr>
          </w:p>
          <w:p w:rsidR="002B4A78" w:rsidRDefault="008E0813">
            <w:pPr>
              <w:rPr>
                <w:lang w:val="en-US"/>
              </w:rPr>
            </w:pPr>
            <w:r>
              <w:rPr>
                <w:lang w:val="en-US"/>
              </w:rPr>
              <w:t>5</w:t>
            </w:r>
          </w:p>
        </w:tc>
      </w:tr>
      <w:tr w:rsidR="002B4A78" w:rsidTr="0024366E">
        <w:trPr>
          <w:tblCellSpacing w:w="20" w:type="dxa"/>
        </w:trPr>
        <w:tc>
          <w:tcPr>
            <w:tcW w:w="8613" w:type="dxa"/>
          </w:tcPr>
          <w:p w:rsidR="002B4A78" w:rsidRDefault="002B4A78">
            <w:pPr>
              <w:rPr>
                <w:lang w:val="en-US"/>
              </w:rPr>
            </w:pPr>
          </w:p>
          <w:p w:rsidR="002B4A78" w:rsidRDefault="002B4A78">
            <w:pPr>
              <w:rPr>
                <w:lang w:val="en-US"/>
              </w:rPr>
            </w:pPr>
            <w:proofErr w:type="spellStart"/>
            <w:r>
              <w:rPr>
                <w:lang w:val="en-US"/>
              </w:rPr>
              <w:t>Literatuurlijst</w:t>
            </w:r>
            <w:proofErr w:type="spellEnd"/>
          </w:p>
        </w:tc>
        <w:tc>
          <w:tcPr>
            <w:tcW w:w="438" w:type="dxa"/>
          </w:tcPr>
          <w:p w:rsidR="009B6A18" w:rsidRDefault="009B6A18">
            <w:pPr>
              <w:rPr>
                <w:lang w:val="en-US"/>
              </w:rPr>
            </w:pPr>
          </w:p>
          <w:p w:rsidR="002B4A78" w:rsidRDefault="002B4A78">
            <w:pPr>
              <w:rPr>
                <w:lang w:val="en-US"/>
              </w:rPr>
            </w:pPr>
          </w:p>
        </w:tc>
      </w:tr>
      <w:tr w:rsidR="002B4A78" w:rsidTr="0024366E">
        <w:trPr>
          <w:tblCellSpacing w:w="20" w:type="dxa"/>
        </w:trPr>
        <w:tc>
          <w:tcPr>
            <w:tcW w:w="8613" w:type="dxa"/>
          </w:tcPr>
          <w:p w:rsidR="002B4A78" w:rsidRDefault="002B4A78">
            <w:pPr>
              <w:rPr>
                <w:lang w:val="en-US"/>
              </w:rPr>
            </w:pPr>
          </w:p>
          <w:p w:rsidR="002B4A78" w:rsidRDefault="002B4A78">
            <w:pPr>
              <w:rPr>
                <w:lang w:val="en-US"/>
              </w:rPr>
            </w:pPr>
          </w:p>
        </w:tc>
        <w:tc>
          <w:tcPr>
            <w:tcW w:w="438" w:type="dxa"/>
          </w:tcPr>
          <w:p w:rsidR="002B4A78" w:rsidRDefault="002B4A78">
            <w:pPr>
              <w:rPr>
                <w:lang w:val="en-US"/>
              </w:rPr>
            </w:pPr>
          </w:p>
        </w:tc>
      </w:tr>
    </w:tbl>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B4A78" w:rsidRDefault="002B4A78">
      <w:pPr>
        <w:rPr>
          <w:lang w:val="en-US"/>
        </w:rPr>
      </w:pPr>
    </w:p>
    <w:p w:rsidR="0024366E" w:rsidRDefault="0024366E">
      <w:pPr>
        <w:rPr>
          <w:lang w:val="en-US"/>
        </w:rPr>
      </w:pPr>
    </w:p>
    <w:p w:rsidR="002B4A78" w:rsidRDefault="00706646">
      <w:pPr>
        <w:rPr>
          <w:lang w:val="en-US"/>
        </w:rPr>
      </w:pPr>
      <w:proofErr w:type="spellStart"/>
      <w:r>
        <w:rPr>
          <w:b/>
          <w:lang w:val="en-US"/>
        </w:rPr>
        <w:lastRenderedPageBreak/>
        <w:t>Vraagstelling</w:t>
      </w:r>
      <w:proofErr w:type="spellEnd"/>
    </w:p>
    <w:p w:rsidR="00706646" w:rsidRDefault="00706646" w:rsidP="00F42B4B">
      <w:pPr>
        <w:pStyle w:val="Geenafstand"/>
      </w:pPr>
      <w:r w:rsidRPr="00706646">
        <w:t xml:space="preserve">Wat is de invloed van licht op de kieming van tuinkers? </w:t>
      </w:r>
    </w:p>
    <w:p w:rsidR="00F42B4B" w:rsidRDefault="00F42B4B" w:rsidP="00F42B4B">
      <w:pPr>
        <w:pStyle w:val="Geenafstand"/>
      </w:pPr>
    </w:p>
    <w:p w:rsidR="009B6A18" w:rsidRDefault="009B6A18" w:rsidP="009B6A18">
      <w:pPr>
        <w:pStyle w:val="Geenafstand"/>
      </w:pPr>
    </w:p>
    <w:p w:rsidR="002B4A78" w:rsidRPr="009B6A18" w:rsidRDefault="002B4A78" w:rsidP="009B6A18">
      <w:pPr>
        <w:pStyle w:val="Geenafstand"/>
        <w:rPr>
          <w:b/>
        </w:rPr>
      </w:pPr>
      <w:r w:rsidRPr="009B6A18">
        <w:rPr>
          <w:b/>
        </w:rPr>
        <w:t>Hypothese</w:t>
      </w:r>
    </w:p>
    <w:p w:rsidR="0024366E" w:rsidRDefault="0024366E" w:rsidP="00706646">
      <w:pPr>
        <w:pStyle w:val="Geenafstand"/>
      </w:pPr>
    </w:p>
    <w:p w:rsidR="00706646" w:rsidRDefault="00706646" w:rsidP="00706646">
      <w:pPr>
        <w:pStyle w:val="Geenafstand"/>
      </w:pPr>
      <w:r w:rsidRPr="00706646">
        <w:t xml:space="preserve">We verwachten dat er in het donkere bakje wel een wortel komt, maar geen stengel en bladeren. </w:t>
      </w:r>
    </w:p>
    <w:p w:rsidR="00706646" w:rsidRPr="00706646" w:rsidRDefault="00706646" w:rsidP="00706646">
      <w:pPr>
        <w:pStyle w:val="Geenafstand"/>
      </w:pPr>
      <w:r>
        <w:t>We denken dit omdat een wortel begint te groeien voordat de stengel en de bladeren groeien</w:t>
      </w:r>
      <w:r w:rsidR="0024366E">
        <w:t>, onder de grond. D</w:t>
      </w:r>
      <w:r>
        <w:t>aarom zal de wortel dus moeten groeien zonder het opnemen van licht.</w:t>
      </w:r>
    </w:p>
    <w:p w:rsidR="00706646" w:rsidRDefault="00706646" w:rsidP="00706646">
      <w:pPr>
        <w:pStyle w:val="Geenafstand"/>
      </w:pPr>
    </w:p>
    <w:p w:rsidR="00706646" w:rsidRDefault="00706646" w:rsidP="00706646">
      <w:pPr>
        <w:pStyle w:val="Geenafstand"/>
      </w:pPr>
    </w:p>
    <w:p w:rsidR="00706646" w:rsidRPr="00706646" w:rsidRDefault="00706646" w:rsidP="00706646">
      <w:pPr>
        <w:pStyle w:val="Geenafstand"/>
        <w:rPr>
          <w:b/>
        </w:rPr>
      </w:pPr>
      <w:r>
        <w:rPr>
          <w:b/>
        </w:rPr>
        <w:t>Inleiding</w:t>
      </w:r>
    </w:p>
    <w:p w:rsidR="00706646" w:rsidRDefault="00706646" w:rsidP="00706646">
      <w:pPr>
        <w:pStyle w:val="Geenafstand"/>
      </w:pPr>
    </w:p>
    <w:p w:rsidR="00F42B4B" w:rsidRDefault="004B21AA" w:rsidP="00706646">
      <w:pPr>
        <w:pStyle w:val="Geenafstand"/>
      </w:pPr>
      <w:r>
        <w:t>Tuinkers (</w:t>
      </w:r>
      <w:r w:rsidRPr="004B21AA">
        <w:t>Lepidium Sativum</w:t>
      </w:r>
      <w:r w:rsidR="00BD3197">
        <w:t>) uit de kruisbloemenfamilie.</w:t>
      </w:r>
      <w:r w:rsidR="00F42B4B">
        <w:t xml:space="preserve"> De plant komt uit Noordoost Afrika en Zuidwest Azië.</w:t>
      </w:r>
      <w:r w:rsidR="00BD3197">
        <w:t xml:space="preserve"> </w:t>
      </w:r>
    </w:p>
    <w:p w:rsidR="00F42B4B" w:rsidRDefault="00F42B4B" w:rsidP="00706646">
      <w:pPr>
        <w:pStyle w:val="Geenafstand"/>
      </w:pPr>
      <w:r>
        <w:t>Tuinkers</w:t>
      </w:r>
      <w:r w:rsidR="00BD3197">
        <w:t xml:space="preserve"> ontkiemt na é</w:t>
      </w:r>
      <w:r>
        <w:t>én dag en k</w:t>
      </w:r>
      <w:r w:rsidR="00BD3197">
        <w:t xml:space="preserve">an gekweekt worden op alles dat vocht vasthoud. </w:t>
      </w:r>
      <w:r>
        <w:t>Verder kan het binnen en buiten gekweekt worden.</w:t>
      </w:r>
    </w:p>
    <w:p w:rsidR="00F42B4B" w:rsidRDefault="00BD3197" w:rsidP="00706646">
      <w:pPr>
        <w:pStyle w:val="Geenafstand"/>
      </w:pPr>
      <w:r>
        <w:t xml:space="preserve"> Er zijn verschillende soorten tuinkers. Wij hebben gewone tuinkers gebruikt, er bestaat verder grootbladige tuinkers en gekrulde tuinkers. </w:t>
      </w:r>
    </w:p>
    <w:p w:rsidR="00706646" w:rsidRDefault="00BD3197" w:rsidP="00706646">
      <w:pPr>
        <w:pStyle w:val="Geenafstand"/>
      </w:pPr>
      <w:r>
        <w:t xml:space="preserve">Het is een </w:t>
      </w:r>
      <w:r w:rsidR="00F42B4B">
        <w:t>eenjarige</w:t>
      </w:r>
      <w:r>
        <w:t xml:space="preserve"> plant. </w:t>
      </w:r>
      <w:r w:rsidR="00F42B4B">
        <w:t>Tuinkers kan een hoogte tot 60 cm bereiken.</w:t>
      </w:r>
      <w:r>
        <w:t xml:space="preserve"> </w:t>
      </w:r>
    </w:p>
    <w:p w:rsidR="00F42B4B" w:rsidRPr="00706646" w:rsidRDefault="00F42B4B" w:rsidP="00706646">
      <w:pPr>
        <w:pStyle w:val="Geenafstand"/>
      </w:pPr>
      <w:r>
        <w:t>Hij bloeit in het wild van Juni tot Juli en heeft rode en witte bloemen.</w:t>
      </w:r>
    </w:p>
    <w:p w:rsidR="002B4A78" w:rsidRPr="00706646" w:rsidRDefault="002B4A78"/>
    <w:p w:rsidR="00BD3197" w:rsidRDefault="002B4A78" w:rsidP="00BD3197">
      <w:r w:rsidRPr="00706646">
        <w:rPr>
          <w:b/>
        </w:rPr>
        <w:t>Materiaal</w:t>
      </w:r>
    </w:p>
    <w:p w:rsidR="00B01032" w:rsidRDefault="00B01032" w:rsidP="00B01032">
      <w:pPr>
        <w:pStyle w:val="Geenafstand"/>
      </w:pPr>
      <w:r>
        <w:t xml:space="preserve">- </w:t>
      </w:r>
      <w:proofErr w:type="spellStart"/>
      <w:r>
        <w:t>2X</w:t>
      </w:r>
      <w:proofErr w:type="spellEnd"/>
      <w:r>
        <w:t xml:space="preserve"> </w:t>
      </w:r>
      <w:proofErr w:type="spellStart"/>
      <w:r>
        <w:t>petrischaaltje</w:t>
      </w:r>
      <w:proofErr w:type="spellEnd"/>
    </w:p>
    <w:p w:rsidR="00BD3197" w:rsidRDefault="00BD3197" w:rsidP="00B01032">
      <w:pPr>
        <w:pStyle w:val="Geenafstand"/>
      </w:pPr>
      <w:r>
        <w:t xml:space="preserve">- </w:t>
      </w:r>
      <w:proofErr w:type="spellStart"/>
      <w:r>
        <w:t>2X</w:t>
      </w:r>
      <w:proofErr w:type="spellEnd"/>
      <w:r>
        <w:t xml:space="preserve"> watten</w:t>
      </w:r>
    </w:p>
    <w:p w:rsidR="00BD3197" w:rsidRDefault="00BD3197" w:rsidP="00B01032">
      <w:pPr>
        <w:pStyle w:val="Geenafstand"/>
      </w:pPr>
      <w:r>
        <w:t xml:space="preserve">- </w:t>
      </w:r>
      <w:proofErr w:type="spellStart"/>
      <w:r>
        <w:t>20X</w:t>
      </w:r>
      <w:proofErr w:type="spellEnd"/>
      <w:r>
        <w:t xml:space="preserve"> tuinkerszaad</w:t>
      </w:r>
    </w:p>
    <w:p w:rsidR="00BD3197" w:rsidRDefault="00BD3197" w:rsidP="00B01032">
      <w:pPr>
        <w:pStyle w:val="Geenafstand"/>
      </w:pPr>
      <w:r>
        <w:t xml:space="preserve">- </w:t>
      </w:r>
      <w:proofErr w:type="spellStart"/>
      <w:r>
        <w:t>1X</w:t>
      </w:r>
      <w:proofErr w:type="spellEnd"/>
      <w:r>
        <w:t xml:space="preserve"> stuk zilverfolie</w:t>
      </w:r>
    </w:p>
    <w:p w:rsidR="002B4A78" w:rsidRPr="00706646" w:rsidRDefault="00BD3197" w:rsidP="00B01032">
      <w:pPr>
        <w:pStyle w:val="Geenafstand"/>
      </w:pPr>
      <w:r>
        <w:t xml:space="preserve">- </w:t>
      </w:r>
      <w:proofErr w:type="spellStart"/>
      <w:r>
        <w:t>1X</w:t>
      </w:r>
      <w:proofErr w:type="spellEnd"/>
      <w:r>
        <w:t xml:space="preserve"> flesje gedestilleerd water</w:t>
      </w:r>
    </w:p>
    <w:p w:rsidR="00BD3197" w:rsidRDefault="00BD3197" w:rsidP="00BD3197">
      <w:pPr>
        <w:pStyle w:val="Geenafstand"/>
      </w:pPr>
    </w:p>
    <w:p w:rsidR="009B6A18" w:rsidRDefault="009B6A18" w:rsidP="00BD3197">
      <w:pPr>
        <w:pStyle w:val="Geenafstand"/>
        <w:rPr>
          <w:b/>
        </w:rPr>
      </w:pPr>
    </w:p>
    <w:p w:rsidR="002B4A78" w:rsidRPr="00BD3197" w:rsidRDefault="002B4A78" w:rsidP="00BD3197">
      <w:pPr>
        <w:pStyle w:val="Geenafstand"/>
        <w:rPr>
          <w:b/>
        </w:rPr>
      </w:pPr>
      <w:r w:rsidRPr="00BD3197">
        <w:rPr>
          <w:b/>
        </w:rPr>
        <w:t>Werkwijze</w:t>
      </w:r>
    </w:p>
    <w:p w:rsidR="00BD3197" w:rsidRDefault="00BD3197" w:rsidP="00BD3197">
      <w:pPr>
        <w:pStyle w:val="Geenafstand"/>
      </w:pPr>
    </w:p>
    <w:p w:rsidR="00953F1B" w:rsidRPr="00B01032" w:rsidRDefault="00953F1B" w:rsidP="00B01032">
      <w:pPr>
        <w:pStyle w:val="Geenafstand"/>
      </w:pPr>
      <w:r w:rsidRPr="00B01032">
        <w:t xml:space="preserve">1. Pak de twee </w:t>
      </w:r>
      <w:proofErr w:type="spellStart"/>
      <w:r w:rsidR="007D7A52" w:rsidRPr="00B01032">
        <w:t>petrischaaltjes</w:t>
      </w:r>
      <w:proofErr w:type="spellEnd"/>
      <w:r w:rsidRPr="00B01032">
        <w:t xml:space="preserve"> met een laagje watjes erin.</w:t>
      </w:r>
    </w:p>
    <w:p w:rsidR="00953F1B" w:rsidRPr="00B01032" w:rsidRDefault="00953F1B" w:rsidP="00B01032">
      <w:pPr>
        <w:pStyle w:val="Geenafstand"/>
      </w:pPr>
      <w:r w:rsidRPr="00B01032">
        <w:t xml:space="preserve">2. Doe in ieder schaaltje 10 zaadjes, gelijk verspreidt. </w:t>
      </w:r>
    </w:p>
    <w:p w:rsidR="00953F1B" w:rsidRPr="00B01032" w:rsidRDefault="00953F1B" w:rsidP="00B01032">
      <w:pPr>
        <w:pStyle w:val="Geenafstand"/>
      </w:pPr>
      <w:r w:rsidRPr="00B01032">
        <w:t>3. Doe bij de twee schaaltjes 3 grote druppels gedestilleerd water.</w:t>
      </w:r>
    </w:p>
    <w:p w:rsidR="00953F1B" w:rsidRPr="00B01032" w:rsidRDefault="00953F1B" w:rsidP="00B01032">
      <w:pPr>
        <w:pStyle w:val="Geenafstand"/>
      </w:pPr>
      <w:r w:rsidRPr="00B01032">
        <w:t>4. Doe het deksel op de schaaltjes.</w:t>
      </w:r>
    </w:p>
    <w:p w:rsidR="00953F1B" w:rsidRPr="00B01032" w:rsidRDefault="00953F1B" w:rsidP="00B01032">
      <w:pPr>
        <w:pStyle w:val="Geenafstand"/>
      </w:pPr>
      <w:r w:rsidRPr="00B01032">
        <w:t>5. Pak één van de schaaltjes in met zilverfolie.</w:t>
      </w:r>
    </w:p>
    <w:p w:rsidR="00953F1B" w:rsidRPr="00B01032" w:rsidRDefault="00953F1B" w:rsidP="00B01032">
      <w:pPr>
        <w:pStyle w:val="Geenafstand"/>
      </w:pPr>
      <w:r w:rsidRPr="00B01032">
        <w:t>6. Zet de schaaltjes op elkaar, die zonder folie bovenop en wacht twee dagen.</w:t>
      </w:r>
    </w:p>
    <w:p w:rsidR="002B4A78" w:rsidRPr="00953F1B" w:rsidRDefault="00B01032">
      <w:r>
        <w:rPr>
          <w:noProof/>
          <w:lang w:eastAsia="nl-NL"/>
        </w:rPr>
        <w:drawing>
          <wp:anchor distT="0" distB="0" distL="114300" distR="114300" simplePos="0" relativeHeight="251659264" behindDoc="1" locked="0" layoutInCell="1" allowOverlap="1" wp14:anchorId="7F9CA9BD" wp14:editId="3828B611">
            <wp:simplePos x="0" y="0"/>
            <wp:positionH relativeFrom="column">
              <wp:posOffset>-52070</wp:posOffset>
            </wp:positionH>
            <wp:positionV relativeFrom="paragraph">
              <wp:posOffset>309880</wp:posOffset>
            </wp:positionV>
            <wp:extent cx="2647950" cy="2343150"/>
            <wp:effectExtent l="0" t="0" r="0" b="0"/>
            <wp:wrapTight wrapText="bothSides">
              <wp:wrapPolygon edited="0">
                <wp:start x="0" y="0"/>
                <wp:lineTo x="0" y="21424"/>
                <wp:lineTo x="21445" y="21424"/>
                <wp:lineTo x="21445" y="0"/>
                <wp:lineTo x="0" y="0"/>
              </wp:wrapPolygon>
            </wp:wrapTight>
            <wp:docPr id="2" name="Afbeelding 2" descr="C:\Users\Gebruiker\AppData\Local\Microsoft\Windows\Temporary Internet Files\Content.Word\IMG_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Word\IMG_333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521" t="9697" r="36529" b="36089"/>
                    <a:stretch/>
                  </pic:blipFill>
                  <pic:spPr bwMode="auto">
                    <a:xfrm>
                      <a:off x="0" y="0"/>
                      <a:ext cx="264795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Zo stonden de bakjes tijdens het experiment.</w:t>
      </w:r>
    </w:p>
    <w:p w:rsidR="00DB56AB" w:rsidRDefault="00DB56AB"/>
    <w:p w:rsidR="00F42B4B" w:rsidRDefault="00F42B4B"/>
    <w:p w:rsidR="00B01032" w:rsidRDefault="00B01032">
      <w:pPr>
        <w:rPr>
          <w:b/>
        </w:rPr>
      </w:pPr>
    </w:p>
    <w:p w:rsidR="00B01032" w:rsidRDefault="00B01032">
      <w:pPr>
        <w:rPr>
          <w:b/>
        </w:rPr>
      </w:pPr>
    </w:p>
    <w:p w:rsidR="00B01032" w:rsidRDefault="00B01032">
      <w:pPr>
        <w:rPr>
          <w:b/>
        </w:rPr>
      </w:pPr>
    </w:p>
    <w:p w:rsidR="002B4A78" w:rsidRPr="00953F1B" w:rsidRDefault="002B4A78">
      <w:proofErr w:type="spellStart"/>
      <w:r w:rsidRPr="00953F1B">
        <w:rPr>
          <w:b/>
        </w:rPr>
        <w:lastRenderedPageBreak/>
        <w:t>Resulaten</w:t>
      </w:r>
      <w:proofErr w:type="spellEnd"/>
    </w:p>
    <w:p w:rsidR="002B4A78" w:rsidRDefault="002B4A78" w:rsidP="00F42B4B">
      <w:pPr>
        <w:pStyle w:val="Geenafstand"/>
      </w:pPr>
    </w:p>
    <w:p w:rsidR="00F42B4B" w:rsidRDefault="00F42B4B" w:rsidP="00F42B4B">
      <w:pPr>
        <w:pStyle w:val="Geenafstand"/>
      </w:pPr>
      <w:r w:rsidRPr="00F42B4B">
        <w:t xml:space="preserve">De tuinkers is gekiemd in het lichte en in het donkere </w:t>
      </w:r>
      <w:proofErr w:type="spellStart"/>
      <w:r w:rsidRPr="00F42B4B">
        <w:t>petrischaaltje</w:t>
      </w:r>
      <w:proofErr w:type="spellEnd"/>
      <w:r w:rsidRPr="00F42B4B">
        <w:t xml:space="preserve">. In het lichte </w:t>
      </w:r>
      <w:proofErr w:type="spellStart"/>
      <w:r w:rsidRPr="00F42B4B">
        <w:t>petrischaaltje</w:t>
      </w:r>
      <w:proofErr w:type="spellEnd"/>
      <w:r w:rsidRPr="00F42B4B">
        <w:t xml:space="preserve"> had de tuinkers wittige steeltjes en groene bladeren. In het donkere </w:t>
      </w:r>
      <w:proofErr w:type="spellStart"/>
      <w:r w:rsidRPr="00F42B4B">
        <w:t>petrischaaltje</w:t>
      </w:r>
      <w:proofErr w:type="spellEnd"/>
      <w:r w:rsidRPr="00F42B4B">
        <w:t xml:space="preserve"> had de tuinkers wittige steeltjes en gele bladeren.</w:t>
      </w:r>
    </w:p>
    <w:p w:rsidR="00F42B4B" w:rsidRPr="00953F1B" w:rsidRDefault="00F42B4B" w:rsidP="00F42B4B">
      <w:pPr>
        <w:pStyle w:val="Geenafstand"/>
      </w:pPr>
    </w:p>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Default="002B4A78"/>
    <w:p w:rsidR="00F42B4B" w:rsidRDefault="00F42B4B"/>
    <w:p w:rsidR="008E0813" w:rsidRDefault="00B01032">
      <w:pPr>
        <w:rPr>
          <w:b/>
        </w:rPr>
      </w:pPr>
      <w:r>
        <w:rPr>
          <w:noProof/>
          <w:lang w:eastAsia="nl-NL"/>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-185420</wp:posOffset>
            </wp:positionV>
            <wp:extent cx="5267325" cy="1600200"/>
            <wp:effectExtent l="0" t="0" r="9525" b="0"/>
            <wp:wrapTight wrapText="bothSides">
              <wp:wrapPolygon edited="0">
                <wp:start x="0" y="0"/>
                <wp:lineTo x="0" y="21343"/>
                <wp:lineTo x="21561" y="21343"/>
                <wp:lineTo x="21561" y="0"/>
                <wp:lineTo x="0" y="0"/>
              </wp:wrapPolygon>
            </wp:wrapTight>
            <wp:docPr id="1" name="Afbeelding 1" descr="C:\Users\Gebruiker\AppData\Local\Microsoft\Windows\Temporary Internet Files\Content.Word\IMG_3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Word\IMG_3348.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6446" r="8595" b="36529"/>
                    <a:stretch/>
                  </pic:blipFill>
                  <pic:spPr bwMode="auto">
                    <a:xfrm>
                      <a:off x="0" y="0"/>
                      <a:ext cx="526732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813" w:rsidRDefault="008E0813">
      <w:pPr>
        <w:rPr>
          <w:b/>
        </w:rPr>
      </w:pPr>
    </w:p>
    <w:p w:rsidR="008E0813" w:rsidRDefault="008E0813">
      <w:pPr>
        <w:rPr>
          <w:b/>
        </w:rPr>
      </w:pPr>
    </w:p>
    <w:p w:rsidR="00B01032" w:rsidRDefault="00B01032">
      <w:pPr>
        <w:rPr>
          <w:b/>
        </w:rPr>
      </w:pPr>
    </w:p>
    <w:p w:rsidR="00B01032" w:rsidRDefault="00B01032">
      <w:pPr>
        <w:rPr>
          <w:b/>
        </w:rPr>
      </w:pPr>
    </w:p>
    <w:p w:rsidR="002B4A78" w:rsidRPr="00953F1B" w:rsidRDefault="002B4A78">
      <w:r w:rsidRPr="00953F1B">
        <w:rPr>
          <w:b/>
        </w:rPr>
        <w:t>Verklaring resultaten</w:t>
      </w:r>
    </w:p>
    <w:p w:rsidR="008E0813" w:rsidRDefault="008E0813" w:rsidP="00CC23F6">
      <w:pPr>
        <w:pStyle w:val="Geenafstand"/>
      </w:pPr>
      <w:r>
        <w:t>De tuinkers is in beide bakjes gekiemd. Een plant ontkiemd als hij bevrucht is, waarschijnlijk is het zaadje bevrucht bij de teler. Als een zaadje bevrucht is, kan het ontkiemen. Er komt als eerste een wortel uit. Deze kan de voedingstoffen opnemen uit de grond, beide bakjes hadden water</w:t>
      </w:r>
      <w:r w:rsidR="008E2CF2" w:rsidRPr="008E2CF2">
        <w:t xml:space="preserve">. </w:t>
      </w:r>
      <w:r>
        <w:t xml:space="preserve">In het lichte bakje is het proces sneller gegaan omdat de omstandigheden beter waren. </w:t>
      </w:r>
    </w:p>
    <w:p w:rsidR="008E2CF2" w:rsidRPr="00953F1B" w:rsidRDefault="008E2CF2" w:rsidP="00CC23F6">
      <w:pPr>
        <w:pStyle w:val="Geenafstand"/>
      </w:pPr>
      <w:r>
        <w:t xml:space="preserve">In het donkere schaaltje heeft de tuinkers gele blaadjes, dit komt door gebrek aan zonlicht. Zonder zonlicht worden er geen bladgroenkorrels aangemaakt en zijn er dus ook geen groene blaadjes. </w:t>
      </w:r>
    </w:p>
    <w:p w:rsidR="002B4A78" w:rsidRPr="00953F1B" w:rsidRDefault="002B4A78"/>
    <w:p w:rsidR="002B4A78" w:rsidRDefault="002B4A78">
      <w:r w:rsidRPr="00953F1B">
        <w:rPr>
          <w:b/>
        </w:rPr>
        <w:t>Conclusie</w:t>
      </w:r>
    </w:p>
    <w:p w:rsidR="0024366E" w:rsidRDefault="009B6A18" w:rsidP="0024366E">
      <w:pPr>
        <w:pStyle w:val="Geenafstand"/>
      </w:pPr>
      <w:r>
        <w:t>Wij hadden verwacht dat het zaadje in het donkere bakje zich niet tot een stengel inclusief blaadjes zou ontwikkelen, maar alleen maar een wortel zou hebben.</w:t>
      </w:r>
      <w:r w:rsidR="0024366E">
        <w:t xml:space="preserve"> Onze hypothese klopt dus half, omdat het donkere bakje wel een wortel heeft aangemaakt, maar daarnaast ook een stengel met blaadjes.</w:t>
      </w:r>
    </w:p>
    <w:p w:rsidR="0024366E" w:rsidRPr="00953F1B" w:rsidRDefault="0024366E" w:rsidP="0024366E">
      <w:pPr>
        <w:pStyle w:val="Geenafstand"/>
      </w:pPr>
      <w:r>
        <w:t>De invloed van licht op tuinkers bestaat dus wel, maar is niet de oorzaak dat zaadjes in een zakje niet kiemen.</w:t>
      </w:r>
    </w:p>
    <w:p w:rsidR="002B4A78" w:rsidRDefault="002B4A78">
      <w:pPr>
        <w:rPr>
          <w:b/>
        </w:rPr>
      </w:pPr>
    </w:p>
    <w:p w:rsidR="0024366E" w:rsidRPr="0024366E" w:rsidRDefault="0024366E">
      <w:r>
        <w:rPr>
          <w:b/>
        </w:rPr>
        <w:t>Literatuurlijst</w:t>
      </w:r>
    </w:p>
    <w:p w:rsidR="002B4A78" w:rsidRPr="0024366E" w:rsidRDefault="0024366E">
      <w:r w:rsidRPr="0024366E">
        <w:t>http://huis-en-tuin.infonu.nl/tuin/49432-hoe-groeit-een-plant.html</w:t>
      </w:r>
    </w:p>
    <w:p w:rsidR="0024366E" w:rsidRDefault="0024366E" w:rsidP="0024366E">
      <w:r>
        <w:t>http://nl.wikipedia.org/wiki/Tuinkers</w:t>
      </w:r>
    </w:p>
    <w:p w:rsidR="0024366E" w:rsidRDefault="0024366E" w:rsidP="0024366E">
      <w:r>
        <w:t>http://</w:t>
      </w:r>
      <w:proofErr w:type="spellStart"/>
      <w:r>
        <w:t>tuinkers.com</w:t>
      </w:r>
      <w:proofErr w:type="spellEnd"/>
      <w:r>
        <w:t>/</w:t>
      </w:r>
    </w:p>
    <w:p w:rsidR="0024366E" w:rsidRDefault="0024366E" w:rsidP="0024366E">
      <w:r>
        <w:t>http://www.gezondheidplus.nl/cms/index.php?mid=260&amp;pagina=tekstpagina</w:t>
      </w:r>
    </w:p>
    <w:p w:rsidR="0024366E" w:rsidRDefault="0024366E" w:rsidP="0024366E">
      <w:r>
        <w:t>http://www.soortenbank.nl/soorten.php?soortengroep=flora_nl_v2&amp;id=1488</w:t>
      </w:r>
    </w:p>
    <w:p w:rsidR="002B4A78" w:rsidRPr="00953F1B" w:rsidRDefault="0024366E" w:rsidP="0024366E">
      <w:r>
        <w:t>http://</w:t>
      </w:r>
      <w:proofErr w:type="spellStart"/>
      <w:r>
        <w:t>www.verspreidingsatlas.nl</w:t>
      </w:r>
      <w:proofErr w:type="spellEnd"/>
      <w:r>
        <w:t>/1813</w:t>
      </w:r>
    </w:p>
    <w:p w:rsidR="002B4A78" w:rsidRPr="00953F1B" w:rsidRDefault="002B4A78"/>
    <w:p w:rsidR="002B4A78" w:rsidRPr="00953F1B" w:rsidRDefault="002B4A78"/>
    <w:p w:rsidR="002B4A78" w:rsidRPr="00953F1B" w:rsidRDefault="002B4A78"/>
    <w:p w:rsidR="002B4A78" w:rsidRPr="00953F1B" w:rsidRDefault="002B4A78"/>
    <w:p w:rsidR="002B4A78" w:rsidRPr="00953F1B" w:rsidRDefault="002B4A78"/>
    <w:p w:rsidR="002B4A78" w:rsidRPr="008E0813" w:rsidRDefault="002B4A78">
      <w:pPr>
        <w:rPr>
          <w:b/>
        </w:rPr>
      </w:pPr>
      <w:bookmarkStart w:id="0" w:name="_GoBack"/>
      <w:bookmarkEnd w:id="0"/>
    </w:p>
    <w:sectPr w:rsidR="002B4A78" w:rsidRPr="008E08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2E" w:rsidRDefault="007B7F2E" w:rsidP="002B4A78">
      <w:pPr>
        <w:spacing w:after="0" w:line="240" w:lineRule="auto"/>
      </w:pPr>
      <w:r>
        <w:separator/>
      </w:r>
    </w:p>
  </w:endnote>
  <w:endnote w:type="continuationSeparator" w:id="0">
    <w:p w:rsidR="007B7F2E" w:rsidRDefault="007B7F2E" w:rsidP="002B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65441"/>
      <w:docPartObj>
        <w:docPartGallery w:val="Page Numbers (Bottom of Page)"/>
        <w:docPartUnique/>
      </w:docPartObj>
    </w:sdtPr>
    <w:sdtEndPr/>
    <w:sdtContent>
      <w:p w:rsidR="002B4A78" w:rsidRDefault="002B4A78">
        <w:pPr>
          <w:pStyle w:val="Voettekst"/>
          <w:jc w:val="right"/>
        </w:pPr>
        <w:r>
          <w:fldChar w:fldCharType="begin"/>
        </w:r>
        <w:r>
          <w:instrText>PAGE   \* MERGEFORMAT</w:instrText>
        </w:r>
        <w:r>
          <w:fldChar w:fldCharType="separate"/>
        </w:r>
        <w:r w:rsidR="0024366E">
          <w:rPr>
            <w:noProof/>
          </w:rPr>
          <w:t>2</w:t>
        </w:r>
        <w:r>
          <w:fldChar w:fldCharType="end"/>
        </w:r>
      </w:p>
    </w:sdtContent>
  </w:sdt>
  <w:p w:rsidR="002B4A78" w:rsidRDefault="002B4A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2E" w:rsidRDefault="007B7F2E" w:rsidP="002B4A78">
      <w:pPr>
        <w:spacing w:after="0" w:line="240" w:lineRule="auto"/>
      </w:pPr>
      <w:r>
        <w:separator/>
      </w:r>
    </w:p>
  </w:footnote>
  <w:footnote w:type="continuationSeparator" w:id="0">
    <w:p w:rsidR="007B7F2E" w:rsidRDefault="007B7F2E" w:rsidP="002B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43"/>
    <w:rsid w:val="0024366E"/>
    <w:rsid w:val="002B4A78"/>
    <w:rsid w:val="004B21AA"/>
    <w:rsid w:val="004B3843"/>
    <w:rsid w:val="00706646"/>
    <w:rsid w:val="007B7F2E"/>
    <w:rsid w:val="007D7A52"/>
    <w:rsid w:val="008845D5"/>
    <w:rsid w:val="008E0813"/>
    <w:rsid w:val="008E2CF2"/>
    <w:rsid w:val="00953F1B"/>
    <w:rsid w:val="009B6A18"/>
    <w:rsid w:val="00A905EF"/>
    <w:rsid w:val="00AA69AB"/>
    <w:rsid w:val="00B01032"/>
    <w:rsid w:val="00BD3197"/>
    <w:rsid w:val="00CC23F6"/>
    <w:rsid w:val="00DB56AB"/>
    <w:rsid w:val="00F42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4A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A78"/>
  </w:style>
  <w:style w:type="paragraph" w:styleId="Voettekst">
    <w:name w:val="footer"/>
    <w:basedOn w:val="Standaard"/>
    <w:link w:val="VoettekstChar"/>
    <w:uiPriority w:val="99"/>
    <w:unhideWhenUsed/>
    <w:rsid w:val="002B4A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A78"/>
  </w:style>
  <w:style w:type="table" w:styleId="Tabelraster">
    <w:name w:val="Table Grid"/>
    <w:basedOn w:val="Standaardtabel"/>
    <w:uiPriority w:val="59"/>
    <w:rsid w:val="002B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53F1B"/>
    <w:pPr>
      <w:spacing w:after="0" w:line="240" w:lineRule="auto"/>
    </w:pPr>
  </w:style>
  <w:style w:type="paragraph" w:styleId="Ballontekst">
    <w:name w:val="Balloon Text"/>
    <w:basedOn w:val="Standaard"/>
    <w:link w:val="BallontekstChar"/>
    <w:uiPriority w:val="99"/>
    <w:semiHidden/>
    <w:unhideWhenUsed/>
    <w:rsid w:val="00B01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4A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A78"/>
  </w:style>
  <w:style w:type="paragraph" w:styleId="Voettekst">
    <w:name w:val="footer"/>
    <w:basedOn w:val="Standaard"/>
    <w:link w:val="VoettekstChar"/>
    <w:uiPriority w:val="99"/>
    <w:unhideWhenUsed/>
    <w:rsid w:val="002B4A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A78"/>
  </w:style>
  <w:style w:type="table" w:styleId="Tabelraster">
    <w:name w:val="Table Grid"/>
    <w:basedOn w:val="Standaardtabel"/>
    <w:uiPriority w:val="59"/>
    <w:rsid w:val="002B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53F1B"/>
    <w:pPr>
      <w:spacing w:after="0" w:line="240" w:lineRule="auto"/>
    </w:pPr>
  </w:style>
  <w:style w:type="paragraph" w:styleId="Ballontekst">
    <w:name w:val="Balloon Text"/>
    <w:basedOn w:val="Standaard"/>
    <w:link w:val="BallontekstChar"/>
    <w:uiPriority w:val="99"/>
    <w:semiHidden/>
    <w:unhideWhenUsed/>
    <w:rsid w:val="00B01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905B-4A5D-4F20-ADE5-EF55DED3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cp:revision>
  <dcterms:created xsi:type="dcterms:W3CDTF">2014-11-05T14:00:00Z</dcterms:created>
  <dcterms:modified xsi:type="dcterms:W3CDTF">2014-11-09T14:53:00Z</dcterms:modified>
</cp:coreProperties>
</file>