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55E" w:rsidRPr="007E71D3" w:rsidRDefault="00551B63" w:rsidP="00E3055E">
      <w:pPr>
        <w:pStyle w:val="Geenafstand"/>
        <w:rPr>
          <w:b/>
          <w:sz w:val="28"/>
          <w:szCs w:val="28"/>
          <w:u w:val="single"/>
        </w:rPr>
      </w:pPr>
      <w:r w:rsidRPr="007E71D3">
        <w:rPr>
          <w:b/>
          <w:sz w:val="28"/>
          <w:szCs w:val="28"/>
          <w:u w:val="single"/>
        </w:rPr>
        <w:t>Animisme</w:t>
      </w:r>
    </w:p>
    <w:p w:rsidR="005C08B1" w:rsidRPr="007E71D3" w:rsidRDefault="005C08B1" w:rsidP="00E3055E">
      <w:pPr>
        <w:pStyle w:val="Geenafstand"/>
        <w:rPr>
          <w:rFonts w:ascii="Arial" w:hAnsi="Arial" w:cs="Arial"/>
          <w:shd w:val="clear" w:color="auto" w:fill="FFFFFF"/>
        </w:rPr>
      </w:pPr>
    </w:p>
    <w:p w:rsidR="00E3055E" w:rsidRPr="007E71D3" w:rsidRDefault="00C43859" w:rsidP="00E3055E">
      <w:pPr>
        <w:pStyle w:val="Geenafstand"/>
        <w:rPr>
          <w:rFonts w:ascii="Arial" w:hAnsi="Arial" w:cs="Arial"/>
          <w:sz w:val="24"/>
          <w:szCs w:val="24"/>
          <w:shd w:val="clear" w:color="auto" w:fill="FFFFFF"/>
        </w:rPr>
      </w:pPr>
      <w:r w:rsidRPr="007E71D3">
        <w:rPr>
          <w:rFonts w:ascii="Arial" w:hAnsi="Arial" w:cs="Arial"/>
          <w:sz w:val="24"/>
          <w:szCs w:val="24"/>
          <w:shd w:val="clear" w:color="auto" w:fill="FFFFFF"/>
        </w:rPr>
        <w:t>•</w:t>
      </w:r>
      <w:r w:rsidRPr="007E71D3">
        <w:rPr>
          <w:rFonts w:ascii="Arial" w:hAnsi="Arial" w:cs="Arial"/>
          <w:sz w:val="24"/>
          <w:szCs w:val="24"/>
          <w:shd w:val="clear" w:color="auto" w:fill="FFFFFF"/>
        </w:rPr>
        <w:t xml:space="preserve"> het animisme </w:t>
      </w:r>
      <w:proofErr w:type="spellStart"/>
      <w:r w:rsidRPr="007E71D3">
        <w:rPr>
          <w:rFonts w:ascii="Arial" w:hAnsi="Arial" w:cs="Arial"/>
          <w:sz w:val="24"/>
          <w:szCs w:val="24"/>
          <w:shd w:val="clear" w:color="auto" w:fill="FFFFFF"/>
        </w:rPr>
        <w:t>zelfst.naamw.Uitspraak</w:t>
      </w:r>
      <w:proofErr w:type="spellEnd"/>
      <w:r w:rsidRPr="007E71D3">
        <w:rPr>
          <w:rFonts w:ascii="Arial" w:hAnsi="Arial" w:cs="Arial"/>
          <w:sz w:val="24"/>
          <w:szCs w:val="24"/>
          <w:shd w:val="clear" w:color="auto" w:fill="FFFFFF"/>
        </w:rPr>
        <w:t>: [</w:t>
      </w:r>
      <w:proofErr w:type="spellStart"/>
      <w:r w:rsidRPr="007E71D3">
        <w:rPr>
          <w:rFonts w:ascii="Arial" w:hAnsi="Arial" w:cs="Arial"/>
          <w:sz w:val="24"/>
          <w:szCs w:val="24"/>
          <w:shd w:val="clear" w:color="auto" w:fill="FFFFFF"/>
        </w:rPr>
        <w:t>ani'mɪsmə</w:t>
      </w:r>
      <w:proofErr w:type="spellEnd"/>
      <w:r w:rsidRPr="007E71D3">
        <w:rPr>
          <w:rFonts w:ascii="Arial" w:hAnsi="Arial" w:cs="Arial"/>
          <w:sz w:val="24"/>
          <w:szCs w:val="24"/>
          <w:shd w:val="clear" w:color="auto" w:fill="FFFFFF"/>
        </w:rPr>
        <w:t>] denkwijze dat ook planten, stenen en fenomenen een ziel hebben.</w:t>
      </w:r>
    </w:p>
    <w:p w:rsidR="00C43859" w:rsidRPr="007E71D3" w:rsidRDefault="00C43859" w:rsidP="00E3055E">
      <w:pPr>
        <w:pStyle w:val="Geenafstand"/>
        <w:rPr>
          <w:rFonts w:ascii="Arial" w:hAnsi="Arial" w:cs="Arial"/>
          <w:sz w:val="24"/>
          <w:szCs w:val="24"/>
          <w:shd w:val="clear" w:color="auto" w:fill="FFFFFF"/>
        </w:rPr>
      </w:pPr>
    </w:p>
    <w:p w:rsidR="00C43859" w:rsidRPr="007E71D3" w:rsidRDefault="00C43859" w:rsidP="00E3055E">
      <w:pPr>
        <w:pStyle w:val="Geenafstand"/>
        <w:rPr>
          <w:rFonts w:ascii="Arial" w:hAnsi="Arial" w:cs="Arial"/>
          <w:sz w:val="24"/>
          <w:szCs w:val="24"/>
          <w:u w:val="single"/>
          <w:shd w:val="clear" w:color="auto" w:fill="FFFFFF"/>
        </w:rPr>
      </w:pPr>
      <w:r w:rsidRPr="007E71D3">
        <w:rPr>
          <w:rFonts w:ascii="Arial" w:hAnsi="Arial" w:cs="Arial"/>
          <w:sz w:val="24"/>
          <w:szCs w:val="24"/>
          <w:u w:val="single"/>
          <w:shd w:val="clear" w:color="auto" w:fill="FFFFFF"/>
        </w:rPr>
        <w:t>Hoe het is ontstaan:</w:t>
      </w:r>
    </w:p>
    <w:p w:rsidR="00C43859" w:rsidRPr="007E71D3" w:rsidRDefault="00C43859" w:rsidP="00E3055E">
      <w:pPr>
        <w:pStyle w:val="Geenafstand"/>
        <w:rPr>
          <w:rFonts w:ascii="Arial" w:hAnsi="Arial" w:cs="Arial"/>
          <w:sz w:val="24"/>
          <w:szCs w:val="24"/>
          <w:shd w:val="clear" w:color="auto" w:fill="FFFFFF"/>
        </w:rPr>
      </w:pPr>
      <w:r w:rsidRPr="007E71D3">
        <w:rPr>
          <w:rFonts w:ascii="Arial" w:hAnsi="Arial" w:cs="Arial"/>
          <w:sz w:val="24"/>
          <w:szCs w:val="24"/>
          <w:shd w:val="clear" w:color="auto" w:fill="FFFFFF"/>
        </w:rPr>
        <w:t>Een man liep door een woud. Plotseling viel er een bijna een boom op hem. Een paar seconden later sloeg de bliksem in op een andere boom naast hem. Hij vond dit erg apart een probeerde hiervoor een reden te zoeken. Zijn verklaring was uiteindelijk dat berggeesten en woudgeesten het hadden gedaan. Volgens hem had alles in de natuur een ziel.</w:t>
      </w:r>
    </w:p>
    <w:p w:rsidR="00C43859" w:rsidRPr="007E71D3" w:rsidRDefault="00C43859" w:rsidP="00E3055E">
      <w:pPr>
        <w:pStyle w:val="Geenafstand"/>
        <w:rPr>
          <w:sz w:val="24"/>
          <w:szCs w:val="24"/>
        </w:rPr>
      </w:pPr>
    </w:p>
    <w:p w:rsidR="00C43859" w:rsidRPr="007E71D3" w:rsidRDefault="00C43859" w:rsidP="00E3055E">
      <w:pPr>
        <w:pStyle w:val="Geenafstand"/>
        <w:rPr>
          <w:sz w:val="24"/>
          <w:szCs w:val="24"/>
        </w:rPr>
      </w:pPr>
      <w:r w:rsidRPr="007E71D3">
        <w:rPr>
          <w:sz w:val="24"/>
          <w:szCs w:val="24"/>
        </w:rPr>
        <w:t>• Anima = ziel; alles heeft een ziel.</w:t>
      </w:r>
    </w:p>
    <w:p w:rsidR="00C43859" w:rsidRPr="007E71D3" w:rsidRDefault="00C43859" w:rsidP="00E3055E">
      <w:pPr>
        <w:pStyle w:val="Geenafstand"/>
        <w:rPr>
          <w:sz w:val="24"/>
          <w:szCs w:val="24"/>
        </w:rPr>
      </w:pPr>
      <w:r w:rsidRPr="007E71D3">
        <w:rPr>
          <w:sz w:val="24"/>
          <w:szCs w:val="24"/>
        </w:rPr>
        <w:t xml:space="preserve">• Natuurgodsdienst </w:t>
      </w:r>
    </w:p>
    <w:p w:rsidR="005C08B1" w:rsidRPr="007E71D3" w:rsidRDefault="005C08B1" w:rsidP="005C08B1">
      <w:pPr>
        <w:pStyle w:val="Geenafstand"/>
        <w:rPr>
          <w:sz w:val="24"/>
          <w:szCs w:val="24"/>
        </w:rPr>
      </w:pPr>
    </w:p>
    <w:p w:rsidR="005C08B1" w:rsidRPr="007E71D3" w:rsidRDefault="005C08B1" w:rsidP="005C08B1">
      <w:pPr>
        <w:pStyle w:val="Geenafstand"/>
        <w:rPr>
          <w:sz w:val="24"/>
          <w:szCs w:val="24"/>
          <w:u w:val="single"/>
        </w:rPr>
      </w:pPr>
      <w:r w:rsidRPr="007E71D3">
        <w:rPr>
          <w:sz w:val="24"/>
          <w:szCs w:val="24"/>
          <w:u w:val="single"/>
        </w:rPr>
        <w:t>Uitleg:</w:t>
      </w:r>
    </w:p>
    <w:p w:rsidR="005C08B1" w:rsidRPr="007E71D3" w:rsidRDefault="00231497" w:rsidP="005C08B1">
      <w:pPr>
        <w:pStyle w:val="Geenafstand"/>
        <w:rPr>
          <w:sz w:val="24"/>
          <w:szCs w:val="24"/>
        </w:rPr>
      </w:pPr>
      <w:r w:rsidRPr="007E71D3">
        <w:rPr>
          <w:sz w:val="24"/>
          <w:szCs w:val="24"/>
        </w:rPr>
        <w:t>Animistische religies beschouwen geesten als integraal onderdeel van het universum, die zich op allerlei wijze kunnen manifesteren. Soms is het mogelijk de</w:t>
      </w:r>
      <w:r w:rsidR="00551B63" w:rsidRPr="007E71D3">
        <w:rPr>
          <w:sz w:val="24"/>
          <w:szCs w:val="24"/>
        </w:rPr>
        <w:t xml:space="preserve"> geesten te</w:t>
      </w:r>
      <w:r w:rsidRPr="007E71D3">
        <w:rPr>
          <w:sz w:val="24"/>
          <w:szCs w:val="24"/>
        </w:rPr>
        <w:t xml:space="preserve"> beïnvloeden </w:t>
      </w:r>
      <w:r w:rsidR="00551B63" w:rsidRPr="007E71D3">
        <w:rPr>
          <w:sz w:val="24"/>
          <w:szCs w:val="24"/>
        </w:rPr>
        <w:t>door mi</w:t>
      </w:r>
      <w:r w:rsidR="007E71D3" w:rsidRPr="007E71D3">
        <w:rPr>
          <w:sz w:val="24"/>
          <w:szCs w:val="24"/>
        </w:rPr>
        <w:t>ddel van offers en toewijdingen, en soms kunnen ze om hulp of raad worden gevraagd.</w:t>
      </w:r>
    </w:p>
    <w:p w:rsidR="007E71D3" w:rsidRPr="007E71D3" w:rsidRDefault="007E71D3" w:rsidP="005C08B1">
      <w:pPr>
        <w:pStyle w:val="Geenafstand"/>
        <w:rPr>
          <w:sz w:val="24"/>
          <w:szCs w:val="24"/>
        </w:rPr>
      </w:pPr>
    </w:p>
    <w:p w:rsidR="007E71D3" w:rsidRPr="007E71D3" w:rsidRDefault="007E71D3" w:rsidP="005C08B1">
      <w:pPr>
        <w:pStyle w:val="Geenafstand"/>
        <w:rPr>
          <w:sz w:val="24"/>
          <w:szCs w:val="24"/>
          <w:u w:val="single"/>
        </w:rPr>
      </w:pPr>
      <w:r w:rsidRPr="007E71D3">
        <w:rPr>
          <w:sz w:val="24"/>
          <w:szCs w:val="24"/>
          <w:u w:val="single"/>
        </w:rPr>
        <w:t>Tegenwoordige natuurgodsdiensten:</w:t>
      </w:r>
    </w:p>
    <w:p w:rsidR="007E71D3" w:rsidRPr="007E71D3" w:rsidRDefault="007E71D3" w:rsidP="005C08B1">
      <w:pPr>
        <w:pStyle w:val="Geenafstand"/>
        <w:rPr>
          <w:sz w:val="24"/>
          <w:szCs w:val="24"/>
        </w:rPr>
      </w:pPr>
    </w:p>
    <w:p w:rsidR="007E71D3" w:rsidRPr="007E71D3" w:rsidRDefault="007E71D3" w:rsidP="005C08B1">
      <w:pPr>
        <w:pStyle w:val="Geenafstand"/>
        <w:rPr>
          <w:sz w:val="24"/>
          <w:szCs w:val="24"/>
        </w:rPr>
      </w:pPr>
      <w:r w:rsidRPr="007E71D3">
        <w:rPr>
          <w:sz w:val="24"/>
          <w:szCs w:val="24"/>
        </w:rPr>
        <w:t xml:space="preserve">• </w:t>
      </w:r>
      <w:proofErr w:type="spellStart"/>
      <w:r w:rsidRPr="007E71D3">
        <w:rPr>
          <w:sz w:val="24"/>
          <w:szCs w:val="24"/>
        </w:rPr>
        <w:t>Wicca</w:t>
      </w:r>
      <w:proofErr w:type="spellEnd"/>
    </w:p>
    <w:p w:rsidR="007E71D3" w:rsidRPr="007E71D3" w:rsidRDefault="007E71D3" w:rsidP="007E71D3">
      <w:pPr>
        <w:pStyle w:val="Geenafstand"/>
        <w:rPr>
          <w:sz w:val="24"/>
          <w:szCs w:val="24"/>
        </w:rPr>
      </w:pPr>
      <w:r w:rsidRPr="007E71D3">
        <w:rPr>
          <w:sz w:val="24"/>
          <w:szCs w:val="24"/>
        </w:rPr>
        <w:t>- Ook wel bekend als Hekserij of “</w:t>
      </w:r>
      <w:proofErr w:type="spellStart"/>
      <w:r w:rsidRPr="007E71D3">
        <w:rPr>
          <w:sz w:val="24"/>
          <w:szCs w:val="24"/>
        </w:rPr>
        <w:t>Witchcraft</w:t>
      </w:r>
      <w:proofErr w:type="spellEnd"/>
      <w:r w:rsidRPr="007E71D3">
        <w:rPr>
          <w:sz w:val="24"/>
          <w:szCs w:val="24"/>
        </w:rPr>
        <w:t>”.</w:t>
      </w:r>
    </w:p>
    <w:p w:rsidR="00776BF4" w:rsidRDefault="00776BF4" w:rsidP="007E71D3">
      <w:pPr>
        <w:pStyle w:val="Geenafstand"/>
        <w:rPr>
          <w:sz w:val="24"/>
          <w:szCs w:val="24"/>
        </w:rPr>
      </w:pPr>
    </w:p>
    <w:p w:rsidR="007E71D3" w:rsidRDefault="007E71D3" w:rsidP="007E71D3">
      <w:pPr>
        <w:pStyle w:val="Geenafstand"/>
        <w:rPr>
          <w:sz w:val="24"/>
          <w:szCs w:val="24"/>
        </w:rPr>
      </w:pPr>
      <w:r w:rsidRPr="007E71D3">
        <w:rPr>
          <w:sz w:val="24"/>
          <w:szCs w:val="24"/>
        </w:rPr>
        <w:t xml:space="preserve">• In principe is </w:t>
      </w:r>
      <w:proofErr w:type="spellStart"/>
      <w:r w:rsidRPr="007E71D3">
        <w:rPr>
          <w:sz w:val="24"/>
          <w:szCs w:val="24"/>
        </w:rPr>
        <w:t>Wicca</w:t>
      </w:r>
      <w:proofErr w:type="spellEnd"/>
      <w:r w:rsidRPr="007E71D3">
        <w:rPr>
          <w:sz w:val="24"/>
          <w:szCs w:val="24"/>
        </w:rPr>
        <w:t xml:space="preserve"> niets anders dan </w:t>
      </w:r>
      <w:r>
        <w:rPr>
          <w:sz w:val="24"/>
          <w:szCs w:val="24"/>
        </w:rPr>
        <w:t>het (opnieuw) in contact komen met de natuur en dit op e</w:t>
      </w:r>
      <w:r w:rsidR="00073EAA">
        <w:rPr>
          <w:sz w:val="24"/>
          <w:szCs w:val="24"/>
        </w:rPr>
        <w:t>en religieuze manier te beleven</w:t>
      </w:r>
    </w:p>
    <w:p w:rsidR="007E71D3" w:rsidRDefault="007E71D3" w:rsidP="007E71D3">
      <w:pPr>
        <w:pStyle w:val="Geenafstand"/>
        <w:rPr>
          <w:sz w:val="24"/>
          <w:szCs w:val="24"/>
        </w:rPr>
      </w:pPr>
      <w:r w:rsidRPr="007E71D3">
        <w:rPr>
          <w:sz w:val="24"/>
          <w:szCs w:val="24"/>
        </w:rPr>
        <w:t>•</w:t>
      </w:r>
      <w:r>
        <w:rPr>
          <w:sz w:val="24"/>
          <w:szCs w:val="24"/>
        </w:rPr>
        <w:t xml:space="preserve">  De natuur is de drijvende kracht achter al het leven, zowel gee</w:t>
      </w:r>
      <w:r w:rsidR="00073EAA">
        <w:rPr>
          <w:sz w:val="24"/>
          <w:szCs w:val="24"/>
        </w:rPr>
        <w:t>stelijk als lichamelijk (magie)</w:t>
      </w:r>
    </w:p>
    <w:p w:rsidR="00BE35B8" w:rsidRDefault="00541E26" w:rsidP="007E71D3">
      <w:pPr>
        <w:pStyle w:val="Geenafstand"/>
        <w:rPr>
          <w:sz w:val="24"/>
          <w:szCs w:val="24"/>
        </w:rPr>
      </w:pPr>
      <w:r w:rsidRPr="00541E26">
        <w:rPr>
          <w:sz w:val="24"/>
          <w:szCs w:val="24"/>
        </w:rPr>
        <w:t>•</w:t>
      </w:r>
      <w:r>
        <w:rPr>
          <w:sz w:val="24"/>
          <w:szCs w:val="24"/>
        </w:rPr>
        <w:t xml:space="preserve"> </w:t>
      </w:r>
      <w:proofErr w:type="spellStart"/>
      <w:r w:rsidR="00BE35B8">
        <w:rPr>
          <w:sz w:val="24"/>
          <w:szCs w:val="24"/>
        </w:rPr>
        <w:t>Wicca</w:t>
      </w:r>
      <w:proofErr w:type="spellEnd"/>
      <w:r w:rsidR="00BE35B8">
        <w:rPr>
          <w:sz w:val="24"/>
          <w:szCs w:val="24"/>
        </w:rPr>
        <w:t xml:space="preserve"> b</w:t>
      </w:r>
      <w:r w:rsidR="00073EAA">
        <w:rPr>
          <w:sz w:val="24"/>
          <w:szCs w:val="24"/>
        </w:rPr>
        <w:t>egon populair te worden in 1954</w:t>
      </w:r>
    </w:p>
    <w:p w:rsidR="00073EAA" w:rsidRDefault="00073EAA" w:rsidP="007E71D3">
      <w:pPr>
        <w:pStyle w:val="Geenafstand"/>
        <w:rPr>
          <w:sz w:val="24"/>
          <w:szCs w:val="24"/>
        </w:rPr>
      </w:pPr>
      <w:r w:rsidRPr="00073EAA">
        <w:rPr>
          <w:sz w:val="24"/>
          <w:szCs w:val="24"/>
        </w:rPr>
        <w:t>•</w:t>
      </w:r>
      <w:r>
        <w:rPr>
          <w:sz w:val="24"/>
          <w:szCs w:val="24"/>
        </w:rPr>
        <w:t xml:space="preserve"> Ervaringsreligie i.p.v. openbaring</w:t>
      </w:r>
    </w:p>
    <w:p w:rsidR="00073EAA" w:rsidRDefault="00073EAA" w:rsidP="007E71D3">
      <w:pPr>
        <w:pStyle w:val="Geenafstand"/>
        <w:rPr>
          <w:sz w:val="24"/>
          <w:szCs w:val="24"/>
        </w:rPr>
      </w:pPr>
      <w:r w:rsidRPr="00073EAA">
        <w:rPr>
          <w:sz w:val="24"/>
          <w:szCs w:val="24"/>
        </w:rPr>
        <w:t>•</w:t>
      </w:r>
      <w:r w:rsidR="00763345">
        <w:rPr>
          <w:sz w:val="24"/>
          <w:szCs w:val="24"/>
        </w:rPr>
        <w:t xml:space="preserve"> Het boek der schaduwen, het jaar wiel</w:t>
      </w:r>
    </w:p>
    <w:p w:rsidR="00073EAA" w:rsidRDefault="00073EAA" w:rsidP="007E71D3">
      <w:pPr>
        <w:pStyle w:val="Geenafstand"/>
        <w:rPr>
          <w:sz w:val="24"/>
          <w:szCs w:val="24"/>
        </w:rPr>
      </w:pPr>
      <w:r>
        <w:rPr>
          <w:noProof/>
          <w:sz w:val="24"/>
          <w:szCs w:val="24"/>
          <w:lang w:eastAsia="nl-NL"/>
        </w:rPr>
        <w:drawing>
          <wp:anchor distT="0" distB="0" distL="114300" distR="114300" simplePos="0" relativeHeight="251658240" behindDoc="0" locked="0" layoutInCell="1" allowOverlap="1" wp14:anchorId="4E8B4ACB" wp14:editId="50C12C88">
            <wp:simplePos x="0" y="0"/>
            <wp:positionH relativeFrom="margin">
              <wp:align>center</wp:align>
            </wp:positionH>
            <wp:positionV relativeFrom="paragraph">
              <wp:posOffset>300990</wp:posOffset>
            </wp:positionV>
            <wp:extent cx="2247900" cy="224790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symbol_318-59407.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7900" cy="2247900"/>
                    </a:xfrm>
                    <a:prstGeom prst="rect">
                      <a:avLst/>
                    </a:prstGeom>
                  </pic:spPr>
                </pic:pic>
              </a:graphicData>
            </a:graphic>
            <wp14:sizeRelH relativeFrom="margin">
              <wp14:pctWidth>0</wp14:pctWidth>
            </wp14:sizeRelH>
            <wp14:sizeRelV relativeFrom="margin">
              <wp14:pctHeight>0</wp14:pctHeight>
            </wp14:sizeRelV>
          </wp:anchor>
        </w:drawing>
      </w:r>
    </w:p>
    <w:p w:rsidR="00073EAA" w:rsidRDefault="00073EAA" w:rsidP="00776BF4">
      <w:pPr>
        <w:pStyle w:val="Geenafstand"/>
        <w:rPr>
          <w:sz w:val="24"/>
          <w:szCs w:val="24"/>
        </w:rPr>
      </w:pPr>
    </w:p>
    <w:p w:rsidR="00BE35B8" w:rsidRPr="00776BF4" w:rsidRDefault="00776BF4" w:rsidP="00776BF4">
      <w:pPr>
        <w:pStyle w:val="Geenafstand"/>
        <w:rPr>
          <w:sz w:val="24"/>
          <w:szCs w:val="24"/>
          <w:u w:val="single"/>
        </w:rPr>
      </w:pPr>
      <w:r w:rsidRPr="00776BF4">
        <w:rPr>
          <w:sz w:val="24"/>
          <w:szCs w:val="24"/>
          <w:u w:val="single"/>
        </w:rPr>
        <w:lastRenderedPageBreak/>
        <w:t>Rituelen:</w:t>
      </w:r>
    </w:p>
    <w:p w:rsidR="00776BF4" w:rsidRDefault="006C2B4F" w:rsidP="00776BF4">
      <w:pPr>
        <w:pStyle w:val="Geenafstand"/>
        <w:rPr>
          <w:sz w:val="24"/>
          <w:szCs w:val="24"/>
        </w:rPr>
      </w:pPr>
      <w:proofErr w:type="spellStart"/>
      <w:r>
        <w:rPr>
          <w:sz w:val="24"/>
          <w:szCs w:val="24"/>
        </w:rPr>
        <w:t>Wicca’s</w:t>
      </w:r>
      <w:proofErr w:type="spellEnd"/>
      <w:r>
        <w:rPr>
          <w:sz w:val="24"/>
          <w:szCs w:val="24"/>
        </w:rPr>
        <w:t xml:space="preserve"> voeren rituelen vooral op </w:t>
      </w:r>
      <w:r w:rsidR="00776BF4" w:rsidRPr="00776BF4">
        <w:rPr>
          <w:sz w:val="24"/>
          <w:szCs w:val="24"/>
        </w:rPr>
        <w:t xml:space="preserve">tijdens de jaarfeesten. </w:t>
      </w:r>
      <w:r>
        <w:rPr>
          <w:sz w:val="24"/>
          <w:szCs w:val="24"/>
        </w:rPr>
        <w:t>Een ritueel begint vaak om met z’n allen te staan in</w:t>
      </w:r>
      <w:r w:rsidR="00776BF4" w:rsidRPr="00776BF4">
        <w:rPr>
          <w:sz w:val="24"/>
          <w:szCs w:val="24"/>
        </w:rPr>
        <w:t xml:space="preserve"> de Magische cirkel. Met behulp van de Cirkel wordt een tempel opgebouwd, waarbinnen de </w:t>
      </w:r>
      <w:proofErr w:type="spellStart"/>
      <w:r w:rsidR="00776BF4" w:rsidRPr="00776BF4">
        <w:rPr>
          <w:sz w:val="24"/>
          <w:szCs w:val="24"/>
        </w:rPr>
        <w:t>wicca's</w:t>
      </w:r>
      <w:proofErr w:type="spellEnd"/>
      <w:r w:rsidR="00776BF4" w:rsidRPr="00776BF4">
        <w:rPr>
          <w:sz w:val="24"/>
          <w:szCs w:val="24"/>
        </w:rPr>
        <w:t xml:space="preserve"> zich beschermd voelen voor negatieve krachten van buitenaf en hun ritueel kunnen uitvoeren. De Cirkel </w:t>
      </w:r>
      <w:r w:rsidR="00803077">
        <w:rPr>
          <w:sz w:val="24"/>
          <w:szCs w:val="24"/>
        </w:rPr>
        <w:t xml:space="preserve">is </w:t>
      </w:r>
      <w:r w:rsidR="00776BF4" w:rsidRPr="00776BF4">
        <w:rPr>
          <w:sz w:val="24"/>
          <w:szCs w:val="24"/>
        </w:rPr>
        <w:t>als een plek waarin de opg</w:t>
      </w:r>
      <w:r w:rsidR="00803077">
        <w:rPr>
          <w:sz w:val="24"/>
          <w:szCs w:val="24"/>
        </w:rPr>
        <w:t>eroepen</w:t>
      </w:r>
      <w:r w:rsidR="00776BF4" w:rsidRPr="00776BF4">
        <w:rPr>
          <w:sz w:val="24"/>
          <w:szCs w:val="24"/>
        </w:rPr>
        <w:t xml:space="preserve"> krachten zich kunnen bundelen en versterken, omdat zij in de ruimte gevangen blijven tot zij gericht worden vrijgelaten. Binnen de Cirkel vindt het ritueel plaats. Na afloop v</w:t>
      </w:r>
      <w:r w:rsidR="00B62EED">
        <w:rPr>
          <w:sz w:val="24"/>
          <w:szCs w:val="24"/>
        </w:rPr>
        <w:t xml:space="preserve">an het ritueel wordt de Cirkel </w:t>
      </w:r>
      <w:r w:rsidR="00776BF4" w:rsidRPr="00776BF4">
        <w:rPr>
          <w:sz w:val="24"/>
          <w:szCs w:val="24"/>
        </w:rPr>
        <w:t xml:space="preserve">weer geopend en afgebroken. Een tweede onderdeel van een ritueel is de "cake-en-wijn"-ceremonie. Hierbij </w:t>
      </w:r>
      <w:r w:rsidR="00B62EED">
        <w:rPr>
          <w:sz w:val="24"/>
          <w:szCs w:val="24"/>
        </w:rPr>
        <w:t xml:space="preserve">delen de heksen van de </w:t>
      </w:r>
      <w:proofErr w:type="spellStart"/>
      <w:r w:rsidR="00B62EED">
        <w:rPr>
          <w:sz w:val="24"/>
          <w:szCs w:val="24"/>
        </w:rPr>
        <w:t>coven</w:t>
      </w:r>
      <w:proofErr w:type="spellEnd"/>
      <w:r w:rsidR="00B62EED">
        <w:rPr>
          <w:sz w:val="24"/>
          <w:szCs w:val="24"/>
        </w:rPr>
        <w:t xml:space="preserve"> samen voedsel en wijn.</w:t>
      </w:r>
    </w:p>
    <w:p w:rsidR="00B62EED" w:rsidRPr="00B62EED" w:rsidRDefault="00B62EED" w:rsidP="00776BF4">
      <w:pPr>
        <w:pStyle w:val="Geenafstand"/>
        <w:rPr>
          <w:sz w:val="24"/>
          <w:szCs w:val="24"/>
          <w:u w:val="single"/>
        </w:rPr>
      </w:pPr>
    </w:p>
    <w:p w:rsidR="00B62EED" w:rsidRPr="00B62EED" w:rsidRDefault="00B62EED" w:rsidP="00776BF4">
      <w:pPr>
        <w:pStyle w:val="Geenafstand"/>
        <w:rPr>
          <w:sz w:val="24"/>
          <w:szCs w:val="24"/>
          <w:u w:val="single"/>
        </w:rPr>
      </w:pPr>
      <w:proofErr w:type="spellStart"/>
      <w:r w:rsidRPr="00B62EED">
        <w:rPr>
          <w:sz w:val="24"/>
          <w:szCs w:val="24"/>
          <w:u w:val="single"/>
        </w:rPr>
        <w:t>Wicca</w:t>
      </w:r>
      <w:proofErr w:type="spellEnd"/>
      <w:r w:rsidRPr="00B62EED">
        <w:rPr>
          <w:sz w:val="24"/>
          <w:szCs w:val="24"/>
          <w:u w:val="single"/>
        </w:rPr>
        <w:t xml:space="preserve"> &amp; satanisme:</w:t>
      </w:r>
    </w:p>
    <w:p w:rsidR="00B62EED" w:rsidRDefault="00B62EED" w:rsidP="00776BF4">
      <w:pPr>
        <w:pStyle w:val="Geenafstand"/>
        <w:rPr>
          <w:sz w:val="24"/>
          <w:szCs w:val="24"/>
        </w:rPr>
      </w:pPr>
      <w:proofErr w:type="spellStart"/>
      <w:r w:rsidRPr="00B62EED">
        <w:rPr>
          <w:sz w:val="24"/>
          <w:szCs w:val="24"/>
        </w:rPr>
        <w:t>Wicca</w:t>
      </w:r>
      <w:proofErr w:type="spellEnd"/>
      <w:r w:rsidRPr="00B62EED">
        <w:rPr>
          <w:sz w:val="24"/>
          <w:szCs w:val="24"/>
        </w:rPr>
        <w:t xml:space="preserve"> kent geen duivel of satan. Toch verwarren sommigen ten onrechte </w:t>
      </w:r>
      <w:proofErr w:type="spellStart"/>
      <w:r w:rsidRPr="00B62EED">
        <w:rPr>
          <w:sz w:val="24"/>
          <w:szCs w:val="24"/>
        </w:rPr>
        <w:t>wicca</w:t>
      </w:r>
      <w:proofErr w:type="spellEnd"/>
      <w:r w:rsidRPr="00B62EED">
        <w:rPr>
          <w:sz w:val="24"/>
          <w:szCs w:val="24"/>
        </w:rPr>
        <w:t xml:space="preserve"> met satanisme. Dit heeft te maken met het symbool dat vaak gedragen wordt, namelijk een pentagram. Bij </w:t>
      </w:r>
      <w:proofErr w:type="spellStart"/>
      <w:r w:rsidRPr="00B62EED">
        <w:rPr>
          <w:sz w:val="24"/>
          <w:szCs w:val="24"/>
        </w:rPr>
        <w:t>Wicca</w:t>
      </w:r>
      <w:proofErr w:type="spellEnd"/>
      <w:r w:rsidRPr="00B62EED">
        <w:rPr>
          <w:sz w:val="24"/>
          <w:szCs w:val="24"/>
        </w:rPr>
        <w:t xml:space="preserve"> wordt deze met 1 punt naar boven gedragen, maar in het satanisme wordt deze gedragen met 1 punt naar beneden.</w:t>
      </w:r>
    </w:p>
    <w:p w:rsidR="00443645" w:rsidRDefault="00443645" w:rsidP="00776BF4">
      <w:pPr>
        <w:pStyle w:val="Geenafstand"/>
        <w:rPr>
          <w:sz w:val="24"/>
          <w:szCs w:val="24"/>
        </w:rPr>
      </w:pPr>
      <w:r>
        <w:rPr>
          <w:noProof/>
          <w:sz w:val="24"/>
          <w:szCs w:val="24"/>
          <w:lang w:eastAsia="nl-NL"/>
        </w:rPr>
        <w:drawing>
          <wp:anchor distT="0" distB="0" distL="114300" distR="114300" simplePos="0" relativeHeight="251659264" behindDoc="0" locked="0" layoutInCell="1" allowOverlap="1" wp14:anchorId="50501BA6" wp14:editId="2C4188FF">
            <wp:simplePos x="0" y="0"/>
            <wp:positionH relativeFrom="margin">
              <wp:posOffset>338455</wp:posOffset>
            </wp:positionH>
            <wp:positionV relativeFrom="paragraph">
              <wp:posOffset>421005</wp:posOffset>
            </wp:positionV>
            <wp:extent cx="2028825" cy="2028825"/>
            <wp:effectExtent l="0" t="0" r="9525" b="9525"/>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ntacle_2.svg.png"/>
                    <pic:cNvPicPr/>
                  </pic:nvPicPr>
                  <pic:blipFill>
                    <a:blip r:embed="rId7">
                      <a:extLst>
                        <a:ext uri="{28A0092B-C50C-407E-A947-70E740481C1C}">
                          <a14:useLocalDpi xmlns:a14="http://schemas.microsoft.com/office/drawing/2010/main" val="0"/>
                        </a:ext>
                      </a:extLst>
                    </a:blip>
                    <a:stretch>
                      <a:fillRect/>
                    </a:stretch>
                  </pic:blipFill>
                  <pic:spPr>
                    <a:xfrm>
                      <a:off x="0" y="0"/>
                      <a:ext cx="2028825" cy="2028825"/>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lang w:eastAsia="nl-NL"/>
        </w:rPr>
        <w:drawing>
          <wp:anchor distT="0" distB="0" distL="114300" distR="114300" simplePos="0" relativeHeight="251660288" behindDoc="0" locked="0" layoutInCell="1" allowOverlap="1" wp14:anchorId="087A7912" wp14:editId="5D835FA9">
            <wp:simplePos x="0" y="0"/>
            <wp:positionH relativeFrom="column">
              <wp:posOffset>3510280</wp:posOffset>
            </wp:positionH>
            <wp:positionV relativeFrom="paragraph">
              <wp:posOffset>344805</wp:posOffset>
            </wp:positionV>
            <wp:extent cx="2057400" cy="2057400"/>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4oxapj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14:sizeRelH relativeFrom="margin">
              <wp14:pctWidth>0</wp14:pctWidth>
            </wp14:sizeRelH>
            <wp14:sizeRelV relativeFrom="margin">
              <wp14:pctHeight>0</wp14:pctHeight>
            </wp14:sizeRelV>
          </wp:anchor>
        </w:drawing>
      </w:r>
    </w:p>
    <w:p w:rsidR="00443645" w:rsidRDefault="00443645" w:rsidP="00776BF4">
      <w:pPr>
        <w:pStyle w:val="Geenafstand"/>
        <w:rPr>
          <w:sz w:val="24"/>
          <w:szCs w:val="24"/>
        </w:rPr>
      </w:pPr>
    </w:p>
    <w:p w:rsidR="00B62EED" w:rsidRDefault="00B62EED" w:rsidP="00776BF4">
      <w:pPr>
        <w:pStyle w:val="Geenafstand"/>
        <w:rPr>
          <w:sz w:val="24"/>
          <w:szCs w:val="24"/>
        </w:rPr>
      </w:pPr>
    </w:p>
    <w:p w:rsidR="00B62EED" w:rsidRPr="00B62EED" w:rsidRDefault="00073EAA" w:rsidP="00B62EED">
      <w:pPr>
        <w:pStyle w:val="Geenafstand"/>
        <w:rPr>
          <w:sz w:val="24"/>
          <w:szCs w:val="24"/>
          <w:u w:val="single"/>
        </w:rPr>
      </w:pPr>
      <w:r>
        <w:rPr>
          <w:sz w:val="24"/>
          <w:szCs w:val="24"/>
          <w:u w:val="single"/>
        </w:rPr>
        <w:t>De drie wetten</w:t>
      </w:r>
      <w:r w:rsidR="00B62EED" w:rsidRPr="00B62EED">
        <w:rPr>
          <w:sz w:val="24"/>
          <w:szCs w:val="24"/>
          <w:u w:val="single"/>
        </w:rPr>
        <w:t>:</w:t>
      </w:r>
    </w:p>
    <w:p w:rsidR="00B62EED" w:rsidRPr="00B62EED" w:rsidRDefault="00B62EED" w:rsidP="00B62EED">
      <w:pPr>
        <w:pStyle w:val="Geenafstand"/>
        <w:rPr>
          <w:sz w:val="24"/>
          <w:szCs w:val="24"/>
        </w:rPr>
      </w:pPr>
      <w:r w:rsidRPr="00B62EED">
        <w:rPr>
          <w:sz w:val="24"/>
          <w:szCs w:val="24"/>
        </w:rPr>
        <w:t xml:space="preserve">Er zijn drie belangrijke regels in </w:t>
      </w:r>
      <w:proofErr w:type="spellStart"/>
      <w:r w:rsidRPr="00B62EED">
        <w:rPr>
          <w:sz w:val="24"/>
          <w:szCs w:val="24"/>
        </w:rPr>
        <w:t>wicca</w:t>
      </w:r>
      <w:proofErr w:type="spellEnd"/>
      <w:r w:rsidRPr="00B62EED">
        <w:rPr>
          <w:sz w:val="24"/>
          <w:szCs w:val="24"/>
        </w:rPr>
        <w:t>:</w:t>
      </w:r>
    </w:p>
    <w:p w:rsidR="00B62EED" w:rsidRPr="00B62EED" w:rsidRDefault="00F3643D" w:rsidP="00B62EED">
      <w:pPr>
        <w:pStyle w:val="Geenafstand"/>
        <w:rPr>
          <w:sz w:val="24"/>
          <w:szCs w:val="24"/>
        </w:rPr>
      </w:pPr>
      <w:r>
        <w:rPr>
          <w:sz w:val="24"/>
          <w:szCs w:val="24"/>
        </w:rPr>
        <w:t xml:space="preserve">- </w:t>
      </w:r>
      <w:r w:rsidR="00B62EED" w:rsidRPr="00B62EED">
        <w:rPr>
          <w:sz w:val="24"/>
          <w:szCs w:val="24"/>
        </w:rPr>
        <w:t xml:space="preserve">Doe wat je wilt mits </w:t>
      </w:r>
      <w:r>
        <w:rPr>
          <w:sz w:val="24"/>
          <w:szCs w:val="24"/>
        </w:rPr>
        <w:t>je niets of niemand schaadt.</w:t>
      </w:r>
    </w:p>
    <w:p w:rsidR="00F3643D" w:rsidRDefault="00F3643D" w:rsidP="00B62EED">
      <w:pPr>
        <w:pStyle w:val="Geenafstand"/>
        <w:rPr>
          <w:sz w:val="24"/>
          <w:szCs w:val="24"/>
        </w:rPr>
      </w:pPr>
      <w:r>
        <w:rPr>
          <w:sz w:val="24"/>
          <w:szCs w:val="24"/>
        </w:rPr>
        <w:t xml:space="preserve">- </w:t>
      </w:r>
      <w:r w:rsidR="00B62EED" w:rsidRPr="00B62EED">
        <w:rPr>
          <w:sz w:val="24"/>
          <w:szCs w:val="24"/>
        </w:rPr>
        <w:t>Dat wat je d</w:t>
      </w:r>
      <w:r>
        <w:rPr>
          <w:sz w:val="24"/>
          <w:szCs w:val="24"/>
        </w:rPr>
        <w:t>oet komt drie keer tot je terug.</w:t>
      </w:r>
    </w:p>
    <w:p w:rsidR="00BE35B8" w:rsidRDefault="00F3643D" w:rsidP="00B62EED">
      <w:pPr>
        <w:pStyle w:val="Geenafstand"/>
        <w:rPr>
          <w:sz w:val="24"/>
          <w:szCs w:val="24"/>
        </w:rPr>
      </w:pPr>
      <w:r>
        <w:rPr>
          <w:sz w:val="24"/>
          <w:szCs w:val="24"/>
        </w:rPr>
        <w:t xml:space="preserve">- </w:t>
      </w:r>
      <w:r w:rsidR="00B62EED" w:rsidRPr="00B62EED">
        <w:rPr>
          <w:sz w:val="24"/>
          <w:szCs w:val="24"/>
        </w:rPr>
        <w:t>Wees voorzichtig met wat je vraagt. Het zou wel eens kunnen uitkomen.</w:t>
      </w:r>
    </w:p>
    <w:p w:rsidR="00B61E03" w:rsidRDefault="00B61E03" w:rsidP="00B62EED">
      <w:pPr>
        <w:pStyle w:val="Geenafstand"/>
        <w:rPr>
          <w:sz w:val="24"/>
          <w:szCs w:val="24"/>
        </w:rPr>
      </w:pPr>
    </w:p>
    <w:p w:rsidR="00B61E03" w:rsidRPr="00083EE4" w:rsidRDefault="00083EE4" w:rsidP="00B62EED">
      <w:pPr>
        <w:pStyle w:val="Geenafstand"/>
        <w:rPr>
          <w:b/>
          <w:sz w:val="28"/>
          <w:szCs w:val="28"/>
          <w:u w:val="single"/>
        </w:rPr>
      </w:pPr>
      <w:r w:rsidRPr="00083EE4">
        <w:rPr>
          <w:b/>
          <w:sz w:val="28"/>
          <w:szCs w:val="28"/>
          <w:u w:val="single"/>
        </w:rPr>
        <w:t>Antropomorfisme</w:t>
      </w:r>
    </w:p>
    <w:p w:rsidR="00083EE4" w:rsidRDefault="00083EE4" w:rsidP="00B62EED">
      <w:pPr>
        <w:pStyle w:val="Geenafstand"/>
        <w:rPr>
          <w:sz w:val="24"/>
          <w:szCs w:val="24"/>
        </w:rPr>
      </w:pPr>
    </w:p>
    <w:p w:rsidR="00083EE4" w:rsidRDefault="00083EE4" w:rsidP="00B62EED">
      <w:pPr>
        <w:pStyle w:val="Geenafstand"/>
        <w:rPr>
          <w:sz w:val="24"/>
          <w:szCs w:val="24"/>
        </w:rPr>
      </w:pPr>
      <w:r w:rsidRPr="00083EE4">
        <w:rPr>
          <w:sz w:val="24"/>
          <w:szCs w:val="24"/>
        </w:rPr>
        <w:t>•</w:t>
      </w:r>
      <w:r>
        <w:rPr>
          <w:sz w:val="24"/>
          <w:szCs w:val="24"/>
        </w:rPr>
        <w:t xml:space="preserve"> </w:t>
      </w:r>
      <w:r w:rsidRPr="00083EE4">
        <w:rPr>
          <w:sz w:val="24"/>
          <w:szCs w:val="24"/>
        </w:rPr>
        <w:t xml:space="preserve">antropomorfisme </w:t>
      </w:r>
      <w:proofErr w:type="spellStart"/>
      <w:r w:rsidRPr="00083EE4">
        <w:rPr>
          <w:sz w:val="24"/>
          <w:szCs w:val="24"/>
        </w:rPr>
        <w:t>zelfst.naamw</w:t>
      </w:r>
      <w:proofErr w:type="spellEnd"/>
      <w:r w:rsidRPr="00083EE4">
        <w:rPr>
          <w:sz w:val="24"/>
          <w:szCs w:val="24"/>
        </w:rPr>
        <w:t xml:space="preserve">. voorstelling van God, of van andere wezens (robots etc.), in menselijke vormen, met menselijke opvattingen, hartstochten </w:t>
      </w:r>
      <w:proofErr w:type="spellStart"/>
      <w:r w:rsidRPr="00083EE4">
        <w:rPr>
          <w:sz w:val="24"/>
          <w:szCs w:val="24"/>
        </w:rPr>
        <w:t>enz</w:t>
      </w:r>
      <w:proofErr w:type="spellEnd"/>
      <w:r w:rsidRPr="00083EE4">
        <w:rPr>
          <w:sz w:val="24"/>
          <w:szCs w:val="24"/>
        </w:rPr>
        <w:t xml:space="preserve"> leer die het menselijke tot maat van alle dingen maakt, het toekennen van menselijke eigenschappen aan dingen</w:t>
      </w:r>
    </w:p>
    <w:p w:rsidR="00073EAA" w:rsidRDefault="00073EAA" w:rsidP="00B62EED">
      <w:pPr>
        <w:pStyle w:val="Geenafstand"/>
        <w:rPr>
          <w:sz w:val="24"/>
          <w:szCs w:val="24"/>
        </w:rPr>
      </w:pPr>
    </w:p>
    <w:p w:rsidR="00073EAA" w:rsidRPr="00A714DE" w:rsidRDefault="00073EAA" w:rsidP="00B62EED">
      <w:pPr>
        <w:pStyle w:val="Geenafstand"/>
        <w:rPr>
          <w:sz w:val="24"/>
          <w:szCs w:val="24"/>
          <w:u w:val="single"/>
        </w:rPr>
      </w:pPr>
      <w:r w:rsidRPr="00A714DE">
        <w:rPr>
          <w:sz w:val="24"/>
          <w:szCs w:val="24"/>
          <w:u w:val="single"/>
        </w:rPr>
        <w:t>Uitleg:</w:t>
      </w:r>
    </w:p>
    <w:p w:rsidR="00073EAA" w:rsidRDefault="00A714DE" w:rsidP="00B62EED">
      <w:pPr>
        <w:pStyle w:val="Geenafstand"/>
        <w:rPr>
          <w:sz w:val="24"/>
          <w:szCs w:val="24"/>
        </w:rPr>
      </w:pPr>
      <w:r>
        <w:rPr>
          <w:sz w:val="24"/>
          <w:szCs w:val="24"/>
        </w:rPr>
        <w:t>Antropomorfisme is het verklaren van iets dat niet menselijk is door m</w:t>
      </w:r>
      <w:r w:rsidR="001F5B2D">
        <w:rPr>
          <w:sz w:val="24"/>
          <w:szCs w:val="24"/>
        </w:rPr>
        <w:t>iddel van menselijke kenmerken, oftewel v</w:t>
      </w:r>
      <w:r w:rsidRPr="00A714DE">
        <w:rPr>
          <w:sz w:val="24"/>
          <w:szCs w:val="24"/>
        </w:rPr>
        <w:t xml:space="preserve">ermenselijking; voorstelling van God of van andere geestelijke wezens, in menselijke of aardse vormen of volgens menselijke opvattingen. Voorbeeld: Ik zal in alle </w:t>
      </w:r>
      <w:r w:rsidRPr="00A714DE">
        <w:rPr>
          <w:sz w:val="24"/>
          <w:szCs w:val="24"/>
        </w:rPr>
        <w:lastRenderedPageBreak/>
        <w:t xml:space="preserve">eeuwig- </w:t>
      </w:r>
      <w:proofErr w:type="spellStart"/>
      <w:r w:rsidRPr="00A714DE">
        <w:rPr>
          <w:sz w:val="24"/>
          <w:szCs w:val="24"/>
        </w:rPr>
        <w:t>heid</w:t>
      </w:r>
      <w:proofErr w:type="spellEnd"/>
      <w:r w:rsidRPr="00A714DE">
        <w:rPr>
          <w:sz w:val="24"/>
          <w:szCs w:val="24"/>
        </w:rPr>
        <w:t xml:space="preserve"> in Uw tent verblijven, mijn toevlucht zoeken in de schuilplaats onder Uw vleugels” (Psalm 61:5</w:t>
      </w:r>
      <w:r>
        <w:rPr>
          <w:sz w:val="24"/>
          <w:szCs w:val="24"/>
        </w:rPr>
        <w:t>).</w:t>
      </w:r>
    </w:p>
    <w:p w:rsidR="00A714DE" w:rsidRDefault="00A714DE" w:rsidP="00B62EED">
      <w:pPr>
        <w:pStyle w:val="Geenafstand"/>
        <w:rPr>
          <w:sz w:val="24"/>
          <w:szCs w:val="24"/>
        </w:rPr>
      </w:pPr>
    </w:p>
    <w:p w:rsidR="00073EAA" w:rsidRDefault="00073EAA" w:rsidP="00073EAA">
      <w:pPr>
        <w:pStyle w:val="Geenafstand"/>
        <w:rPr>
          <w:sz w:val="24"/>
          <w:szCs w:val="24"/>
        </w:rPr>
      </w:pPr>
      <w:r w:rsidRPr="00073EAA">
        <w:rPr>
          <w:sz w:val="24"/>
          <w:szCs w:val="24"/>
        </w:rPr>
        <w:t>•</w:t>
      </w:r>
      <w:r>
        <w:rPr>
          <w:sz w:val="24"/>
          <w:szCs w:val="24"/>
        </w:rPr>
        <w:t xml:space="preserve"> De natuur ‘goden’ namen menselijke vormen aan = Polytheïsme</w:t>
      </w:r>
    </w:p>
    <w:p w:rsidR="00073EAA" w:rsidRDefault="00073EAA" w:rsidP="00073EAA">
      <w:pPr>
        <w:pStyle w:val="Geenafstand"/>
        <w:rPr>
          <w:sz w:val="24"/>
          <w:szCs w:val="24"/>
        </w:rPr>
      </w:pPr>
      <w:r w:rsidRPr="00073EAA">
        <w:rPr>
          <w:sz w:val="24"/>
          <w:szCs w:val="24"/>
        </w:rPr>
        <w:t>•</w:t>
      </w:r>
      <w:r>
        <w:rPr>
          <w:sz w:val="24"/>
          <w:szCs w:val="24"/>
        </w:rPr>
        <w:t xml:space="preserve"> Klassiek Grieks, Romeins, Egyptisch, Boeddhisme, Hindoeïsme, Noors, Verschillende Afrikaanse religies</w:t>
      </w:r>
    </w:p>
    <w:p w:rsidR="00073EAA" w:rsidRDefault="00073EAA" w:rsidP="00073EAA">
      <w:pPr>
        <w:pStyle w:val="Geenafstand"/>
        <w:rPr>
          <w:sz w:val="24"/>
          <w:szCs w:val="24"/>
        </w:rPr>
      </w:pPr>
      <w:r w:rsidRPr="00073EAA">
        <w:rPr>
          <w:sz w:val="24"/>
          <w:szCs w:val="24"/>
        </w:rPr>
        <w:t>•</w:t>
      </w:r>
      <w:r>
        <w:rPr>
          <w:sz w:val="24"/>
          <w:szCs w:val="24"/>
        </w:rPr>
        <w:t xml:space="preserve"> Mythologie </w:t>
      </w:r>
    </w:p>
    <w:p w:rsidR="00073EAA" w:rsidRDefault="00073EAA" w:rsidP="00073EAA">
      <w:pPr>
        <w:pStyle w:val="Geenafstand"/>
        <w:rPr>
          <w:sz w:val="24"/>
          <w:szCs w:val="24"/>
        </w:rPr>
      </w:pPr>
    </w:p>
    <w:p w:rsidR="00073EAA" w:rsidRDefault="002D7412" w:rsidP="00073EAA">
      <w:pPr>
        <w:pStyle w:val="Geenafstand"/>
        <w:rPr>
          <w:sz w:val="24"/>
          <w:szCs w:val="24"/>
          <w:u w:val="single"/>
        </w:rPr>
      </w:pPr>
      <w:r w:rsidRPr="003866E4">
        <w:rPr>
          <w:sz w:val="24"/>
          <w:szCs w:val="24"/>
          <w:u w:val="single"/>
        </w:rPr>
        <w:t>Polytheïsme</w:t>
      </w:r>
      <w:r w:rsidR="003866E4" w:rsidRPr="003866E4">
        <w:rPr>
          <w:sz w:val="24"/>
          <w:szCs w:val="24"/>
          <w:u w:val="single"/>
        </w:rPr>
        <w:t xml:space="preserve"> hedendaags: </w:t>
      </w:r>
    </w:p>
    <w:p w:rsidR="003866E4" w:rsidRDefault="003866E4" w:rsidP="00073EAA">
      <w:pPr>
        <w:pStyle w:val="Geenafstand"/>
        <w:rPr>
          <w:sz w:val="24"/>
          <w:szCs w:val="24"/>
        </w:rPr>
      </w:pPr>
    </w:p>
    <w:p w:rsidR="003866E4" w:rsidRPr="003866E4" w:rsidRDefault="003866E4" w:rsidP="00073EAA">
      <w:pPr>
        <w:pStyle w:val="Geenafstand"/>
        <w:rPr>
          <w:sz w:val="24"/>
          <w:szCs w:val="24"/>
        </w:rPr>
      </w:pPr>
      <w:r w:rsidRPr="003866E4">
        <w:rPr>
          <w:sz w:val="24"/>
          <w:szCs w:val="24"/>
        </w:rPr>
        <w:t>•</w:t>
      </w:r>
      <w:r>
        <w:rPr>
          <w:sz w:val="24"/>
          <w:szCs w:val="24"/>
        </w:rPr>
        <w:t xml:space="preserve"> Hindoeïsme </w:t>
      </w:r>
    </w:p>
    <w:p w:rsidR="003866E4" w:rsidRDefault="003866E4" w:rsidP="003866E4">
      <w:pPr>
        <w:pStyle w:val="Geenafstand"/>
        <w:rPr>
          <w:sz w:val="24"/>
          <w:szCs w:val="24"/>
        </w:rPr>
      </w:pPr>
      <w:r w:rsidRPr="003866E4">
        <w:rPr>
          <w:sz w:val="24"/>
          <w:szCs w:val="24"/>
        </w:rPr>
        <w:t>-</w:t>
      </w:r>
      <w:r>
        <w:rPr>
          <w:sz w:val="24"/>
          <w:szCs w:val="24"/>
        </w:rPr>
        <w:t xml:space="preserve"> Shiva</w:t>
      </w:r>
    </w:p>
    <w:p w:rsidR="003866E4" w:rsidRDefault="003866E4" w:rsidP="003866E4">
      <w:pPr>
        <w:pStyle w:val="Geenafstand"/>
        <w:rPr>
          <w:sz w:val="24"/>
          <w:szCs w:val="24"/>
        </w:rPr>
      </w:pPr>
      <w:r>
        <w:rPr>
          <w:sz w:val="24"/>
          <w:szCs w:val="24"/>
        </w:rPr>
        <w:t xml:space="preserve">- </w:t>
      </w:r>
      <w:proofErr w:type="spellStart"/>
      <w:r>
        <w:rPr>
          <w:sz w:val="24"/>
          <w:szCs w:val="24"/>
        </w:rPr>
        <w:t>Vishnu</w:t>
      </w:r>
      <w:proofErr w:type="spellEnd"/>
    </w:p>
    <w:p w:rsidR="003866E4" w:rsidRDefault="003866E4" w:rsidP="003866E4">
      <w:pPr>
        <w:pStyle w:val="Geenafstand"/>
        <w:rPr>
          <w:sz w:val="24"/>
          <w:szCs w:val="24"/>
        </w:rPr>
      </w:pPr>
      <w:r>
        <w:rPr>
          <w:sz w:val="24"/>
          <w:szCs w:val="24"/>
        </w:rPr>
        <w:t xml:space="preserve">- </w:t>
      </w:r>
      <w:proofErr w:type="spellStart"/>
      <w:r>
        <w:rPr>
          <w:sz w:val="24"/>
          <w:szCs w:val="24"/>
        </w:rPr>
        <w:t>Moedergod</w:t>
      </w:r>
      <w:proofErr w:type="spellEnd"/>
      <w:r>
        <w:rPr>
          <w:sz w:val="24"/>
          <w:szCs w:val="24"/>
        </w:rPr>
        <w:t xml:space="preserve"> </w:t>
      </w:r>
      <w:proofErr w:type="spellStart"/>
      <w:r>
        <w:rPr>
          <w:sz w:val="24"/>
          <w:szCs w:val="24"/>
        </w:rPr>
        <w:t>Shakti</w:t>
      </w:r>
      <w:proofErr w:type="spellEnd"/>
      <w:r>
        <w:rPr>
          <w:sz w:val="24"/>
          <w:szCs w:val="24"/>
        </w:rPr>
        <w:t xml:space="preserve"> </w:t>
      </w:r>
    </w:p>
    <w:p w:rsidR="003866E4" w:rsidRDefault="003866E4" w:rsidP="003866E4">
      <w:pPr>
        <w:pStyle w:val="Geenafstand"/>
        <w:rPr>
          <w:sz w:val="24"/>
          <w:szCs w:val="24"/>
        </w:rPr>
      </w:pPr>
      <w:r>
        <w:rPr>
          <w:sz w:val="24"/>
          <w:szCs w:val="24"/>
        </w:rPr>
        <w:t>- Kleinere goden</w:t>
      </w:r>
    </w:p>
    <w:p w:rsidR="00F72DA3" w:rsidRDefault="00F72DA3" w:rsidP="003866E4">
      <w:pPr>
        <w:pStyle w:val="Geenafstand"/>
        <w:rPr>
          <w:sz w:val="24"/>
          <w:szCs w:val="24"/>
        </w:rPr>
      </w:pPr>
    </w:p>
    <w:p w:rsidR="00F72DA3" w:rsidRPr="00F72DA3" w:rsidRDefault="00F72DA3" w:rsidP="003866E4">
      <w:pPr>
        <w:pStyle w:val="Geenafstand"/>
        <w:rPr>
          <w:sz w:val="24"/>
          <w:szCs w:val="24"/>
          <w:u w:val="single"/>
        </w:rPr>
      </w:pPr>
      <w:r w:rsidRPr="00F72DA3">
        <w:rPr>
          <w:sz w:val="24"/>
          <w:szCs w:val="24"/>
          <w:u w:val="single"/>
        </w:rPr>
        <w:t>Shiva:</w:t>
      </w:r>
    </w:p>
    <w:p w:rsidR="00F72DA3" w:rsidRDefault="00F72DA3" w:rsidP="00F72DA3">
      <w:pPr>
        <w:pStyle w:val="Geenafstand"/>
        <w:rPr>
          <w:sz w:val="24"/>
          <w:szCs w:val="24"/>
        </w:rPr>
      </w:pPr>
      <w:r>
        <w:rPr>
          <w:sz w:val="24"/>
          <w:szCs w:val="24"/>
        </w:rPr>
        <w:t xml:space="preserve">Uit de teksten van de </w:t>
      </w:r>
      <w:r w:rsidRPr="00F72DA3">
        <w:rPr>
          <w:sz w:val="24"/>
          <w:szCs w:val="24"/>
        </w:rPr>
        <w:t>Veda's en de Tantra</w:t>
      </w:r>
      <w:r>
        <w:rPr>
          <w:sz w:val="24"/>
          <w:szCs w:val="24"/>
        </w:rPr>
        <w:t>’</w:t>
      </w:r>
      <w:r w:rsidRPr="00F72DA3">
        <w:rPr>
          <w:sz w:val="24"/>
          <w:szCs w:val="24"/>
        </w:rPr>
        <w:t>s</w:t>
      </w:r>
      <w:r>
        <w:rPr>
          <w:sz w:val="24"/>
          <w:szCs w:val="24"/>
        </w:rPr>
        <w:t xml:space="preserve"> blijkt dat Shiva welzijn betekent. Shiva wordt </w:t>
      </w:r>
      <w:r w:rsidRPr="00F72DA3">
        <w:rPr>
          <w:sz w:val="24"/>
          <w:szCs w:val="24"/>
        </w:rPr>
        <w:t xml:space="preserve"> gezien als iemand die op allerlei manieren (door allerlei rollen aan te nemen) het welzijn bevordert. Om al die manieren of rollen vorm te geven wordt Shiva wel met vijf verschillende gezichten afgebeeld, twee aan de linkerzijde, twee aan de rechterzijde en een in het midden.</w:t>
      </w:r>
      <w:r w:rsidR="00D170C3">
        <w:rPr>
          <w:sz w:val="24"/>
          <w:szCs w:val="24"/>
        </w:rPr>
        <w:t xml:space="preserve"> </w:t>
      </w:r>
      <w:r w:rsidR="00D170C3" w:rsidRPr="00D170C3">
        <w:rPr>
          <w:sz w:val="24"/>
          <w:szCs w:val="24"/>
        </w:rPr>
        <w:t xml:space="preserve">Het plantje dat Shiva in de bekende voorstelling van de veelarmige kosmische danser in een van zijn handen ophoudt, is het hallucinogene </w:t>
      </w:r>
      <w:proofErr w:type="spellStart"/>
      <w:r w:rsidR="00D170C3" w:rsidRPr="00D170C3">
        <w:rPr>
          <w:sz w:val="24"/>
          <w:szCs w:val="24"/>
        </w:rPr>
        <w:t>Datura</w:t>
      </w:r>
      <w:proofErr w:type="spellEnd"/>
      <w:r w:rsidR="00D170C3" w:rsidRPr="00D170C3">
        <w:rPr>
          <w:sz w:val="24"/>
          <w:szCs w:val="24"/>
        </w:rPr>
        <w:t>.</w:t>
      </w:r>
    </w:p>
    <w:p w:rsidR="00F72DA3" w:rsidRDefault="00F72DA3" w:rsidP="00F72DA3">
      <w:pPr>
        <w:pStyle w:val="Geenafstand"/>
        <w:rPr>
          <w:sz w:val="24"/>
          <w:szCs w:val="24"/>
        </w:rPr>
      </w:pPr>
    </w:p>
    <w:p w:rsidR="00F72DA3" w:rsidRDefault="00F72DA3" w:rsidP="00F72DA3">
      <w:pPr>
        <w:pStyle w:val="Geenafstand"/>
        <w:rPr>
          <w:sz w:val="24"/>
          <w:szCs w:val="24"/>
          <w:u w:val="single"/>
        </w:rPr>
      </w:pPr>
      <w:proofErr w:type="spellStart"/>
      <w:r w:rsidRPr="00F72DA3">
        <w:rPr>
          <w:sz w:val="24"/>
          <w:szCs w:val="24"/>
          <w:u w:val="single"/>
        </w:rPr>
        <w:t>Vishnu</w:t>
      </w:r>
      <w:proofErr w:type="spellEnd"/>
      <w:r w:rsidRPr="00F72DA3">
        <w:rPr>
          <w:sz w:val="24"/>
          <w:szCs w:val="24"/>
          <w:u w:val="single"/>
        </w:rPr>
        <w:t>:</w:t>
      </w:r>
    </w:p>
    <w:p w:rsidR="00F72DA3" w:rsidRPr="00F72DA3" w:rsidRDefault="00D009AF" w:rsidP="00F72DA3">
      <w:pPr>
        <w:pStyle w:val="Geenafstand"/>
        <w:rPr>
          <w:sz w:val="24"/>
          <w:szCs w:val="24"/>
        </w:rPr>
      </w:pPr>
      <w:proofErr w:type="spellStart"/>
      <w:r>
        <w:rPr>
          <w:sz w:val="24"/>
          <w:szCs w:val="24"/>
        </w:rPr>
        <w:t>Vishnu</w:t>
      </w:r>
      <w:proofErr w:type="spellEnd"/>
      <w:r>
        <w:rPr>
          <w:sz w:val="24"/>
          <w:szCs w:val="24"/>
        </w:rPr>
        <w:t xml:space="preserve"> wordt gezien als de Godheid die verantwoordelijk is voor alle innerlijke processen, oftewel spirituele ontwikkeling. Hij staat voor wijsheid, bescherming en zelfbeheersing. </w:t>
      </w:r>
      <w:proofErr w:type="spellStart"/>
      <w:r>
        <w:rPr>
          <w:sz w:val="24"/>
          <w:szCs w:val="24"/>
        </w:rPr>
        <w:t>Maha</w:t>
      </w:r>
      <w:proofErr w:type="spellEnd"/>
      <w:r>
        <w:rPr>
          <w:sz w:val="24"/>
          <w:szCs w:val="24"/>
        </w:rPr>
        <w:t xml:space="preserve"> </w:t>
      </w:r>
      <w:proofErr w:type="spellStart"/>
      <w:r>
        <w:rPr>
          <w:sz w:val="24"/>
          <w:szCs w:val="24"/>
        </w:rPr>
        <w:t>vishnu</w:t>
      </w:r>
      <w:proofErr w:type="spellEnd"/>
      <w:r>
        <w:rPr>
          <w:sz w:val="24"/>
          <w:szCs w:val="24"/>
        </w:rPr>
        <w:t xml:space="preserve"> wordt afgebeeld met vier armen. Deze armen staan voor </w:t>
      </w:r>
      <w:proofErr w:type="spellStart"/>
      <w:r>
        <w:rPr>
          <w:sz w:val="24"/>
          <w:szCs w:val="24"/>
        </w:rPr>
        <w:t>cita</w:t>
      </w:r>
      <w:proofErr w:type="spellEnd"/>
      <w:r>
        <w:rPr>
          <w:sz w:val="24"/>
          <w:szCs w:val="24"/>
        </w:rPr>
        <w:t xml:space="preserve"> (bewustzijn), </w:t>
      </w:r>
      <w:proofErr w:type="spellStart"/>
      <w:r>
        <w:rPr>
          <w:sz w:val="24"/>
          <w:szCs w:val="24"/>
        </w:rPr>
        <w:t>buddhi</w:t>
      </w:r>
      <w:proofErr w:type="spellEnd"/>
      <w:r>
        <w:rPr>
          <w:sz w:val="24"/>
          <w:szCs w:val="24"/>
        </w:rPr>
        <w:t xml:space="preserve"> (wijsheid), </w:t>
      </w:r>
      <w:proofErr w:type="spellStart"/>
      <w:r>
        <w:rPr>
          <w:sz w:val="24"/>
          <w:szCs w:val="24"/>
        </w:rPr>
        <w:t>mana</w:t>
      </w:r>
      <w:proofErr w:type="spellEnd"/>
      <w:r>
        <w:rPr>
          <w:sz w:val="24"/>
          <w:szCs w:val="24"/>
        </w:rPr>
        <w:t xml:space="preserve"> (zinnen) en </w:t>
      </w:r>
      <w:proofErr w:type="spellStart"/>
      <w:r>
        <w:rPr>
          <w:sz w:val="24"/>
          <w:szCs w:val="24"/>
        </w:rPr>
        <w:t>ahankaara</w:t>
      </w:r>
      <w:proofErr w:type="spellEnd"/>
      <w:r>
        <w:rPr>
          <w:sz w:val="24"/>
          <w:szCs w:val="24"/>
        </w:rPr>
        <w:t xml:space="preserve"> (ego). </w:t>
      </w:r>
      <w:r w:rsidR="00F72DA3" w:rsidRPr="00F72DA3">
        <w:rPr>
          <w:sz w:val="24"/>
          <w:szCs w:val="24"/>
        </w:rPr>
        <w:t xml:space="preserve">Shiva en </w:t>
      </w:r>
      <w:proofErr w:type="spellStart"/>
      <w:r w:rsidR="00F72DA3" w:rsidRPr="00F72DA3">
        <w:rPr>
          <w:sz w:val="24"/>
          <w:szCs w:val="24"/>
        </w:rPr>
        <w:t>Vishnu</w:t>
      </w:r>
      <w:proofErr w:type="spellEnd"/>
      <w:r w:rsidR="00F72DA3" w:rsidRPr="00F72DA3">
        <w:rPr>
          <w:sz w:val="24"/>
          <w:szCs w:val="24"/>
        </w:rPr>
        <w:t xml:space="preserve"> werden op Bali soms vereerd als één god</w:t>
      </w:r>
    </w:p>
    <w:p w:rsidR="00806C23" w:rsidRDefault="00D009AF" w:rsidP="00F72DA3">
      <w:pPr>
        <w:pStyle w:val="Geenafstand"/>
        <w:rPr>
          <w:sz w:val="24"/>
          <w:szCs w:val="24"/>
        </w:rPr>
      </w:pPr>
      <w:r>
        <w:rPr>
          <w:noProof/>
          <w:sz w:val="24"/>
          <w:szCs w:val="24"/>
          <w:lang w:eastAsia="nl-NL"/>
        </w:rPr>
        <w:drawing>
          <wp:anchor distT="0" distB="0" distL="114300" distR="114300" simplePos="0" relativeHeight="251662336" behindDoc="0" locked="0" layoutInCell="1" allowOverlap="1" wp14:anchorId="1FB7B654" wp14:editId="65DA67B1">
            <wp:simplePos x="0" y="0"/>
            <wp:positionH relativeFrom="margin">
              <wp:posOffset>3796030</wp:posOffset>
            </wp:positionH>
            <wp:positionV relativeFrom="paragraph">
              <wp:posOffset>224790</wp:posOffset>
            </wp:positionV>
            <wp:extent cx="1724025" cy="2561590"/>
            <wp:effectExtent l="0" t="0" r="9525" b="0"/>
            <wp:wrapTopAndBottom/>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umblr_n9yuoit9l41ti3zdqo1_128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4025" cy="2561590"/>
                    </a:xfrm>
                    <a:prstGeom prst="rect">
                      <a:avLst/>
                    </a:prstGeom>
                  </pic:spPr>
                </pic:pic>
              </a:graphicData>
            </a:graphic>
            <wp14:sizeRelH relativeFrom="margin">
              <wp14:pctWidth>0</wp14:pctWidth>
            </wp14:sizeRelH>
            <wp14:sizeRelV relativeFrom="margin">
              <wp14:pctHeight>0</wp14:pctHeight>
            </wp14:sizeRelV>
          </wp:anchor>
        </w:drawing>
      </w:r>
      <w:r w:rsidRPr="00F72DA3">
        <w:rPr>
          <w:noProof/>
          <w:sz w:val="24"/>
          <w:szCs w:val="24"/>
          <w:lang w:eastAsia="nl-NL"/>
        </w:rPr>
        <w:drawing>
          <wp:anchor distT="0" distB="0" distL="114300" distR="114300" simplePos="0" relativeHeight="251661312" behindDoc="0" locked="0" layoutInCell="1" allowOverlap="1" wp14:anchorId="4FDDF7E2" wp14:editId="117B884C">
            <wp:simplePos x="0" y="0"/>
            <wp:positionH relativeFrom="margin">
              <wp:posOffset>-52070</wp:posOffset>
            </wp:positionH>
            <wp:positionV relativeFrom="paragraph">
              <wp:posOffset>205740</wp:posOffset>
            </wp:positionV>
            <wp:extent cx="2124075" cy="2595880"/>
            <wp:effectExtent l="0" t="0" r="9525" b="0"/>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1fb45f441ec1d2a4706c0497a15c5dYW1hbmRlbGVuLmpwZw==.jpg_500x500.jpg"/>
                    <pic:cNvPicPr/>
                  </pic:nvPicPr>
                  <pic:blipFill>
                    <a:blip r:embed="rId10">
                      <a:extLst>
                        <a:ext uri="{28A0092B-C50C-407E-A947-70E740481C1C}">
                          <a14:useLocalDpi xmlns:a14="http://schemas.microsoft.com/office/drawing/2010/main" val="0"/>
                        </a:ext>
                      </a:extLst>
                    </a:blip>
                    <a:stretch>
                      <a:fillRect/>
                    </a:stretch>
                  </pic:blipFill>
                  <pic:spPr>
                    <a:xfrm>
                      <a:off x="0" y="0"/>
                      <a:ext cx="2124075" cy="2595880"/>
                    </a:xfrm>
                    <a:prstGeom prst="rect">
                      <a:avLst/>
                    </a:prstGeom>
                  </pic:spPr>
                </pic:pic>
              </a:graphicData>
            </a:graphic>
            <wp14:sizeRelH relativeFrom="margin">
              <wp14:pctWidth>0</wp14:pctWidth>
            </wp14:sizeRelH>
            <wp14:sizeRelV relativeFrom="margin">
              <wp14:pctHeight>0</wp14:pctHeight>
            </wp14:sizeRelV>
          </wp:anchor>
        </w:drawing>
      </w:r>
    </w:p>
    <w:p w:rsidR="00806C23" w:rsidRDefault="00806C23" w:rsidP="003866E4">
      <w:pPr>
        <w:pStyle w:val="Geenafstand"/>
        <w:rPr>
          <w:sz w:val="24"/>
          <w:szCs w:val="24"/>
        </w:rPr>
      </w:pPr>
    </w:p>
    <w:p w:rsidR="003866E4" w:rsidRDefault="003866E4" w:rsidP="003866E4">
      <w:pPr>
        <w:pStyle w:val="Geenafstand"/>
        <w:rPr>
          <w:sz w:val="24"/>
          <w:szCs w:val="24"/>
        </w:rPr>
      </w:pPr>
      <w:bookmarkStart w:id="0" w:name="_GoBack"/>
      <w:bookmarkEnd w:id="0"/>
    </w:p>
    <w:p w:rsidR="003866E4" w:rsidRDefault="00505BDC" w:rsidP="00505BDC">
      <w:pPr>
        <w:pStyle w:val="Geenafstand"/>
        <w:rPr>
          <w:sz w:val="24"/>
          <w:szCs w:val="24"/>
        </w:rPr>
      </w:pPr>
      <w:r w:rsidRPr="00505BDC">
        <w:rPr>
          <w:sz w:val="24"/>
          <w:szCs w:val="24"/>
        </w:rPr>
        <w:lastRenderedPageBreak/>
        <w:t>•</w:t>
      </w:r>
      <w:r>
        <w:rPr>
          <w:sz w:val="24"/>
          <w:szCs w:val="24"/>
        </w:rPr>
        <w:t xml:space="preserve"> </w:t>
      </w:r>
      <w:proofErr w:type="spellStart"/>
      <w:r>
        <w:rPr>
          <w:sz w:val="24"/>
          <w:szCs w:val="24"/>
        </w:rPr>
        <w:t>Brahman</w:t>
      </w:r>
      <w:proofErr w:type="spellEnd"/>
      <w:r>
        <w:rPr>
          <w:sz w:val="24"/>
          <w:szCs w:val="24"/>
        </w:rPr>
        <w:t xml:space="preserve"> (</w:t>
      </w:r>
      <w:proofErr w:type="spellStart"/>
      <w:r>
        <w:rPr>
          <w:sz w:val="24"/>
          <w:szCs w:val="24"/>
        </w:rPr>
        <w:t>bovengodig</w:t>
      </w:r>
      <w:proofErr w:type="spellEnd"/>
      <w:r>
        <w:rPr>
          <w:sz w:val="24"/>
          <w:szCs w:val="24"/>
        </w:rPr>
        <w:t xml:space="preserve"> wezen) </w:t>
      </w:r>
    </w:p>
    <w:p w:rsidR="00505BDC" w:rsidRDefault="00505BDC" w:rsidP="00505BDC">
      <w:pPr>
        <w:pStyle w:val="Geenafstand"/>
        <w:rPr>
          <w:sz w:val="24"/>
          <w:szCs w:val="24"/>
        </w:rPr>
      </w:pPr>
      <w:r w:rsidRPr="00505BDC">
        <w:rPr>
          <w:sz w:val="24"/>
          <w:szCs w:val="24"/>
        </w:rPr>
        <w:t>-</w:t>
      </w:r>
      <w:r>
        <w:rPr>
          <w:sz w:val="24"/>
          <w:szCs w:val="24"/>
        </w:rPr>
        <w:t xml:space="preserve"> Alle goden zijn onderdeel van dit idee</w:t>
      </w:r>
    </w:p>
    <w:p w:rsidR="00DB7D58" w:rsidRDefault="00DB7D58" w:rsidP="00505BDC">
      <w:pPr>
        <w:pStyle w:val="Geenafstand"/>
        <w:rPr>
          <w:sz w:val="24"/>
          <w:szCs w:val="24"/>
        </w:rPr>
      </w:pPr>
    </w:p>
    <w:p w:rsidR="00DB7D58" w:rsidRDefault="00DB7D58" w:rsidP="00DB7D58">
      <w:pPr>
        <w:pStyle w:val="Geenafstand"/>
        <w:rPr>
          <w:sz w:val="24"/>
          <w:szCs w:val="24"/>
        </w:rPr>
      </w:pPr>
      <w:r w:rsidRPr="00DB7D58">
        <w:rPr>
          <w:sz w:val="24"/>
          <w:szCs w:val="24"/>
        </w:rPr>
        <w:t>•</w:t>
      </w:r>
      <w:r>
        <w:rPr>
          <w:sz w:val="24"/>
          <w:szCs w:val="24"/>
        </w:rPr>
        <w:t xml:space="preserve"> Sjamanisme = is het Afrikaanse animisme </w:t>
      </w:r>
    </w:p>
    <w:p w:rsidR="00F72DA3" w:rsidRDefault="00F72DA3" w:rsidP="00DB7D58">
      <w:pPr>
        <w:pStyle w:val="Geenafstand"/>
        <w:rPr>
          <w:sz w:val="24"/>
          <w:szCs w:val="24"/>
        </w:rPr>
      </w:pPr>
    </w:p>
    <w:p w:rsidR="00F72DA3" w:rsidRDefault="00F72DA3" w:rsidP="00DB7D58">
      <w:pPr>
        <w:pStyle w:val="Geenafstand"/>
        <w:rPr>
          <w:sz w:val="24"/>
          <w:szCs w:val="24"/>
        </w:rPr>
      </w:pPr>
    </w:p>
    <w:p w:rsidR="00DB7D58" w:rsidRDefault="00DB7D58" w:rsidP="00DB7D58">
      <w:pPr>
        <w:pStyle w:val="Geenafstand"/>
        <w:rPr>
          <w:sz w:val="24"/>
          <w:szCs w:val="24"/>
        </w:rPr>
      </w:pPr>
    </w:p>
    <w:p w:rsidR="00DB7D58" w:rsidRDefault="00DB7D58" w:rsidP="00505BDC">
      <w:pPr>
        <w:pStyle w:val="Geenafstand"/>
        <w:rPr>
          <w:sz w:val="24"/>
          <w:szCs w:val="24"/>
        </w:rPr>
      </w:pPr>
    </w:p>
    <w:p w:rsidR="003866E4" w:rsidRDefault="003866E4" w:rsidP="00073EAA">
      <w:pPr>
        <w:pStyle w:val="Geenafstand"/>
        <w:rPr>
          <w:sz w:val="24"/>
          <w:szCs w:val="24"/>
        </w:rPr>
      </w:pPr>
    </w:p>
    <w:p w:rsidR="00083EE4" w:rsidRDefault="00083EE4" w:rsidP="00B62EED">
      <w:pPr>
        <w:pStyle w:val="Geenafstand"/>
        <w:rPr>
          <w:sz w:val="24"/>
          <w:szCs w:val="24"/>
        </w:rPr>
      </w:pPr>
    </w:p>
    <w:p w:rsidR="00BE35B8" w:rsidRDefault="00BE35B8" w:rsidP="00BE35B8">
      <w:pPr>
        <w:pStyle w:val="Geenafstand"/>
        <w:jc w:val="center"/>
        <w:rPr>
          <w:sz w:val="24"/>
          <w:szCs w:val="24"/>
        </w:rPr>
      </w:pPr>
    </w:p>
    <w:p w:rsidR="00BE35B8" w:rsidRDefault="00BE35B8" w:rsidP="00BE35B8">
      <w:pPr>
        <w:pStyle w:val="Geenafstand"/>
        <w:jc w:val="center"/>
        <w:rPr>
          <w:sz w:val="24"/>
          <w:szCs w:val="24"/>
        </w:rPr>
      </w:pPr>
    </w:p>
    <w:p w:rsidR="00BE35B8" w:rsidRDefault="00BE35B8" w:rsidP="00BE35B8">
      <w:pPr>
        <w:pStyle w:val="Geenafstand"/>
        <w:jc w:val="center"/>
        <w:rPr>
          <w:sz w:val="24"/>
          <w:szCs w:val="24"/>
        </w:rPr>
      </w:pPr>
    </w:p>
    <w:p w:rsidR="00BE35B8" w:rsidRDefault="00BE35B8" w:rsidP="00BE35B8">
      <w:pPr>
        <w:pStyle w:val="Geenafstand"/>
        <w:jc w:val="center"/>
        <w:rPr>
          <w:sz w:val="24"/>
          <w:szCs w:val="24"/>
        </w:rPr>
      </w:pPr>
    </w:p>
    <w:p w:rsidR="00BE35B8" w:rsidRPr="007E71D3" w:rsidRDefault="00BE35B8" w:rsidP="00BE35B8">
      <w:pPr>
        <w:pStyle w:val="Geenafstand"/>
        <w:jc w:val="center"/>
        <w:rPr>
          <w:sz w:val="24"/>
          <w:szCs w:val="24"/>
        </w:rPr>
      </w:pPr>
    </w:p>
    <w:sectPr w:rsidR="00BE35B8" w:rsidRPr="007E71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007C"/>
    <w:multiLevelType w:val="hybridMultilevel"/>
    <w:tmpl w:val="54E8A69C"/>
    <w:lvl w:ilvl="0" w:tplc="B4B61A5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FD137C"/>
    <w:multiLevelType w:val="hybridMultilevel"/>
    <w:tmpl w:val="AF34DCD0"/>
    <w:lvl w:ilvl="0" w:tplc="8F46F6A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0F3B40"/>
    <w:multiLevelType w:val="hybridMultilevel"/>
    <w:tmpl w:val="D8EC50DA"/>
    <w:lvl w:ilvl="0" w:tplc="DAB6119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6F1FC4"/>
    <w:multiLevelType w:val="hybridMultilevel"/>
    <w:tmpl w:val="90D26C5C"/>
    <w:lvl w:ilvl="0" w:tplc="DF28829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705693"/>
    <w:multiLevelType w:val="hybridMultilevel"/>
    <w:tmpl w:val="0256F78A"/>
    <w:lvl w:ilvl="0" w:tplc="27A2004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D2840F6"/>
    <w:multiLevelType w:val="hybridMultilevel"/>
    <w:tmpl w:val="A146911E"/>
    <w:lvl w:ilvl="0" w:tplc="F394301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22D5438"/>
    <w:multiLevelType w:val="hybridMultilevel"/>
    <w:tmpl w:val="40A21072"/>
    <w:lvl w:ilvl="0" w:tplc="D9507B8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8EC292C"/>
    <w:multiLevelType w:val="hybridMultilevel"/>
    <w:tmpl w:val="0A666CA4"/>
    <w:lvl w:ilvl="0" w:tplc="64C07CD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CA15A8A"/>
    <w:multiLevelType w:val="hybridMultilevel"/>
    <w:tmpl w:val="C84453AA"/>
    <w:lvl w:ilvl="0" w:tplc="2ED0449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7F4580A"/>
    <w:multiLevelType w:val="hybridMultilevel"/>
    <w:tmpl w:val="5DD2D9E6"/>
    <w:lvl w:ilvl="0" w:tplc="A07061B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A9F28B8"/>
    <w:multiLevelType w:val="hybridMultilevel"/>
    <w:tmpl w:val="D3FACCC2"/>
    <w:lvl w:ilvl="0" w:tplc="66542C9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C5357A4"/>
    <w:multiLevelType w:val="hybridMultilevel"/>
    <w:tmpl w:val="66B6C26A"/>
    <w:lvl w:ilvl="0" w:tplc="2504984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4"/>
  </w:num>
  <w:num w:numId="5">
    <w:abstractNumId w:val="10"/>
  </w:num>
  <w:num w:numId="6">
    <w:abstractNumId w:val="0"/>
  </w:num>
  <w:num w:numId="7">
    <w:abstractNumId w:val="3"/>
  </w:num>
  <w:num w:numId="8">
    <w:abstractNumId w:val="9"/>
  </w:num>
  <w:num w:numId="9">
    <w:abstractNumId w:val="6"/>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55E"/>
    <w:rsid w:val="00073EAA"/>
    <w:rsid w:val="00083EE4"/>
    <w:rsid w:val="001F5B2D"/>
    <w:rsid w:val="00231497"/>
    <w:rsid w:val="002D7412"/>
    <w:rsid w:val="003866E4"/>
    <w:rsid w:val="00443645"/>
    <w:rsid w:val="00505BDC"/>
    <w:rsid w:val="00541E26"/>
    <w:rsid w:val="00551B63"/>
    <w:rsid w:val="005C08B1"/>
    <w:rsid w:val="006C2B4F"/>
    <w:rsid w:val="00763345"/>
    <w:rsid w:val="00776BF4"/>
    <w:rsid w:val="007E71D3"/>
    <w:rsid w:val="00803077"/>
    <w:rsid w:val="00806C23"/>
    <w:rsid w:val="00A714DE"/>
    <w:rsid w:val="00B61E03"/>
    <w:rsid w:val="00B62EED"/>
    <w:rsid w:val="00BE35B8"/>
    <w:rsid w:val="00C43859"/>
    <w:rsid w:val="00D009AF"/>
    <w:rsid w:val="00D170C3"/>
    <w:rsid w:val="00DB7D58"/>
    <w:rsid w:val="00E3055E"/>
    <w:rsid w:val="00F3643D"/>
    <w:rsid w:val="00F72D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8DEE2"/>
  <w15:chartTrackingRefBased/>
  <w15:docId w15:val="{2F3A01CF-4D52-4306-B440-E0978BA0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305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EC571-C431-43C3-9D78-24A1E66D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696</Words>
  <Characters>3828</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Petrus Canisius College</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Gebel</dc:creator>
  <cp:keywords/>
  <dc:description/>
  <cp:lastModifiedBy>Anna Gebel</cp:lastModifiedBy>
  <cp:revision>25</cp:revision>
  <dcterms:created xsi:type="dcterms:W3CDTF">2016-09-20T08:12:00Z</dcterms:created>
  <dcterms:modified xsi:type="dcterms:W3CDTF">2016-09-20T09:28:00Z</dcterms:modified>
</cp:coreProperties>
</file>