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u w:val="single"/>
          <w:lang w:eastAsia="nl-NL"/>
        </w:rPr>
        <w:t>HOOFDSTUK 2 - STOFFEN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§1 ~ stofeigenschappen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Eigenschappen: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≥ geur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≥ kleur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≥ smaak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≥ brandbaarheid 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≥ </w:t>
      </w:r>
      <w:r w:rsidR="004A5F65"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vloeibaar/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 </w:t>
      </w:r>
      <w:r w:rsidR="004A5F65"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vast/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 gasvormig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4A5F65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Gevarensymbolen</w:t>
      </w:r>
      <w:r w:rsidR="001908C1"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 xml:space="preserve"> die je moet kennen: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≥ corrosief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≥ explosief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≥ licht </w:t>
      </w:r>
      <w:r w:rsidR="004A5F65"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ontvlambaar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≥ </w:t>
      </w:r>
      <w:r w:rsidR="004A5F65"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brand bevorderend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≥ giftig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≥ schadelijk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§2 ~ zuivere stoffen en mengsels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Mengsel: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een mengsel is een stof die minimaal twee verschillende stoffen bevat.</w:t>
      </w:r>
    </w:p>
    <w:p w:rsidR="004A5F65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Zuivere stof: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een stof die geen mengsel is en dus maar maximaal een stof bevat.</w:t>
      </w:r>
      <w:r w:rsidR="004A5F65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br/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Bij drinkwater wordt de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concentratie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van de opgeloste stoffen vaak aangegeven in milligram per liter.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Als je een vaste stof mengt met een vloeistof en die vloeistof wordt na flink roeren niet troebel, dan heb je een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oplossing 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gemaakt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. De vloeistof is dan een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oplosmiddel. 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De stof die in het oplosmiddel zit, wordt de </w:t>
      </w:r>
      <w:r w:rsidR="004A5F65"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opgeloste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 stof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genoemd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Moleculen 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= kleine deeltjes {1nanometer = 0,000 000 001 meter}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Suspensie 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= een vloeistof </w:t>
      </w:r>
      <w:r w:rsidR="004A5F65"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waarin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 een </w:t>
      </w:r>
      <w:r w:rsidR="004A5F65"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fijnverdeelde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 vaste stof zweeft.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Watermolecuul 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= 0,3 nm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Suikermolecuul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= 1 nm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Wat in het filter achter blijft na het filteren, is het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residu</w:t>
      </w:r>
      <w:r w:rsidRPr="001908C1">
        <w:rPr>
          <w:rFonts w:ascii="gotham" w:eastAsia="Times New Roman" w:hAnsi="gotham" w:cs="Times New Roman"/>
          <w:b/>
          <w:bCs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. 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Wat wel door de filter heen loopt, is het </w:t>
      </w:r>
      <w:r w:rsidR="004A5F65"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filtraat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. 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§3 ~ massa en volume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Massa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= een maat voor een hoeveelheid stof; bijv. kg of g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Eenheid 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= t, kg, hg, dam, g, dg, </w:t>
      </w:r>
      <w:proofErr w:type="spellStart"/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cg</w:t>
      </w:r>
      <w:proofErr w:type="spellEnd"/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, mg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lastRenderedPageBreak/>
        <w:t xml:space="preserve">≥ 1 t = 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1000 kg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 xml:space="preserve">≥ 1 kg = 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1000 g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≥ 1 g =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 1000 mg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Volume 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= een maat voor een hoeveelheid van een vloeistof; 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bijv. L of dm3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≥ 1 m3 =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1000 dm3 =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1000 L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≥ 1 dm3 =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 1 L 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= 1000 cm3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≥ 1 cm3 =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1 mL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Onderdompelmethode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: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1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Vul een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maatcilinder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tot een bepaalde hoogte met water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u w:val="single"/>
          <w:bdr w:val="none" w:sz="0" w:space="0" w:color="auto" w:frame="1"/>
          <w:lang w:eastAsia="nl-NL"/>
        </w:rPr>
        <w:t>2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 xml:space="preserve"> Lees de stand van het water af: de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beginstand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u w:val="single"/>
          <w:bdr w:val="none" w:sz="0" w:space="0" w:color="auto" w:frame="1"/>
          <w:lang w:eastAsia="nl-NL"/>
        </w:rPr>
        <w:t>3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 Laat het voorwerp voorzichtig onder water zakken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u w:val="single"/>
          <w:bdr w:val="none" w:sz="0" w:space="0" w:color="auto" w:frame="1"/>
          <w:lang w:eastAsia="nl-NL"/>
        </w:rPr>
        <w:t>4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 Lees opnieuw de stand van het water af: de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 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eindstand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u w:val="single"/>
          <w:bdr w:val="none" w:sz="0" w:space="0" w:color="auto" w:frame="1"/>
          <w:lang w:eastAsia="nl-NL"/>
        </w:rPr>
        <w:t>5</w:t>
      </w:r>
      <w:r w:rsidRPr="001908C1">
        <w:rPr>
          <w:rFonts w:ascii="gotham" w:eastAsia="Times New Roman" w:hAnsi="gotham" w:cs="Times New Roman"/>
          <w:i/>
          <w:iCs/>
          <w:color w:val="383838"/>
          <w:sz w:val="21"/>
          <w:szCs w:val="21"/>
          <w:bdr w:val="none" w:sz="0" w:space="0" w:color="auto" w:frame="1"/>
          <w:lang w:eastAsia="nl-NL"/>
        </w:rPr>
        <w:t> Eindstand - beginstand is het volume van het voorwerp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De volume berekenen van een rechthoekig voorwerp: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V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olume =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l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engte x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b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reedte x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h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oogte</w:t>
      </w:r>
    </w:p>
    <w:p w:rsidR="001908C1" w:rsidRPr="001908C1" w:rsidRDefault="004A5F65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{V</w:t>
      </w:r>
      <w:r w:rsidR="001908C1"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 </w:t>
      </w:r>
      <w:r w:rsidR="001908C1"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= </w:t>
      </w:r>
      <w:r w:rsidR="001908C1"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l</w:t>
      </w:r>
      <w:r w:rsidR="001908C1"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 • </w:t>
      </w:r>
      <w:r w:rsidR="001908C1"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h •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b}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4A5F65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>Het</w:t>
      </w:r>
      <w:r w:rsidR="001908C1" w:rsidRPr="001908C1">
        <w:rPr>
          <w:rFonts w:ascii="gotham" w:eastAsia="Times New Roman" w:hAnsi="gotham" w:cs="Times New Roman"/>
          <w:color w:val="383838"/>
          <w:sz w:val="21"/>
          <w:szCs w:val="21"/>
          <w:u w:val="single"/>
          <w:lang w:eastAsia="nl-NL"/>
        </w:rPr>
        <w:t xml:space="preserve"> volume berekenen van een cilinder: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V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 xml:space="preserve">olume = pi x straal x 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h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oogte</w:t>
      </w:r>
    </w:p>
    <w:p w:rsidR="001908C1" w:rsidRPr="001908C1" w:rsidRDefault="004A5F65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{V</w:t>
      </w:r>
      <w:r w:rsidR="001908C1"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 xml:space="preserve"> </w:t>
      </w:r>
      <w:r w:rsidRPr="001908C1"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  <w:t>=</w:t>
      </w:r>
      <w:r w:rsidRPr="001908C1">
        <w:rPr>
          <w:rFonts w:ascii="gotham" w:eastAsia="Times New Roman" w:hAnsi="gotham" w:cs="Times New Roman"/>
          <w:b/>
          <w:bCs/>
          <w:color w:val="383838"/>
          <w:sz w:val="21"/>
          <w:szCs w:val="21"/>
          <w:lang w:eastAsia="nl-NL"/>
        </w:rPr>
        <w:t> π</w:t>
      </w:r>
      <w:r w:rsidR="001908C1" w:rsidRPr="001908C1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nl-NL"/>
        </w:rPr>
        <w:t xml:space="preserve"> • r2 • </w:t>
      </w:r>
      <w:r w:rsidRPr="001908C1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nl-NL"/>
        </w:rPr>
        <w:t>h}</w:t>
      </w:r>
      <w:r w:rsidR="001908C1" w:rsidRPr="001908C1">
        <w:rPr>
          <w:rFonts w:ascii="Palatino Linotype" w:eastAsia="Times New Roman" w:hAnsi="Palatino Linotype" w:cs="Times New Roman"/>
          <w:color w:val="222222"/>
          <w:sz w:val="24"/>
          <w:szCs w:val="24"/>
          <w:lang w:eastAsia="nl-NL"/>
        </w:rPr>
        <w:t> 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Palatino Linotype" w:eastAsia="Times New Roman" w:hAnsi="Palatino Linotype" w:cs="Times New Roman"/>
          <w:color w:val="222222"/>
          <w:sz w:val="24"/>
          <w:szCs w:val="24"/>
          <w:lang w:eastAsia="nl-NL"/>
        </w:rPr>
        <w:br/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nl-NL"/>
        </w:rPr>
        <w:t>§4 ~ dichtheid </w:t>
      </w:r>
    </w:p>
    <w:p w:rsidR="001908C1" w:rsidRPr="001908C1" w:rsidRDefault="001908C1" w:rsidP="004A5F65">
      <w:pPr>
        <w:spacing w:after="0" w:line="240" w:lineRule="auto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Palatino Linotype" w:eastAsia="Times New Roman" w:hAnsi="Palatino Linotype" w:cs="Times New Roman"/>
          <w:b/>
          <w:bCs/>
          <w:color w:val="222222"/>
          <w:sz w:val="21"/>
          <w:szCs w:val="21"/>
          <w:lang w:eastAsia="nl-NL"/>
        </w:rPr>
        <w:t>Volume berekenen:</w:t>
      </w:r>
    </w:p>
    <w:p w:rsidR="001908C1" w:rsidRPr="001908C1" w:rsidRDefault="004A5F65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Palatino Linotype" w:eastAsia="Times New Roman" w:hAnsi="Palatino Linotype" w:cs="Times New Roman"/>
          <w:color w:val="222222"/>
          <w:sz w:val="21"/>
          <w:szCs w:val="21"/>
          <w:lang w:eastAsia="nl-NL"/>
        </w:rPr>
        <w:t>{V</w:t>
      </w:r>
      <w:r w:rsidR="001908C1" w:rsidRPr="001908C1">
        <w:rPr>
          <w:rFonts w:ascii="Palatino Linotype" w:eastAsia="Times New Roman" w:hAnsi="Palatino Linotype" w:cs="Times New Roman"/>
          <w:color w:val="222222"/>
          <w:sz w:val="21"/>
          <w:szCs w:val="21"/>
          <w:lang w:eastAsia="nl-NL"/>
        </w:rPr>
        <w:t xml:space="preserve"> = π • r2 • </w:t>
      </w:r>
      <w:r w:rsidRPr="001908C1">
        <w:rPr>
          <w:rFonts w:ascii="Palatino Linotype" w:eastAsia="Times New Roman" w:hAnsi="Palatino Linotype" w:cs="Times New Roman"/>
          <w:color w:val="222222"/>
          <w:sz w:val="21"/>
          <w:szCs w:val="21"/>
          <w:lang w:eastAsia="nl-NL"/>
        </w:rPr>
        <w:t>h}</w:t>
      </w:r>
    </w:p>
    <w:p w:rsidR="001908C1" w:rsidRPr="001908C1" w:rsidRDefault="004A5F65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Palatino Linotype" w:eastAsia="Times New Roman" w:hAnsi="Palatino Linotype" w:cs="Times New Roman"/>
          <w:i/>
          <w:iCs/>
          <w:color w:val="222222"/>
          <w:sz w:val="21"/>
          <w:szCs w:val="21"/>
          <w:bdr w:val="none" w:sz="0" w:space="0" w:color="auto" w:frame="1"/>
          <w:lang w:eastAsia="nl-NL"/>
        </w:rPr>
        <w:t>Volume</w:t>
      </w:r>
      <w:r w:rsidR="001908C1" w:rsidRPr="001908C1">
        <w:rPr>
          <w:rFonts w:ascii="Palatino Linotype" w:eastAsia="Times New Roman" w:hAnsi="Palatino Linotype" w:cs="Times New Roman"/>
          <w:i/>
          <w:iCs/>
          <w:color w:val="222222"/>
          <w:sz w:val="21"/>
          <w:szCs w:val="21"/>
          <w:bdr w:val="none" w:sz="0" w:space="0" w:color="auto" w:frame="1"/>
          <w:lang w:eastAsia="nl-NL"/>
        </w:rPr>
        <w:t xml:space="preserve"> = pi x straal x hoogte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Palatino Linotype" w:eastAsia="Times New Roman" w:hAnsi="Palatino Linotype" w:cs="Times New Roman"/>
          <w:i/>
          <w:iCs/>
          <w:color w:val="222222"/>
          <w:sz w:val="21"/>
          <w:szCs w:val="21"/>
          <w:bdr w:val="none" w:sz="0" w:space="0" w:color="auto" w:frame="1"/>
          <w:lang w:eastAsia="nl-NL"/>
        </w:rPr>
        <w:t>                   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Palatino Linotype" w:eastAsia="Times New Roman" w:hAnsi="Palatino Linotype" w:cs="Times New Roman"/>
          <w:b/>
          <w:bCs/>
          <w:color w:val="222222"/>
          <w:sz w:val="21"/>
          <w:szCs w:val="21"/>
          <w:lang w:eastAsia="nl-NL"/>
        </w:rPr>
        <w:t>Dichtheid berekenen: </w:t>
      </w:r>
    </w:p>
    <w:p w:rsidR="001908C1" w:rsidRPr="001908C1" w:rsidRDefault="001908C1" w:rsidP="001908C1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Palatino Linotype" w:eastAsia="Times New Roman" w:hAnsi="Palatino Linotype" w:cs="Times New Roman"/>
          <w:color w:val="222222"/>
          <w:sz w:val="21"/>
          <w:szCs w:val="21"/>
          <w:lang w:eastAsia="nl-NL"/>
        </w:rPr>
        <w:t>{ </w:t>
      </w:r>
      <w:hyperlink r:id="rId4" w:history="1">
        <w:r w:rsidRPr="001908C1">
          <w:rPr>
            <w:rFonts w:ascii="Palatino Linotype" w:eastAsia="Times New Roman" w:hAnsi="Palatino Linotype" w:cs="Times New Roman"/>
            <w:color w:val="047AC6"/>
            <w:sz w:val="21"/>
            <w:szCs w:val="21"/>
            <w:u w:val="single"/>
            <w:bdr w:val="none" w:sz="0" w:space="0" w:color="auto" w:frame="1"/>
            <w:lang w:eastAsia="nl-NL"/>
          </w:rPr>
          <w:t>ρ</w:t>
        </w:r>
      </w:hyperlink>
      <w:r w:rsidRPr="001908C1">
        <w:rPr>
          <w:rFonts w:ascii="Palatino Linotype" w:eastAsia="Times New Roman" w:hAnsi="Palatino Linotype" w:cs="Times New Roman"/>
          <w:color w:val="222222"/>
          <w:sz w:val="21"/>
          <w:szCs w:val="21"/>
          <w:lang w:eastAsia="nl-NL"/>
        </w:rPr>
        <w:t xml:space="preserve"> = m ÷ </w:t>
      </w:r>
      <w:r w:rsidR="004A5F65" w:rsidRPr="001908C1">
        <w:rPr>
          <w:rFonts w:ascii="Palatino Linotype" w:eastAsia="Times New Roman" w:hAnsi="Palatino Linotype" w:cs="Times New Roman"/>
          <w:color w:val="222222"/>
          <w:sz w:val="21"/>
          <w:szCs w:val="21"/>
          <w:lang w:eastAsia="nl-NL"/>
        </w:rPr>
        <w:t>V}</w:t>
      </w:r>
      <w:r w:rsidRPr="001908C1">
        <w:rPr>
          <w:rFonts w:ascii="Palatino Linotype" w:eastAsia="Times New Roman" w:hAnsi="Palatino Linotype" w:cs="Times New Roman"/>
          <w:color w:val="222222"/>
          <w:sz w:val="21"/>
          <w:szCs w:val="21"/>
          <w:lang w:eastAsia="nl-NL"/>
        </w:rPr>
        <w:br/>
      </w:r>
    </w:p>
    <w:p w:rsidR="00451959" w:rsidRPr="004A5F65" w:rsidRDefault="004A5F65" w:rsidP="004A5F65">
      <w:pPr>
        <w:spacing w:after="0" w:line="377" w:lineRule="atLeast"/>
        <w:rPr>
          <w:rFonts w:ascii="gotham" w:eastAsia="Times New Roman" w:hAnsi="gotham" w:cs="Times New Roman"/>
          <w:color w:val="383838"/>
          <w:sz w:val="21"/>
          <w:szCs w:val="21"/>
          <w:lang w:eastAsia="nl-NL"/>
        </w:rPr>
      </w:pPr>
      <w:r w:rsidRPr="001908C1">
        <w:rPr>
          <w:rFonts w:ascii="Palatino Linotype" w:eastAsia="Times New Roman" w:hAnsi="Palatino Linotype" w:cs="Times New Roman"/>
          <w:i/>
          <w:iCs/>
          <w:color w:val="222222"/>
          <w:sz w:val="21"/>
          <w:szCs w:val="21"/>
          <w:bdr w:val="none" w:sz="0" w:space="0" w:color="auto" w:frame="1"/>
          <w:lang w:eastAsia="nl-NL"/>
        </w:rPr>
        <w:t>Dichtheid</w:t>
      </w:r>
      <w:r w:rsidR="001908C1" w:rsidRPr="001908C1">
        <w:rPr>
          <w:rFonts w:ascii="Palatino Linotype" w:eastAsia="Times New Roman" w:hAnsi="Palatino Linotype" w:cs="Times New Roman"/>
          <w:i/>
          <w:iCs/>
          <w:color w:val="222222"/>
          <w:sz w:val="21"/>
          <w:szCs w:val="21"/>
          <w:bdr w:val="none" w:sz="0" w:space="0" w:color="auto" w:frame="1"/>
          <w:lang w:eastAsia="nl-NL"/>
        </w:rPr>
        <w:t xml:space="preserve"> = massa ÷ volume</w:t>
      </w:r>
      <w:bookmarkStart w:id="0" w:name="_GoBack"/>
      <w:bookmarkEnd w:id="0"/>
    </w:p>
    <w:sectPr w:rsidR="00451959" w:rsidRPr="004A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1"/>
    <w:rsid w:val="001908C1"/>
    <w:rsid w:val="00451959"/>
    <w:rsid w:val="00497CEB"/>
    <w:rsid w:val="004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4482"/>
  <w15:chartTrackingRefBased/>
  <w15:docId w15:val="{B707B553-09E7-4B13-9D48-F46D249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l.m.wikipedia.org/wiki/Rho_(letter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Tekelenburg</dc:creator>
  <cp:keywords/>
  <dc:description/>
  <cp:lastModifiedBy>Femke Tekelenburg</cp:lastModifiedBy>
  <cp:revision>1</cp:revision>
  <dcterms:created xsi:type="dcterms:W3CDTF">2017-05-14T11:58:00Z</dcterms:created>
  <dcterms:modified xsi:type="dcterms:W3CDTF">2017-05-14T13:32:00Z</dcterms:modified>
</cp:coreProperties>
</file>