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63" w:rsidRDefault="0081330C">
      <w:pPr>
        <w:rPr>
          <w:rFonts w:ascii="Arial" w:hAnsi="Arial" w:cs="Arial"/>
          <w:b/>
          <w:sz w:val="36"/>
          <w:szCs w:val="40"/>
        </w:rPr>
      </w:pPr>
      <w:r w:rsidRPr="0081330C">
        <w:rPr>
          <w:rFonts w:ascii="Arial" w:hAnsi="Arial" w:cs="Arial"/>
          <w:b/>
          <w:sz w:val="36"/>
          <w:szCs w:val="40"/>
        </w:rPr>
        <w:t>Samenvatting Hoofdstuk 2 Voeding en vertering</w:t>
      </w:r>
    </w:p>
    <w:p w:rsidR="0081330C" w:rsidRDefault="008133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</w:t>
      </w:r>
      <w:r w:rsidR="00D45821">
        <w:rPr>
          <w:rFonts w:ascii="Arial" w:hAnsi="Arial" w:cs="Arial"/>
          <w:b/>
          <w:sz w:val="24"/>
          <w:szCs w:val="24"/>
        </w:rPr>
        <w:t xml:space="preserve"> Voedsel</w:t>
      </w:r>
    </w:p>
    <w:p w:rsidR="00D45821" w:rsidRDefault="00D458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371975" cy="29432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21" w:rsidRDefault="00D4582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</w:t>
      </w:r>
      <w:r w:rsidR="00DF42F4">
        <w:rPr>
          <w:rFonts w:ascii="Arial" w:hAnsi="Arial" w:cs="Arial"/>
          <w:b/>
          <w:sz w:val="24"/>
          <w:szCs w:val="24"/>
        </w:rPr>
        <w:t xml:space="preserve"> Voedingsmiddelen en voedingstoffen</w:t>
      </w:r>
    </w:p>
    <w:tbl>
      <w:tblPr>
        <w:tblStyle w:val="Tabelraster"/>
        <w:tblW w:w="8500" w:type="dxa"/>
        <w:tblLook w:val="04A0" w:firstRow="1" w:lastRow="0" w:firstColumn="1" w:lastColumn="0" w:noHBand="0" w:noVBand="1"/>
      </w:tblPr>
      <w:tblGrid>
        <w:gridCol w:w="1936"/>
        <w:gridCol w:w="1320"/>
        <w:gridCol w:w="1275"/>
        <w:gridCol w:w="1560"/>
        <w:gridCol w:w="2409"/>
      </w:tblGrid>
      <w:tr w:rsidR="00960ADD" w:rsidTr="00960ADD">
        <w:tc>
          <w:tcPr>
            <w:tcW w:w="1936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voedingstoffen</w:t>
            </w:r>
          </w:p>
        </w:tc>
        <w:tc>
          <w:tcPr>
            <w:tcW w:w="1320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Bouwstof</w:t>
            </w:r>
          </w:p>
        </w:tc>
        <w:tc>
          <w:tcPr>
            <w:tcW w:w="1275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Brandstof</w:t>
            </w:r>
          </w:p>
        </w:tc>
        <w:tc>
          <w:tcPr>
            <w:tcW w:w="1560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Reservestof</w:t>
            </w:r>
          </w:p>
        </w:tc>
        <w:tc>
          <w:tcPr>
            <w:tcW w:w="2409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Beschermende stof</w:t>
            </w:r>
          </w:p>
        </w:tc>
      </w:tr>
      <w:tr w:rsidR="00960ADD" w:rsidTr="00960ADD">
        <w:tc>
          <w:tcPr>
            <w:tcW w:w="1936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1. eiwitten</w:t>
            </w:r>
          </w:p>
        </w:tc>
        <w:tc>
          <w:tcPr>
            <w:tcW w:w="132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sym w:font="Symbol" w:char="F0B7"/>
            </w:r>
          </w:p>
        </w:tc>
        <w:tc>
          <w:tcPr>
            <w:tcW w:w="1560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0ADD" w:rsidTr="00960ADD">
        <w:tc>
          <w:tcPr>
            <w:tcW w:w="1936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2.koolhydraten</w:t>
            </w:r>
          </w:p>
        </w:tc>
        <w:tc>
          <w:tcPr>
            <w:tcW w:w="132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sym w:font="Symbol" w:char="F0B7"/>
            </w:r>
          </w:p>
        </w:tc>
        <w:tc>
          <w:tcPr>
            <w:tcW w:w="1275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sym w:font="Symbol" w:char="F0B7"/>
            </w:r>
          </w:p>
        </w:tc>
        <w:tc>
          <w:tcPr>
            <w:tcW w:w="2409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0ADD" w:rsidTr="00960ADD">
        <w:tc>
          <w:tcPr>
            <w:tcW w:w="1936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3.vetten</w:t>
            </w:r>
          </w:p>
        </w:tc>
        <w:tc>
          <w:tcPr>
            <w:tcW w:w="132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sym w:font="Symbol" w:char="F0B7"/>
            </w:r>
          </w:p>
        </w:tc>
        <w:tc>
          <w:tcPr>
            <w:tcW w:w="1275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sym w:font="Symbol" w:char="F0B7"/>
            </w:r>
          </w:p>
        </w:tc>
        <w:tc>
          <w:tcPr>
            <w:tcW w:w="2409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0ADD" w:rsidTr="00960ADD">
        <w:tc>
          <w:tcPr>
            <w:tcW w:w="1936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4.water</w:t>
            </w:r>
          </w:p>
        </w:tc>
        <w:tc>
          <w:tcPr>
            <w:tcW w:w="132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0ADD" w:rsidTr="00960ADD">
        <w:tc>
          <w:tcPr>
            <w:tcW w:w="1936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5.mineralen</w:t>
            </w:r>
          </w:p>
        </w:tc>
        <w:tc>
          <w:tcPr>
            <w:tcW w:w="132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sym w:font="Symbol" w:char="F0B7"/>
            </w:r>
          </w:p>
        </w:tc>
      </w:tr>
      <w:tr w:rsidR="00960ADD" w:rsidTr="00960ADD">
        <w:tc>
          <w:tcPr>
            <w:tcW w:w="1936" w:type="dxa"/>
          </w:tcPr>
          <w:p w:rsidR="00960ADD" w:rsidRPr="00960ADD" w:rsidRDefault="00960ADD">
            <w:pPr>
              <w:rPr>
                <w:rFonts w:ascii="Arial" w:hAnsi="Arial" w:cs="Arial"/>
                <w:sz w:val="24"/>
                <w:szCs w:val="24"/>
              </w:rPr>
            </w:pPr>
            <w:r w:rsidRPr="00960ADD">
              <w:rPr>
                <w:rFonts w:ascii="Arial" w:hAnsi="Arial" w:cs="Arial"/>
                <w:sz w:val="24"/>
                <w:szCs w:val="24"/>
              </w:rPr>
              <w:t>6.vitaminen</w:t>
            </w:r>
          </w:p>
        </w:tc>
        <w:tc>
          <w:tcPr>
            <w:tcW w:w="1320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60ADD" w:rsidRDefault="00960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60ADD" w:rsidRPr="00960ADD" w:rsidRDefault="00960ADD" w:rsidP="0096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</w:tbl>
    <w:p w:rsidR="00D45821" w:rsidRPr="00D45821" w:rsidRDefault="00D45821">
      <w:pPr>
        <w:rPr>
          <w:rFonts w:ascii="Arial" w:hAnsi="Arial" w:cs="Arial"/>
          <w:b/>
          <w:sz w:val="24"/>
          <w:szCs w:val="24"/>
        </w:rPr>
      </w:pPr>
    </w:p>
    <w:p w:rsidR="0081330C" w:rsidRDefault="00F719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Indicatoren:</w:t>
      </w:r>
    </w:p>
    <w:p w:rsidR="00F719B9" w:rsidRDefault="00F719B9" w:rsidP="00F719B9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Zetmeel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joodoplossing</w:t>
      </w:r>
      <w:proofErr w:type="spellEnd"/>
    </w:p>
    <w:p w:rsidR="00F719B9" w:rsidRDefault="00F719B9" w:rsidP="00F719B9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Glucose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teststrookjes</w:t>
      </w:r>
    </w:p>
    <w:p w:rsidR="00F719B9" w:rsidRDefault="00F719B9" w:rsidP="00F719B9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Eiwitten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biureet</w:t>
      </w:r>
      <w:proofErr w:type="spellEnd"/>
      <w:r>
        <w:rPr>
          <w:rFonts w:ascii="Arial" w:hAnsi="Arial" w:cs="Arial"/>
          <w:sz w:val="24"/>
          <w:szCs w:val="24"/>
        </w:rPr>
        <w:t>-reagens/teststrookjes</w:t>
      </w:r>
    </w:p>
    <w:p w:rsidR="00F719B9" w:rsidRDefault="00DF42F4" w:rsidP="00F719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287655</wp:posOffset>
            </wp:positionV>
            <wp:extent cx="7373620" cy="1555750"/>
            <wp:effectExtent l="0" t="0" r="0" b="635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9B9">
        <w:rPr>
          <w:rFonts w:ascii="Arial" w:hAnsi="Arial" w:cs="Arial"/>
          <w:b/>
          <w:sz w:val="24"/>
          <w:szCs w:val="24"/>
        </w:rPr>
        <w:t>2.3</w:t>
      </w:r>
      <w:r>
        <w:rPr>
          <w:rFonts w:ascii="Arial" w:hAnsi="Arial" w:cs="Arial"/>
          <w:b/>
          <w:sz w:val="24"/>
          <w:szCs w:val="24"/>
        </w:rPr>
        <w:t xml:space="preserve">  Voedsel conserveren</w:t>
      </w:r>
    </w:p>
    <w:p w:rsidR="00F719B9" w:rsidRPr="00F719B9" w:rsidRDefault="000A790D" w:rsidP="00F719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574088" cy="553916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2497" r="1233" b="8651"/>
                    <a:stretch/>
                  </pic:blipFill>
                  <pic:spPr bwMode="auto">
                    <a:xfrm>
                      <a:off x="0" y="0"/>
                      <a:ext cx="5574088" cy="5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0C" w:rsidRDefault="000A79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2.4</w:t>
      </w:r>
      <w:r w:rsidR="000D5B8E">
        <w:rPr>
          <w:rFonts w:ascii="Arial" w:hAnsi="Arial" w:cs="Arial"/>
          <w:b/>
          <w:sz w:val="24"/>
          <w:szCs w:val="24"/>
        </w:rPr>
        <w:t xml:space="preserve"> Gezonde voeding</w:t>
      </w:r>
    </w:p>
    <w:p w:rsidR="000A790D" w:rsidRDefault="000A790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599523CA" wp14:editId="58738C33">
            <wp:extent cx="2936631" cy="2936631"/>
            <wp:effectExtent l="0" t="0" r="0" b="0"/>
            <wp:docPr id="10" name="Afbeelding 10" descr="Afbeeldingsresultaat voor schijf van vi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chijf van vij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68" cy="29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6"/>
        <w:gridCol w:w="3118"/>
        <w:gridCol w:w="5098"/>
      </w:tblGrid>
      <w:tr w:rsidR="000A790D" w:rsidTr="00BE0664">
        <w:tc>
          <w:tcPr>
            <w:tcW w:w="846" w:type="dxa"/>
          </w:tcPr>
          <w:p w:rsidR="000A790D" w:rsidRDefault="000A79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Eten</w:t>
            </w:r>
          </w:p>
        </w:tc>
        <w:tc>
          <w:tcPr>
            <w:tcW w:w="509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Leveren……..</w:t>
            </w:r>
          </w:p>
        </w:tc>
      </w:tr>
      <w:tr w:rsidR="000A790D" w:rsidTr="00BE0664">
        <w:tc>
          <w:tcPr>
            <w:tcW w:w="846" w:type="dxa"/>
          </w:tcPr>
          <w:p w:rsidR="000A790D" w:rsidRDefault="000A79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Vak 1</w:t>
            </w:r>
          </w:p>
        </w:tc>
        <w:tc>
          <w:tcPr>
            <w:tcW w:w="311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Groente &amp; fruit </w:t>
            </w:r>
          </w:p>
        </w:tc>
        <w:tc>
          <w:tcPr>
            <w:tcW w:w="509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Vitamine C &amp; voedingsvezel</w:t>
            </w:r>
          </w:p>
        </w:tc>
      </w:tr>
      <w:tr w:rsidR="000A790D" w:rsidTr="00BE0664">
        <w:tc>
          <w:tcPr>
            <w:tcW w:w="846" w:type="dxa"/>
          </w:tcPr>
          <w:p w:rsidR="000A790D" w:rsidRDefault="000A79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Vak 2</w:t>
            </w:r>
          </w:p>
        </w:tc>
        <w:tc>
          <w:tcPr>
            <w:tcW w:w="311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Brood &amp; aardappelen</w:t>
            </w:r>
          </w:p>
        </w:tc>
        <w:tc>
          <w:tcPr>
            <w:tcW w:w="509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Zetmeel, plantaardige eiwitten, vitaminen, mineralen &amp; voedingsvezel</w:t>
            </w:r>
          </w:p>
        </w:tc>
      </w:tr>
      <w:tr w:rsidR="000A790D" w:rsidTr="00BE0664">
        <w:tc>
          <w:tcPr>
            <w:tcW w:w="846" w:type="dxa"/>
          </w:tcPr>
          <w:p w:rsidR="000A790D" w:rsidRDefault="000A79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Vak 3</w:t>
            </w:r>
          </w:p>
        </w:tc>
        <w:tc>
          <w:tcPr>
            <w:tcW w:w="311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Melk, kaas &amp; vlees</w:t>
            </w:r>
          </w:p>
        </w:tc>
        <w:tc>
          <w:tcPr>
            <w:tcW w:w="509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 w:rsidRPr="00BE0664">
              <w:rPr>
                <w:rFonts w:ascii="Arial" w:hAnsi="Arial" w:cs="Arial"/>
                <w:sz w:val="24"/>
                <w:szCs w:val="24"/>
              </w:rPr>
              <w:t>(dierlijke) eiwitten, vitaminen &amp; mineralen</w:t>
            </w:r>
          </w:p>
        </w:tc>
      </w:tr>
      <w:tr w:rsidR="000A790D" w:rsidTr="00BE0664">
        <w:tc>
          <w:tcPr>
            <w:tcW w:w="846" w:type="dxa"/>
          </w:tcPr>
          <w:p w:rsidR="000A790D" w:rsidRDefault="000A79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Vak 4</w:t>
            </w:r>
          </w:p>
        </w:tc>
        <w:tc>
          <w:tcPr>
            <w:tcW w:w="311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Margarine, halvarine &amp; olie</w:t>
            </w:r>
          </w:p>
        </w:tc>
        <w:tc>
          <w:tcPr>
            <w:tcW w:w="509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Vetten &amp; vitaminen</w:t>
            </w:r>
          </w:p>
        </w:tc>
      </w:tr>
      <w:tr w:rsidR="000A790D" w:rsidTr="00BE0664">
        <w:tc>
          <w:tcPr>
            <w:tcW w:w="846" w:type="dxa"/>
          </w:tcPr>
          <w:p w:rsidR="000A790D" w:rsidRDefault="000A79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Vak 5</w:t>
            </w:r>
          </w:p>
        </w:tc>
        <w:tc>
          <w:tcPr>
            <w:tcW w:w="311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Drinken</w:t>
            </w:r>
          </w:p>
        </w:tc>
        <w:tc>
          <w:tcPr>
            <w:tcW w:w="5098" w:type="dxa"/>
          </w:tcPr>
          <w:p w:rsidR="000A790D" w:rsidRDefault="00BE0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Vocht</w:t>
            </w:r>
          </w:p>
        </w:tc>
      </w:tr>
    </w:tbl>
    <w:p w:rsidR="000A790D" w:rsidRDefault="000A790D">
      <w:pPr>
        <w:rPr>
          <w:rFonts w:ascii="Arial" w:hAnsi="Arial" w:cs="Arial"/>
          <w:sz w:val="24"/>
          <w:szCs w:val="24"/>
        </w:rPr>
      </w:pPr>
    </w:p>
    <w:p w:rsidR="00BE0664" w:rsidRDefault="00BE06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Adviezen:</w:t>
      </w:r>
    </w:p>
    <w:p w:rsidR="00BE0664" w:rsidRDefault="00BE0664" w:rsidP="00BE0664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Eet gevarieerd</w:t>
      </w:r>
    </w:p>
    <w:p w:rsidR="00BE0664" w:rsidRDefault="00BE0664" w:rsidP="00BE0664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Elke dag iets anders</w:t>
      </w:r>
    </w:p>
    <w:p w:rsidR="00BE0664" w:rsidRDefault="00BE0664" w:rsidP="00BE0664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Eet niet te veel en beweeg</w:t>
      </w:r>
    </w:p>
    <w:p w:rsidR="00BE0664" w:rsidRDefault="00BE0664" w:rsidP="00BE0664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maaltijden</w:t>
      </w:r>
    </w:p>
    <w:p w:rsidR="00BE0664" w:rsidRDefault="00BE0664" w:rsidP="00BE0664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Max. 3 of 4 tussendoortjes</w:t>
      </w:r>
    </w:p>
    <w:p w:rsidR="00BE0664" w:rsidRDefault="00BE0664" w:rsidP="00BE0664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Niet teveel vet, suiker &amp; alcohol</w:t>
      </w:r>
    </w:p>
    <w:p w:rsidR="00BE0664" w:rsidRDefault="00BE0664" w:rsidP="00BE0664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Eet minder verzadigd vet</w:t>
      </w:r>
    </w:p>
    <w:p w:rsidR="00BE0664" w:rsidRDefault="00BE0664" w:rsidP="00BE0664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 dierlijk vet</w:t>
      </w:r>
    </w:p>
    <w:p w:rsidR="00BE0664" w:rsidRDefault="00BE0664" w:rsidP="00BE0664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Halvarine in een kuipje, vloeibaar vet en olie. Deze producten bevatten onverzadigd vet</w:t>
      </w:r>
    </w:p>
    <w:p w:rsidR="00BE0664" w:rsidRDefault="00BE0664" w:rsidP="00BE0664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Eet veel groente, fruit &amp; brood</w:t>
      </w:r>
    </w:p>
    <w:p w:rsidR="00BE0664" w:rsidRDefault="00BE0664" w:rsidP="00BE0664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Bevatten </w:t>
      </w:r>
      <w:r w:rsidR="000D5B8E">
        <w:rPr>
          <w:rFonts w:ascii="Arial" w:hAnsi="Arial" w:cs="Arial"/>
          <w:sz w:val="24"/>
          <w:szCs w:val="24"/>
        </w:rPr>
        <w:t>weini</w:t>
      </w:r>
      <w:r>
        <w:rPr>
          <w:rFonts w:ascii="Arial" w:hAnsi="Arial" w:cs="Arial"/>
          <w:sz w:val="24"/>
          <w:szCs w:val="24"/>
        </w:rPr>
        <w:t>g energierijke stoffen en veel voedingsstoffen. Geven snel verzadigd gevoel</w:t>
      </w:r>
    </w:p>
    <w:p w:rsidR="00BE0664" w:rsidRDefault="00BE0664" w:rsidP="00BE0664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Eet veilig</w:t>
      </w:r>
    </w:p>
    <w:p w:rsidR="000D5B8E" w:rsidRDefault="000D5B8E" w:rsidP="000D5B8E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Voorkom voedselvergiftiging door goede voedselhygiëne.</w:t>
      </w:r>
    </w:p>
    <w:p w:rsidR="000D5B8E" w:rsidRDefault="000D5B8E" w:rsidP="000D5B8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 kcal=4,2kJ</w:t>
      </w:r>
    </w:p>
    <w:p w:rsidR="000D5B8E" w:rsidRDefault="000D5B8E" w:rsidP="000D5B8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Ondergewicht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eetstoornis</w:t>
      </w:r>
    </w:p>
    <w:p w:rsidR="000D5B8E" w:rsidRPr="000D5B8E" w:rsidRDefault="000D5B8E" w:rsidP="000D5B8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2892425" cy="633095"/>
            <wp:effectExtent l="0" t="0" r="317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C" w:rsidRDefault="000D5B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2.5 Nadenken over eten</w:t>
      </w:r>
    </w:p>
    <w:p w:rsidR="000D5B8E" w:rsidRDefault="000D5B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Ondervoeding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als iemand minder voedsel eet dan de aanbevolen hoeveelheid</w:t>
      </w:r>
    </w:p>
    <w:p w:rsidR="000D5B8E" w:rsidRDefault="000D5B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Vegetariërs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mensen die geen voedsel gebruiken dat door het doden van dieren is verkregen</w:t>
      </w:r>
    </w:p>
    <w:p w:rsidR="000D5B8E" w:rsidRDefault="000D5B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Veganisten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mensen die helemaal geen dierlijke producten gebruiken</w:t>
      </w:r>
    </w:p>
    <w:p w:rsidR="000D5B8E" w:rsidRDefault="000D5B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Vleesvervangers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</w:t>
      </w:r>
      <w:r w:rsidR="00C757F1">
        <w:rPr>
          <w:rFonts w:ascii="Arial" w:hAnsi="Arial" w:cs="Arial"/>
          <w:sz w:val="24"/>
          <w:szCs w:val="24"/>
        </w:rPr>
        <w:t>producten die zoveel mogelijk op vlees lijken</w:t>
      </w:r>
    </w:p>
    <w:p w:rsidR="00C757F1" w:rsidRDefault="00C757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758815" cy="544830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C" w:rsidRPr="0081330C" w:rsidRDefault="0081330C" w:rsidP="008133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2.6</w:t>
      </w:r>
      <w:r w:rsidR="00D45821">
        <w:rPr>
          <w:rFonts w:ascii="Arial" w:hAnsi="Arial" w:cs="Arial"/>
          <w:b/>
          <w:sz w:val="24"/>
          <w:szCs w:val="24"/>
        </w:rPr>
        <w:t xml:space="preserve"> Het gebit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Functies: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15394" wp14:editId="30603BA5">
                <wp:simplePos x="0" y="0"/>
                <wp:positionH relativeFrom="column">
                  <wp:posOffset>919480</wp:posOffset>
                </wp:positionH>
                <wp:positionV relativeFrom="paragraph">
                  <wp:posOffset>79375</wp:posOffset>
                </wp:positionV>
                <wp:extent cx="342900" cy="0"/>
                <wp:effectExtent l="0" t="76200" r="19050" b="95250"/>
                <wp:wrapNone/>
                <wp:docPr id="1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1A9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" o:spid="_x0000_s1026" type="#_x0000_t32" style="position:absolute;margin-left:72.4pt;margin-top:6.25pt;width:2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Pr="0081330C">
        <w:rPr>
          <w:rFonts w:ascii="Arial" w:hAnsi="Arial" w:cs="Arial"/>
          <w:sz w:val="24"/>
          <w:szCs w:val="24"/>
        </w:rPr>
        <w:t xml:space="preserve">Gebit              Kauwen     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 xml:space="preserve">Functies kauwen:       </w:t>
      </w:r>
    </w:p>
    <w:p w:rsidR="0081330C" w:rsidRPr="0081330C" w:rsidRDefault="0081330C" w:rsidP="0081330C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Voedsel verkleinen.</w:t>
      </w:r>
    </w:p>
    <w:p w:rsidR="0081330C" w:rsidRPr="0081330C" w:rsidRDefault="0081330C" w:rsidP="0081330C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Oppervlakte voedsel vergroten, zodat enzymen beter kunnen inwerken.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lastRenderedPageBreak/>
        <w:t>Bouw: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Gebitselementen: tanden en kiezen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Uitwendige bouw: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95"/>
        <w:gridCol w:w="3402"/>
      </w:tblGrid>
      <w:tr w:rsidR="0081330C" w:rsidRPr="0081330C" w:rsidTr="00E8429F">
        <w:tc>
          <w:tcPr>
            <w:tcW w:w="1195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Kroon</w:t>
            </w:r>
          </w:p>
        </w:tc>
        <w:tc>
          <w:tcPr>
            <w:tcW w:w="3402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Deel dat buiten de kaak staat.</w:t>
            </w:r>
          </w:p>
        </w:tc>
      </w:tr>
      <w:tr w:rsidR="0081330C" w:rsidRPr="0081330C" w:rsidTr="00E8429F">
        <w:tc>
          <w:tcPr>
            <w:tcW w:w="1195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Wortel(s)</w:t>
            </w:r>
          </w:p>
        </w:tc>
        <w:tc>
          <w:tcPr>
            <w:tcW w:w="3402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Deel in de kaak</w:t>
            </w:r>
          </w:p>
        </w:tc>
      </w:tr>
    </w:tbl>
    <w:tbl>
      <w:tblPr>
        <w:tblStyle w:val="Tabelraster"/>
        <w:tblpPr w:leftFromText="141" w:rightFromText="141" w:vertAnchor="text" w:horzAnchor="margin" w:tblpY="380"/>
        <w:tblW w:w="0" w:type="auto"/>
        <w:tblLook w:val="04A0" w:firstRow="1" w:lastRow="0" w:firstColumn="1" w:lastColumn="0" w:noHBand="0" w:noVBand="1"/>
      </w:tblPr>
      <w:tblGrid>
        <w:gridCol w:w="1413"/>
        <w:gridCol w:w="3544"/>
      </w:tblGrid>
      <w:tr w:rsidR="0081330C" w:rsidRPr="0081330C" w:rsidTr="00E8429F">
        <w:tc>
          <w:tcPr>
            <w:tcW w:w="1413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Tandbeen</w:t>
            </w:r>
          </w:p>
        </w:tc>
        <w:tc>
          <w:tcPr>
            <w:tcW w:w="3544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330C" w:rsidRPr="0081330C" w:rsidTr="00E8429F">
        <w:tc>
          <w:tcPr>
            <w:tcW w:w="1413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Tandholte</w:t>
            </w:r>
          </w:p>
        </w:tc>
        <w:tc>
          <w:tcPr>
            <w:tcW w:w="3544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Holte in het tandbeen waarin bloedvaten en zenuwen liggen.</w:t>
            </w:r>
          </w:p>
        </w:tc>
      </w:tr>
      <w:tr w:rsidR="0081330C" w:rsidRPr="0081330C" w:rsidTr="00E8429F">
        <w:tc>
          <w:tcPr>
            <w:tcW w:w="1413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Glazuur</w:t>
            </w:r>
          </w:p>
        </w:tc>
        <w:tc>
          <w:tcPr>
            <w:tcW w:w="3544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Zeer harde laag om het tandbeen van de kroon.</w:t>
            </w:r>
          </w:p>
        </w:tc>
      </w:tr>
      <w:tr w:rsidR="0081330C" w:rsidRPr="0081330C" w:rsidTr="00E8429F">
        <w:tc>
          <w:tcPr>
            <w:tcW w:w="1413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Cement</w:t>
            </w:r>
          </w:p>
        </w:tc>
        <w:tc>
          <w:tcPr>
            <w:tcW w:w="3544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Zeer harde laag om het tandbeen van de wortel(s).</w:t>
            </w:r>
          </w:p>
        </w:tc>
      </w:tr>
      <w:tr w:rsidR="0081330C" w:rsidRPr="0081330C" w:rsidTr="00E8429F">
        <w:tc>
          <w:tcPr>
            <w:tcW w:w="1413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Wortelvlies</w:t>
            </w:r>
          </w:p>
        </w:tc>
        <w:tc>
          <w:tcPr>
            <w:tcW w:w="3544" w:type="dxa"/>
          </w:tcPr>
          <w:p w:rsidR="0081330C" w:rsidRPr="0081330C" w:rsidRDefault="0081330C" w:rsidP="0081330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1330C">
              <w:rPr>
                <w:rFonts w:ascii="Arial" w:hAnsi="Arial" w:cs="Arial"/>
                <w:sz w:val="24"/>
                <w:szCs w:val="24"/>
              </w:rPr>
              <w:t>Bevestigd de tand of kies in de kaak. (de kaak is bedekt met tandvlees.</w:t>
            </w:r>
          </w:p>
        </w:tc>
      </w:tr>
    </w:tbl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-    Inwendige bouw: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6DCEB7A" wp14:editId="14428C8D">
            <wp:extent cx="2610326" cy="2209800"/>
            <wp:effectExtent l="0" t="0" r="0" b="0"/>
            <wp:docPr id="3" name="Afbeelding 3" descr="Afbeeldingsresultaat voor kies ge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ies geb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" b="6729"/>
                    <a:stretch/>
                  </pic:blipFill>
                  <pic:spPr bwMode="auto">
                    <a:xfrm>
                      <a:off x="0" y="0"/>
                      <a:ext cx="2626962" cy="22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330C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816BFFC" wp14:editId="7BCFFA50">
            <wp:extent cx="2085975" cy="2308715"/>
            <wp:effectExtent l="0" t="0" r="0" b="0"/>
            <wp:docPr id="4" name="Afbeelding 4" descr="http://biologiehfd2vkc.weebly.com/uploads/4/2/2/6/42265173/16648824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ologiehfd2vkc.weebly.com/uploads/4/2/2/6/42265173/166488247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41" b="7841"/>
                    <a:stretch/>
                  </pic:blipFill>
                  <pic:spPr bwMode="auto">
                    <a:xfrm>
                      <a:off x="0" y="0"/>
                      <a:ext cx="2096331" cy="23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lastRenderedPageBreak/>
        <w:t>Tandformule: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4C2D21C" wp14:editId="71037088">
            <wp:extent cx="2943225" cy="2896162"/>
            <wp:effectExtent l="0" t="0" r="0" b="0"/>
            <wp:docPr id="5" name="Afbeelding 5" descr="http://biologiehfd2vkc.weebly.com/uploads/4/2/2/6/42265173/21248136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ologiehfd2vkc.weebly.com/uploads/4/2/2/6/42265173/212481366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78" cy="29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30C">
        <w:rPr>
          <w:rFonts w:ascii="Arial" w:hAnsi="Arial" w:cs="Arial"/>
          <w:sz w:val="24"/>
          <w:szCs w:val="24"/>
        </w:rPr>
        <w:t>f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- Volwassen gebit: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5.1.2 | 2.1.5        = bovenkaak (rechts – links)</w:t>
      </w:r>
      <w:r w:rsidRPr="0081330C">
        <w:rPr>
          <w:rFonts w:ascii="Arial" w:hAnsi="Arial" w:cs="Arial"/>
          <w:sz w:val="24"/>
          <w:szCs w:val="24"/>
        </w:rPr>
        <w:br/>
        <w:t>------------------</w:t>
      </w:r>
      <w:r w:rsidRPr="0081330C">
        <w:rPr>
          <w:rFonts w:ascii="Arial" w:hAnsi="Arial" w:cs="Arial"/>
          <w:sz w:val="24"/>
          <w:szCs w:val="24"/>
        </w:rPr>
        <w:br/>
        <w:t>5.1.2 | 2.1.5        = onderkaak (rechts – links)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- Melkgebit: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2.1.2 | 2.1.2      = bovenkaak (rechts – links)</w:t>
      </w:r>
      <w:r w:rsidRPr="0081330C">
        <w:rPr>
          <w:rFonts w:ascii="Arial" w:hAnsi="Arial" w:cs="Arial"/>
          <w:sz w:val="24"/>
          <w:szCs w:val="24"/>
        </w:rPr>
        <w:br/>
        <w:t>-----------------</w:t>
      </w:r>
      <w:r w:rsidRPr="0081330C">
        <w:rPr>
          <w:rFonts w:ascii="Arial" w:hAnsi="Arial" w:cs="Arial"/>
          <w:sz w:val="24"/>
          <w:szCs w:val="24"/>
        </w:rPr>
        <w:br/>
        <w:t>2.1.2 | 2.1.2     = onderkaak (rechts – links)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C757F1" w:rsidRDefault="00C757F1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lastRenderedPageBreak/>
        <w:t>Verzorging: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Minstens 1 keer per dag poetsen.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Cariës: kans op het ontstaan van gaatje verminderen.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 wp14:anchorId="2C01150F" wp14:editId="40919978">
            <wp:simplePos x="0" y="0"/>
            <wp:positionH relativeFrom="column">
              <wp:posOffset>376555</wp:posOffset>
            </wp:positionH>
            <wp:positionV relativeFrom="paragraph">
              <wp:posOffset>283845</wp:posOffset>
            </wp:positionV>
            <wp:extent cx="2438400" cy="2000250"/>
            <wp:effectExtent l="0" t="0" r="0" b="0"/>
            <wp:wrapSquare wrapText="bothSides"/>
            <wp:docPr id="6" name="Afbeelding 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30C">
        <w:rPr>
          <w:rFonts w:ascii="Arial" w:hAnsi="Arial" w:cs="Arial"/>
          <w:sz w:val="24"/>
          <w:szCs w:val="24"/>
        </w:rPr>
        <w:t>gezond tandvlees:</w:t>
      </w:r>
      <w:r w:rsidRPr="0081330C">
        <w:rPr>
          <w:rFonts w:ascii="Arial" w:hAnsi="Arial" w:cs="Arial"/>
          <w:sz w:val="24"/>
          <w:szCs w:val="24"/>
        </w:rPr>
        <w:tab/>
      </w:r>
      <w:r w:rsidRPr="0081330C">
        <w:rPr>
          <w:rFonts w:ascii="Arial" w:hAnsi="Arial" w:cs="Arial"/>
          <w:sz w:val="24"/>
          <w:szCs w:val="24"/>
        </w:rPr>
        <w:tab/>
      </w:r>
      <w:r w:rsidRPr="0081330C">
        <w:rPr>
          <w:rFonts w:ascii="Arial" w:hAnsi="Arial" w:cs="Arial"/>
          <w:sz w:val="24"/>
          <w:szCs w:val="24"/>
        </w:rPr>
        <w:tab/>
      </w:r>
      <w:r w:rsidRPr="0081330C">
        <w:rPr>
          <w:rFonts w:ascii="Arial" w:hAnsi="Arial" w:cs="Arial"/>
          <w:sz w:val="24"/>
          <w:szCs w:val="24"/>
        </w:rPr>
        <w:tab/>
        <w:t>ontstoken tandvlees: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 wp14:anchorId="2CB97333" wp14:editId="618546DD">
            <wp:simplePos x="0" y="0"/>
            <wp:positionH relativeFrom="column">
              <wp:posOffset>3186430</wp:posOffset>
            </wp:positionH>
            <wp:positionV relativeFrom="paragraph">
              <wp:posOffset>31115</wp:posOffset>
            </wp:positionV>
            <wp:extent cx="2438400" cy="1962150"/>
            <wp:effectExtent l="0" t="0" r="0" b="0"/>
            <wp:wrapSquare wrapText="bothSides"/>
            <wp:docPr id="2" name="Afbeelding 2" descr="Afbeeldingsresultaat voor gezond tandvl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gezond tandvle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br/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Tandplak = laagje aanslag op tanden met bacteriën, etensresten en speeksel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Tandplak tast glazuur aan, doordat bacteriën suikers omzetten in zuur &gt;  te grote aantasting glazuur  &gt; ook tandbeen aangetast = gaatje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Tandvleesontsteking &gt; rood en bloederig tandvlees, tandvlees trekt zich terug &gt; hierdoor kan wortelvlies en cement ontsteken &gt; tand gaat los zitten of valt er uit</w:t>
      </w:r>
    </w:p>
    <w:p w:rsidR="0081330C" w:rsidRP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Tandsteen = tandplak dat verkalkt</w:t>
      </w:r>
    </w:p>
    <w:p w:rsidR="0081330C" w:rsidRDefault="0081330C" w:rsidP="0081330C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Gebitscorrectie = beugel</w:t>
      </w:r>
    </w:p>
    <w:p w:rsidR="00C757F1" w:rsidRDefault="00C757F1" w:rsidP="00C757F1">
      <w:pPr>
        <w:rPr>
          <w:rFonts w:ascii="Arial" w:hAnsi="Arial" w:cs="Arial"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2.7 Het verteringsstelsel</w:t>
      </w:r>
    </w:p>
    <w:p w:rsidR="00C757F1" w:rsidRDefault="00C757F1" w:rsidP="00C757F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7D7D6197" wp14:editId="69184CB1">
            <wp:extent cx="3562350" cy="5172259"/>
            <wp:effectExtent l="0" t="0" r="0" b="9525"/>
            <wp:docPr id="14" name="Afbeelding 14" descr="Afbeeldingsresultaat voor verteringsstel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verteringsstels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98" cy="519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CB3" w:rsidRDefault="008F59C7" w:rsidP="00C757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Vertering: het omzetten van voedingsstoffen zodat ze in het bloed kunnen worden opgenomen</w:t>
      </w:r>
    </w:p>
    <w:p w:rsidR="008F59C7" w:rsidRDefault="008F59C7" w:rsidP="004F79E4">
      <w:pPr>
        <w:pStyle w:val="Lijstaline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Verteringssappen gemaakt door verteringsklieren</w:t>
      </w:r>
    </w:p>
    <w:p w:rsidR="008F59C7" w:rsidRDefault="008F59C7" w:rsidP="004F79E4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Speeksel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</w:t>
      </w:r>
      <w:r w:rsidR="004F79E4">
        <w:rPr>
          <w:rFonts w:ascii="Arial" w:hAnsi="Arial" w:cs="Arial"/>
          <w:sz w:val="24"/>
          <w:szCs w:val="24"/>
        </w:rPr>
        <w:t xml:space="preserve">speekselklieren </w:t>
      </w:r>
      <w:r w:rsidR="004F79E4">
        <w:rPr>
          <w:rFonts w:ascii="Arial" w:hAnsi="Arial" w:cs="Arial"/>
          <w:sz w:val="24"/>
          <w:szCs w:val="24"/>
        </w:rPr>
        <w:sym w:font="Symbol" w:char="F0AE"/>
      </w:r>
      <w:r w:rsidR="004F79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bestaat uit water, slijm en enzym dat zetmeel verteerd</w:t>
      </w:r>
    </w:p>
    <w:p w:rsidR="008F59C7" w:rsidRDefault="008F59C7" w:rsidP="004F79E4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Maagsap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maagsapklieren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bestaat uit water, zoutzuur en enzym dat eiwitten verteerd</w:t>
      </w:r>
    </w:p>
    <w:p w:rsidR="008F59C7" w:rsidRDefault="008F59C7" w:rsidP="004F79E4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lever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emulgeert vetten</w:t>
      </w:r>
    </w:p>
    <w:p w:rsidR="004F79E4" w:rsidRDefault="004F79E4" w:rsidP="004F79E4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Alvleessap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alvleesklier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bestaat uit water met verschillende enzymen die eiwitten, koolhydraten en vetten verteren</w:t>
      </w:r>
    </w:p>
    <w:p w:rsidR="004F79E4" w:rsidRDefault="004F79E4" w:rsidP="004F79E4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Darmsap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darmsapklieren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bestaat uit water met verschillende enzymen die onder andere vertering van eiwitten en koolhydraten afmaken</w:t>
      </w:r>
    </w:p>
    <w:p w:rsidR="00C757F1" w:rsidRPr="004F79E4" w:rsidRDefault="004F79E4" w:rsidP="004F79E4">
      <w:pPr>
        <w:pStyle w:val="Lijstaline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Enzymen: stoffen die scheikundige processen versnellen</w:t>
      </w:r>
    </w:p>
    <w:p w:rsidR="004F79E4" w:rsidRDefault="004F79E4" w:rsidP="00E2179D">
      <w:pPr>
        <w:rPr>
          <w:rFonts w:ascii="Arial" w:hAnsi="Arial" w:cs="Arial"/>
          <w:b/>
          <w:sz w:val="24"/>
          <w:szCs w:val="24"/>
        </w:rPr>
      </w:pPr>
    </w:p>
    <w:p w:rsidR="00E2179D" w:rsidRPr="004F79E4" w:rsidRDefault="00E2179D" w:rsidP="00E2179D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raster"/>
        <w:tblW w:w="11624" w:type="dxa"/>
        <w:tblInd w:w="-1281" w:type="dxa"/>
        <w:tblLook w:val="04A0" w:firstRow="1" w:lastRow="0" w:firstColumn="1" w:lastColumn="0" w:noHBand="0" w:noVBand="1"/>
      </w:tblPr>
      <w:tblGrid>
        <w:gridCol w:w="3119"/>
        <w:gridCol w:w="4253"/>
        <w:gridCol w:w="4252"/>
      </w:tblGrid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functie</w:t>
            </w:r>
          </w:p>
        </w:tc>
        <w:tc>
          <w:tcPr>
            <w:tcW w:w="4252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algemeen</w:t>
            </w:r>
          </w:p>
        </w:tc>
      </w:tr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Mondholte met gebit en speekselklieren</w:t>
            </w:r>
          </w:p>
        </w:tc>
        <w:tc>
          <w:tcPr>
            <w:tcW w:w="4253" w:type="dxa"/>
          </w:tcPr>
          <w:p w:rsidR="00187AE9" w:rsidRPr="005657C1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Kauwen</w:t>
            </w:r>
          </w:p>
        </w:tc>
        <w:tc>
          <w:tcPr>
            <w:tcW w:w="4252" w:type="dxa"/>
          </w:tcPr>
          <w:p w:rsidR="00187AE9" w:rsidRDefault="00187AE9" w:rsidP="00187AE9">
            <w:pPr>
              <w:rPr>
                <w:rFonts w:ascii="Arial" w:hAnsi="Arial" w:cs="Arial"/>
                <w:sz w:val="24"/>
                <w:szCs w:val="24"/>
              </w:rPr>
            </w:pPr>
            <w:r w:rsidRPr="00187AE9">
              <w:rPr>
                <w:rFonts w:ascii="Arial" w:hAnsi="Arial" w:cs="Arial"/>
                <w:sz w:val="24"/>
                <w:szCs w:val="24"/>
              </w:rPr>
              <w:t>Oppervlak</w:t>
            </w:r>
            <w:r>
              <w:rPr>
                <w:rFonts w:ascii="Arial" w:hAnsi="Arial" w:cs="Arial"/>
                <w:sz w:val="24"/>
                <w:szCs w:val="24"/>
              </w:rPr>
              <w:t xml:space="preserve"> vergroten</w:t>
            </w:r>
          </w:p>
          <w:p w:rsidR="00187AE9" w:rsidRPr="00187AE9" w:rsidRDefault="00187AE9" w:rsidP="00187A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Speekselklieren: produceren speeksel</w:t>
            </w:r>
          </w:p>
        </w:tc>
      </w:tr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Slokdarm</w:t>
            </w:r>
          </w:p>
        </w:tc>
        <w:tc>
          <w:tcPr>
            <w:tcW w:w="4253" w:type="dxa"/>
          </w:tcPr>
          <w:p w:rsidR="00187AE9" w:rsidRPr="00187AE9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Voedsel verplaatsen van keel naar maag</w:t>
            </w:r>
          </w:p>
        </w:tc>
        <w:tc>
          <w:tcPr>
            <w:tcW w:w="4252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-------------------------------------------------</w:t>
            </w:r>
          </w:p>
        </w:tc>
      </w:tr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Maag</w:t>
            </w:r>
          </w:p>
        </w:tc>
        <w:tc>
          <w:tcPr>
            <w:tcW w:w="4253" w:type="dxa"/>
          </w:tcPr>
          <w:p w:rsidR="00187AE9" w:rsidRPr="00187AE9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Tijdelijk opslaan voedsel</w:t>
            </w:r>
          </w:p>
        </w:tc>
        <w:tc>
          <w:tcPr>
            <w:tcW w:w="4252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Maagportier: kringspier die de maag afsluit</w:t>
            </w:r>
          </w:p>
          <w:p w:rsidR="00E2179D" w:rsidRDefault="00E2179D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Maagsapklieren: produceren maagsap</w:t>
            </w:r>
          </w:p>
        </w:tc>
      </w:tr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 xml:space="preserve">Alvleesklier </w:t>
            </w:r>
          </w:p>
        </w:tc>
        <w:tc>
          <w:tcPr>
            <w:tcW w:w="4253" w:type="dxa"/>
          </w:tcPr>
          <w:p w:rsidR="00187AE9" w:rsidRPr="00187AE9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Alvleessap produceren</w:t>
            </w:r>
          </w:p>
        </w:tc>
        <w:tc>
          <w:tcPr>
            <w:tcW w:w="4252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--------------------------------------------------</w:t>
            </w:r>
          </w:p>
        </w:tc>
      </w:tr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Twaalfvingerige darm</w:t>
            </w:r>
          </w:p>
        </w:tc>
        <w:tc>
          <w:tcPr>
            <w:tcW w:w="4253" w:type="dxa"/>
          </w:tcPr>
          <w:p w:rsidR="00187AE9" w:rsidRPr="00187AE9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187AE9">
              <w:rPr>
                <w:rFonts w:ascii="Arial" w:hAnsi="Arial" w:cs="Arial"/>
                <w:sz w:val="24"/>
                <w:szCs w:val="24"/>
              </w:rPr>
              <w:t>Gal en alvleessap vermengen met de voedselbrij</w:t>
            </w:r>
          </w:p>
        </w:tc>
        <w:tc>
          <w:tcPr>
            <w:tcW w:w="4252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De lever geeft gal af</w:t>
            </w:r>
          </w:p>
          <w:p w:rsidR="00E2179D" w:rsidRDefault="00E2179D" w:rsidP="00E217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Gal wordt opgeslagen in galblaas</w:t>
            </w:r>
          </w:p>
        </w:tc>
      </w:tr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Dunne darm</w:t>
            </w:r>
          </w:p>
        </w:tc>
        <w:tc>
          <w:tcPr>
            <w:tcW w:w="4253" w:type="dxa"/>
          </w:tcPr>
          <w:p w:rsidR="00187AE9" w:rsidRPr="00187AE9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Voedingsstoffen, verteringsproducten en water opnemen in het bloed</w:t>
            </w:r>
          </w:p>
        </w:tc>
        <w:tc>
          <w:tcPr>
            <w:tcW w:w="4252" w:type="dxa"/>
          </w:tcPr>
          <w:p w:rsidR="00187AE9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Door de lengte,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2179D">
              <w:rPr>
                <w:rFonts w:ascii="Arial" w:hAnsi="Arial" w:cs="Arial"/>
                <w:sz w:val="24"/>
                <w:szCs w:val="24"/>
              </w:rPr>
              <w:t>darmplooien en darmvlokken heeft wand groot oppervlak</w:t>
            </w:r>
          </w:p>
          <w:p w:rsidR="00E2179D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Darmsapklieren produceren darmsap</w:t>
            </w:r>
          </w:p>
        </w:tc>
      </w:tr>
      <w:tr w:rsidR="00187AE9" w:rsidTr="00E2179D"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Blinde darm met appendix</w:t>
            </w:r>
          </w:p>
        </w:tc>
        <w:tc>
          <w:tcPr>
            <w:tcW w:w="4253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--------------------------------------------------</w:t>
            </w:r>
          </w:p>
        </w:tc>
        <w:tc>
          <w:tcPr>
            <w:tcW w:w="4252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Blindedarmontsteking: appendix ontstoken</w:t>
            </w:r>
          </w:p>
        </w:tc>
      </w:tr>
      <w:tr w:rsidR="00187AE9" w:rsidTr="00E2179D">
        <w:trPr>
          <w:trHeight w:val="158"/>
        </w:trPr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>Dikke darm</w:t>
            </w:r>
          </w:p>
        </w:tc>
        <w:tc>
          <w:tcPr>
            <w:tcW w:w="4253" w:type="dxa"/>
          </w:tcPr>
          <w:p w:rsidR="00187AE9" w:rsidRPr="00187AE9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187AE9">
              <w:rPr>
                <w:rFonts w:ascii="Arial" w:hAnsi="Arial" w:cs="Arial"/>
                <w:sz w:val="24"/>
                <w:szCs w:val="24"/>
              </w:rPr>
              <w:t>Water onttrekken aan de brij van onverteerde voedselresten, die daardoor worden ingedikt. Het water wordt opgenomen in het bloed</w:t>
            </w:r>
          </w:p>
        </w:tc>
        <w:tc>
          <w:tcPr>
            <w:tcW w:w="4252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Diarree: in dunne en dikke darm onvoldoende water in bloed opgenomen</w:t>
            </w:r>
          </w:p>
          <w:p w:rsidR="00E2179D" w:rsidRDefault="00E2179D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Bacteriën verteren cellulose in de celwanden van de plantaardige voedselresten. Ontstaat glucose deel opgenomen in bloed</w:t>
            </w:r>
          </w:p>
        </w:tc>
      </w:tr>
      <w:tr w:rsidR="00187AE9" w:rsidTr="00E2179D">
        <w:trPr>
          <w:trHeight w:val="644"/>
        </w:trPr>
        <w:tc>
          <w:tcPr>
            <w:tcW w:w="3119" w:type="dxa"/>
          </w:tcPr>
          <w:p w:rsidR="00187AE9" w:rsidRPr="00E2179D" w:rsidRDefault="00187AE9" w:rsidP="004F79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79D">
              <w:rPr>
                <w:rFonts w:ascii="Arial" w:hAnsi="Arial" w:cs="Arial"/>
                <w:b/>
                <w:sz w:val="24"/>
                <w:szCs w:val="24"/>
              </w:rPr>
              <w:t xml:space="preserve">Enkeldarm </w:t>
            </w:r>
          </w:p>
        </w:tc>
        <w:tc>
          <w:tcPr>
            <w:tcW w:w="4253" w:type="dxa"/>
          </w:tcPr>
          <w:p w:rsidR="00187AE9" w:rsidRPr="00187AE9" w:rsidRDefault="00187AE9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187AE9">
              <w:rPr>
                <w:rFonts w:ascii="Arial" w:hAnsi="Arial" w:cs="Arial"/>
                <w:sz w:val="24"/>
                <w:szCs w:val="24"/>
              </w:rPr>
              <w:t>Tijdelijk opslaan van onverteerde voedselresten</w:t>
            </w:r>
          </w:p>
        </w:tc>
        <w:tc>
          <w:tcPr>
            <w:tcW w:w="4252" w:type="dxa"/>
          </w:tcPr>
          <w:p w:rsidR="00187AE9" w:rsidRPr="00E2179D" w:rsidRDefault="00E2179D" w:rsidP="004F79E4">
            <w:pPr>
              <w:rPr>
                <w:rFonts w:ascii="Arial" w:hAnsi="Arial" w:cs="Arial"/>
                <w:sz w:val="24"/>
                <w:szCs w:val="24"/>
              </w:rPr>
            </w:pPr>
            <w:r w:rsidRPr="00E2179D">
              <w:rPr>
                <w:rFonts w:ascii="Arial" w:hAnsi="Arial" w:cs="Arial"/>
                <w:sz w:val="24"/>
                <w:szCs w:val="24"/>
              </w:rPr>
              <w:t>Anus: kringspier die de enkeldarm afsluit</w:t>
            </w:r>
          </w:p>
        </w:tc>
      </w:tr>
    </w:tbl>
    <w:p w:rsidR="004F79E4" w:rsidRPr="004F79E4" w:rsidRDefault="004F79E4" w:rsidP="004F79E4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Default="0081330C">
      <w:pPr>
        <w:rPr>
          <w:rFonts w:ascii="Arial" w:hAnsi="Arial" w:cs="Arial"/>
          <w:b/>
          <w:sz w:val="24"/>
          <w:szCs w:val="24"/>
        </w:rPr>
      </w:pPr>
    </w:p>
    <w:p w:rsidR="0081330C" w:rsidRPr="00D45821" w:rsidRDefault="00D45821" w:rsidP="008133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2.8 Voeding en vertering bij zoogdieren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Herbivoren(Planteneters)</w:t>
      </w:r>
    </w:p>
    <w:p w:rsidR="0081330C" w:rsidRPr="0081330C" w:rsidRDefault="0081330C" w:rsidP="0081330C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Darmkanaal 20x zo lang als lichaam(40m)</w:t>
      </w:r>
    </w:p>
    <w:p w:rsidR="0081330C" w:rsidRPr="0081330C" w:rsidRDefault="0081330C" w:rsidP="0081330C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Plooikiezen</w:t>
      </w:r>
    </w:p>
    <w:p w:rsidR="0081330C" w:rsidRPr="0081330C" w:rsidRDefault="0081330C" w:rsidP="0081330C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 xml:space="preserve">Planteneters </w:t>
      </w:r>
    </w:p>
    <w:p w:rsidR="0081330C" w:rsidRPr="0081330C" w:rsidRDefault="0081330C" w:rsidP="0081330C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Vaak geen hoektanden</w:t>
      </w:r>
    </w:p>
    <w:p w:rsidR="0081330C" w:rsidRPr="0081330C" w:rsidRDefault="0081330C" w:rsidP="0081330C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 xml:space="preserve">Koe 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Carnivoren(vleeseters)</w:t>
      </w:r>
    </w:p>
    <w:p w:rsidR="0081330C" w:rsidRPr="0081330C" w:rsidRDefault="0081330C" w:rsidP="0081330C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Darmkanaal 5,5x zo lang als lichaam</w:t>
      </w:r>
    </w:p>
    <w:p w:rsidR="0081330C" w:rsidRPr="0081330C" w:rsidRDefault="0081330C" w:rsidP="0081330C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Knipkiezen</w:t>
      </w:r>
    </w:p>
    <w:p w:rsidR="0081330C" w:rsidRPr="0081330C" w:rsidRDefault="0081330C" w:rsidP="0081330C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Vleeseters</w:t>
      </w:r>
    </w:p>
    <w:p w:rsidR="0081330C" w:rsidRPr="0081330C" w:rsidRDefault="0081330C" w:rsidP="0081330C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 xml:space="preserve">Hond </w:t>
      </w:r>
    </w:p>
    <w:p w:rsidR="0081330C" w:rsidRPr="0081330C" w:rsidRDefault="0081330C" w:rsidP="0081330C">
      <w:p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Omnivoren(alleseters)</w:t>
      </w:r>
    </w:p>
    <w:p w:rsidR="0081330C" w:rsidRPr="0081330C" w:rsidRDefault="0081330C" w:rsidP="0081330C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Darmkanaal 1x zo lang als lichaam</w:t>
      </w:r>
    </w:p>
    <w:p w:rsidR="0081330C" w:rsidRPr="0081330C" w:rsidRDefault="0081330C" w:rsidP="0081330C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Knobbelkiezen</w:t>
      </w:r>
    </w:p>
    <w:p w:rsidR="0081330C" w:rsidRPr="0081330C" w:rsidRDefault="0081330C" w:rsidP="0081330C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sz w:val="24"/>
          <w:szCs w:val="24"/>
        </w:rPr>
        <w:t>Alleseters</w:t>
      </w:r>
    </w:p>
    <w:p w:rsidR="0081330C" w:rsidRDefault="0081330C" w:rsidP="00E2179D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1330C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0" wp14:anchorId="5E31274A" wp14:editId="1EBD39B2">
            <wp:simplePos x="0" y="0"/>
            <wp:positionH relativeFrom="page">
              <wp:posOffset>878449</wp:posOffset>
            </wp:positionH>
            <wp:positionV relativeFrom="page">
              <wp:posOffset>6050280</wp:posOffset>
            </wp:positionV>
            <wp:extent cx="6108700" cy="4016375"/>
            <wp:effectExtent l="0" t="0" r="6350" b="317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8"/>
                    <a:srcRect l="14430" t="47396" r="6744" b="15245"/>
                    <a:stretch/>
                  </pic:blipFill>
                  <pic:spPr bwMode="auto">
                    <a:xfrm>
                      <a:off x="0" y="0"/>
                      <a:ext cx="6108700" cy="401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30C">
        <w:rPr>
          <w:rFonts w:ascii="Arial" w:hAnsi="Arial" w:cs="Arial"/>
          <w:sz w:val="24"/>
          <w:szCs w:val="24"/>
        </w:rPr>
        <w:t xml:space="preserve">Mens </w:t>
      </w:r>
    </w:p>
    <w:p w:rsidR="00E2179D" w:rsidRDefault="00E2179D" w:rsidP="00E2179D">
      <w:p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2.9 De werking van enzymen</w:t>
      </w:r>
    </w:p>
    <w:p w:rsidR="00797F44" w:rsidRDefault="00797F44" w:rsidP="00E2179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Sleutel-slotprincipe:</w:t>
      </w:r>
    </w:p>
    <w:p w:rsidR="0034202B" w:rsidRDefault="00A702EC" w:rsidP="00E2179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49B47FC1" wp14:editId="2C95F8B0">
            <wp:extent cx="3722370" cy="1710338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70127_000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6" t="49805"/>
                    <a:stretch/>
                  </pic:blipFill>
                  <pic:spPr bwMode="auto">
                    <a:xfrm>
                      <a:off x="0" y="0"/>
                      <a:ext cx="3739806" cy="171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2B" w:rsidRDefault="0034202B" w:rsidP="00E2179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Temperatuur in ons lichaam is 37°C als het niet zo is werken enzymen minder goed</w:t>
      </w:r>
    </w:p>
    <w:p w:rsidR="00A702EC" w:rsidRDefault="00A702EC" w:rsidP="00E2179D">
      <w:p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2.10</w:t>
      </w:r>
      <w:r w:rsidR="00720C53">
        <w:rPr>
          <w:rFonts w:ascii="Arial" w:hAnsi="Arial" w:cs="Arial"/>
          <w:b/>
          <w:sz w:val="24"/>
          <w:szCs w:val="24"/>
        </w:rPr>
        <w:t xml:space="preserve"> Voedselallergie en voedselintolerantie</w:t>
      </w:r>
    </w:p>
    <w:p w:rsidR="00720C53" w:rsidRDefault="00720C53" w:rsidP="00E2179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Voedselallergie: overgevoelig voor bepaalde voedingsmiddelen</w:t>
      </w:r>
    </w:p>
    <w:p w:rsidR="00720C53" w:rsidRDefault="00720C53" w:rsidP="00720C53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Pinda-allergie: als ze pinda eten rode tranende ogen, opzwellen tong, neiging tot flauwvallen of bewusteloosheid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hormoon adrenaline injectie/ epi pen</w:t>
      </w:r>
    </w:p>
    <w:p w:rsidR="00720C53" w:rsidRDefault="00737870" w:rsidP="00720C5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Voedselintolerantie: ongewoon reageren op voedingsmiddelen</w:t>
      </w:r>
    </w:p>
    <w:p w:rsidR="00737870" w:rsidRDefault="00737870" w:rsidP="00737870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Buikkrampen</w:t>
      </w:r>
    </w:p>
    <w:p w:rsidR="00737870" w:rsidRPr="00737870" w:rsidRDefault="00737870" w:rsidP="00737870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Coeliakie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glutenintolerantie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als ze gluten eten kan darmslijmvlies beschadigen</w:t>
      </w:r>
      <w:bookmarkStart w:id="0" w:name="_GoBack"/>
      <w:bookmarkEnd w:id="0"/>
    </w:p>
    <w:p w:rsidR="00720C53" w:rsidRPr="00A702EC" w:rsidRDefault="00720C53" w:rsidP="00E2179D">
      <w:pPr>
        <w:ind w:left="720"/>
        <w:rPr>
          <w:rFonts w:ascii="Arial" w:hAnsi="Arial" w:cs="Arial"/>
          <w:b/>
          <w:sz w:val="24"/>
          <w:szCs w:val="24"/>
        </w:rPr>
      </w:pPr>
    </w:p>
    <w:p w:rsidR="00797F44" w:rsidRPr="00E2179D" w:rsidRDefault="00797F44" w:rsidP="00E2179D">
      <w:pPr>
        <w:ind w:left="720"/>
        <w:rPr>
          <w:rFonts w:ascii="Arial" w:hAnsi="Arial" w:cs="Arial"/>
          <w:b/>
          <w:sz w:val="24"/>
          <w:szCs w:val="24"/>
        </w:rPr>
      </w:pPr>
    </w:p>
    <w:sectPr w:rsidR="00797F44" w:rsidRPr="00E21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864FA"/>
    <w:multiLevelType w:val="hybridMultilevel"/>
    <w:tmpl w:val="40EC18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37CD8"/>
    <w:multiLevelType w:val="hybridMultilevel"/>
    <w:tmpl w:val="617C385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1906EC"/>
    <w:multiLevelType w:val="hybridMultilevel"/>
    <w:tmpl w:val="498A9D4E"/>
    <w:lvl w:ilvl="0" w:tplc="825808D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55701"/>
    <w:multiLevelType w:val="hybridMultilevel"/>
    <w:tmpl w:val="1FFED24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6A20C3"/>
    <w:multiLevelType w:val="hybridMultilevel"/>
    <w:tmpl w:val="FC784902"/>
    <w:lvl w:ilvl="0" w:tplc="DC08A9A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8621AE"/>
    <w:multiLevelType w:val="hybridMultilevel"/>
    <w:tmpl w:val="3B2A3C16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C20BCB"/>
    <w:multiLevelType w:val="hybridMultilevel"/>
    <w:tmpl w:val="13BC53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642A8"/>
    <w:multiLevelType w:val="hybridMultilevel"/>
    <w:tmpl w:val="61E62D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B45B3"/>
    <w:multiLevelType w:val="hybridMultilevel"/>
    <w:tmpl w:val="5DD073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226E5"/>
    <w:multiLevelType w:val="hybridMultilevel"/>
    <w:tmpl w:val="436E2E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E27E4"/>
    <w:multiLevelType w:val="hybridMultilevel"/>
    <w:tmpl w:val="3ADED4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F5662"/>
    <w:multiLevelType w:val="hybridMultilevel"/>
    <w:tmpl w:val="89CE22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10"/>
  </w:num>
  <w:num w:numId="9">
    <w:abstractNumId w:val="1"/>
  </w:num>
  <w:num w:numId="10">
    <w:abstractNumId w:val="3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30C"/>
    <w:rsid w:val="000A790D"/>
    <w:rsid w:val="000D5B8E"/>
    <w:rsid w:val="00137644"/>
    <w:rsid w:val="00187AE9"/>
    <w:rsid w:val="0034202B"/>
    <w:rsid w:val="00403463"/>
    <w:rsid w:val="004F79E4"/>
    <w:rsid w:val="005657C1"/>
    <w:rsid w:val="00720C53"/>
    <w:rsid w:val="00737870"/>
    <w:rsid w:val="00797F44"/>
    <w:rsid w:val="0081330C"/>
    <w:rsid w:val="008F59C7"/>
    <w:rsid w:val="00912A20"/>
    <w:rsid w:val="00960ADD"/>
    <w:rsid w:val="00993CDC"/>
    <w:rsid w:val="00A250E0"/>
    <w:rsid w:val="00A702EC"/>
    <w:rsid w:val="00AC47A3"/>
    <w:rsid w:val="00BD4F0D"/>
    <w:rsid w:val="00BE0664"/>
    <w:rsid w:val="00C757F1"/>
    <w:rsid w:val="00CE0CB3"/>
    <w:rsid w:val="00D45821"/>
    <w:rsid w:val="00DF180B"/>
    <w:rsid w:val="00DF42F4"/>
    <w:rsid w:val="00E2179D"/>
    <w:rsid w:val="00E31B91"/>
    <w:rsid w:val="00F7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E2330-61E3-4279-BABA-10D23CF9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13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71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1155F-C40B-4DDA-818F-63754AAF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910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Syberta Bomas</dc:creator>
  <cp:keywords/>
  <dc:description/>
  <cp:lastModifiedBy>Syberta Bomas</cp:lastModifiedBy>
  <cp:revision>7</cp:revision>
  <dcterms:created xsi:type="dcterms:W3CDTF">2017-01-23T19:19:00Z</dcterms:created>
  <dcterms:modified xsi:type="dcterms:W3CDTF">2017-01-27T14:46:00Z</dcterms:modified>
</cp:coreProperties>
</file>