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1E" w:rsidRDefault="00117EDD" w:rsidP="00D96AB0">
      <w:pPr>
        <w:pStyle w:val="Geenafstand"/>
        <w:rPr>
          <w:sz w:val="24"/>
        </w:rPr>
      </w:pPr>
      <w:r>
        <w:rPr>
          <w:noProof/>
          <w:lang w:eastAsia="nl-NL"/>
        </w:rPr>
        <mc:AlternateContent>
          <mc:Choice Requires="wps">
            <w:drawing>
              <wp:anchor distT="0" distB="0" distL="114300" distR="114300" simplePos="0" relativeHeight="251660288" behindDoc="0" locked="0" layoutInCell="1" allowOverlap="1" wp14:anchorId="58A438EA" wp14:editId="2F286145">
                <wp:simplePos x="0" y="0"/>
                <wp:positionH relativeFrom="margin">
                  <wp:align>center</wp:align>
                </wp:positionH>
                <wp:positionV relativeFrom="paragraph">
                  <wp:posOffset>-304800</wp:posOffset>
                </wp:positionV>
                <wp:extent cx="1828800" cy="1828800"/>
                <wp:effectExtent l="0" t="0" r="0" b="5715"/>
                <wp:wrapNone/>
                <wp:docPr id="2" name="Tekstvak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17EDD" w:rsidRPr="00034E22" w:rsidRDefault="00117EDD" w:rsidP="00117EDD">
                            <w:pPr>
                              <w:pStyle w:val="Geenafstand"/>
                              <w:jc w:val="center"/>
                              <w:rPr>
                                <w:b/>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4E22">
                              <w:rPr>
                                <w:b/>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Paragraaf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8A438EA" id="_x0000_t202" coordsize="21600,21600" o:spt="202" path="m,l,21600r21600,l21600,xe">
                <v:stroke joinstyle="miter"/>
                <v:path gradientshapeok="t" o:connecttype="rect"/>
              </v:shapetype>
              <v:shape id="Tekstvak 2" o:spid="_x0000_s1026" type="#_x0000_t202" style="position:absolute;margin-left:0;margin-top:-24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" filled="f" stroked="f">
                <v:textbox style="mso-fit-shape-to-text:t">
                  <w:txbxContent>
                    <w:p w:rsidR="00117EDD" w:rsidRPr="00034E22" w:rsidRDefault="00117EDD" w:rsidP="00117EDD">
                      <w:pPr>
                        <w:pStyle w:val="Geenafstand"/>
                        <w:jc w:val="center"/>
                        <w:rPr>
                          <w:b/>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4E22">
                        <w:rPr>
                          <w:b/>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Paragraaf 1</w:t>
                      </w:r>
                    </w:p>
                  </w:txbxContent>
                </v:textbox>
                <w10:wrap anchorx="margin"/>
              </v:shape>
            </w:pict>
          </mc:Fallback>
        </mc:AlternateContent>
      </w:r>
      <w:r w:rsidR="00D96AB0" w:rsidRPr="00D96AB0">
        <w:rPr>
          <w:b/>
          <w:sz w:val="24"/>
        </w:rPr>
        <w:t>Productiefactoren</w:t>
      </w:r>
      <w:r w:rsidR="00CF5D1E">
        <w:rPr>
          <w:sz w:val="24"/>
        </w:rPr>
        <w:t xml:space="preserve">: </w:t>
      </w:r>
      <w:r w:rsidR="00034E22">
        <w:rPr>
          <w:sz w:val="24"/>
        </w:rPr>
        <w:t>M</w:t>
      </w:r>
      <w:r w:rsidR="00D96AB0">
        <w:rPr>
          <w:sz w:val="24"/>
        </w:rPr>
        <w:t xml:space="preserve">iddelen die bedrijven en de overheid nodig </w:t>
      </w:r>
      <w:r w:rsidR="00DD00DF">
        <w:rPr>
          <w:sz w:val="24"/>
        </w:rPr>
        <w:t>hebben om goederen te maken</w:t>
      </w:r>
      <w:r w:rsidR="00D96AB0">
        <w:rPr>
          <w:sz w:val="24"/>
        </w:rPr>
        <w:t xml:space="preserve">. </w:t>
      </w:r>
      <w:r w:rsidR="00B36A4E">
        <w:rPr>
          <w:sz w:val="24"/>
        </w:rPr>
        <w:t xml:space="preserve">Er zijn 4 soorten: </w:t>
      </w:r>
      <w:r w:rsidR="00D96AB0">
        <w:rPr>
          <w:sz w:val="24"/>
        </w:rPr>
        <w:t xml:space="preserve">De </w:t>
      </w:r>
      <w:r w:rsidR="00D96AB0" w:rsidRPr="00D96AB0">
        <w:rPr>
          <w:b/>
          <w:sz w:val="24"/>
        </w:rPr>
        <w:t>natuur</w:t>
      </w:r>
      <w:r w:rsidR="00CF5D1E">
        <w:rPr>
          <w:b/>
          <w:sz w:val="24"/>
        </w:rPr>
        <w:t>:</w:t>
      </w:r>
      <w:r w:rsidR="00CF5D1E">
        <w:rPr>
          <w:sz w:val="24"/>
        </w:rPr>
        <w:t xml:space="preserve"> </w:t>
      </w:r>
      <w:r w:rsidR="00034E22">
        <w:rPr>
          <w:sz w:val="24"/>
        </w:rPr>
        <w:t>L</w:t>
      </w:r>
      <w:r w:rsidR="00D96AB0">
        <w:rPr>
          <w:sz w:val="24"/>
        </w:rPr>
        <w:t xml:space="preserve">ucht en water. Werknemers leveren </w:t>
      </w:r>
      <w:r w:rsidR="00D96AB0" w:rsidRPr="00D96AB0">
        <w:rPr>
          <w:b/>
          <w:sz w:val="24"/>
        </w:rPr>
        <w:t>arbeid</w:t>
      </w:r>
      <w:r w:rsidR="00D96AB0">
        <w:rPr>
          <w:sz w:val="24"/>
        </w:rPr>
        <w:t xml:space="preserve">. </w:t>
      </w:r>
      <w:r w:rsidR="00CF5D1E">
        <w:rPr>
          <w:b/>
          <w:sz w:val="24"/>
        </w:rPr>
        <w:t>K</w:t>
      </w:r>
      <w:r w:rsidR="00D96AB0" w:rsidRPr="00D96AB0">
        <w:rPr>
          <w:b/>
          <w:sz w:val="24"/>
        </w:rPr>
        <w:t>apitaalgoederen</w:t>
      </w:r>
      <w:r w:rsidR="00CF5D1E">
        <w:rPr>
          <w:b/>
          <w:sz w:val="24"/>
        </w:rPr>
        <w:t xml:space="preserve">: </w:t>
      </w:r>
      <w:r w:rsidR="00034E22">
        <w:rPr>
          <w:sz w:val="24"/>
        </w:rPr>
        <w:t>G</w:t>
      </w:r>
      <w:r w:rsidR="00CF5D1E">
        <w:rPr>
          <w:sz w:val="24"/>
        </w:rPr>
        <w:t xml:space="preserve">oederen die bij de productie nodig zijn, zoals machines. Ze </w:t>
      </w:r>
      <w:r w:rsidR="00D96AB0">
        <w:rPr>
          <w:sz w:val="24"/>
        </w:rPr>
        <w:t xml:space="preserve">horen bij </w:t>
      </w:r>
      <w:r w:rsidR="00D96AB0" w:rsidRPr="00D96AB0">
        <w:rPr>
          <w:b/>
          <w:sz w:val="24"/>
        </w:rPr>
        <w:t>kapitaal</w:t>
      </w:r>
      <w:r w:rsidR="00D96AB0">
        <w:rPr>
          <w:sz w:val="24"/>
        </w:rPr>
        <w:t xml:space="preserve">. Goederen zijn alleen kapitaalgoederen als ze bij </w:t>
      </w:r>
      <w:r w:rsidR="00DD00DF">
        <w:rPr>
          <w:sz w:val="24"/>
        </w:rPr>
        <w:t xml:space="preserve">de </w:t>
      </w:r>
      <w:r w:rsidR="00D96AB0">
        <w:rPr>
          <w:sz w:val="24"/>
        </w:rPr>
        <w:t>bedrijven</w:t>
      </w:r>
      <w:r w:rsidR="00DD00DF">
        <w:rPr>
          <w:sz w:val="24"/>
        </w:rPr>
        <w:t xml:space="preserve">/overheid ingezet worden voor </w:t>
      </w:r>
      <w:r w:rsidR="00D96AB0">
        <w:rPr>
          <w:sz w:val="24"/>
        </w:rPr>
        <w:t xml:space="preserve">productie. </w:t>
      </w:r>
      <w:r w:rsidR="00CF5D1E" w:rsidRPr="00CF5D1E">
        <w:rPr>
          <w:b/>
          <w:sz w:val="24"/>
        </w:rPr>
        <w:t>O</w:t>
      </w:r>
      <w:r w:rsidR="00D96AB0" w:rsidRPr="00CF5D1E">
        <w:rPr>
          <w:b/>
          <w:sz w:val="24"/>
        </w:rPr>
        <w:t>ndernemerschap</w:t>
      </w:r>
      <w:r w:rsidR="00CF5D1E">
        <w:rPr>
          <w:sz w:val="24"/>
        </w:rPr>
        <w:t xml:space="preserve">: </w:t>
      </w:r>
      <w:r w:rsidR="00034E22">
        <w:rPr>
          <w:sz w:val="24"/>
        </w:rPr>
        <w:t>D</w:t>
      </w:r>
      <w:r w:rsidR="00D96AB0">
        <w:rPr>
          <w:sz w:val="24"/>
        </w:rPr>
        <w:t xml:space="preserve">e eigenaar van een bedrijf die </w:t>
      </w:r>
      <w:r w:rsidR="00B36A4E">
        <w:rPr>
          <w:sz w:val="24"/>
        </w:rPr>
        <w:t xml:space="preserve">combineert met productiefactoren </w:t>
      </w:r>
      <w:r w:rsidR="00D96AB0">
        <w:rPr>
          <w:sz w:val="24"/>
        </w:rPr>
        <w:t>om goederen</w:t>
      </w:r>
      <w:r w:rsidR="00DD00DF">
        <w:rPr>
          <w:sz w:val="24"/>
        </w:rPr>
        <w:t xml:space="preserve"> te kunnen maken</w:t>
      </w:r>
      <w:r w:rsidR="00D96AB0">
        <w:rPr>
          <w:sz w:val="24"/>
        </w:rPr>
        <w:t>.</w:t>
      </w:r>
    </w:p>
    <w:p w:rsidR="00DD00DF" w:rsidRDefault="00CF5D1E" w:rsidP="00D96AB0">
      <w:pPr>
        <w:pStyle w:val="Geenafstand"/>
        <w:rPr>
          <w:sz w:val="24"/>
        </w:rPr>
      </w:pPr>
      <w:r w:rsidRPr="00CF5D1E">
        <w:rPr>
          <w:b/>
          <w:sz w:val="24"/>
        </w:rPr>
        <w:t>S</w:t>
      </w:r>
      <w:r w:rsidR="002D272F" w:rsidRPr="00CF5D1E">
        <w:rPr>
          <w:b/>
          <w:sz w:val="24"/>
        </w:rPr>
        <w:t>chaars</w:t>
      </w:r>
      <w:r w:rsidRPr="00CF5D1E">
        <w:rPr>
          <w:b/>
          <w:sz w:val="24"/>
        </w:rPr>
        <w:t xml:space="preserve"> goed</w:t>
      </w:r>
      <w:r w:rsidR="00034E22">
        <w:rPr>
          <w:sz w:val="24"/>
        </w:rPr>
        <w:t>: E</w:t>
      </w:r>
      <w:r>
        <w:rPr>
          <w:sz w:val="24"/>
        </w:rPr>
        <w:t>r zijn productiefactoren nodig om ze te produceren.</w:t>
      </w:r>
      <w:r w:rsidR="002D272F">
        <w:rPr>
          <w:sz w:val="24"/>
        </w:rPr>
        <w:t xml:space="preserve"> Boeken zijn bijv. schaars</w:t>
      </w:r>
      <w:r>
        <w:rPr>
          <w:sz w:val="24"/>
        </w:rPr>
        <w:t xml:space="preserve"> goed</w:t>
      </w:r>
      <w:r w:rsidR="002D272F">
        <w:rPr>
          <w:sz w:val="24"/>
        </w:rPr>
        <w:t xml:space="preserve">, omdat er meer papier, inkt, drukpersen en arbeid voor nodig zijn. </w:t>
      </w:r>
    </w:p>
    <w:p w:rsidR="00863E97" w:rsidRDefault="00863E97" w:rsidP="00D96AB0">
      <w:pPr>
        <w:pStyle w:val="Geenafstand"/>
        <w:rPr>
          <w:sz w:val="24"/>
        </w:rPr>
      </w:pPr>
      <w:r w:rsidRPr="00863E97">
        <w:rPr>
          <w:b/>
          <w:sz w:val="24"/>
        </w:rPr>
        <w:t>Vrij goed</w:t>
      </w:r>
      <w:r>
        <w:rPr>
          <w:sz w:val="24"/>
        </w:rPr>
        <w:t xml:space="preserve"> = geen productiefactoren nodig om iets te maken. Het gebruik is vaak ‘gratis’</w:t>
      </w:r>
      <w:r w:rsidR="00CF5D1E">
        <w:rPr>
          <w:sz w:val="24"/>
        </w:rPr>
        <w:t xml:space="preserve"> (zon).</w:t>
      </w:r>
    </w:p>
    <w:p w:rsidR="00863E97" w:rsidRDefault="00863E97" w:rsidP="00D96AB0">
      <w:pPr>
        <w:pStyle w:val="Geenafstand"/>
        <w:rPr>
          <w:sz w:val="24"/>
        </w:rPr>
      </w:pPr>
    </w:p>
    <w:p w:rsidR="00863E97" w:rsidRDefault="00863E97" w:rsidP="00D96AB0">
      <w:pPr>
        <w:pStyle w:val="Geenafstand"/>
        <w:rPr>
          <w:sz w:val="24"/>
        </w:rPr>
      </w:pPr>
      <w:r>
        <w:rPr>
          <w:sz w:val="24"/>
        </w:rPr>
        <w:t xml:space="preserve">Mensen hebben </w:t>
      </w:r>
      <w:r w:rsidRPr="00863E97">
        <w:rPr>
          <w:b/>
          <w:sz w:val="24"/>
        </w:rPr>
        <w:t>behoeften</w:t>
      </w:r>
      <w:r>
        <w:rPr>
          <w:sz w:val="24"/>
        </w:rPr>
        <w:t xml:space="preserve"> bijv. een mooie scooter.</w:t>
      </w:r>
      <w:r w:rsidR="00180061">
        <w:rPr>
          <w:sz w:val="24"/>
        </w:rPr>
        <w:t xml:space="preserve"> Om in de behoeften aan schaarse goederen te kunnen voorzien, zijn </w:t>
      </w:r>
      <w:r w:rsidR="00180061" w:rsidRPr="00180061">
        <w:rPr>
          <w:b/>
          <w:sz w:val="24"/>
        </w:rPr>
        <w:t>middelen</w:t>
      </w:r>
      <w:r w:rsidR="00B36A4E">
        <w:rPr>
          <w:sz w:val="24"/>
        </w:rPr>
        <w:t xml:space="preserve"> nodig zoals een inkomen om de </w:t>
      </w:r>
      <w:r w:rsidR="00180061">
        <w:rPr>
          <w:sz w:val="24"/>
        </w:rPr>
        <w:t>scooter te kopen. De behoefte aan schaarse goederen is altijd groter dan de middelen.</w:t>
      </w:r>
    </w:p>
    <w:p w:rsidR="00180061" w:rsidRDefault="00180061" w:rsidP="00D96AB0">
      <w:pPr>
        <w:pStyle w:val="Geenafstand"/>
        <w:rPr>
          <w:sz w:val="24"/>
        </w:rPr>
      </w:pPr>
      <w:r>
        <w:rPr>
          <w:sz w:val="24"/>
        </w:rPr>
        <w:t>Om zo goed mogelijk in je behoeften te kunnen voorzien, zijn er 2 manieren:</w:t>
      </w:r>
    </w:p>
    <w:p w:rsidR="00180061" w:rsidRDefault="00180061" w:rsidP="00D96AB0">
      <w:pPr>
        <w:pStyle w:val="Geenafstand"/>
        <w:rPr>
          <w:sz w:val="24"/>
        </w:rPr>
      </w:pPr>
      <w:r>
        <w:rPr>
          <w:sz w:val="24"/>
        </w:rPr>
        <w:t>- Je maakt zelf producten (</w:t>
      </w:r>
      <w:r w:rsidRPr="00180061">
        <w:rPr>
          <w:b/>
          <w:sz w:val="24"/>
        </w:rPr>
        <w:t>zelfvoorziening</w:t>
      </w:r>
      <w:r>
        <w:rPr>
          <w:sz w:val="24"/>
        </w:rPr>
        <w:t>).</w:t>
      </w:r>
    </w:p>
    <w:p w:rsidR="00180061" w:rsidRDefault="00180061" w:rsidP="00D96AB0">
      <w:pPr>
        <w:pStyle w:val="Geenafstand"/>
        <w:rPr>
          <w:sz w:val="24"/>
        </w:rPr>
      </w:pPr>
      <w:r>
        <w:rPr>
          <w:sz w:val="24"/>
        </w:rPr>
        <w:t>- Je koopt goederen en diensten.</w:t>
      </w:r>
      <w:r w:rsidR="00025955">
        <w:rPr>
          <w:sz w:val="24"/>
        </w:rPr>
        <w:t xml:space="preserve"> Als je goederen/diensten koopt, ben je een </w:t>
      </w:r>
      <w:r w:rsidR="00025955" w:rsidRPr="00025955">
        <w:rPr>
          <w:b/>
          <w:sz w:val="24"/>
        </w:rPr>
        <w:t>consument</w:t>
      </w:r>
      <w:r w:rsidR="00025955">
        <w:rPr>
          <w:sz w:val="24"/>
        </w:rPr>
        <w:t xml:space="preserve"> en je koopt </w:t>
      </w:r>
      <w:r w:rsidR="00025955" w:rsidRPr="00025955">
        <w:rPr>
          <w:b/>
          <w:sz w:val="24"/>
        </w:rPr>
        <w:t>consumptiegoederen</w:t>
      </w:r>
      <w:r w:rsidR="00025955">
        <w:rPr>
          <w:sz w:val="24"/>
        </w:rPr>
        <w:t>. Consumptie</w:t>
      </w:r>
      <w:r w:rsidR="00B36A4E">
        <w:rPr>
          <w:sz w:val="24"/>
        </w:rPr>
        <w:t>goederen zijn niet bedoeld om</w:t>
      </w:r>
      <w:r w:rsidR="00025955">
        <w:rPr>
          <w:sz w:val="24"/>
        </w:rPr>
        <w:t xml:space="preserve"> in een bedrijf andere goederen mee te produceren. Goederen die in een bedrijf gebruikt worden bij de productie, zijn kapitaalgoederen. Hetzelfde goed kan dus bij jou thuis een consumptiegoed zijn en in een bedrijf een kapitaalgoed (oven, fiets).</w:t>
      </w:r>
    </w:p>
    <w:p w:rsidR="001C27FD" w:rsidRDefault="001C27FD" w:rsidP="00D96AB0">
      <w:pPr>
        <w:pStyle w:val="Geenafstand"/>
        <w:rPr>
          <w:sz w:val="24"/>
        </w:rPr>
      </w:pPr>
    </w:p>
    <w:p w:rsidR="001C27FD" w:rsidRPr="001C27FD" w:rsidRDefault="001C27FD" w:rsidP="001C27FD">
      <w:pPr>
        <w:pStyle w:val="Geenafstand"/>
        <w:jc w:val="center"/>
        <w:rPr>
          <w:b/>
          <w:sz w:val="24"/>
        </w:rPr>
      </w:pPr>
      <w:r w:rsidRPr="001C27FD">
        <w:rPr>
          <w:b/>
          <w:sz w:val="24"/>
        </w:rPr>
        <w:t>Paragraaf 2</w:t>
      </w:r>
    </w:p>
    <w:p w:rsidR="001C27FD" w:rsidRDefault="001C27FD" w:rsidP="00D96AB0">
      <w:pPr>
        <w:pStyle w:val="Geenafstand"/>
        <w:rPr>
          <w:b/>
          <w:sz w:val="24"/>
        </w:rPr>
      </w:pPr>
      <w:r>
        <w:rPr>
          <w:noProof/>
          <w:color w:val="0000FF"/>
          <w:lang w:eastAsia="nl-NL"/>
        </w:rPr>
        <w:drawing>
          <wp:anchor distT="0" distB="0" distL="114300" distR="114300" simplePos="0" relativeHeight="251658240" behindDoc="1" locked="0" layoutInCell="1" allowOverlap="1" wp14:anchorId="72A86FD0" wp14:editId="42D678EC">
            <wp:simplePos x="0" y="0"/>
            <wp:positionH relativeFrom="column">
              <wp:posOffset>4691380</wp:posOffset>
            </wp:positionH>
            <wp:positionV relativeFrom="paragraph">
              <wp:posOffset>488950</wp:posOffset>
            </wp:positionV>
            <wp:extent cx="1859280" cy="1781175"/>
            <wp:effectExtent l="0" t="0" r="7620" b="9525"/>
            <wp:wrapNone/>
            <wp:docPr id="1" name="irc_mi" descr="Afbeeldingsresultaat voor budgetlij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udgetlijn">
                      <a:hlinkClick r:id="rId6"/>
                    </pic:cNvPr>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85928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Het op verschillende manieren kunnen inzetten van de middelen noemen we </w:t>
      </w:r>
      <w:r w:rsidRPr="001C27FD">
        <w:rPr>
          <w:b/>
          <w:sz w:val="24"/>
        </w:rPr>
        <w:t>alternatieve</w:t>
      </w:r>
      <w:r>
        <w:rPr>
          <w:sz w:val="24"/>
        </w:rPr>
        <w:t xml:space="preserve"> </w:t>
      </w:r>
      <w:r w:rsidRPr="001C27FD">
        <w:rPr>
          <w:b/>
          <w:sz w:val="24"/>
        </w:rPr>
        <w:t>aanwendbaarheid</w:t>
      </w:r>
      <w:r>
        <w:rPr>
          <w:sz w:val="24"/>
        </w:rPr>
        <w:t>. De schaarste van middelen dwingt tot het maken van keuzes. Je moet altijd op enig moment bedenken wat je het belangrijkste vindt (meer les geven of minder les geven en meer vrije tijd).</w:t>
      </w:r>
      <w:r>
        <w:rPr>
          <w:sz w:val="24"/>
        </w:rPr>
        <w:tab/>
      </w:r>
      <w:r>
        <w:rPr>
          <w:sz w:val="24"/>
        </w:rPr>
        <w:tab/>
      </w:r>
      <w:r>
        <w:rPr>
          <w:sz w:val="24"/>
        </w:rPr>
        <w:tab/>
      </w:r>
      <w:r>
        <w:rPr>
          <w:sz w:val="24"/>
        </w:rPr>
        <w:tab/>
      </w:r>
      <w:r>
        <w:rPr>
          <w:sz w:val="24"/>
        </w:rPr>
        <w:tab/>
        <w:t xml:space="preserve">        </w:t>
      </w:r>
      <w:r w:rsidRPr="001C27FD">
        <w:rPr>
          <w:b/>
          <w:sz w:val="24"/>
        </w:rPr>
        <w:t>Budgetlijn:</w:t>
      </w:r>
    </w:p>
    <w:p w:rsidR="001C27FD" w:rsidRDefault="001C27FD" w:rsidP="00D96AB0">
      <w:pPr>
        <w:pStyle w:val="Geenafstand"/>
        <w:rPr>
          <w:sz w:val="24"/>
        </w:rPr>
      </w:pPr>
      <w:r w:rsidRPr="001C27FD">
        <w:rPr>
          <w:b/>
          <w:sz w:val="24"/>
        </w:rPr>
        <w:t>Begroting</w:t>
      </w:r>
      <w:r>
        <w:rPr>
          <w:sz w:val="24"/>
        </w:rPr>
        <w:t xml:space="preserve"> (</w:t>
      </w:r>
      <w:r w:rsidRPr="001C27FD">
        <w:rPr>
          <w:b/>
          <w:sz w:val="24"/>
        </w:rPr>
        <w:t>budgetplan</w:t>
      </w:r>
      <w:r>
        <w:rPr>
          <w:sz w:val="24"/>
        </w:rPr>
        <w:t xml:space="preserve">) vergelijkt de toekomstige verwachte inkomsten </w:t>
      </w:r>
    </w:p>
    <w:p w:rsidR="001C27FD" w:rsidRDefault="001C27FD" w:rsidP="00D96AB0">
      <w:pPr>
        <w:pStyle w:val="Geenafstand"/>
        <w:rPr>
          <w:sz w:val="24"/>
        </w:rPr>
      </w:pPr>
      <w:r>
        <w:rPr>
          <w:sz w:val="24"/>
        </w:rPr>
        <w:t>met de verwachte uitgaven. Hier heb je 3 dingen voor nodig:</w:t>
      </w:r>
    </w:p>
    <w:p w:rsidR="001C27FD" w:rsidRDefault="001C27FD" w:rsidP="00D96AB0">
      <w:pPr>
        <w:pStyle w:val="Geenafstand"/>
        <w:rPr>
          <w:sz w:val="24"/>
        </w:rPr>
      </w:pPr>
      <w:r>
        <w:rPr>
          <w:sz w:val="24"/>
        </w:rPr>
        <w:t xml:space="preserve">- </w:t>
      </w:r>
      <w:r w:rsidRPr="001C27FD">
        <w:rPr>
          <w:b/>
          <w:sz w:val="24"/>
        </w:rPr>
        <w:t>Vaste</w:t>
      </w:r>
      <w:r>
        <w:rPr>
          <w:sz w:val="24"/>
        </w:rPr>
        <w:t xml:space="preserve"> </w:t>
      </w:r>
      <w:r w:rsidRPr="001C27FD">
        <w:rPr>
          <w:b/>
          <w:sz w:val="24"/>
        </w:rPr>
        <w:t>lasten</w:t>
      </w:r>
      <w:r w:rsidR="00034E22">
        <w:rPr>
          <w:sz w:val="24"/>
        </w:rPr>
        <w:t>: B</w:t>
      </w:r>
      <w:r>
        <w:rPr>
          <w:sz w:val="24"/>
        </w:rPr>
        <w:t>etaal je meestal 1x per maand, week of jaar.</w:t>
      </w:r>
    </w:p>
    <w:p w:rsidR="001C27FD" w:rsidRDefault="001C27FD" w:rsidP="00D96AB0">
      <w:pPr>
        <w:pStyle w:val="Geenafstand"/>
        <w:rPr>
          <w:sz w:val="24"/>
        </w:rPr>
      </w:pPr>
      <w:r>
        <w:rPr>
          <w:sz w:val="24"/>
        </w:rPr>
        <w:t xml:space="preserve">- </w:t>
      </w:r>
      <w:r w:rsidRPr="001C27FD">
        <w:rPr>
          <w:b/>
          <w:sz w:val="24"/>
        </w:rPr>
        <w:t>Incidentele</w:t>
      </w:r>
      <w:r>
        <w:rPr>
          <w:sz w:val="24"/>
        </w:rPr>
        <w:t xml:space="preserve"> </w:t>
      </w:r>
      <w:r w:rsidRPr="001C27FD">
        <w:rPr>
          <w:b/>
          <w:sz w:val="24"/>
        </w:rPr>
        <w:t>uitgaven</w:t>
      </w:r>
      <w:r w:rsidR="00034E22">
        <w:rPr>
          <w:sz w:val="24"/>
        </w:rPr>
        <w:t>: A</w:t>
      </w:r>
      <w:r>
        <w:rPr>
          <w:sz w:val="24"/>
        </w:rPr>
        <w:t>ankoop auto</w:t>
      </w:r>
    </w:p>
    <w:p w:rsidR="001C27FD" w:rsidRDefault="001C27FD" w:rsidP="00D96AB0">
      <w:pPr>
        <w:pStyle w:val="Geenafstand"/>
        <w:rPr>
          <w:sz w:val="24"/>
        </w:rPr>
      </w:pPr>
      <w:r>
        <w:rPr>
          <w:sz w:val="24"/>
        </w:rPr>
        <w:t xml:space="preserve">- </w:t>
      </w:r>
      <w:r w:rsidRPr="001C27FD">
        <w:rPr>
          <w:b/>
          <w:sz w:val="24"/>
        </w:rPr>
        <w:t>Dagelijkse</w:t>
      </w:r>
      <w:r>
        <w:rPr>
          <w:sz w:val="24"/>
        </w:rPr>
        <w:t xml:space="preserve"> </w:t>
      </w:r>
      <w:r w:rsidRPr="001C27FD">
        <w:rPr>
          <w:b/>
          <w:sz w:val="24"/>
        </w:rPr>
        <w:t>uitgaven</w:t>
      </w:r>
      <w:r>
        <w:rPr>
          <w:sz w:val="24"/>
        </w:rPr>
        <w:t>: Boodschappen doen of benzine tanken.</w:t>
      </w:r>
    </w:p>
    <w:p w:rsidR="00C104AB" w:rsidRDefault="00C104AB" w:rsidP="00D96AB0">
      <w:pPr>
        <w:pStyle w:val="Geenafstand"/>
        <w:rPr>
          <w:sz w:val="24"/>
        </w:rPr>
      </w:pPr>
    </w:p>
    <w:p w:rsidR="00C104AB" w:rsidRDefault="00C104AB" w:rsidP="00C104AB">
      <w:pPr>
        <w:pStyle w:val="Geenafstand"/>
        <w:jc w:val="center"/>
        <w:rPr>
          <w:b/>
          <w:sz w:val="24"/>
        </w:rPr>
      </w:pPr>
      <w:r w:rsidRPr="00C104AB">
        <w:rPr>
          <w:b/>
          <w:sz w:val="24"/>
        </w:rPr>
        <w:t>Paragraaf 3</w:t>
      </w:r>
    </w:p>
    <w:p w:rsidR="00C104AB" w:rsidRDefault="00C104AB" w:rsidP="00C104AB">
      <w:pPr>
        <w:pStyle w:val="Geenafstand"/>
        <w:rPr>
          <w:sz w:val="24"/>
        </w:rPr>
      </w:pPr>
      <w:r>
        <w:rPr>
          <w:sz w:val="24"/>
        </w:rPr>
        <w:t xml:space="preserve">Op de site ruilen.nl is er sprake van </w:t>
      </w:r>
      <w:r w:rsidRPr="00C104AB">
        <w:rPr>
          <w:b/>
          <w:sz w:val="24"/>
        </w:rPr>
        <w:t>directe</w:t>
      </w:r>
      <w:r>
        <w:rPr>
          <w:sz w:val="24"/>
        </w:rPr>
        <w:t xml:space="preserve"> </w:t>
      </w:r>
      <w:r w:rsidRPr="00C104AB">
        <w:rPr>
          <w:b/>
          <w:sz w:val="24"/>
        </w:rPr>
        <w:t>ruil</w:t>
      </w:r>
      <w:r>
        <w:rPr>
          <w:sz w:val="24"/>
        </w:rPr>
        <w:t>. Het ene product wordt tegen het andere geruild. Directe ruil heeft een aantal nadelen:</w:t>
      </w:r>
    </w:p>
    <w:p w:rsidR="00C104AB" w:rsidRDefault="00C104AB" w:rsidP="00C104AB">
      <w:pPr>
        <w:pStyle w:val="Geenafstand"/>
        <w:rPr>
          <w:sz w:val="24"/>
        </w:rPr>
      </w:pPr>
      <w:r>
        <w:rPr>
          <w:sz w:val="24"/>
        </w:rPr>
        <w:t>- Kost veel tijd en moeite</w:t>
      </w:r>
      <w:r w:rsidR="00D82B41">
        <w:rPr>
          <w:sz w:val="24"/>
        </w:rPr>
        <w:t>.</w:t>
      </w:r>
    </w:p>
    <w:p w:rsidR="00D82B41" w:rsidRDefault="00C104AB" w:rsidP="00C104AB">
      <w:pPr>
        <w:pStyle w:val="Geenafstand"/>
        <w:rPr>
          <w:sz w:val="24"/>
        </w:rPr>
      </w:pPr>
      <w:r>
        <w:rPr>
          <w:sz w:val="24"/>
        </w:rPr>
        <w:t xml:space="preserve">- Er is weinig </w:t>
      </w:r>
      <w:r w:rsidRPr="00C104AB">
        <w:rPr>
          <w:b/>
          <w:sz w:val="24"/>
        </w:rPr>
        <w:t>arbeidsverdeling</w:t>
      </w:r>
      <w:r>
        <w:rPr>
          <w:sz w:val="24"/>
        </w:rPr>
        <w:t xml:space="preserve">. </w:t>
      </w:r>
      <w:r w:rsidR="00D82B41">
        <w:rPr>
          <w:sz w:val="24"/>
        </w:rPr>
        <w:t>Adviesbanen kunnen haast niet bestaan.</w:t>
      </w:r>
    </w:p>
    <w:p w:rsidR="00C104AB" w:rsidRDefault="00C104AB" w:rsidP="00C104AB">
      <w:pPr>
        <w:pStyle w:val="Geenafstand"/>
        <w:rPr>
          <w:sz w:val="24"/>
        </w:rPr>
      </w:pPr>
      <w:r>
        <w:rPr>
          <w:sz w:val="24"/>
        </w:rPr>
        <w:t xml:space="preserve">- De </w:t>
      </w:r>
      <w:r w:rsidRPr="00C104AB">
        <w:rPr>
          <w:b/>
          <w:sz w:val="24"/>
        </w:rPr>
        <w:t>schaalvergroting</w:t>
      </w:r>
      <w:r>
        <w:rPr>
          <w:sz w:val="24"/>
        </w:rPr>
        <w:t xml:space="preserve"> blijft beperkt. Omdat direct ruilen veel moeite en tijd kost, is het moeilijk om grote hoeveelheden van hetzelfde product te verkopen.</w:t>
      </w:r>
    </w:p>
    <w:p w:rsidR="00C104AB" w:rsidRDefault="00C104AB" w:rsidP="00C104AB">
      <w:pPr>
        <w:pStyle w:val="Geenafstand"/>
        <w:rPr>
          <w:sz w:val="24"/>
        </w:rPr>
      </w:pPr>
      <w:r>
        <w:rPr>
          <w:sz w:val="24"/>
        </w:rPr>
        <w:t xml:space="preserve">Met de komst van het geld ontstond </w:t>
      </w:r>
      <w:r w:rsidRPr="00C104AB">
        <w:rPr>
          <w:b/>
          <w:sz w:val="24"/>
        </w:rPr>
        <w:t>indirecte ruil</w:t>
      </w:r>
      <w:r>
        <w:rPr>
          <w:sz w:val="24"/>
        </w:rPr>
        <w:t>.</w:t>
      </w:r>
      <w:r w:rsidR="00D82B41">
        <w:rPr>
          <w:sz w:val="24"/>
        </w:rPr>
        <w:t xml:space="preserve"> Omdat het ene goed geruild wordt door geld en dat geld weer wordt geruild voor een ander goed heet het indirecte ruil.</w:t>
      </w:r>
    </w:p>
    <w:p w:rsidR="00D82B41" w:rsidRDefault="00D82B41" w:rsidP="00C104AB">
      <w:pPr>
        <w:pStyle w:val="Geenafstand"/>
        <w:rPr>
          <w:sz w:val="24"/>
        </w:rPr>
      </w:pPr>
      <w:r>
        <w:rPr>
          <w:sz w:val="24"/>
        </w:rPr>
        <w:t>- Er kwam specialisatie. De bakker hoeft geen varken meer te houden, alleen nog maar brood bakken.</w:t>
      </w:r>
    </w:p>
    <w:p w:rsidR="00D82B41" w:rsidRDefault="00D82B41" w:rsidP="00C104AB">
      <w:pPr>
        <w:pStyle w:val="Geenafstand"/>
        <w:rPr>
          <w:sz w:val="24"/>
        </w:rPr>
      </w:pPr>
      <w:r>
        <w:rPr>
          <w:sz w:val="24"/>
        </w:rPr>
        <w:t>- Schaalvergroting wordt aangemoedigd.</w:t>
      </w:r>
    </w:p>
    <w:p w:rsidR="00D82B41" w:rsidRDefault="00D82B41" w:rsidP="00C104AB">
      <w:pPr>
        <w:pStyle w:val="Geenafstand"/>
        <w:rPr>
          <w:sz w:val="24"/>
        </w:rPr>
      </w:pPr>
      <w:r>
        <w:rPr>
          <w:sz w:val="24"/>
        </w:rPr>
        <w:t xml:space="preserve">- Door de bovenstaande punten stijgt de </w:t>
      </w:r>
      <w:r w:rsidRPr="00D82B41">
        <w:rPr>
          <w:b/>
          <w:sz w:val="24"/>
        </w:rPr>
        <w:t>arbeidsproductiviteit</w:t>
      </w:r>
      <w:r>
        <w:rPr>
          <w:sz w:val="24"/>
        </w:rPr>
        <w:t xml:space="preserve"> (productie p.p. stijgt).</w:t>
      </w:r>
    </w:p>
    <w:p w:rsidR="00B36A4E" w:rsidRDefault="00B36A4E" w:rsidP="00C104AB">
      <w:pPr>
        <w:pStyle w:val="Geenafstand"/>
        <w:rPr>
          <w:sz w:val="24"/>
        </w:rPr>
      </w:pPr>
    </w:p>
    <w:p w:rsidR="00B36A4E" w:rsidRDefault="00B36A4E" w:rsidP="00C104AB">
      <w:pPr>
        <w:pStyle w:val="Geenafstand"/>
        <w:rPr>
          <w:sz w:val="24"/>
        </w:rPr>
      </w:pPr>
      <w:r w:rsidRPr="00B36A4E">
        <w:rPr>
          <w:b/>
          <w:sz w:val="24"/>
        </w:rPr>
        <w:t>Winst</w:t>
      </w:r>
      <w:r w:rsidR="00034E22">
        <w:rPr>
          <w:sz w:val="24"/>
        </w:rPr>
        <w:t>: I</w:t>
      </w:r>
      <w:r>
        <w:rPr>
          <w:sz w:val="24"/>
        </w:rPr>
        <w:t>nkomen bij verkopen van producten (na aftrek van aanschafkosten enz…).</w:t>
      </w:r>
    </w:p>
    <w:p w:rsidR="00B36A4E" w:rsidRDefault="00034E22" w:rsidP="00C104AB">
      <w:pPr>
        <w:pStyle w:val="Geenafstand"/>
        <w:rPr>
          <w:sz w:val="24"/>
        </w:rPr>
      </w:pPr>
      <w:r>
        <w:rPr>
          <w:noProof/>
        </w:rPr>
        <w:lastRenderedPageBreak/>
        <mc:AlternateContent>
          <mc:Choice Requires="wps">
            <w:drawing>
              <wp:anchor distT="0" distB="0" distL="114300" distR="114300" simplePos="0" relativeHeight="251662336" behindDoc="0" locked="0" layoutInCell="1" allowOverlap="1" wp14:anchorId="05FFCE2C" wp14:editId="41952E33">
                <wp:simplePos x="0" y="0"/>
                <wp:positionH relativeFrom="margin">
                  <wp:align>center</wp:align>
                </wp:positionH>
                <wp:positionV relativeFrom="paragraph">
                  <wp:posOffset>-299085</wp:posOffset>
                </wp:positionV>
                <wp:extent cx="1828800" cy="1828800"/>
                <wp:effectExtent l="0" t="0" r="0" b="5715"/>
                <wp:wrapNone/>
                <wp:docPr id="3" name="Tekstvak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34E22" w:rsidRPr="00034E22" w:rsidRDefault="00034E22" w:rsidP="00034E22">
                            <w:pPr>
                              <w:pStyle w:val="Geenafstand"/>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4E22">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Paragraaf 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FFCE2C" id="Tekstvak 3" o:spid="_x0000_s1027" type="#_x0000_t202" style="position:absolute;margin-left:0;margin-top:-23.55pt;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" filled="f" stroked="f">
                <v:fill o:detectmouseclick="t"/>
                <v:textbox style="mso-fit-shape-to-text:t">
                  <w:txbxContent>
                    <w:p w:rsidR="00034E22" w:rsidRPr="00034E22" w:rsidRDefault="00034E22" w:rsidP="00034E22">
                      <w:pPr>
                        <w:pStyle w:val="Geenafstand"/>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4E22">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Paragraaf 4</w:t>
                      </w:r>
                    </w:p>
                  </w:txbxContent>
                </v:textbox>
                <w10:wrap anchorx="margin"/>
              </v:shape>
            </w:pict>
          </mc:Fallback>
        </mc:AlternateContent>
      </w:r>
      <w:r>
        <w:rPr>
          <w:sz w:val="24"/>
        </w:rPr>
        <w:t xml:space="preserve">De komst van </w:t>
      </w:r>
      <w:r w:rsidRPr="00034E22">
        <w:rPr>
          <w:b/>
          <w:sz w:val="24"/>
        </w:rPr>
        <w:t>geld</w:t>
      </w:r>
      <w:r>
        <w:rPr>
          <w:sz w:val="24"/>
        </w:rPr>
        <w:t xml:space="preserve"> maakte indirecte ruil mogelijk, waardoor het veel eenvoudiger werd te ruilen. Er is nu grote mate van arbeidsverdeling mogelijk. </w:t>
      </w:r>
    </w:p>
    <w:p w:rsidR="00AF3E4E" w:rsidRDefault="00034E22" w:rsidP="00C104AB">
      <w:pPr>
        <w:pStyle w:val="Geenafstand"/>
        <w:rPr>
          <w:sz w:val="24"/>
        </w:rPr>
      </w:pPr>
      <w:r>
        <w:rPr>
          <w:sz w:val="24"/>
        </w:rPr>
        <w:t xml:space="preserve">Geld moet aan een aantal eisen voldoen. Het moet deelbaar zijn (munten/biljetten van verschillende waarde), handzaam zijn en niet bederfelijk. </w:t>
      </w:r>
    </w:p>
    <w:p w:rsidR="00034E22" w:rsidRDefault="00034E22" w:rsidP="00C104AB">
      <w:pPr>
        <w:pStyle w:val="Geenafstand"/>
        <w:rPr>
          <w:sz w:val="24"/>
        </w:rPr>
      </w:pPr>
      <w:r w:rsidRPr="00034E22">
        <w:rPr>
          <w:b/>
          <w:sz w:val="24"/>
        </w:rPr>
        <w:t>Intrinsieke waarde</w:t>
      </w:r>
      <w:r>
        <w:rPr>
          <w:sz w:val="24"/>
        </w:rPr>
        <w:t xml:space="preserve">: </w:t>
      </w:r>
      <w:r w:rsidR="00AF3E4E">
        <w:rPr>
          <w:sz w:val="24"/>
        </w:rPr>
        <w:t>M</w:t>
      </w:r>
      <w:r w:rsidRPr="00034E22">
        <w:rPr>
          <w:sz w:val="24"/>
        </w:rPr>
        <w:t>ateriaalwaarde van het geld (mag niet hoger zijn dan nominale waarde)</w:t>
      </w:r>
      <w:r>
        <w:rPr>
          <w:sz w:val="24"/>
        </w:rPr>
        <w:t xml:space="preserve">. </w:t>
      </w:r>
    </w:p>
    <w:p w:rsidR="00034E22" w:rsidRDefault="00034E22" w:rsidP="00C104AB">
      <w:pPr>
        <w:pStyle w:val="Geenafstand"/>
        <w:rPr>
          <w:sz w:val="24"/>
        </w:rPr>
      </w:pPr>
      <w:r w:rsidRPr="00034E22">
        <w:rPr>
          <w:b/>
          <w:sz w:val="24"/>
        </w:rPr>
        <w:t>Nominale waarde</w:t>
      </w:r>
      <w:r>
        <w:rPr>
          <w:sz w:val="24"/>
        </w:rPr>
        <w:t xml:space="preserve">: </w:t>
      </w:r>
      <w:r w:rsidR="00230BA3">
        <w:rPr>
          <w:sz w:val="24"/>
        </w:rPr>
        <w:tab/>
      </w:r>
      <w:r>
        <w:rPr>
          <w:sz w:val="24"/>
        </w:rPr>
        <w:t>W</w:t>
      </w:r>
      <w:r w:rsidRPr="00034E22">
        <w:rPr>
          <w:sz w:val="24"/>
        </w:rPr>
        <w:t>aarde die gedrukt staat op de munt/het biljet</w:t>
      </w:r>
      <w:r>
        <w:rPr>
          <w:sz w:val="24"/>
        </w:rPr>
        <w:t>.</w:t>
      </w:r>
    </w:p>
    <w:p w:rsidR="00AF3E4E" w:rsidRDefault="00AF3E4E" w:rsidP="00C104AB">
      <w:pPr>
        <w:pStyle w:val="Geenafstand"/>
        <w:rPr>
          <w:sz w:val="24"/>
        </w:rPr>
      </w:pPr>
      <w:r w:rsidRPr="00AF3E4E">
        <w:rPr>
          <w:b/>
          <w:sz w:val="24"/>
        </w:rPr>
        <w:t>Interne waarde</w:t>
      </w:r>
      <w:r>
        <w:rPr>
          <w:sz w:val="24"/>
        </w:rPr>
        <w:t xml:space="preserve">: </w:t>
      </w:r>
      <w:r w:rsidR="00230BA3">
        <w:rPr>
          <w:sz w:val="24"/>
        </w:rPr>
        <w:tab/>
      </w:r>
      <w:r>
        <w:rPr>
          <w:sz w:val="24"/>
        </w:rPr>
        <w:t>H</w:t>
      </w:r>
      <w:r w:rsidRPr="00AF3E4E">
        <w:rPr>
          <w:sz w:val="24"/>
        </w:rPr>
        <w:t>oeveelheid die je in je eigen land voor een euro kunt kopen</w:t>
      </w:r>
      <w:r>
        <w:rPr>
          <w:sz w:val="24"/>
        </w:rPr>
        <w:t>.</w:t>
      </w:r>
    </w:p>
    <w:p w:rsidR="00AF3E4E" w:rsidRDefault="00AF3E4E" w:rsidP="00C104AB">
      <w:pPr>
        <w:pStyle w:val="Geenafstand"/>
        <w:rPr>
          <w:sz w:val="24"/>
        </w:rPr>
      </w:pPr>
      <w:r w:rsidRPr="00AF3E4E">
        <w:rPr>
          <w:b/>
          <w:sz w:val="24"/>
        </w:rPr>
        <w:t>Externe</w:t>
      </w:r>
      <w:r>
        <w:rPr>
          <w:sz w:val="24"/>
        </w:rPr>
        <w:t xml:space="preserve"> </w:t>
      </w:r>
      <w:r w:rsidRPr="00AF3E4E">
        <w:rPr>
          <w:b/>
          <w:sz w:val="24"/>
        </w:rPr>
        <w:t>waarde</w:t>
      </w:r>
      <w:r>
        <w:rPr>
          <w:sz w:val="24"/>
        </w:rPr>
        <w:t xml:space="preserve">: </w:t>
      </w:r>
      <w:r w:rsidR="00230BA3">
        <w:rPr>
          <w:sz w:val="24"/>
        </w:rPr>
        <w:tab/>
      </w:r>
      <w:r>
        <w:rPr>
          <w:sz w:val="24"/>
        </w:rPr>
        <w:t>H</w:t>
      </w:r>
      <w:r w:rsidRPr="00AF3E4E">
        <w:rPr>
          <w:sz w:val="24"/>
        </w:rPr>
        <w:t>oeveelheid buitenlands geld, die je met een euro kunt kopen</w:t>
      </w:r>
      <w:r>
        <w:rPr>
          <w:sz w:val="24"/>
        </w:rPr>
        <w:t>.</w:t>
      </w:r>
    </w:p>
    <w:p w:rsidR="00AF3E4E" w:rsidRDefault="00AF3E4E" w:rsidP="00C104AB">
      <w:pPr>
        <w:pStyle w:val="Geenafstand"/>
        <w:rPr>
          <w:sz w:val="24"/>
        </w:rPr>
      </w:pPr>
      <w:r>
        <w:rPr>
          <w:sz w:val="24"/>
        </w:rPr>
        <w:t xml:space="preserve">Er is nog maar 1 reden waarom mensen geld accepteren: omdat ze erop vertrouwen dat zij het ook weer uit kunnen geven. Het geld van nu is dus op vertrouwen gemaakt: </w:t>
      </w:r>
      <w:r w:rsidRPr="00AF3E4E">
        <w:rPr>
          <w:b/>
          <w:sz w:val="24"/>
        </w:rPr>
        <w:t>fiduciair geld</w:t>
      </w:r>
      <w:r>
        <w:rPr>
          <w:b/>
          <w:sz w:val="24"/>
        </w:rPr>
        <w:t xml:space="preserve">. </w:t>
      </w:r>
      <w:r>
        <w:rPr>
          <w:sz w:val="24"/>
        </w:rPr>
        <w:t>Als het vertrouwen weg is, schakelt de economie over op directe ruil.</w:t>
      </w:r>
    </w:p>
    <w:p w:rsidR="00AF3E4E" w:rsidRDefault="00AF3E4E" w:rsidP="00C104AB">
      <w:pPr>
        <w:pStyle w:val="Geenafstand"/>
        <w:rPr>
          <w:sz w:val="24"/>
        </w:rPr>
      </w:pPr>
      <w:r>
        <w:rPr>
          <w:sz w:val="24"/>
        </w:rPr>
        <w:t>Geld heeft 3 functies:</w:t>
      </w:r>
    </w:p>
    <w:p w:rsidR="00AF3E4E" w:rsidRDefault="00AF3E4E" w:rsidP="00C104AB">
      <w:pPr>
        <w:pStyle w:val="Geenafstand"/>
        <w:rPr>
          <w:sz w:val="24"/>
        </w:rPr>
      </w:pPr>
      <w:r>
        <w:rPr>
          <w:sz w:val="24"/>
        </w:rPr>
        <w:t xml:space="preserve">- Ruilfunctie: </w:t>
      </w:r>
      <w:r w:rsidR="00230BA3">
        <w:rPr>
          <w:sz w:val="24"/>
        </w:rPr>
        <w:tab/>
      </w:r>
      <w:r w:rsidR="00230BA3">
        <w:rPr>
          <w:sz w:val="24"/>
        </w:rPr>
        <w:tab/>
      </w:r>
      <w:r>
        <w:rPr>
          <w:sz w:val="24"/>
        </w:rPr>
        <w:t>Producten ruilen voor geld en andersom ook.</w:t>
      </w:r>
    </w:p>
    <w:p w:rsidR="00AF3E4E" w:rsidRDefault="00AF3E4E" w:rsidP="00C104AB">
      <w:pPr>
        <w:pStyle w:val="Geenafstand"/>
        <w:rPr>
          <w:sz w:val="24"/>
        </w:rPr>
      </w:pPr>
      <w:r>
        <w:rPr>
          <w:sz w:val="24"/>
        </w:rPr>
        <w:t xml:space="preserve">- Rekenfunctie: </w:t>
      </w:r>
      <w:r w:rsidR="00230BA3">
        <w:rPr>
          <w:sz w:val="24"/>
        </w:rPr>
        <w:tab/>
      </w:r>
      <w:r>
        <w:rPr>
          <w:sz w:val="24"/>
        </w:rPr>
        <w:t>Waarde, uitgedrukt in geld, vergelijken met andere producten.</w:t>
      </w:r>
    </w:p>
    <w:p w:rsidR="00AF3E4E" w:rsidRDefault="00AF3E4E" w:rsidP="00C104AB">
      <w:pPr>
        <w:pStyle w:val="Geenafstand"/>
        <w:rPr>
          <w:sz w:val="24"/>
        </w:rPr>
      </w:pPr>
      <w:r>
        <w:rPr>
          <w:sz w:val="24"/>
        </w:rPr>
        <w:t xml:space="preserve">- Oppotfunctie: </w:t>
      </w:r>
      <w:r w:rsidR="00230BA3">
        <w:rPr>
          <w:sz w:val="24"/>
        </w:rPr>
        <w:tab/>
      </w:r>
      <w:r>
        <w:rPr>
          <w:sz w:val="24"/>
        </w:rPr>
        <w:t>Sparen.</w:t>
      </w:r>
    </w:p>
    <w:p w:rsidR="00AF3E4E" w:rsidRDefault="00230BA3" w:rsidP="00C104AB">
      <w:pPr>
        <w:pStyle w:val="Geenafstand"/>
        <w:rPr>
          <w:sz w:val="24"/>
        </w:rPr>
      </w:pPr>
      <w:r>
        <w:rPr>
          <w:sz w:val="24"/>
        </w:rPr>
        <w:t>Er zijn 2 soorten geld:</w:t>
      </w:r>
    </w:p>
    <w:p w:rsidR="00230BA3" w:rsidRDefault="00230BA3" w:rsidP="00C104AB">
      <w:pPr>
        <w:pStyle w:val="Geenafstand"/>
        <w:rPr>
          <w:sz w:val="24"/>
        </w:rPr>
      </w:pPr>
      <w:r>
        <w:rPr>
          <w:sz w:val="24"/>
        </w:rPr>
        <w:t xml:space="preserve">- </w:t>
      </w:r>
      <w:r w:rsidRPr="00230BA3">
        <w:rPr>
          <w:b/>
          <w:sz w:val="24"/>
        </w:rPr>
        <w:t>Chartaal</w:t>
      </w:r>
      <w:r>
        <w:rPr>
          <w:sz w:val="24"/>
        </w:rPr>
        <w:t xml:space="preserve"> </w:t>
      </w:r>
      <w:r w:rsidRPr="00230BA3">
        <w:rPr>
          <w:b/>
          <w:sz w:val="24"/>
        </w:rPr>
        <w:t>geld</w:t>
      </w:r>
      <w:r>
        <w:rPr>
          <w:sz w:val="24"/>
        </w:rPr>
        <w:t xml:space="preserve">: </w:t>
      </w:r>
      <w:r>
        <w:rPr>
          <w:sz w:val="24"/>
        </w:rPr>
        <w:tab/>
        <w:t>Het tastbaar geld</w:t>
      </w:r>
      <w:r>
        <w:rPr>
          <w:sz w:val="24"/>
        </w:rPr>
        <w:tab/>
      </w:r>
      <w:r>
        <w:rPr>
          <w:sz w:val="24"/>
        </w:rPr>
        <w:tab/>
        <w:t>Munten, biljetten.</w:t>
      </w:r>
    </w:p>
    <w:p w:rsidR="00230BA3" w:rsidRDefault="00230BA3" w:rsidP="00C104AB">
      <w:pPr>
        <w:pStyle w:val="Geenafstand"/>
        <w:rPr>
          <w:sz w:val="24"/>
        </w:rPr>
      </w:pPr>
      <w:r>
        <w:rPr>
          <w:sz w:val="24"/>
        </w:rPr>
        <w:t xml:space="preserve">- </w:t>
      </w:r>
      <w:r w:rsidRPr="00230BA3">
        <w:rPr>
          <w:b/>
          <w:sz w:val="24"/>
        </w:rPr>
        <w:t>Giraal</w:t>
      </w:r>
      <w:r>
        <w:rPr>
          <w:sz w:val="24"/>
        </w:rPr>
        <w:t xml:space="preserve"> </w:t>
      </w:r>
      <w:r w:rsidRPr="00230BA3">
        <w:rPr>
          <w:b/>
          <w:sz w:val="24"/>
        </w:rPr>
        <w:t>geld</w:t>
      </w:r>
      <w:r>
        <w:rPr>
          <w:sz w:val="24"/>
        </w:rPr>
        <w:t xml:space="preserve">: </w:t>
      </w:r>
      <w:r>
        <w:rPr>
          <w:sz w:val="24"/>
        </w:rPr>
        <w:tab/>
      </w:r>
      <w:r>
        <w:rPr>
          <w:sz w:val="24"/>
        </w:rPr>
        <w:tab/>
        <w:t>Onzichtbaar geld</w:t>
      </w:r>
      <w:r>
        <w:rPr>
          <w:sz w:val="24"/>
        </w:rPr>
        <w:tab/>
      </w:r>
      <w:r>
        <w:rPr>
          <w:sz w:val="24"/>
        </w:rPr>
        <w:tab/>
        <w:t>Geld op betaalrekening.</w:t>
      </w:r>
    </w:p>
    <w:p w:rsidR="00230BA3" w:rsidRDefault="00230BA3" w:rsidP="00C104AB">
      <w:pPr>
        <w:pStyle w:val="Geenafstand"/>
        <w:rPr>
          <w:sz w:val="24"/>
        </w:rPr>
      </w:pPr>
      <w:r>
        <w:rPr>
          <w:sz w:val="24"/>
        </w:rPr>
        <w:t>Beschikken over giraal geld:</w:t>
      </w:r>
    </w:p>
    <w:p w:rsidR="00230BA3" w:rsidRDefault="00230BA3" w:rsidP="00C104AB">
      <w:pPr>
        <w:pStyle w:val="Geenafstand"/>
        <w:rPr>
          <w:sz w:val="24"/>
        </w:rPr>
      </w:pPr>
      <w:r>
        <w:rPr>
          <w:sz w:val="24"/>
        </w:rPr>
        <w:t>Pinpas, overschrijvingskaart, acceptgiro, creditcard, internetbankieren of telefonisch geld.</w:t>
      </w:r>
    </w:p>
    <w:p w:rsidR="00230BA3" w:rsidRDefault="00230BA3" w:rsidP="00C104AB">
      <w:pPr>
        <w:pStyle w:val="Geenafstand"/>
        <w:rPr>
          <w:sz w:val="24"/>
        </w:rPr>
      </w:pPr>
    </w:p>
    <w:p w:rsidR="00230BA3" w:rsidRDefault="00230BA3" w:rsidP="00230BA3">
      <w:pPr>
        <w:pStyle w:val="Geenafstand"/>
        <w:jc w:val="center"/>
        <w:rPr>
          <w:b/>
          <w:sz w:val="24"/>
        </w:rPr>
      </w:pPr>
      <w:r w:rsidRPr="00230BA3">
        <w:rPr>
          <w:b/>
          <w:sz w:val="24"/>
        </w:rPr>
        <w:t>Paragraaf 6</w:t>
      </w:r>
    </w:p>
    <w:p w:rsidR="00230BA3" w:rsidRDefault="00D67B59" w:rsidP="00230BA3">
      <w:pPr>
        <w:pStyle w:val="Geenafstand"/>
        <w:rPr>
          <w:sz w:val="24"/>
        </w:rPr>
      </w:pPr>
      <w:r>
        <w:rPr>
          <w:noProof/>
          <w:color w:val="0000FF"/>
          <w:lang w:eastAsia="nl-NL"/>
        </w:rPr>
        <w:drawing>
          <wp:anchor distT="0" distB="0" distL="114300" distR="114300" simplePos="0" relativeHeight="251663360" behindDoc="1" locked="0" layoutInCell="1" allowOverlap="1" wp14:anchorId="355663A5" wp14:editId="4E3991E6">
            <wp:simplePos x="0" y="0"/>
            <wp:positionH relativeFrom="column">
              <wp:posOffset>4424680</wp:posOffset>
            </wp:positionH>
            <wp:positionV relativeFrom="paragraph">
              <wp:posOffset>12700</wp:posOffset>
            </wp:positionV>
            <wp:extent cx="2022475" cy="628650"/>
            <wp:effectExtent l="0" t="0" r="0" b="0"/>
            <wp:wrapNone/>
            <wp:docPr id="4" name="irc_mi" descr="Afbeeldingsresultaat voor procentuele verander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rocentuele verandering">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61" t="8372" r="17452" b="59535"/>
                    <a:stretch/>
                  </pic:blipFill>
                  <pic:spPr bwMode="auto">
                    <a:xfrm>
                      <a:off x="0" y="0"/>
                      <a:ext cx="2022475"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4"/>
        </w:rPr>
        <w:t xml:space="preserve">Hans verdient €120 per maand. Hij verdient nu €132 per maand. </w:t>
      </w:r>
    </w:p>
    <w:p w:rsidR="00D67B59" w:rsidRDefault="00D67B59" w:rsidP="00230BA3">
      <w:pPr>
        <w:pStyle w:val="Geenafstand"/>
        <w:rPr>
          <w:sz w:val="24"/>
        </w:rPr>
      </w:pPr>
      <w:r>
        <w:rPr>
          <w:sz w:val="24"/>
        </w:rPr>
        <w:t>Absolute verandering</w:t>
      </w:r>
      <w:r>
        <w:rPr>
          <w:sz w:val="24"/>
        </w:rPr>
        <w:tab/>
        <w:t>: nieuw – oud</w:t>
      </w:r>
      <w:r>
        <w:rPr>
          <w:sz w:val="24"/>
        </w:rPr>
        <w:tab/>
      </w:r>
      <w:r>
        <w:rPr>
          <w:sz w:val="24"/>
        </w:rPr>
        <w:tab/>
        <w:t>132 – 120 = 12</w:t>
      </w:r>
    </w:p>
    <w:p w:rsidR="00D67B59" w:rsidRDefault="00D67B59" w:rsidP="00230BA3">
      <w:pPr>
        <w:pStyle w:val="Geenafstand"/>
        <w:rPr>
          <w:sz w:val="24"/>
        </w:rPr>
      </w:pPr>
      <w:r>
        <w:rPr>
          <w:sz w:val="24"/>
        </w:rPr>
        <w:t>Procentuele stijging</w:t>
      </w:r>
      <w:r>
        <w:rPr>
          <w:sz w:val="24"/>
        </w:rPr>
        <w:tab/>
        <w:t xml:space="preserve">: 12 : 120 x 100% = 10% </w:t>
      </w:r>
    </w:p>
    <w:p w:rsidR="00D67B59" w:rsidRDefault="00D67B59" w:rsidP="00230BA3">
      <w:pPr>
        <w:pStyle w:val="Geenafstand"/>
        <w:rPr>
          <w:sz w:val="24"/>
        </w:rPr>
      </w:pPr>
    </w:p>
    <w:p w:rsidR="002D250A" w:rsidRDefault="002D250A" w:rsidP="00230BA3">
      <w:pPr>
        <w:pStyle w:val="Geenafstand"/>
        <w:rPr>
          <w:sz w:val="24"/>
        </w:rPr>
      </w:pPr>
    </w:p>
    <w:p w:rsidR="00D67B59" w:rsidRDefault="00B136B5" w:rsidP="00230BA3">
      <w:pPr>
        <w:pStyle w:val="Geenafstand"/>
        <w:rPr>
          <w:sz w:val="24"/>
        </w:rPr>
      </w:pPr>
      <w:r>
        <w:rPr>
          <w:noProof/>
          <w:lang w:eastAsia="nl-NL"/>
        </w:rPr>
        <w:drawing>
          <wp:anchor distT="0" distB="0" distL="114300" distR="114300" simplePos="0" relativeHeight="251666432" behindDoc="1" locked="0" layoutInCell="1" allowOverlap="1" wp14:anchorId="70EA2A0C" wp14:editId="625BFCCD">
            <wp:simplePos x="0" y="0"/>
            <wp:positionH relativeFrom="column">
              <wp:posOffset>4179941</wp:posOffset>
            </wp:positionH>
            <wp:positionV relativeFrom="paragraph">
              <wp:posOffset>101600</wp:posOffset>
            </wp:positionV>
            <wp:extent cx="2321189" cy="476250"/>
            <wp:effectExtent l="0" t="0" r="317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3320" t="57408" r="26091" b="32539"/>
                    <a:stretch/>
                  </pic:blipFill>
                  <pic:spPr bwMode="auto">
                    <a:xfrm>
                      <a:off x="0" y="0"/>
                      <a:ext cx="2322771" cy="476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7B59">
        <w:rPr>
          <w:sz w:val="24"/>
        </w:rPr>
        <w:t>Hans verdient €200. Hij krijgt 6% opslag. Hoeveel gaat Hans meer verdienen?</w:t>
      </w:r>
    </w:p>
    <w:p w:rsidR="00D67B59" w:rsidRDefault="00D67B59" w:rsidP="00230BA3">
      <w:pPr>
        <w:pStyle w:val="Geenafstand"/>
        <w:rPr>
          <w:sz w:val="24"/>
        </w:rPr>
      </w:pPr>
      <w:r>
        <w:rPr>
          <w:sz w:val="24"/>
        </w:rPr>
        <w:t>Het ‘oude’ bedrag is €200</w:t>
      </w:r>
      <w:r>
        <w:rPr>
          <w:sz w:val="24"/>
        </w:rPr>
        <w:tab/>
      </w:r>
      <w:r>
        <w:rPr>
          <w:sz w:val="24"/>
        </w:rPr>
        <w:tab/>
        <w:t>Dus: 200 : 100 x 6 = €12 opslag.</w:t>
      </w:r>
    </w:p>
    <w:p w:rsidR="00D67B59" w:rsidRDefault="00D67B59" w:rsidP="00230BA3">
      <w:pPr>
        <w:pStyle w:val="Geenafstand"/>
        <w:rPr>
          <w:sz w:val="24"/>
        </w:rPr>
      </w:pPr>
    </w:p>
    <w:p w:rsidR="002D250A" w:rsidRDefault="002D250A" w:rsidP="00230BA3">
      <w:pPr>
        <w:pStyle w:val="Geenafstand"/>
        <w:rPr>
          <w:sz w:val="24"/>
        </w:rPr>
      </w:pPr>
    </w:p>
    <w:p w:rsidR="00B136B5" w:rsidRDefault="002D250A" w:rsidP="00230BA3">
      <w:pPr>
        <w:pStyle w:val="Geenafstand"/>
        <w:rPr>
          <w:sz w:val="24"/>
        </w:rPr>
      </w:pPr>
      <w:r>
        <w:rPr>
          <w:noProof/>
          <w:lang w:eastAsia="nl-NL"/>
        </w:rPr>
        <w:drawing>
          <wp:anchor distT="0" distB="0" distL="114300" distR="114300" simplePos="0" relativeHeight="251668480" behindDoc="1" locked="0" layoutInCell="1" allowOverlap="1" wp14:anchorId="6DDF44D4" wp14:editId="296067B0">
            <wp:simplePos x="0" y="0"/>
            <wp:positionH relativeFrom="column">
              <wp:posOffset>4139972</wp:posOffset>
            </wp:positionH>
            <wp:positionV relativeFrom="paragraph">
              <wp:posOffset>167005</wp:posOffset>
            </wp:positionV>
            <wp:extent cx="2333218" cy="47625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4227" t="64286" r="41468" b="27777"/>
                    <a:stretch/>
                  </pic:blipFill>
                  <pic:spPr bwMode="auto">
                    <a:xfrm>
                      <a:off x="0" y="0"/>
                      <a:ext cx="2339378" cy="4775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6B5">
        <w:rPr>
          <w:sz w:val="24"/>
        </w:rPr>
        <w:t>Sjors verdient €60 van het loon van Hans. Hans verdient €180 per maand. Wat verdient Sjors per maand?</w:t>
      </w:r>
    </w:p>
    <w:p w:rsidR="00B136B5" w:rsidRDefault="00B136B5" w:rsidP="00230BA3">
      <w:pPr>
        <w:pStyle w:val="Geenafstand"/>
        <w:rPr>
          <w:sz w:val="24"/>
        </w:rPr>
      </w:pPr>
      <w:r>
        <w:rPr>
          <w:sz w:val="24"/>
        </w:rPr>
        <w:t>Het totale bedrag is €180</w:t>
      </w:r>
      <w:r>
        <w:rPr>
          <w:sz w:val="24"/>
        </w:rPr>
        <w:tab/>
      </w:r>
      <w:r>
        <w:rPr>
          <w:sz w:val="24"/>
        </w:rPr>
        <w:tab/>
        <w:t>Dus: 180 x 60 : 100 = €108.</w:t>
      </w:r>
    </w:p>
    <w:p w:rsidR="00B136B5" w:rsidRDefault="00B136B5" w:rsidP="00230BA3">
      <w:pPr>
        <w:pStyle w:val="Geenafstand"/>
        <w:rPr>
          <w:sz w:val="24"/>
        </w:rPr>
      </w:pPr>
    </w:p>
    <w:p w:rsidR="002D250A" w:rsidRDefault="002D250A" w:rsidP="00230BA3">
      <w:pPr>
        <w:pStyle w:val="Geenafstand"/>
        <w:rPr>
          <w:sz w:val="24"/>
        </w:rPr>
      </w:pPr>
    </w:p>
    <w:p w:rsidR="00B136B5" w:rsidRDefault="00B136B5" w:rsidP="00230BA3">
      <w:pPr>
        <w:pStyle w:val="Geenafstand"/>
        <w:rPr>
          <w:sz w:val="24"/>
        </w:rPr>
      </w:pPr>
      <w:r>
        <w:rPr>
          <w:sz w:val="24"/>
        </w:rPr>
        <w:t xml:space="preserve">Theo verdient €25 per week, Frits €22,5. Hoeveel procent verdient Theo meer </w:t>
      </w:r>
      <w:r w:rsidRPr="00B136B5">
        <w:rPr>
          <w:sz w:val="24"/>
          <w:u w:val="single"/>
        </w:rPr>
        <w:t>dan</w:t>
      </w:r>
      <w:r>
        <w:rPr>
          <w:sz w:val="24"/>
        </w:rPr>
        <w:t xml:space="preserve"> Frits?</w:t>
      </w:r>
    </w:p>
    <w:p w:rsidR="00B136B5" w:rsidRDefault="002D250A" w:rsidP="00230BA3">
      <w:pPr>
        <w:pStyle w:val="Geenafstand"/>
        <w:rPr>
          <w:sz w:val="24"/>
        </w:rPr>
      </w:pPr>
      <w:r>
        <w:rPr>
          <w:noProof/>
          <w:lang w:eastAsia="nl-NL"/>
        </w:rPr>
        <w:drawing>
          <wp:anchor distT="0" distB="0" distL="114300" distR="114300" simplePos="0" relativeHeight="251667456" behindDoc="1" locked="0" layoutInCell="1" allowOverlap="1" wp14:anchorId="5837BD3B" wp14:editId="6D637685">
            <wp:simplePos x="0" y="0"/>
            <wp:positionH relativeFrom="column">
              <wp:posOffset>4328852</wp:posOffset>
            </wp:positionH>
            <wp:positionV relativeFrom="paragraph">
              <wp:posOffset>12700</wp:posOffset>
            </wp:positionV>
            <wp:extent cx="2216728" cy="60960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49107" t="74339" r="24438" b="14021"/>
                    <a:stretch/>
                  </pic:blipFill>
                  <pic:spPr bwMode="auto">
                    <a:xfrm>
                      <a:off x="0" y="0"/>
                      <a:ext cx="2220782" cy="61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6B5">
        <w:rPr>
          <w:sz w:val="24"/>
        </w:rPr>
        <w:t>Verschil: €2,5</w:t>
      </w:r>
      <w:r w:rsidR="00B136B5">
        <w:rPr>
          <w:sz w:val="24"/>
        </w:rPr>
        <w:tab/>
      </w:r>
      <w:r w:rsidR="00B136B5">
        <w:rPr>
          <w:sz w:val="24"/>
        </w:rPr>
        <w:tab/>
        <w:t>Het bedrag waarmee je vergelijkt, is dat van Frits.</w:t>
      </w:r>
    </w:p>
    <w:p w:rsidR="00B136B5" w:rsidRDefault="00B136B5" w:rsidP="00230BA3">
      <w:pPr>
        <w:pStyle w:val="Geenafstand"/>
        <w:rPr>
          <w:sz w:val="24"/>
        </w:rPr>
      </w:pPr>
      <w:r>
        <w:rPr>
          <w:sz w:val="24"/>
        </w:rPr>
        <w:t>Dus: 2,5 : 22,5 x 100 = 11,1 %</w:t>
      </w:r>
    </w:p>
    <w:p w:rsidR="00B136B5" w:rsidRPr="00B136B5" w:rsidRDefault="00B136B5" w:rsidP="00230BA3">
      <w:pPr>
        <w:pStyle w:val="Geenafstand"/>
        <w:rPr>
          <w:rFonts w:eastAsiaTheme="minorEastAsia"/>
          <w:sz w:val="24"/>
        </w:rPr>
      </w:pPr>
    </w:p>
    <w:p w:rsidR="00B136B5" w:rsidRDefault="00B136B5" w:rsidP="00230BA3">
      <w:pPr>
        <w:pStyle w:val="Geenafstand"/>
        <w:rPr>
          <w:rFonts w:eastAsiaTheme="minorEastAsia"/>
          <w:sz w:val="28"/>
        </w:rPr>
      </w:pPr>
    </w:p>
    <w:p w:rsidR="00B136B5" w:rsidRDefault="002D250A" w:rsidP="002D250A">
      <w:pPr>
        <w:pStyle w:val="Geenafstand"/>
        <w:ind w:left="1416" w:firstLine="708"/>
        <w:rPr>
          <w:rFonts w:eastAsiaTheme="minorEastAsia"/>
          <w:sz w:val="28"/>
        </w:rPr>
      </w:pPr>
      <w:r>
        <w:rPr>
          <w:rFonts w:eastAsiaTheme="minorEastAsia"/>
          <w:sz w:val="32"/>
        </w:rPr>
        <w:t xml:space="preserve">                </w:t>
      </w:r>
    </w:p>
    <w:p w:rsidR="00D67B59" w:rsidRPr="00B136B5" w:rsidRDefault="00B136B5" w:rsidP="00B136B5">
      <w:pPr>
        <w:pStyle w:val="Geenafstand"/>
        <w:rPr>
          <w:rFonts w:eastAsiaTheme="minorEastAsia"/>
          <w:b/>
          <w:sz w:val="24"/>
        </w:rPr>
      </w:pPr>
      <w:r w:rsidRPr="00B136B5">
        <w:rPr>
          <w:rFonts w:eastAsiaTheme="minorEastAsia"/>
          <w:sz w:val="28"/>
        </w:rPr>
        <w:t xml:space="preserve">                                                       </w:t>
      </w:r>
    </w:p>
    <w:p w:rsidR="00B136B5" w:rsidRPr="00B136B5" w:rsidRDefault="00B136B5" w:rsidP="00230BA3">
      <w:pPr>
        <w:pStyle w:val="Geenafstand"/>
        <w:rPr>
          <w:rFonts w:eastAsiaTheme="minorEastAsia"/>
          <w:b/>
          <w:sz w:val="24"/>
        </w:rPr>
      </w:pPr>
    </w:p>
    <w:p w:rsidR="002D250A" w:rsidRPr="002D250A" w:rsidRDefault="002D250A" w:rsidP="002D250A">
      <w:pPr>
        <w:pStyle w:val="Geenafstand"/>
        <w:rPr>
          <w:rFonts w:eastAsiaTheme="minorEastAsia"/>
          <w:b/>
          <w:sz w:val="28"/>
        </w:rPr>
      </w:pPr>
      <w:r>
        <w:rPr>
          <w:rFonts w:eastAsiaTheme="minorEastAsia"/>
          <w:sz w:val="32"/>
        </w:rPr>
        <w:t xml:space="preserve">            </w:t>
      </w:r>
    </w:p>
    <w:p w:rsidR="00B136B5" w:rsidRPr="00B136B5" w:rsidRDefault="00B136B5" w:rsidP="00230BA3">
      <w:pPr>
        <w:pStyle w:val="Geenafstand"/>
        <w:rPr>
          <w:sz w:val="24"/>
        </w:rPr>
      </w:pPr>
      <w:bookmarkStart w:id="0" w:name="_GoBack"/>
      <w:bookmarkEnd w:id="0"/>
    </w:p>
    <w:sectPr w:rsidR="00B136B5" w:rsidRPr="00B136B5" w:rsidSect="00117ED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02C" w:rsidRDefault="001C002C" w:rsidP="00025955">
      <w:pPr>
        <w:spacing w:after="0" w:line="240" w:lineRule="auto"/>
      </w:pPr>
      <w:r>
        <w:separator/>
      </w:r>
    </w:p>
  </w:endnote>
  <w:endnote w:type="continuationSeparator" w:id="0">
    <w:p w:rsidR="001C002C" w:rsidRDefault="001C002C" w:rsidP="00025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02C" w:rsidRDefault="001C002C" w:rsidP="00025955">
      <w:pPr>
        <w:spacing w:after="0" w:line="240" w:lineRule="auto"/>
      </w:pPr>
      <w:r>
        <w:separator/>
      </w:r>
    </w:p>
  </w:footnote>
  <w:footnote w:type="continuationSeparator" w:id="0">
    <w:p w:rsidR="001C002C" w:rsidRDefault="001C002C" w:rsidP="000259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B0"/>
    <w:rsid w:val="00025955"/>
    <w:rsid w:val="00034E22"/>
    <w:rsid w:val="000E65CA"/>
    <w:rsid w:val="00117EDD"/>
    <w:rsid w:val="00180061"/>
    <w:rsid w:val="001C002C"/>
    <w:rsid w:val="001C27FD"/>
    <w:rsid w:val="00230BA3"/>
    <w:rsid w:val="002D250A"/>
    <w:rsid w:val="002D272F"/>
    <w:rsid w:val="00397CDF"/>
    <w:rsid w:val="003A368B"/>
    <w:rsid w:val="004854AD"/>
    <w:rsid w:val="006456B6"/>
    <w:rsid w:val="00863E97"/>
    <w:rsid w:val="00AF3E4E"/>
    <w:rsid w:val="00B136B5"/>
    <w:rsid w:val="00B36A4E"/>
    <w:rsid w:val="00C104AB"/>
    <w:rsid w:val="00CF5D1E"/>
    <w:rsid w:val="00D67B59"/>
    <w:rsid w:val="00D82B41"/>
    <w:rsid w:val="00D96AB0"/>
    <w:rsid w:val="00DD00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C2DFE-DFC9-4E17-A152-9A1640E0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6AB0"/>
    <w:pPr>
      <w:spacing w:after="0" w:line="240" w:lineRule="auto"/>
    </w:pPr>
  </w:style>
  <w:style w:type="paragraph" w:styleId="Koptekst">
    <w:name w:val="header"/>
    <w:basedOn w:val="Standaard"/>
    <w:link w:val="KoptekstChar"/>
    <w:uiPriority w:val="99"/>
    <w:unhideWhenUsed/>
    <w:rsid w:val="000259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5955"/>
  </w:style>
  <w:style w:type="paragraph" w:styleId="Voettekst">
    <w:name w:val="footer"/>
    <w:basedOn w:val="Standaard"/>
    <w:link w:val="VoettekstChar"/>
    <w:uiPriority w:val="99"/>
    <w:unhideWhenUsed/>
    <w:rsid w:val="000259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5955"/>
  </w:style>
  <w:style w:type="character" w:styleId="Tekstvantijdelijkeaanduiding">
    <w:name w:val="Placeholder Text"/>
    <w:basedOn w:val="Standaardalinea-lettertype"/>
    <w:uiPriority w:val="99"/>
    <w:semiHidden/>
    <w:rsid w:val="00D67B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jx-JrEpsbPAhWBlxoKHQP7Bg0QjRwIBw&amp;url=http://slideplayer.nl/slide/1909297/&amp;psig=AFQjCNFGpwWfNd3a1b2efzC8rhLqija8-A&amp;ust=147584739491358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nl/url?sa=i&amp;rct=j&amp;q=&amp;esrc=s&amp;source=images&amp;cd=&amp;cad=rja&amp;uact=8&amp;ved=0ahUKEwi_7KWs1q3PAhXDPRoKHY0uCuAQjRwIBw&amp;url=http://www.economielokaal.nl/budgetlijn/&amp;psig=AFQjCNE7rgHVHTNDYjrwa2G8HJcqwJdrhw&amp;ust=1475001340431436" TargetMode="External"/><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779</Words>
  <Characters>4286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Roelof</dc:creator>
  <cp:keywords/>
  <dc:description/>
  <cp:lastModifiedBy>Roelof</cp:lastModifiedBy>
  <cp:revision>5</cp:revision>
  <dcterms:created xsi:type="dcterms:W3CDTF">2016-09-22T16:35:00Z</dcterms:created>
  <dcterms:modified xsi:type="dcterms:W3CDTF">2016-10-06T14:02:00Z</dcterms:modified>
</cp:coreProperties>
</file>