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73" w:rsidRPr="008F29FC" w:rsidRDefault="00B02173" w:rsidP="00B021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nl-NL"/>
        </w:rPr>
      </w:pPr>
      <w:r w:rsidRPr="008F29FC">
        <w:rPr>
          <w:rFonts w:ascii="Trebuchet MS" w:eastAsia="Times New Roman" w:hAnsi="Trebuchet MS" w:cs="Times New Roman"/>
          <w:color w:val="000000"/>
          <w:sz w:val="42"/>
          <w:szCs w:val="42"/>
          <w:lang w:val="it-IT" w:eastAsia="nl-NL"/>
        </w:rPr>
        <w:t>Latijn, Disco, Grammatica t/m 19.A</w:t>
      </w:r>
    </w:p>
    <w:p w:rsidR="00D416AF" w:rsidRPr="008F29FC" w:rsidRDefault="00D416AF" w:rsidP="002D5D43">
      <w:pPr>
        <w:spacing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lang w:val="it-IT" w:eastAsia="nl-NL"/>
        </w:rPr>
      </w:pPr>
    </w:p>
    <w:p w:rsidR="002D5D43" w:rsidRDefault="002D5D43" w:rsidP="002D5D43">
      <w:pPr>
        <w:spacing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lang w:eastAsia="nl-N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nl-NL"/>
        </w:rPr>
        <w:t>N</w:t>
      </w:r>
      <w:r w:rsidR="00B02173" w:rsidRPr="00B02173">
        <w:rPr>
          <w:rFonts w:ascii="Trebuchet MS" w:eastAsia="Times New Roman" w:hAnsi="Trebuchet MS" w:cs="Times New Roman"/>
          <w:b/>
          <w:bCs/>
          <w:color w:val="000000"/>
          <w:lang w:eastAsia="nl-NL"/>
        </w:rPr>
        <w:t>aamwoord</w:t>
      </w:r>
    </w:p>
    <w:p w:rsidR="002D5D43" w:rsidRPr="00B02173" w:rsidRDefault="002D5D43" w:rsidP="002D5D43">
      <w:pPr>
        <w:spacing w:line="240" w:lineRule="auto"/>
        <w:outlineLvl w:val="1"/>
        <w:rPr>
          <w:rFonts w:eastAsia="Times New Roman" w:cs="Times New Roman"/>
          <w:bCs/>
          <w:color w:val="000000"/>
          <w:u w:val="single"/>
          <w:lang w:eastAsia="nl-NL"/>
        </w:rPr>
      </w:pPr>
      <w:r w:rsidRPr="002D5D43">
        <w:rPr>
          <w:rFonts w:eastAsia="Times New Roman" w:cs="Times New Roman"/>
          <w:bCs/>
          <w:color w:val="000000"/>
          <w:u w:val="single"/>
          <w:lang w:eastAsia="nl-NL"/>
        </w:rPr>
        <w:t>Zelfstandig naamwoord</w:t>
      </w:r>
    </w:p>
    <w:tbl>
      <w:tblPr>
        <w:tblStyle w:val="Tabelraster"/>
        <w:tblW w:w="0" w:type="auto"/>
        <w:tblLook w:val="04A0"/>
      </w:tblPr>
      <w:tblGrid>
        <w:gridCol w:w="1535"/>
        <w:gridCol w:w="1535"/>
        <w:gridCol w:w="1535"/>
        <w:gridCol w:w="1599"/>
        <w:gridCol w:w="1473"/>
        <w:gridCol w:w="1536"/>
      </w:tblGrid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 w:rsidP="00B02173">
            <w:pPr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 w:rsidP="00B02173">
            <w:pPr>
              <w:jc w:val="center"/>
            </w:pPr>
            <w:r>
              <w:t>Groep 1</w:t>
            </w:r>
          </w:p>
        </w:tc>
        <w:tc>
          <w:tcPr>
            <w:tcW w:w="3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 w:rsidP="00B02173">
            <w:pPr>
              <w:jc w:val="center"/>
            </w:pPr>
            <w:r>
              <w:t>Groep 2</w:t>
            </w:r>
          </w:p>
        </w:tc>
        <w:tc>
          <w:tcPr>
            <w:tcW w:w="3009" w:type="dxa"/>
            <w:gridSpan w:val="2"/>
            <w:tcBorders>
              <w:left w:val="single" w:sz="12" w:space="0" w:color="auto"/>
            </w:tcBorders>
          </w:tcPr>
          <w:p w:rsidR="00B02173" w:rsidRDefault="00B02173" w:rsidP="00B02173">
            <w:pPr>
              <w:jc w:val="center"/>
            </w:pPr>
            <w:r>
              <w:t>Groep 3</w:t>
            </w:r>
          </w:p>
        </w:tc>
      </w:tr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 xml:space="preserve">nom.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-a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us</w:t>
            </w:r>
            <w:proofErr w:type="spellEnd"/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</w:p>
        </w:tc>
        <w:tc>
          <w:tcPr>
            <w:tcW w:w="1536" w:type="dxa"/>
          </w:tcPr>
          <w:p w:rsidR="00B02173" w:rsidRDefault="00B02173">
            <w:r>
              <w:t>-</w:t>
            </w:r>
          </w:p>
        </w:tc>
      </w:tr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 xml:space="preserve">gen.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ae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-i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-i</w:t>
            </w:r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-is</w:t>
            </w:r>
          </w:p>
        </w:tc>
        <w:tc>
          <w:tcPr>
            <w:tcW w:w="1536" w:type="dxa"/>
          </w:tcPr>
          <w:p w:rsidR="00B02173" w:rsidRDefault="00B02173">
            <w:r>
              <w:t>-is</w:t>
            </w:r>
          </w:p>
        </w:tc>
      </w:tr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 xml:space="preserve">dat.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ae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-o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-o</w:t>
            </w:r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-i</w:t>
            </w:r>
          </w:p>
        </w:tc>
        <w:tc>
          <w:tcPr>
            <w:tcW w:w="1536" w:type="dxa"/>
          </w:tcPr>
          <w:p w:rsidR="00B02173" w:rsidRDefault="00B02173">
            <w:r>
              <w:t>-i</w:t>
            </w:r>
          </w:p>
        </w:tc>
      </w:tr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 xml:space="preserve">acc.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am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em</w:t>
            </w:r>
            <w:proofErr w:type="spellEnd"/>
          </w:p>
        </w:tc>
        <w:tc>
          <w:tcPr>
            <w:tcW w:w="1536" w:type="dxa"/>
          </w:tcPr>
          <w:p w:rsidR="00B02173" w:rsidRDefault="00B02173">
            <w:r>
              <w:t>-</w:t>
            </w:r>
          </w:p>
        </w:tc>
      </w:tr>
      <w:tr w:rsidR="00B02173" w:rsidTr="002D5D43"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B02173" w:rsidRDefault="00B02173">
            <w:r>
              <w:t xml:space="preserve">abl.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173" w:rsidRDefault="00B02173">
            <w:r>
              <w:t>-a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B02173" w:rsidRDefault="00B02173">
            <w:r>
              <w:t>-o</w:t>
            </w:r>
          </w:p>
        </w:tc>
        <w:tc>
          <w:tcPr>
            <w:tcW w:w="1599" w:type="dxa"/>
            <w:tcBorders>
              <w:bottom w:val="single" w:sz="12" w:space="0" w:color="auto"/>
              <w:right w:val="single" w:sz="12" w:space="0" w:color="auto"/>
            </w:tcBorders>
          </w:tcPr>
          <w:p w:rsidR="00B02173" w:rsidRDefault="00B02173">
            <w:r>
              <w:t>-o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</w:tcBorders>
          </w:tcPr>
          <w:p w:rsidR="00B02173" w:rsidRDefault="00B02173">
            <w:r>
              <w:t>-e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B02173" w:rsidRDefault="00B02173">
            <w:r>
              <w:t>-e</w:t>
            </w:r>
          </w:p>
        </w:tc>
      </w:tr>
      <w:tr w:rsidR="00B02173" w:rsidTr="002D5D43"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B02173" w:rsidRDefault="00B02173" w:rsidP="003A421C">
            <w:r>
              <w:t xml:space="preserve">nom. </w:t>
            </w:r>
            <w:proofErr w:type="spellStart"/>
            <w:r w:rsidR="003A421C">
              <w:t>mv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ae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B02173" w:rsidRDefault="00B02173">
            <w:r>
              <w:t>-i</w:t>
            </w:r>
          </w:p>
        </w:tc>
        <w:tc>
          <w:tcPr>
            <w:tcW w:w="1599" w:type="dxa"/>
            <w:tcBorders>
              <w:top w:val="single" w:sz="12" w:space="0" w:color="auto"/>
              <w:right w:val="single" w:sz="12" w:space="0" w:color="auto"/>
            </w:tcBorders>
          </w:tcPr>
          <w:p w:rsidR="00B02173" w:rsidRDefault="00B02173">
            <w:r>
              <w:t>-a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</w:tcPr>
          <w:p w:rsidR="00B02173" w:rsidRDefault="00B02173">
            <w:r>
              <w:t>-es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B02173" w:rsidRDefault="00B02173">
            <w:r>
              <w:t>-a</w:t>
            </w:r>
          </w:p>
        </w:tc>
      </w:tr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 xml:space="preserve">gen. </w:t>
            </w:r>
            <w:proofErr w:type="spellStart"/>
            <w:r w:rsidR="003A421C">
              <w:t>mv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arum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orum</w:t>
            </w:r>
            <w:proofErr w:type="spellEnd"/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orum</w:t>
            </w:r>
            <w:proofErr w:type="spellEnd"/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536" w:type="dxa"/>
          </w:tcPr>
          <w:p w:rsidR="00B02173" w:rsidRDefault="00B02173">
            <w:r>
              <w:t>-</w:t>
            </w:r>
            <w:proofErr w:type="spellStart"/>
            <w:r>
              <w:t>um</w:t>
            </w:r>
            <w:proofErr w:type="spellEnd"/>
          </w:p>
        </w:tc>
      </w:tr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 xml:space="preserve">dat. </w:t>
            </w:r>
            <w:proofErr w:type="spellStart"/>
            <w:r w:rsidR="003A421C">
              <w:t>mv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-is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-is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-is</w:t>
            </w:r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536" w:type="dxa"/>
          </w:tcPr>
          <w:p w:rsidR="00B02173" w:rsidRDefault="00B02173">
            <w:r>
              <w:t>-</w:t>
            </w:r>
            <w:proofErr w:type="spellStart"/>
            <w:r>
              <w:t>ibus</w:t>
            </w:r>
            <w:proofErr w:type="spellEnd"/>
          </w:p>
        </w:tc>
      </w:tr>
      <w:tr w:rsidR="00B02173" w:rsidTr="002D5D43"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 xml:space="preserve">acc. </w:t>
            </w:r>
            <w:proofErr w:type="spellStart"/>
            <w:r w:rsidR="003A421C">
              <w:t>mv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B02173" w:rsidRDefault="00B02173">
            <w:r>
              <w:t>-as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-os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-a</w:t>
            </w:r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-es</w:t>
            </w:r>
          </w:p>
        </w:tc>
        <w:tc>
          <w:tcPr>
            <w:tcW w:w="1536" w:type="dxa"/>
          </w:tcPr>
          <w:p w:rsidR="00B02173" w:rsidRDefault="00B02173">
            <w:r>
              <w:t>-a</w:t>
            </w:r>
          </w:p>
        </w:tc>
      </w:tr>
      <w:tr w:rsidR="00B02173" w:rsidTr="002D5D43">
        <w:tc>
          <w:tcPr>
            <w:tcW w:w="1535" w:type="dxa"/>
          </w:tcPr>
          <w:p w:rsidR="00B02173" w:rsidRDefault="00B02173">
            <w:r>
              <w:t xml:space="preserve">abl. </w:t>
            </w:r>
            <w:proofErr w:type="spellStart"/>
            <w:r w:rsidR="003A421C">
              <w:t>mv</w:t>
            </w:r>
            <w:proofErr w:type="spellEnd"/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B02173" w:rsidRDefault="00B02173">
            <w:r>
              <w:t>-is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B02173" w:rsidRDefault="00B02173">
            <w:r>
              <w:t>-is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02173" w:rsidRDefault="00B02173">
            <w:r>
              <w:t>-is</w:t>
            </w:r>
          </w:p>
        </w:tc>
        <w:tc>
          <w:tcPr>
            <w:tcW w:w="1473" w:type="dxa"/>
            <w:tcBorders>
              <w:left w:val="single" w:sz="12" w:space="0" w:color="auto"/>
            </w:tcBorders>
          </w:tcPr>
          <w:p w:rsidR="00B02173" w:rsidRDefault="00B02173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536" w:type="dxa"/>
          </w:tcPr>
          <w:p w:rsidR="00B02173" w:rsidRDefault="00B02173">
            <w:r>
              <w:t>-</w:t>
            </w:r>
            <w:proofErr w:type="spellStart"/>
            <w:r>
              <w:t>ibus</w:t>
            </w:r>
            <w:proofErr w:type="spellEnd"/>
          </w:p>
        </w:tc>
      </w:tr>
    </w:tbl>
    <w:p w:rsidR="006D29F5" w:rsidRDefault="006D29F5"/>
    <w:p w:rsidR="00B02173" w:rsidRDefault="00B02173">
      <w:pPr>
        <w:rPr>
          <w:u w:val="single"/>
        </w:rPr>
      </w:pPr>
      <w:r>
        <w:rPr>
          <w:u w:val="single"/>
        </w:rPr>
        <w:t>Functies</w:t>
      </w:r>
    </w:p>
    <w:p w:rsidR="00B02173" w:rsidRDefault="00B02173" w:rsidP="00B02173">
      <w:pPr>
        <w:pStyle w:val="Lijstalinea"/>
        <w:numPr>
          <w:ilvl w:val="0"/>
          <w:numId w:val="1"/>
        </w:numPr>
      </w:pPr>
      <w:proofErr w:type="spellStart"/>
      <w:r>
        <w:t>Nominativus</w:t>
      </w:r>
      <w:proofErr w:type="spellEnd"/>
    </w:p>
    <w:p w:rsidR="00B02173" w:rsidRDefault="00B02173" w:rsidP="00B02173">
      <w:pPr>
        <w:pStyle w:val="Lijstalinea"/>
        <w:numPr>
          <w:ilvl w:val="1"/>
          <w:numId w:val="1"/>
        </w:numPr>
      </w:pPr>
      <w:r>
        <w:t>Onderwerp</w:t>
      </w:r>
    </w:p>
    <w:p w:rsidR="00B02173" w:rsidRDefault="00B02173" w:rsidP="00B02173">
      <w:pPr>
        <w:pStyle w:val="Lijstalinea"/>
        <w:numPr>
          <w:ilvl w:val="1"/>
          <w:numId w:val="1"/>
        </w:numPr>
      </w:pPr>
      <w:r>
        <w:t>Naamwoordelijk deel van het gezegde</w:t>
      </w:r>
    </w:p>
    <w:p w:rsidR="00B02173" w:rsidRDefault="00B02173" w:rsidP="00B02173">
      <w:pPr>
        <w:pStyle w:val="Lijstalinea"/>
        <w:numPr>
          <w:ilvl w:val="0"/>
          <w:numId w:val="1"/>
        </w:numPr>
      </w:pPr>
      <w:proofErr w:type="spellStart"/>
      <w:r>
        <w:t>Genitivus</w:t>
      </w:r>
      <w:proofErr w:type="spellEnd"/>
    </w:p>
    <w:p w:rsidR="003A421C" w:rsidRDefault="003A421C" w:rsidP="003A421C">
      <w:pPr>
        <w:pStyle w:val="Lijstalinea"/>
        <w:numPr>
          <w:ilvl w:val="1"/>
          <w:numId w:val="1"/>
        </w:numPr>
      </w:pPr>
      <w:r>
        <w:t>Bijvoeglijke bepaling</w:t>
      </w:r>
    </w:p>
    <w:p w:rsidR="003A421C" w:rsidRDefault="003A421C" w:rsidP="003A421C">
      <w:pPr>
        <w:pStyle w:val="Lijstalinea"/>
        <w:numPr>
          <w:ilvl w:val="1"/>
          <w:numId w:val="1"/>
        </w:numPr>
      </w:pPr>
      <w:r>
        <w:t>Aanvulling op woorden</w:t>
      </w:r>
    </w:p>
    <w:p w:rsidR="00B02173" w:rsidRDefault="00B02173" w:rsidP="00B02173">
      <w:pPr>
        <w:pStyle w:val="Lijstalinea"/>
        <w:numPr>
          <w:ilvl w:val="0"/>
          <w:numId w:val="1"/>
        </w:numPr>
      </w:pPr>
      <w:proofErr w:type="spellStart"/>
      <w:r>
        <w:t>Dativus</w:t>
      </w:r>
      <w:proofErr w:type="spellEnd"/>
    </w:p>
    <w:p w:rsidR="003A421C" w:rsidRDefault="003A421C" w:rsidP="003A421C">
      <w:pPr>
        <w:pStyle w:val="Lijstalinea"/>
        <w:numPr>
          <w:ilvl w:val="1"/>
          <w:numId w:val="1"/>
        </w:numPr>
      </w:pPr>
      <w:r>
        <w:t>Meewerkend voorwerp</w:t>
      </w:r>
    </w:p>
    <w:p w:rsidR="003A421C" w:rsidRDefault="003A421C" w:rsidP="003A421C">
      <w:pPr>
        <w:pStyle w:val="Lijstalinea"/>
        <w:numPr>
          <w:ilvl w:val="1"/>
          <w:numId w:val="1"/>
        </w:numPr>
      </w:pPr>
      <w:r>
        <w:t>Aanvulling op werkwoorden</w:t>
      </w:r>
    </w:p>
    <w:p w:rsidR="003A421C" w:rsidRDefault="003A421C" w:rsidP="003A421C">
      <w:pPr>
        <w:pStyle w:val="Lijstalinea"/>
        <w:numPr>
          <w:ilvl w:val="1"/>
          <w:numId w:val="1"/>
        </w:numPr>
      </w:pPr>
      <w:r>
        <w:t>Bijwoordelijke bepaling (aan wie, voor wie)</w:t>
      </w:r>
    </w:p>
    <w:p w:rsidR="00B02173" w:rsidRDefault="00B02173" w:rsidP="00B02173">
      <w:pPr>
        <w:pStyle w:val="Lijstalinea"/>
        <w:numPr>
          <w:ilvl w:val="0"/>
          <w:numId w:val="1"/>
        </w:numPr>
      </w:pPr>
      <w:r>
        <w:t>Accusativus</w:t>
      </w:r>
    </w:p>
    <w:p w:rsidR="003A421C" w:rsidRDefault="003A421C" w:rsidP="003A421C">
      <w:pPr>
        <w:pStyle w:val="Lijstalinea"/>
        <w:numPr>
          <w:ilvl w:val="1"/>
          <w:numId w:val="1"/>
        </w:numPr>
      </w:pPr>
      <w:r>
        <w:t>Lijdend voorwerp</w:t>
      </w:r>
    </w:p>
    <w:p w:rsidR="003A421C" w:rsidRDefault="003A421C" w:rsidP="003A421C">
      <w:pPr>
        <w:pStyle w:val="Lijstalinea"/>
        <w:numPr>
          <w:ilvl w:val="1"/>
          <w:numId w:val="1"/>
        </w:numPr>
      </w:pPr>
      <w:r>
        <w:t>Accusativus van tijdsduur</w:t>
      </w:r>
    </w:p>
    <w:p w:rsidR="003A421C" w:rsidRDefault="003A421C" w:rsidP="003A421C">
      <w:pPr>
        <w:pStyle w:val="Lijstalinea"/>
        <w:numPr>
          <w:ilvl w:val="1"/>
          <w:numId w:val="1"/>
        </w:numPr>
      </w:pPr>
      <w:r>
        <w:t>Bijvoeglijke bepaling na bepaalde voorzetsels</w:t>
      </w:r>
    </w:p>
    <w:p w:rsidR="00B02173" w:rsidRDefault="00B02173" w:rsidP="00B02173">
      <w:pPr>
        <w:pStyle w:val="Lijstalinea"/>
        <w:numPr>
          <w:ilvl w:val="0"/>
          <w:numId w:val="1"/>
        </w:numPr>
      </w:pPr>
      <w:proofErr w:type="spellStart"/>
      <w:r>
        <w:t>Ablativus</w:t>
      </w:r>
      <w:proofErr w:type="spellEnd"/>
    </w:p>
    <w:p w:rsidR="003A421C" w:rsidRDefault="003A421C" w:rsidP="003A421C">
      <w:pPr>
        <w:pStyle w:val="Lijstalinea"/>
        <w:numPr>
          <w:ilvl w:val="1"/>
          <w:numId w:val="1"/>
        </w:numPr>
      </w:pPr>
      <w:r>
        <w:t>Bijwoordelijke bepaling</w:t>
      </w:r>
    </w:p>
    <w:p w:rsidR="003A421C" w:rsidRDefault="003A421C" w:rsidP="003A421C">
      <w:pPr>
        <w:pStyle w:val="Lijstalinea"/>
        <w:numPr>
          <w:ilvl w:val="1"/>
          <w:numId w:val="1"/>
        </w:numPr>
      </w:pPr>
      <w:r>
        <w:t>Aanvulling op bepaalde werkwoorden</w:t>
      </w:r>
    </w:p>
    <w:p w:rsidR="003A421C" w:rsidRDefault="003A421C" w:rsidP="003A421C">
      <w:pPr>
        <w:rPr>
          <w:rFonts w:ascii="Trebuchet MS" w:hAnsi="Trebuchet MS"/>
          <w:b/>
        </w:rPr>
      </w:pPr>
    </w:p>
    <w:p w:rsidR="003A421C" w:rsidRPr="002D5D43" w:rsidRDefault="003A421C" w:rsidP="003A421C">
      <w:pPr>
        <w:rPr>
          <w:u w:val="single"/>
        </w:rPr>
      </w:pPr>
      <w:r w:rsidRPr="002D5D43">
        <w:rPr>
          <w:u w:val="single"/>
        </w:rPr>
        <w:t>Bijvoeglijk naamwoord</w:t>
      </w:r>
    </w:p>
    <w:tbl>
      <w:tblPr>
        <w:tblStyle w:val="Tabelraster"/>
        <w:tblW w:w="9212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3A421C" w:rsidTr="002D5D43">
        <w:tc>
          <w:tcPr>
            <w:tcW w:w="1151" w:type="dxa"/>
            <w:tcBorders>
              <w:right w:val="single" w:sz="12" w:space="0" w:color="auto"/>
            </w:tcBorders>
          </w:tcPr>
          <w:p w:rsidR="003A421C" w:rsidRDefault="003A421C" w:rsidP="006D29F5">
            <w:pPr>
              <w:jc w:val="center"/>
            </w:pPr>
          </w:p>
        </w:tc>
        <w:tc>
          <w:tcPr>
            <w:tcW w:w="345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421C" w:rsidRDefault="003A421C" w:rsidP="003A421C">
            <w:pPr>
              <w:jc w:val="center"/>
            </w:pPr>
            <w:r>
              <w:t>Groep 1 &amp; 2</w:t>
            </w:r>
          </w:p>
        </w:tc>
        <w:tc>
          <w:tcPr>
            <w:tcW w:w="4608" w:type="dxa"/>
            <w:gridSpan w:val="4"/>
            <w:tcBorders>
              <w:left w:val="single" w:sz="12" w:space="0" w:color="auto"/>
            </w:tcBorders>
          </w:tcPr>
          <w:p w:rsidR="003A421C" w:rsidRDefault="003A421C" w:rsidP="002D5D43">
            <w:pPr>
              <w:jc w:val="center"/>
            </w:pPr>
            <w:r>
              <w:t>Groep 3</w:t>
            </w:r>
          </w:p>
        </w:tc>
      </w:tr>
      <w:tr w:rsidR="003A421C" w:rsidTr="002D5D43">
        <w:tc>
          <w:tcPr>
            <w:tcW w:w="1151" w:type="dxa"/>
            <w:tcBorders>
              <w:right w:val="single" w:sz="12" w:space="0" w:color="auto"/>
            </w:tcBorders>
          </w:tcPr>
          <w:p w:rsidR="003A421C" w:rsidRDefault="003A421C" w:rsidP="006D29F5"/>
        </w:tc>
        <w:tc>
          <w:tcPr>
            <w:tcW w:w="1151" w:type="dxa"/>
            <w:tcBorders>
              <w:left w:val="single" w:sz="12" w:space="0" w:color="auto"/>
            </w:tcBorders>
          </w:tcPr>
          <w:p w:rsidR="003A421C" w:rsidRDefault="003A421C" w:rsidP="003A421C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3A421C" w:rsidRDefault="003A421C" w:rsidP="003A421C">
            <w:pPr>
              <w:jc w:val="center"/>
            </w:pPr>
            <w:r>
              <w:t>V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3A421C" w:rsidRDefault="003A421C" w:rsidP="003A421C">
            <w:pPr>
              <w:jc w:val="center"/>
            </w:pPr>
            <w:r>
              <w:t>O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3A421C" w:rsidRDefault="003A421C" w:rsidP="003A421C">
            <w:pPr>
              <w:jc w:val="center"/>
            </w:pPr>
            <w:r>
              <w:t>M/V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3A421C" w:rsidRDefault="003A421C" w:rsidP="003A421C">
            <w:pPr>
              <w:jc w:val="center"/>
            </w:pPr>
            <w:r>
              <w:t>O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3A421C" w:rsidRDefault="002D5D43" w:rsidP="003A421C">
            <w:pPr>
              <w:jc w:val="center"/>
            </w:pPr>
            <w:r>
              <w:t>M/V</w:t>
            </w:r>
          </w:p>
        </w:tc>
        <w:tc>
          <w:tcPr>
            <w:tcW w:w="1152" w:type="dxa"/>
          </w:tcPr>
          <w:p w:rsidR="003A421C" w:rsidRDefault="002D5D43" w:rsidP="003A421C">
            <w:pPr>
              <w:jc w:val="center"/>
            </w:pPr>
            <w:r>
              <w:t>O</w:t>
            </w:r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nom. </w:t>
            </w:r>
            <w:proofErr w:type="spellStart"/>
            <w:r>
              <w:t>ev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us</w:t>
            </w:r>
            <w:proofErr w:type="spellEnd"/>
          </w:p>
        </w:tc>
        <w:tc>
          <w:tcPr>
            <w:tcW w:w="1151" w:type="dxa"/>
          </w:tcPr>
          <w:p w:rsidR="002D5D43" w:rsidRDefault="002D5D43" w:rsidP="006D29F5">
            <w:r>
              <w:t>-a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</w:p>
        </w:tc>
        <w:tc>
          <w:tcPr>
            <w:tcW w:w="1152" w:type="dxa"/>
          </w:tcPr>
          <w:p w:rsidR="002D5D43" w:rsidRDefault="002D5D43" w:rsidP="006D29F5">
            <w:r>
              <w:t>-</w:t>
            </w:r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gen. </w:t>
            </w:r>
            <w:proofErr w:type="spellStart"/>
            <w:r>
              <w:t>ev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</w:t>
            </w:r>
          </w:p>
        </w:tc>
        <w:tc>
          <w:tcPr>
            <w:tcW w:w="1151" w:type="dxa"/>
          </w:tcPr>
          <w:p w:rsidR="002D5D43" w:rsidRDefault="002D5D43" w:rsidP="006D29F5">
            <w:r>
              <w:t>-</w:t>
            </w:r>
            <w:proofErr w:type="spellStart"/>
            <w:r>
              <w:t>ae</w:t>
            </w:r>
            <w:proofErr w:type="spellEnd"/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-i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2" w:type="dxa"/>
          </w:tcPr>
          <w:p w:rsidR="002D5D43" w:rsidRDefault="002D5D43" w:rsidP="006D29F5">
            <w:r>
              <w:t>-is</w:t>
            </w:r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dat. </w:t>
            </w:r>
            <w:proofErr w:type="spellStart"/>
            <w:r>
              <w:t>ev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-o</w:t>
            </w:r>
          </w:p>
        </w:tc>
        <w:tc>
          <w:tcPr>
            <w:tcW w:w="1151" w:type="dxa"/>
          </w:tcPr>
          <w:p w:rsidR="002D5D43" w:rsidRDefault="002D5D43" w:rsidP="006D29F5">
            <w:r>
              <w:t>-</w:t>
            </w:r>
            <w:proofErr w:type="spellStart"/>
            <w:r>
              <w:t>ae</w:t>
            </w:r>
            <w:proofErr w:type="spellEnd"/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-o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-i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</w:t>
            </w:r>
          </w:p>
        </w:tc>
        <w:tc>
          <w:tcPr>
            <w:tcW w:w="1152" w:type="dxa"/>
          </w:tcPr>
          <w:p w:rsidR="002D5D43" w:rsidRDefault="002D5D43" w:rsidP="006D29F5">
            <w:r>
              <w:t>-i</w:t>
            </w:r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acc. </w:t>
            </w:r>
            <w:proofErr w:type="spellStart"/>
            <w:r>
              <w:t>ev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151" w:type="dxa"/>
          </w:tcPr>
          <w:p w:rsidR="002D5D43" w:rsidRDefault="002D5D43" w:rsidP="006D29F5">
            <w:r>
              <w:t>-</w:t>
            </w:r>
            <w:proofErr w:type="spellStart"/>
            <w:r>
              <w:t>am</w:t>
            </w:r>
            <w:proofErr w:type="spellEnd"/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em</w:t>
            </w:r>
            <w:proofErr w:type="spellEnd"/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em</w:t>
            </w:r>
            <w:proofErr w:type="spellEnd"/>
          </w:p>
        </w:tc>
        <w:tc>
          <w:tcPr>
            <w:tcW w:w="1152" w:type="dxa"/>
          </w:tcPr>
          <w:p w:rsidR="002D5D43" w:rsidRDefault="002D5D43" w:rsidP="006D29F5">
            <w:r>
              <w:t>-</w:t>
            </w:r>
          </w:p>
        </w:tc>
      </w:tr>
      <w:tr w:rsidR="002D5D43" w:rsidTr="002D5D43"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:rsidR="002D5D43" w:rsidRDefault="002D5D43" w:rsidP="006D29F5">
            <w:r>
              <w:t xml:space="preserve">abl. </w:t>
            </w:r>
            <w:proofErr w:type="spellStart"/>
            <w:r>
              <w:t>ev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  <w:bottom w:val="single" w:sz="12" w:space="0" w:color="auto"/>
            </w:tcBorders>
          </w:tcPr>
          <w:p w:rsidR="002D5D43" w:rsidRDefault="002D5D43" w:rsidP="006D29F5">
            <w:r>
              <w:t>-o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:rsidR="002D5D43" w:rsidRDefault="002D5D43" w:rsidP="006D29F5">
            <w:r>
              <w:t>-a</w:t>
            </w:r>
          </w:p>
        </w:tc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:rsidR="002D5D43" w:rsidRDefault="002D5D43" w:rsidP="006D29F5">
            <w:r>
              <w:t>-o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</w:tcPr>
          <w:p w:rsidR="002D5D43" w:rsidRDefault="002D5D43" w:rsidP="006D29F5">
            <w:r>
              <w:t>-e</w:t>
            </w:r>
          </w:p>
        </w:tc>
        <w:tc>
          <w:tcPr>
            <w:tcW w:w="1152" w:type="dxa"/>
            <w:tcBorders>
              <w:bottom w:val="single" w:sz="12" w:space="0" w:color="auto"/>
              <w:right w:val="single" w:sz="12" w:space="0" w:color="auto"/>
            </w:tcBorders>
          </w:tcPr>
          <w:p w:rsidR="002D5D43" w:rsidRDefault="002D5D43" w:rsidP="006D29F5">
            <w:r>
              <w:t>-e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</w:tcPr>
          <w:p w:rsidR="002D5D43" w:rsidRDefault="002D5D43" w:rsidP="006D29F5">
            <w:r>
              <w:t>-i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D5D43" w:rsidRDefault="002D5D43" w:rsidP="006D29F5">
            <w:r>
              <w:t>-e</w:t>
            </w:r>
          </w:p>
        </w:tc>
      </w:tr>
      <w:tr w:rsidR="002D5D43" w:rsidTr="002D5D43"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:rsidR="002D5D43" w:rsidRDefault="002D5D43" w:rsidP="006D29F5">
            <w:r>
              <w:t xml:space="preserve">nom. </w:t>
            </w:r>
            <w:proofErr w:type="spellStart"/>
            <w:r>
              <w:t>mv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</w:tcBorders>
          </w:tcPr>
          <w:p w:rsidR="002D5D43" w:rsidRDefault="002D5D43" w:rsidP="006D29F5">
            <w:r>
              <w:t>-i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ae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:rsidR="002D5D43" w:rsidRDefault="002D5D43" w:rsidP="006D29F5">
            <w:r>
              <w:t>-a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</w:tcPr>
          <w:p w:rsidR="002D5D43" w:rsidRDefault="002D5D43" w:rsidP="006D29F5">
            <w:r>
              <w:t>-es</w:t>
            </w:r>
          </w:p>
        </w:tc>
        <w:tc>
          <w:tcPr>
            <w:tcW w:w="1152" w:type="dxa"/>
            <w:tcBorders>
              <w:top w:val="single" w:sz="12" w:space="0" w:color="auto"/>
              <w:right w:val="single" w:sz="12" w:space="0" w:color="auto"/>
            </w:tcBorders>
          </w:tcPr>
          <w:p w:rsidR="002D5D43" w:rsidRDefault="002D5D43" w:rsidP="006D29F5">
            <w:r>
              <w:t>-a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</w:tcPr>
          <w:p w:rsidR="002D5D43" w:rsidRDefault="002D5D43" w:rsidP="006D29F5">
            <w:r>
              <w:t>-es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2D5D43" w:rsidRDefault="002D5D43" w:rsidP="006D29F5">
            <w:r>
              <w:t>-ia</w:t>
            </w:r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gen. </w:t>
            </w:r>
            <w:proofErr w:type="spellStart"/>
            <w:r>
              <w:t>mv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orum</w:t>
            </w:r>
            <w:proofErr w:type="spellEnd"/>
          </w:p>
        </w:tc>
        <w:tc>
          <w:tcPr>
            <w:tcW w:w="1151" w:type="dxa"/>
          </w:tcPr>
          <w:p w:rsidR="002D5D43" w:rsidRDefault="002D5D43" w:rsidP="006D29F5">
            <w:r>
              <w:t>-</w:t>
            </w:r>
            <w:proofErr w:type="spellStart"/>
            <w:r>
              <w:t>arum</w:t>
            </w:r>
            <w:proofErr w:type="spellEnd"/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orum</w:t>
            </w:r>
            <w:proofErr w:type="spellEnd"/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um</w:t>
            </w:r>
            <w:proofErr w:type="spellEnd"/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ium</w:t>
            </w:r>
            <w:proofErr w:type="spellEnd"/>
          </w:p>
        </w:tc>
        <w:tc>
          <w:tcPr>
            <w:tcW w:w="1152" w:type="dxa"/>
          </w:tcPr>
          <w:p w:rsidR="002D5D43" w:rsidRDefault="002D5D43" w:rsidP="006D29F5">
            <w:r>
              <w:t>-</w:t>
            </w:r>
            <w:proofErr w:type="spellStart"/>
            <w:r>
              <w:t>ium</w:t>
            </w:r>
            <w:proofErr w:type="spellEnd"/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dat. </w:t>
            </w:r>
            <w:proofErr w:type="spellStart"/>
            <w:r>
              <w:t>mv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1" w:type="dxa"/>
          </w:tcPr>
          <w:p w:rsidR="002D5D43" w:rsidRDefault="002D5D43" w:rsidP="006D29F5">
            <w:r>
              <w:t>-is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152" w:type="dxa"/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acc. </w:t>
            </w:r>
            <w:proofErr w:type="spellStart"/>
            <w:r>
              <w:t>mv</w:t>
            </w:r>
            <w:proofErr w:type="spellEnd"/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-os</w:t>
            </w:r>
          </w:p>
        </w:tc>
        <w:tc>
          <w:tcPr>
            <w:tcW w:w="1151" w:type="dxa"/>
          </w:tcPr>
          <w:p w:rsidR="002D5D43" w:rsidRDefault="002D5D43" w:rsidP="006D29F5">
            <w:r>
              <w:t>-as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-a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-es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-a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-es</w:t>
            </w:r>
          </w:p>
        </w:tc>
        <w:tc>
          <w:tcPr>
            <w:tcW w:w="1152" w:type="dxa"/>
          </w:tcPr>
          <w:p w:rsidR="002D5D43" w:rsidRDefault="002D5D43" w:rsidP="006D29F5">
            <w:r>
              <w:t>-ia</w:t>
            </w:r>
          </w:p>
        </w:tc>
      </w:tr>
      <w:tr w:rsidR="002D5D43" w:rsidTr="002D5D43"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 xml:space="preserve">abl. </w:t>
            </w:r>
            <w:proofErr w:type="spellStart"/>
            <w:r>
              <w:t>mv</w:t>
            </w:r>
            <w:proofErr w:type="spellEnd"/>
            <w:r>
              <w:t xml:space="preserve"> </w:t>
            </w:r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1" w:type="dxa"/>
          </w:tcPr>
          <w:p w:rsidR="002D5D43" w:rsidRDefault="002D5D43" w:rsidP="006D29F5">
            <w:r>
              <w:t>-is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-is</w:t>
            </w: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  <w:tc>
          <w:tcPr>
            <w:tcW w:w="1152" w:type="dxa"/>
          </w:tcPr>
          <w:p w:rsidR="002D5D43" w:rsidRDefault="002D5D43" w:rsidP="006D29F5">
            <w:r>
              <w:t>-</w:t>
            </w:r>
            <w:proofErr w:type="spellStart"/>
            <w:r>
              <w:t>ibus</w:t>
            </w:r>
            <w:proofErr w:type="spellEnd"/>
          </w:p>
        </w:tc>
      </w:tr>
    </w:tbl>
    <w:p w:rsidR="002D5D43" w:rsidRDefault="002D5D43" w:rsidP="00C46F0E">
      <w:pPr>
        <w:jc w:val="both"/>
      </w:pPr>
      <w:r>
        <w:t xml:space="preserve">In groep 3 zitten ook woorden op -er die in het mannelijk, vrouwelijk en onzijdig een aparte </w:t>
      </w:r>
      <w:proofErr w:type="spellStart"/>
      <w:r>
        <w:t>nominativus</w:t>
      </w:r>
      <w:proofErr w:type="spellEnd"/>
      <w:r>
        <w:t xml:space="preserve"> hebben. Die gaan uit op respectievelijk –er, -is, -(e)re.</w:t>
      </w:r>
    </w:p>
    <w:p w:rsidR="003A421C" w:rsidRDefault="002D5D43" w:rsidP="00C46F0E">
      <w:pPr>
        <w:jc w:val="both"/>
      </w:pPr>
      <w:r>
        <w:t>Het bijvoeglijk naamwoord congrueert met het zelfstandig naamwoord.</w:t>
      </w:r>
    </w:p>
    <w:p w:rsidR="002D5D43" w:rsidRDefault="002D5D43" w:rsidP="00C46F0E">
      <w:pPr>
        <w:jc w:val="both"/>
      </w:pPr>
    </w:p>
    <w:p w:rsidR="00C46F0E" w:rsidRDefault="00C46F0E" w:rsidP="00C46F0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Accusativus cum </w:t>
      </w:r>
      <w:proofErr w:type="spellStart"/>
      <w:r>
        <w:rPr>
          <w:rFonts w:ascii="Trebuchet MS" w:hAnsi="Trebuchet MS"/>
          <w:b/>
        </w:rPr>
        <w:t>infinitivo</w:t>
      </w:r>
      <w:proofErr w:type="spellEnd"/>
    </w:p>
    <w:p w:rsidR="00C46F0E" w:rsidRDefault="00C46F0E" w:rsidP="00C46F0E">
      <w:pPr>
        <w:jc w:val="both"/>
      </w:pPr>
      <w:proofErr w:type="spellStart"/>
      <w:r>
        <w:t>Aci</w:t>
      </w:r>
      <w:proofErr w:type="spellEnd"/>
      <w:r>
        <w:t xml:space="preserve"> is de indirecte rede. In de </w:t>
      </w:r>
      <w:proofErr w:type="spellStart"/>
      <w:r>
        <w:t>aci</w:t>
      </w:r>
      <w:proofErr w:type="spellEnd"/>
      <w:r>
        <w:t xml:space="preserve"> staan twee </w:t>
      </w:r>
      <w:proofErr w:type="spellStart"/>
      <w:r>
        <w:t>accusativa</w:t>
      </w:r>
      <w:proofErr w:type="spellEnd"/>
      <w:r>
        <w:t xml:space="preserve">: de </w:t>
      </w:r>
      <w:proofErr w:type="spellStart"/>
      <w:r>
        <w:t>subjectsaccusativus</w:t>
      </w:r>
      <w:proofErr w:type="spellEnd"/>
      <w:r>
        <w:t xml:space="preserve"> en de gewone accusativus. Als de handeling in de </w:t>
      </w:r>
      <w:proofErr w:type="spellStart"/>
      <w:r>
        <w:t>aci</w:t>
      </w:r>
      <w:proofErr w:type="spellEnd"/>
      <w:r>
        <w:t xml:space="preserve"> tegelijk plaatsvindt met de handeling van de zin heet dat </w:t>
      </w:r>
      <w:r>
        <w:rPr>
          <w:i/>
        </w:rPr>
        <w:t>gelijktijdigheid</w:t>
      </w:r>
      <w:r>
        <w:t xml:space="preserve">. Er is sprake van </w:t>
      </w:r>
      <w:r>
        <w:rPr>
          <w:i/>
        </w:rPr>
        <w:t>voortijdigheid</w:t>
      </w:r>
      <w:r>
        <w:t xml:space="preserve"> als de </w:t>
      </w:r>
      <w:proofErr w:type="spellStart"/>
      <w:r>
        <w:t>aci</w:t>
      </w:r>
      <w:proofErr w:type="spellEnd"/>
      <w:r>
        <w:t xml:space="preserve"> voor de handeling heeft plaatsgevonden. </w:t>
      </w:r>
    </w:p>
    <w:p w:rsidR="00C46F0E" w:rsidRPr="00C46F0E" w:rsidRDefault="00C46F0E" w:rsidP="00C46F0E">
      <w:pPr>
        <w:jc w:val="both"/>
      </w:pPr>
    </w:p>
    <w:p w:rsidR="002D5D43" w:rsidRDefault="002D5D43" w:rsidP="003A421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Voornaamwoord</w:t>
      </w:r>
    </w:p>
    <w:p w:rsidR="002D5D43" w:rsidRDefault="002D5D43" w:rsidP="003A421C">
      <w:pPr>
        <w:rPr>
          <w:u w:val="single"/>
        </w:rPr>
      </w:pPr>
      <w:r>
        <w:rPr>
          <w:u w:val="single"/>
        </w:rPr>
        <w:t>Persoonlijk voornaamwoord</w:t>
      </w:r>
    </w:p>
    <w:tbl>
      <w:tblPr>
        <w:tblStyle w:val="Tabelraster"/>
        <w:tblW w:w="9212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F1ECB" w:rsidTr="006D29F5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FF1ECB">
            <w:pPr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FF1ECB">
            <w:pPr>
              <w:jc w:val="center"/>
            </w:pPr>
            <w:r>
              <w:t>1</w:t>
            </w:r>
            <w:r w:rsidRPr="00FF1ECB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FF1ECB">
            <w:pPr>
              <w:jc w:val="center"/>
            </w:pPr>
            <w:r>
              <w:t>2</w:t>
            </w:r>
            <w:r w:rsidRPr="00FF1ECB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4607" w:type="dxa"/>
            <w:gridSpan w:val="3"/>
            <w:tcBorders>
              <w:left w:val="single" w:sz="12" w:space="0" w:color="auto"/>
            </w:tcBorders>
          </w:tcPr>
          <w:p w:rsidR="00FF1ECB" w:rsidRDefault="00FF1ECB" w:rsidP="00FF1EC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FF1ECB">
              <w:rPr>
                <w:u w:val="single"/>
                <w:vertAlign w:val="superscript"/>
              </w:rPr>
              <w:t>e</w:t>
            </w:r>
            <w:r>
              <w:rPr>
                <w:u w:val="single"/>
              </w:rPr>
              <w:t xml:space="preserve"> persoon</w:t>
            </w:r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nom.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ego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tu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r>
              <w:t>is</w:t>
            </w:r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ea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id</w:t>
            </w:r>
            <w:proofErr w:type="spellEnd"/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gen.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-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-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eius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eius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eius</w:t>
            </w:r>
            <w:proofErr w:type="spellEnd"/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dat.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mihi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tibi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r>
              <w:t>ei</w:t>
            </w:r>
          </w:p>
        </w:tc>
        <w:tc>
          <w:tcPr>
            <w:tcW w:w="1536" w:type="dxa"/>
          </w:tcPr>
          <w:p w:rsidR="00FF1ECB" w:rsidRPr="00FF1ECB" w:rsidRDefault="00FF1ECB" w:rsidP="003A421C">
            <w:r>
              <w:t>ei</w:t>
            </w:r>
          </w:p>
        </w:tc>
        <w:tc>
          <w:tcPr>
            <w:tcW w:w="1536" w:type="dxa"/>
          </w:tcPr>
          <w:p w:rsidR="00FF1ECB" w:rsidRPr="00FF1ECB" w:rsidRDefault="00FF1ECB" w:rsidP="003A421C">
            <w:r>
              <w:t>ei</w:t>
            </w:r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acc.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me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te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eum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eam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id</w:t>
            </w:r>
            <w:proofErr w:type="spellEnd"/>
          </w:p>
        </w:tc>
      </w:tr>
      <w:tr w:rsidR="00FF1ECB" w:rsidTr="00FF1ECB"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FF1ECB" w:rsidRDefault="00FF1ECB" w:rsidP="006D29F5">
            <w:r>
              <w:t xml:space="preserve">abl. </w:t>
            </w:r>
            <w:proofErr w:type="spellStart"/>
            <w:r>
              <w:t>ev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me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te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eo</w:t>
            </w:r>
            <w:proofErr w:type="spellEnd"/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ea</w:t>
            </w:r>
            <w:proofErr w:type="spellEnd"/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eo</w:t>
            </w:r>
            <w:proofErr w:type="spellEnd"/>
          </w:p>
        </w:tc>
      </w:tr>
      <w:tr w:rsidR="00FF1ECB" w:rsidTr="00FF1ECB"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FF1ECB" w:rsidRDefault="00FF1ECB" w:rsidP="006D29F5">
            <w:r>
              <w:t xml:space="preserve">nom. </w:t>
            </w:r>
            <w:proofErr w:type="spellStart"/>
            <w:r>
              <w:t>mv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nos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vos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FF1ECB" w:rsidRPr="00FF1ECB" w:rsidRDefault="00FF1ECB" w:rsidP="003A421C">
            <w:r>
              <w:t>ei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eae</w:t>
            </w:r>
            <w:proofErr w:type="spellEnd"/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ea</w:t>
            </w:r>
            <w:proofErr w:type="spellEnd"/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gen. </w:t>
            </w:r>
            <w:proofErr w:type="spellStart"/>
            <w:r>
              <w:t>mv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nostrum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vestrum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eorum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earum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eorum</w:t>
            </w:r>
            <w:proofErr w:type="spellEnd"/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dat. </w:t>
            </w:r>
            <w:proofErr w:type="spellStart"/>
            <w:r>
              <w:t>mv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nobis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vobis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r>
              <w:t>eis</w:t>
            </w:r>
          </w:p>
        </w:tc>
        <w:tc>
          <w:tcPr>
            <w:tcW w:w="1536" w:type="dxa"/>
          </w:tcPr>
          <w:p w:rsidR="00FF1ECB" w:rsidRPr="00FF1ECB" w:rsidRDefault="00FF1ECB" w:rsidP="003A421C">
            <w:r>
              <w:t>eis</w:t>
            </w:r>
          </w:p>
        </w:tc>
        <w:tc>
          <w:tcPr>
            <w:tcW w:w="1536" w:type="dxa"/>
          </w:tcPr>
          <w:p w:rsidR="00FF1ECB" w:rsidRPr="00FF1ECB" w:rsidRDefault="00FF1ECB" w:rsidP="003A421C">
            <w:r>
              <w:t>eis</w:t>
            </w:r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acc. </w:t>
            </w:r>
            <w:proofErr w:type="spellStart"/>
            <w:r>
              <w:t>mv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nos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r>
              <w:t>vos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eos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eas</w:t>
            </w:r>
            <w:proofErr w:type="spellEnd"/>
          </w:p>
        </w:tc>
        <w:tc>
          <w:tcPr>
            <w:tcW w:w="1536" w:type="dxa"/>
          </w:tcPr>
          <w:p w:rsidR="00FF1ECB" w:rsidRPr="00FF1ECB" w:rsidRDefault="00FF1ECB" w:rsidP="003A421C">
            <w:proofErr w:type="spellStart"/>
            <w:r>
              <w:t>ea</w:t>
            </w:r>
            <w:proofErr w:type="spellEnd"/>
          </w:p>
        </w:tc>
      </w:tr>
      <w:tr w:rsidR="00FF1ECB" w:rsidTr="00FF1ECB">
        <w:tc>
          <w:tcPr>
            <w:tcW w:w="1535" w:type="dxa"/>
            <w:tcBorders>
              <w:right w:val="single" w:sz="12" w:space="0" w:color="auto"/>
            </w:tcBorders>
          </w:tcPr>
          <w:p w:rsidR="00FF1ECB" w:rsidRDefault="00FF1ECB" w:rsidP="006D29F5">
            <w:r>
              <w:t xml:space="preserve">abl. </w:t>
            </w:r>
            <w:proofErr w:type="spellStart"/>
            <w:r>
              <w:t>mv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nobis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FF1ECB" w:rsidRPr="00FF1ECB" w:rsidRDefault="00FF1ECB" w:rsidP="003A421C">
            <w:proofErr w:type="spellStart"/>
            <w:r>
              <w:t>vobis</w:t>
            </w:r>
            <w:proofErr w:type="spellEnd"/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FF1ECB" w:rsidRPr="00FF1ECB" w:rsidRDefault="00FF1ECB" w:rsidP="003A421C">
            <w:r>
              <w:t>eis</w:t>
            </w:r>
          </w:p>
        </w:tc>
        <w:tc>
          <w:tcPr>
            <w:tcW w:w="1536" w:type="dxa"/>
          </w:tcPr>
          <w:p w:rsidR="00FF1ECB" w:rsidRPr="00FF1ECB" w:rsidRDefault="00FF1ECB" w:rsidP="003A421C">
            <w:r>
              <w:t>eis</w:t>
            </w:r>
          </w:p>
        </w:tc>
        <w:tc>
          <w:tcPr>
            <w:tcW w:w="1536" w:type="dxa"/>
          </w:tcPr>
          <w:p w:rsidR="00FF1ECB" w:rsidRPr="00FF1ECB" w:rsidRDefault="00FF1ECB" w:rsidP="003A421C">
            <w:r>
              <w:t>eis</w:t>
            </w:r>
          </w:p>
        </w:tc>
      </w:tr>
    </w:tbl>
    <w:p w:rsidR="00D416AF" w:rsidRDefault="00D416AF" w:rsidP="003A421C">
      <w:pPr>
        <w:rPr>
          <w:u w:val="single"/>
        </w:rPr>
      </w:pPr>
    </w:p>
    <w:p w:rsidR="00D416AF" w:rsidRDefault="00D416AF" w:rsidP="00D416AF">
      <w:pPr>
        <w:rPr>
          <w:u w:val="single"/>
        </w:rPr>
      </w:pPr>
      <w:r>
        <w:rPr>
          <w:u w:val="single"/>
        </w:rPr>
        <w:t>Bezittelijk voornaamwoord</w:t>
      </w:r>
    </w:p>
    <w:p w:rsidR="003967D7" w:rsidRDefault="003967D7" w:rsidP="003967D7">
      <w:pPr>
        <w:jc w:val="both"/>
      </w:pPr>
      <w:r>
        <w:t xml:space="preserve">De woorden mijn: </w:t>
      </w:r>
      <w:proofErr w:type="spellStart"/>
      <w:r>
        <w:t>meus</w:t>
      </w:r>
      <w:proofErr w:type="spellEnd"/>
      <w:r>
        <w:t xml:space="preserve"> (</w:t>
      </w:r>
      <w:proofErr w:type="spellStart"/>
      <w:r>
        <w:t>mea</w:t>
      </w:r>
      <w:proofErr w:type="spellEnd"/>
      <w:r>
        <w:t xml:space="preserve">, </w:t>
      </w:r>
      <w:proofErr w:type="spellStart"/>
      <w:r>
        <w:t>meum</w:t>
      </w:r>
      <w:proofErr w:type="spellEnd"/>
      <w:r>
        <w:t xml:space="preserve">), jouw: </w:t>
      </w:r>
      <w:proofErr w:type="spellStart"/>
      <w:r>
        <w:t>tuus</w:t>
      </w:r>
      <w:proofErr w:type="spellEnd"/>
      <w:r>
        <w:t xml:space="preserve"> (</w:t>
      </w:r>
      <w:proofErr w:type="spellStart"/>
      <w:r>
        <w:t>tua</w:t>
      </w:r>
      <w:proofErr w:type="spellEnd"/>
      <w:r>
        <w:t xml:space="preserve">, </w:t>
      </w:r>
      <w:proofErr w:type="spellStart"/>
      <w:r>
        <w:t>tuum</w:t>
      </w:r>
      <w:proofErr w:type="spellEnd"/>
      <w:r>
        <w:t xml:space="preserve">), ons/onze: </w:t>
      </w:r>
      <w:proofErr w:type="spellStart"/>
      <w:r>
        <w:t>noster</w:t>
      </w:r>
      <w:proofErr w:type="spellEnd"/>
      <w:r>
        <w:t xml:space="preserve"> (</w:t>
      </w:r>
      <w:proofErr w:type="spellStart"/>
      <w:r>
        <w:t>nostra</w:t>
      </w:r>
      <w:proofErr w:type="spellEnd"/>
      <w:r>
        <w:t xml:space="preserve">, </w:t>
      </w:r>
      <w:proofErr w:type="spellStart"/>
      <w:r>
        <w:t>nostrum</w:t>
      </w:r>
      <w:proofErr w:type="spellEnd"/>
      <w:r>
        <w:t xml:space="preserve">) en jullie: </w:t>
      </w:r>
      <w:proofErr w:type="spellStart"/>
      <w:r>
        <w:t>vester</w:t>
      </w:r>
      <w:proofErr w:type="spellEnd"/>
      <w:r>
        <w:t xml:space="preserve"> (</w:t>
      </w:r>
      <w:proofErr w:type="spellStart"/>
      <w:r>
        <w:t>vestra</w:t>
      </w:r>
      <w:proofErr w:type="spellEnd"/>
      <w:r>
        <w:t xml:space="preserve">, </w:t>
      </w:r>
      <w:proofErr w:type="spellStart"/>
      <w:r>
        <w:t>vestrum</w:t>
      </w:r>
      <w:proofErr w:type="spellEnd"/>
      <w:r>
        <w:t xml:space="preserve">) worden gebruikt als bezittelijk voornaamwoord, ze worden verbogen als het </w:t>
      </w:r>
      <w:proofErr w:type="spellStart"/>
      <w:r>
        <w:t>bijvoegelijk</w:t>
      </w:r>
      <w:proofErr w:type="spellEnd"/>
      <w:r>
        <w:t xml:space="preserve"> naamwoord van groep 1 en 2.</w:t>
      </w:r>
    </w:p>
    <w:p w:rsidR="00D416AF" w:rsidRDefault="00D416AF" w:rsidP="003967D7">
      <w:pPr>
        <w:jc w:val="both"/>
      </w:pPr>
      <w:r>
        <w:t xml:space="preserve">De </w:t>
      </w:r>
      <w:proofErr w:type="spellStart"/>
      <w:r>
        <w:t>genitivus</w:t>
      </w:r>
      <w:proofErr w:type="spellEnd"/>
      <w:r>
        <w:t xml:space="preserve"> van het persoonlijk voornaamwoord wordt gebruikt om de bezitter van iets aan te duiden, de bezitter is dan niet het onderwerp van de zin.</w:t>
      </w:r>
    </w:p>
    <w:p w:rsidR="00D416AF" w:rsidRPr="00D416AF" w:rsidRDefault="00D416AF" w:rsidP="003967D7">
      <w:pPr>
        <w:jc w:val="both"/>
      </w:pPr>
      <w:r>
        <w:t xml:space="preserve">Het bezittelijke voornaamwoord </w:t>
      </w:r>
      <w:proofErr w:type="spellStart"/>
      <w:r>
        <w:rPr>
          <w:i/>
        </w:rPr>
        <w:t>suus</w:t>
      </w:r>
      <w:proofErr w:type="spellEnd"/>
      <w:r>
        <w:t xml:space="preserve"> wordt gebruikt om de bezitter van iets aan te duiden, de bezitter is dan het onderwerp van de zin. </w:t>
      </w:r>
      <w:r>
        <w:rPr>
          <w:i/>
        </w:rPr>
        <w:t xml:space="preserve">Suus </w:t>
      </w:r>
      <w:r>
        <w:t>wordt verbogen volgens de bijvoeglijke naamwoorden van groep 1 en 2.</w:t>
      </w:r>
    </w:p>
    <w:p w:rsidR="00D416AF" w:rsidRPr="00D416AF" w:rsidRDefault="00D416AF" w:rsidP="00D416AF"/>
    <w:p w:rsidR="002D5D43" w:rsidRDefault="00C46F0E" w:rsidP="003A421C">
      <w:r>
        <w:rPr>
          <w:u w:val="single"/>
        </w:rPr>
        <w:t>Wederkerend voornaamwoord</w:t>
      </w:r>
    </w:p>
    <w:p w:rsidR="00C46F0E" w:rsidRDefault="00C46F0E" w:rsidP="003967D7">
      <w:pPr>
        <w:jc w:val="both"/>
      </w:pPr>
      <w:r>
        <w:t>De 1</w:t>
      </w:r>
      <w:r w:rsidRPr="00C46F0E">
        <w:rPr>
          <w:vertAlign w:val="superscript"/>
        </w:rPr>
        <w:t>e</w:t>
      </w:r>
      <w:r>
        <w:t xml:space="preserve"> en 2</w:t>
      </w:r>
      <w:r w:rsidRPr="00C46F0E">
        <w:rPr>
          <w:vertAlign w:val="superscript"/>
        </w:rPr>
        <w:t>e</w:t>
      </w:r>
      <w:r>
        <w:t xml:space="preserve"> persoon van het wederkerend voornaamwoord zijn hetzelfde als die van het persoonlijk voornaamwoord. Alleen de 3</w:t>
      </w:r>
      <w:r w:rsidRPr="00C46F0E">
        <w:rPr>
          <w:vertAlign w:val="superscript"/>
        </w:rPr>
        <w:t>e</w:t>
      </w:r>
      <w:r>
        <w:t xml:space="preserve"> persoon is anders, de 3</w:t>
      </w:r>
      <w:r w:rsidRPr="00C46F0E">
        <w:rPr>
          <w:vertAlign w:val="superscript"/>
        </w:rPr>
        <w:t>e</w:t>
      </w:r>
      <w:r>
        <w:t xml:space="preserve"> persoon is ook in </w:t>
      </w:r>
      <w:proofErr w:type="spellStart"/>
      <w:r>
        <w:t>ev</w:t>
      </w:r>
      <w:proofErr w:type="spellEnd"/>
      <w:r>
        <w:t xml:space="preserve"> en </w:t>
      </w:r>
      <w:proofErr w:type="spellStart"/>
      <w:r>
        <w:t>mv</w:t>
      </w:r>
      <w:proofErr w:type="spellEnd"/>
      <w:r>
        <w:t xml:space="preserve"> hetzelfde:</w:t>
      </w:r>
    </w:p>
    <w:tbl>
      <w:tblPr>
        <w:tblStyle w:val="Tabelraster"/>
        <w:tblW w:w="2518" w:type="dxa"/>
        <w:tblLook w:val="04A0"/>
      </w:tblPr>
      <w:tblGrid>
        <w:gridCol w:w="1526"/>
        <w:gridCol w:w="992"/>
      </w:tblGrid>
      <w:tr w:rsidR="00C46F0E" w:rsidTr="00C46F0E">
        <w:tc>
          <w:tcPr>
            <w:tcW w:w="1526" w:type="dxa"/>
            <w:tcBorders>
              <w:right w:val="single" w:sz="12" w:space="0" w:color="auto"/>
            </w:tcBorders>
          </w:tcPr>
          <w:p w:rsidR="00C46F0E" w:rsidRDefault="00C46F0E" w:rsidP="006D29F5">
            <w:r>
              <w:t xml:space="preserve">nom. </w:t>
            </w:r>
            <w:proofErr w:type="spellStart"/>
            <w:r>
              <w:t>ev</w:t>
            </w:r>
            <w:proofErr w:type="spellEnd"/>
            <w:r>
              <w:t xml:space="preserve">  + </w:t>
            </w:r>
            <w:proofErr w:type="spellStart"/>
            <w:r>
              <w:t>mv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46F0E" w:rsidRDefault="00C46F0E" w:rsidP="006D29F5">
            <w:r>
              <w:t>-</w:t>
            </w:r>
          </w:p>
        </w:tc>
      </w:tr>
      <w:tr w:rsidR="00C46F0E" w:rsidTr="00C46F0E">
        <w:tc>
          <w:tcPr>
            <w:tcW w:w="1526" w:type="dxa"/>
            <w:tcBorders>
              <w:right w:val="single" w:sz="12" w:space="0" w:color="auto"/>
            </w:tcBorders>
          </w:tcPr>
          <w:p w:rsidR="00C46F0E" w:rsidRDefault="00C46F0E" w:rsidP="006D29F5">
            <w:r>
              <w:t xml:space="preserve">gen. </w:t>
            </w:r>
            <w:proofErr w:type="spellStart"/>
            <w:r>
              <w:t>ev</w:t>
            </w:r>
            <w:proofErr w:type="spellEnd"/>
            <w:r>
              <w:t xml:space="preserve"> + </w:t>
            </w:r>
            <w:proofErr w:type="spellStart"/>
            <w:r>
              <w:t>mv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46F0E" w:rsidRDefault="00C46F0E" w:rsidP="006D29F5">
            <w:proofErr w:type="spellStart"/>
            <w:r>
              <w:t>sui</w:t>
            </w:r>
            <w:proofErr w:type="spellEnd"/>
          </w:p>
        </w:tc>
      </w:tr>
      <w:tr w:rsidR="00C46F0E" w:rsidTr="00C46F0E">
        <w:tc>
          <w:tcPr>
            <w:tcW w:w="1526" w:type="dxa"/>
            <w:tcBorders>
              <w:right w:val="single" w:sz="12" w:space="0" w:color="auto"/>
            </w:tcBorders>
          </w:tcPr>
          <w:p w:rsidR="00C46F0E" w:rsidRDefault="00C46F0E" w:rsidP="006D29F5">
            <w:r>
              <w:t xml:space="preserve">dat. </w:t>
            </w:r>
            <w:proofErr w:type="spellStart"/>
            <w:r>
              <w:t>ev</w:t>
            </w:r>
            <w:proofErr w:type="spellEnd"/>
            <w:r>
              <w:t xml:space="preserve"> +</w:t>
            </w:r>
            <w:proofErr w:type="spellStart"/>
            <w:r>
              <w:t>mv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46F0E" w:rsidRDefault="00C46F0E" w:rsidP="006D29F5">
            <w:proofErr w:type="spellStart"/>
            <w:r>
              <w:t>sibi</w:t>
            </w:r>
            <w:proofErr w:type="spellEnd"/>
          </w:p>
        </w:tc>
      </w:tr>
      <w:tr w:rsidR="00C46F0E" w:rsidTr="00C46F0E">
        <w:tc>
          <w:tcPr>
            <w:tcW w:w="1526" w:type="dxa"/>
            <w:tcBorders>
              <w:right w:val="single" w:sz="12" w:space="0" w:color="auto"/>
            </w:tcBorders>
          </w:tcPr>
          <w:p w:rsidR="00C46F0E" w:rsidRDefault="00C46F0E" w:rsidP="006D29F5">
            <w:r>
              <w:t xml:space="preserve">acc. </w:t>
            </w:r>
            <w:proofErr w:type="spellStart"/>
            <w:r>
              <w:t>ev</w:t>
            </w:r>
            <w:proofErr w:type="spellEnd"/>
            <w:r>
              <w:t xml:space="preserve"> + </w:t>
            </w:r>
            <w:proofErr w:type="spellStart"/>
            <w:r>
              <w:t>mv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46F0E" w:rsidRDefault="00C46F0E" w:rsidP="006D29F5">
            <w:r>
              <w:t>se</w:t>
            </w:r>
          </w:p>
        </w:tc>
      </w:tr>
      <w:tr w:rsidR="00C46F0E" w:rsidTr="00C46F0E"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:rsidR="00C46F0E" w:rsidRDefault="00C46F0E" w:rsidP="006D29F5">
            <w:r>
              <w:t xml:space="preserve">abl. </w:t>
            </w:r>
            <w:proofErr w:type="spellStart"/>
            <w:r>
              <w:t>ev</w:t>
            </w:r>
            <w:proofErr w:type="spellEnd"/>
            <w:r>
              <w:t xml:space="preserve"> + </w:t>
            </w:r>
            <w:proofErr w:type="spellStart"/>
            <w:r>
              <w:t>mv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C46F0E" w:rsidRDefault="00C46F0E" w:rsidP="006D29F5">
            <w:r>
              <w:t>se</w:t>
            </w:r>
          </w:p>
        </w:tc>
      </w:tr>
    </w:tbl>
    <w:p w:rsidR="00C46F0E" w:rsidRDefault="00C46F0E" w:rsidP="003A421C"/>
    <w:p w:rsidR="006D29F5" w:rsidRDefault="006D29F5" w:rsidP="003A421C">
      <w:pPr>
        <w:rPr>
          <w:u w:val="single"/>
        </w:rPr>
      </w:pPr>
      <w:r w:rsidRPr="006D29F5">
        <w:rPr>
          <w:u w:val="single"/>
        </w:rPr>
        <w:t>Aanwijzend voornaamwoord</w:t>
      </w:r>
    </w:p>
    <w:tbl>
      <w:tblPr>
        <w:tblStyle w:val="Tabelraster"/>
        <w:tblW w:w="9288" w:type="dxa"/>
        <w:tblLook w:val="04A0"/>
      </w:tblPr>
      <w:tblGrid>
        <w:gridCol w:w="1096"/>
        <w:gridCol w:w="910"/>
        <w:gridCol w:w="910"/>
        <w:gridCol w:w="910"/>
        <w:gridCol w:w="910"/>
        <w:gridCol w:w="910"/>
        <w:gridCol w:w="910"/>
        <w:gridCol w:w="911"/>
        <w:gridCol w:w="910"/>
        <w:gridCol w:w="911"/>
      </w:tblGrid>
      <w:tr w:rsidR="006D29F5" w:rsidTr="006D29F5">
        <w:tc>
          <w:tcPr>
            <w:tcW w:w="1098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 xml:space="preserve">nom. </w:t>
            </w:r>
            <w:proofErr w:type="spellStart"/>
            <w:r>
              <w:t>ev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hic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haec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>hoc</w:t>
            </w: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ille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illa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illud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iste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ista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istud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 xml:space="preserve">gen. </w:t>
            </w:r>
            <w:proofErr w:type="spellStart"/>
            <w:r>
              <w:t>ev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huius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huius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huius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illius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illius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illius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istius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istius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istius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 xml:space="preserve">dat. </w:t>
            </w:r>
            <w:proofErr w:type="spellStart"/>
            <w:r>
              <w:t>ev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huic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huic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huic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illi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illi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illi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isti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isti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isti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 xml:space="preserve">acc. </w:t>
            </w:r>
            <w:proofErr w:type="spellStart"/>
            <w:r>
              <w:t>ev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hunc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hanc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>hoc</w:t>
            </w: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illum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illam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illud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istum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istam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istud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</w:tcPr>
          <w:p w:rsidR="006D29F5" w:rsidRDefault="006D29F5" w:rsidP="006D29F5">
            <w:r w:rsidRPr="006D29F5">
              <w:t>abl</w:t>
            </w:r>
            <w:r>
              <w:t xml:space="preserve">. </w:t>
            </w:r>
            <w:proofErr w:type="spellStart"/>
            <w:r>
              <w:t>ev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</w:tcPr>
          <w:p w:rsidR="006D29F5" w:rsidRDefault="006D29F5" w:rsidP="006D29F5">
            <w:r>
              <w:t>hoc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hac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:rsidR="006D29F5" w:rsidRDefault="006D29F5" w:rsidP="006D29F5">
            <w:r>
              <w:t>hoc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illo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illa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illo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isto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ista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isto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</w:tcPr>
          <w:p w:rsidR="006D29F5" w:rsidRDefault="006D29F5" w:rsidP="006D29F5">
            <w:r>
              <w:t xml:space="preserve">nom. </w:t>
            </w:r>
            <w:proofErr w:type="spellStart"/>
            <w:r>
              <w:t>mv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hi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proofErr w:type="spellStart"/>
            <w:r>
              <w:t>hae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haec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illi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proofErr w:type="spellStart"/>
            <w:r>
              <w:t>illae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illa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isti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proofErr w:type="spellStart"/>
            <w:r>
              <w:t>istae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proofErr w:type="spellStart"/>
            <w:r>
              <w:t>ista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 xml:space="preserve">gen. </w:t>
            </w:r>
            <w:proofErr w:type="spellStart"/>
            <w:r>
              <w:t>mv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horum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harum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horum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illorum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illarum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illorum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istorum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istarum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istorum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 xml:space="preserve">dat. </w:t>
            </w:r>
            <w:proofErr w:type="spellStart"/>
            <w:r>
              <w:t>mv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his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his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his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illis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illis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illis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istis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istis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istis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right w:val="single" w:sz="12" w:space="0" w:color="auto"/>
            </w:tcBorders>
          </w:tcPr>
          <w:p w:rsidR="006D29F5" w:rsidRDefault="006D29F5" w:rsidP="006D29F5">
            <w:r>
              <w:t xml:space="preserve">acc. </w:t>
            </w:r>
            <w:proofErr w:type="spellStart"/>
            <w:r>
              <w:t>mv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r>
              <w:t>hos</w:t>
            </w:r>
          </w:p>
        </w:tc>
        <w:tc>
          <w:tcPr>
            <w:tcW w:w="910" w:type="dxa"/>
          </w:tcPr>
          <w:p w:rsidR="006D29F5" w:rsidRDefault="006D29F5" w:rsidP="006D29F5">
            <w:r>
              <w:t>has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haec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illos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illas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illa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6D29F5" w:rsidRDefault="006D29F5" w:rsidP="006D29F5">
            <w:proofErr w:type="spellStart"/>
            <w:r>
              <w:t>istos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istas</w:t>
            </w:r>
            <w:proofErr w:type="spellEnd"/>
          </w:p>
        </w:tc>
        <w:tc>
          <w:tcPr>
            <w:tcW w:w="910" w:type="dxa"/>
          </w:tcPr>
          <w:p w:rsidR="006D29F5" w:rsidRDefault="006D29F5" w:rsidP="006D29F5">
            <w:proofErr w:type="spellStart"/>
            <w:r>
              <w:t>ista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</w:tcPr>
          <w:p w:rsidR="006D29F5" w:rsidRDefault="006D29F5" w:rsidP="006D29F5">
            <w:r>
              <w:t xml:space="preserve">abl. </w:t>
            </w:r>
            <w:proofErr w:type="spellStart"/>
            <w:r>
              <w:t>mv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his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his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his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illis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illis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:rsidR="006D29F5" w:rsidRDefault="006D29F5" w:rsidP="006D29F5">
            <w:proofErr w:type="spellStart"/>
            <w:r>
              <w:t>illis</w:t>
            </w:r>
            <w:proofErr w:type="spellEnd"/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istis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istis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D29F5" w:rsidRDefault="006D29F5" w:rsidP="006D29F5">
            <w:proofErr w:type="spellStart"/>
            <w:r>
              <w:t>istis</w:t>
            </w:r>
            <w:proofErr w:type="spellEnd"/>
          </w:p>
        </w:tc>
      </w:tr>
      <w:tr w:rsidR="006D29F5" w:rsidTr="006D29F5"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</w:tcPr>
          <w:p w:rsidR="006D29F5" w:rsidRPr="006D29F5" w:rsidRDefault="006D29F5" w:rsidP="006D29F5"/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</w:tcPr>
          <w:p w:rsidR="006D29F5" w:rsidRDefault="006D29F5" w:rsidP="006D29F5">
            <w:r>
              <w:t>deze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r>
              <w:t>deze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</w:tcPr>
          <w:p w:rsidR="006D29F5" w:rsidRDefault="006D29F5" w:rsidP="006D29F5">
            <w:r>
              <w:t>dit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</w:tcPr>
          <w:p w:rsidR="006D29F5" w:rsidRDefault="006D29F5" w:rsidP="006D29F5">
            <w:r>
              <w:t>die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r>
              <w:t>die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</w:tcPr>
          <w:p w:rsidR="006D29F5" w:rsidRDefault="006D29F5" w:rsidP="006D29F5">
            <w:r>
              <w:t>dat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</w:tcPr>
          <w:p w:rsidR="006D29F5" w:rsidRDefault="006D29F5" w:rsidP="006D29F5">
            <w:r>
              <w:t>die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r>
              <w:t>die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29F5" w:rsidRDefault="006D29F5" w:rsidP="006D29F5">
            <w:r>
              <w:t>dat</w:t>
            </w:r>
          </w:p>
        </w:tc>
      </w:tr>
    </w:tbl>
    <w:p w:rsidR="003967D7" w:rsidRDefault="003967D7" w:rsidP="00D416AF"/>
    <w:p w:rsidR="003967D7" w:rsidRDefault="003967D7" w:rsidP="00D416AF"/>
    <w:p w:rsidR="006D29F5" w:rsidRDefault="006D29F5" w:rsidP="00D416AF">
      <w:proofErr w:type="spellStart"/>
      <w:r>
        <w:lastRenderedPageBreak/>
        <w:t>Ille</w:t>
      </w:r>
      <w:proofErr w:type="spellEnd"/>
      <w:r>
        <w:t xml:space="preserve"> spreekt een positieve waardering uit.                                 </w:t>
      </w:r>
      <w:proofErr w:type="spellStart"/>
      <w:r>
        <w:t>Iste</w:t>
      </w:r>
      <w:proofErr w:type="spellEnd"/>
      <w:r>
        <w:t xml:space="preserve"> spreekt een negatieve waardering uit.</w:t>
      </w:r>
    </w:p>
    <w:p w:rsidR="006D29F5" w:rsidRDefault="006D29F5" w:rsidP="006D29F5">
      <w:proofErr w:type="spellStart"/>
      <w:r>
        <w:t>Hic</w:t>
      </w:r>
      <w:proofErr w:type="spellEnd"/>
      <w:r>
        <w:t xml:space="preserve"> wijst naar wat in bereik van de spreker is.</w:t>
      </w:r>
    </w:p>
    <w:p w:rsidR="006D29F5" w:rsidRDefault="006D29F5" w:rsidP="006D29F5">
      <w:proofErr w:type="spellStart"/>
      <w:r>
        <w:t>Ille</w:t>
      </w:r>
      <w:proofErr w:type="spellEnd"/>
      <w:r>
        <w:t xml:space="preserve"> wijst naar wat verder weg is</w:t>
      </w:r>
      <w:r w:rsidR="00D416AF">
        <w:t>.</w:t>
      </w:r>
    </w:p>
    <w:p w:rsidR="006D29F5" w:rsidRDefault="00D416AF" w:rsidP="006D29F5">
      <w:proofErr w:type="spellStart"/>
      <w:r>
        <w:t>Iste</w:t>
      </w:r>
      <w:proofErr w:type="spellEnd"/>
      <w:r>
        <w:t xml:space="preserve"> wijst naar wat in het bereik van de aangesproken persoon is.</w:t>
      </w:r>
    </w:p>
    <w:p w:rsidR="00D416AF" w:rsidRDefault="00D416AF" w:rsidP="006D29F5"/>
    <w:p w:rsidR="00D416AF" w:rsidRDefault="00D416AF" w:rsidP="006D29F5">
      <w:pPr>
        <w:rPr>
          <w:u w:val="single"/>
        </w:rPr>
      </w:pPr>
      <w:r>
        <w:rPr>
          <w:u w:val="single"/>
        </w:rPr>
        <w:t>Betrekkel</w:t>
      </w:r>
      <w:r w:rsidR="00115F5B">
        <w:rPr>
          <w:u w:val="single"/>
        </w:rPr>
        <w:t>ijk</w:t>
      </w:r>
      <w:r>
        <w:rPr>
          <w:u w:val="single"/>
        </w:rPr>
        <w:t xml:space="preserve"> voornaamwoord</w:t>
      </w:r>
    </w:p>
    <w:tbl>
      <w:tblPr>
        <w:tblStyle w:val="Tabelraster"/>
        <w:tblW w:w="9197" w:type="dxa"/>
        <w:tblLook w:val="04A0"/>
      </w:tblPr>
      <w:tblGrid>
        <w:gridCol w:w="1242"/>
        <w:gridCol w:w="2651"/>
        <w:gridCol w:w="2652"/>
        <w:gridCol w:w="2652"/>
      </w:tblGrid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115F5B">
            <w:pPr>
              <w:jc w:val="center"/>
            </w:pPr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M</w:t>
            </w:r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V</w:t>
            </w:r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O</w:t>
            </w:r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nom. </w:t>
            </w:r>
            <w:proofErr w:type="spellStart"/>
            <w:r>
              <w:t>ev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Pr="00115F5B" w:rsidRDefault="00115F5B" w:rsidP="006D29F5">
            <w:proofErr w:type="spellStart"/>
            <w:r>
              <w:t>qui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quae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quod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gen. </w:t>
            </w:r>
            <w:proofErr w:type="spellStart"/>
            <w:r>
              <w:t>ev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cuius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cuius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cuius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dat. </w:t>
            </w:r>
            <w:proofErr w:type="spellStart"/>
            <w:r>
              <w:t>ev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cui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cui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cui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acc. </w:t>
            </w:r>
            <w:proofErr w:type="spellStart"/>
            <w:r>
              <w:t>ev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quem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quam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quod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115F5B" w:rsidRDefault="00115F5B" w:rsidP="008F29FC">
            <w:r>
              <w:t xml:space="preserve">abl. </w:t>
            </w:r>
            <w:proofErr w:type="spellStart"/>
            <w:r>
              <w:t>ev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quo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quo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bottom w:val="single" w:sz="12" w:space="0" w:color="auto"/>
            </w:tcBorders>
          </w:tcPr>
          <w:p w:rsidR="00115F5B" w:rsidRDefault="00115F5B" w:rsidP="006D29F5">
            <w:proofErr w:type="spellStart"/>
            <w:r>
              <w:t>quo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115F5B" w:rsidRDefault="00115F5B" w:rsidP="008F29FC">
            <w:r>
              <w:t xml:space="preserve">nom. </w:t>
            </w:r>
            <w:proofErr w:type="spellStart"/>
            <w:r>
              <w:t>mv</w:t>
            </w:r>
            <w:proofErr w:type="spellEnd"/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qui</w:t>
            </w:r>
            <w:proofErr w:type="spellEnd"/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quae</w:t>
            </w:r>
            <w:proofErr w:type="spellEnd"/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quae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gen. </w:t>
            </w:r>
            <w:proofErr w:type="spellStart"/>
            <w:r>
              <w:t>mv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r>
              <w:t>quorum</w:t>
            </w:r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quarum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r>
              <w:t>quorum</w:t>
            </w:r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dat. </w:t>
            </w:r>
            <w:proofErr w:type="spellStart"/>
            <w:r>
              <w:t>mv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quibus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quibus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quibus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acc. </w:t>
            </w:r>
            <w:proofErr w:type="spellStart"/>
            <w:r>
              <w:t>mv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quos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quas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quea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abl. </w:t>
            </w:r>
            <w:proofErr w:type="spellStart"/>
            <w:r>
              <w:t>mv</w:t>
            </w:r>
            <w:proofErr w:type="spellEnd"/>
          </w:p>
        </w:tc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quibus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6D29F5">
            <w:proofErr w:type="spellStart"/>
            <w:r>
              <w:t>quibus</w:t>
            </w:r>
            <w:proofErr w:type="spellEnd"/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quibus</w:t>
            </w:r>
            <w:proofErr w:type="spellEnd"/>
          </w:p>
        </w:tc>
      </w:tr>
    </w:tbl>
    <w:p w:rsidR="005F7C8A" w:rsidRPr="005F7C8A" w:rsidRDefault="00115F5B" w:rsidP="006D29F5">
      <w:r>
        <w:t>Het betrekkelijk voornaamwoord komt in geslacht overeen met het antecedent. De functie van het betrekkelijk voornaamwoord wordt bepaald door de functie van het betrekkelijk voornaamwoord in de bijzin.</w:t>
      </w:r>
    </w:p>
    <w:p w:rsidR="00D416AF" w:rsidRDefault="00D416AF" w:rsidP="006D29F5"/>
    <w:p w:rsidR="00115F5B" w:rsidRDefault="00115F5B" w:rsidP="006D29F5">
      <w:pPr>
        <w:rPr>
          <w:u w:val="single"/>
        </w:rPr>
      </w:pPr>
      <w:r>
        <w:rPr>
          <w:u w:val="single"/>
        </w:rPr>
        <w:t>Vragend voornaamwoord</w:t>
      </w:r>
    </w:p>
    <w:tbl>
      <w:tblPr>
        <w:tblStyle w:val="Tabelraster"/>
        <w:tblW w:w="10598" w:type="dxa"/>
        <w:tblLook w:val="04A0"/>
      </w:tblPr>
      <w:tblGrid>
        <w:gridCol w:w="1242"/>
        <w:gridCol w:w="1843"/>
        <w:gridCol w:w="1985"/>
        <w:gridCol w:w="1842"/>
        <w:gridCol w:w="1843"/>
        <w:gridCol w:w="1843"/>
      </w:tblGrid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115F5B">
            <w:pPr>
              <w:jc w:val="center"/>
            </w:pP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Zelfstandig gebruikt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Bijvoeglijk gebruikt</w:t>
            </w:r>
          </w:p>
        </w:tc>
      </w:tr>
      <w:tr w:rsidR="00115F5B" w:rsidTr="00115F5B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115F5B" w:rsidRDefault="00115F5B" w:rsidP="00115F5B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M/V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O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M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V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15F5B" w:rsidRDefault="00115F5B" w:rsidP="00115F5B">
            <w:pPr>
              <w:jc w:val="center"/>
            </w:pPr>
            <w:r>
              <w:t>O</w:t>
            </w:r>
          </w:p>
        </w:tc>
      </w:tr>
      <w:tr w:rsidR="00115F5B" w:rsidTr="00115F5B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115F5B" w:rsidRDefault="00115F5B" w:rsidP="008F29FC">
            <w:r>
              <w:t xml:space="preserve">nom. </w:t>
            </w:r>
            <w:proofErr w:type="spellStart"/>
            <w:r>
              <w:t>ev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quis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quid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115F5B" w:rsidRPr="00115F5B" w:rsidRDefault="00115F5B" w:rsidP="008F29FC">
            <w:proofErr w:type="spellStart"/>
            <w:r>
              <w:t>qui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5F5B" w:rsidRDefault="00115F5B" w:rsidP="008F29FC">
            <w:proofErr w:type="spellStart"/>
            <w:r>
              <w:t>quae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5F5B" w:rsidRDefault="00115F5B" w:rsidP="008F29FC">
            <w:proofErr w:type="spellStart"/>
            <w:r>
              <w:t>quod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gen. </w:t>
            </w:r>
            <w:proofErr w:type="spellStart"/>
            <w:r>
              <w:t>ev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cuius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cuius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cuius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cuius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cuius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dat. </w:t>
            </w:r>
            <w:proofErr w:type="spellStart"/>
            <w:r>
              <w:t>ev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cui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cui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cui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cui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cui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acc. </w:t>
            </w:r>
            <w:proofErr w:type="spellStart"/>
            <w:r>
              <w:t>ev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15F5B" w:rsidRDefault="00115F5B" w:rsidP="006D29F5">
            <w:proofErr w:type="spellStart"/>
            <w:r>
              <w:t>quem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quid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quem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quam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quod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115F5B" w:rsidRDefault="00115F5B" w:rsidP="008F29FC">
            <w:r>
              <w:t xml:space="preserve">abl. </w:t>
            </w:r>
            <w:proofErr w:type="spellStart"/>
            <w:r>
              <w:t>ev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115F5B" w:rsidRDefault="00115F5B" w:rsidP="006D29F5">
            <w:proofErr w:type="spellStart"/>
            <w:r>
              <w:t>quo</w:t>
            </w:r>
            <w:proofErr w:type="spellEnd"/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quo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115F5B" w:rsidRDefault="00115F5B" w:rsidP="008F29FC">
            <w:proofErr w:type="spellStart"/>
            <w:r>
              <w:t>quo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15F5B" w:rsidRDefault="00115F5B" w:rsidP="008F29FC">
            <w:proofErr w:type="spellStart"/>
            <w:r>
              <w:t>quo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15F5B" w:rsidRDefault="00115F5B" w:rsidP="008F29FC">
            <w:proofErr w:type="spellStart"/>
            <w:r>
              <w:t>quo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115F5B" w:rsidRDefault="00115F5B" w:rsidP="008F29FC">
            <w:r>
              <w:t xml:space="preserve">nom. </w:t>
            </w:r>
            <w:proofErr w:type="spellStart"/>
            <w:r>
              <w:t>mv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qui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quae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qui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5F5B" w:rsidRDefault="00115F5B" w:rsidP="008F29FC">
            <w:proofErr w:type="spellStart"/>
            <w:r>
              <w:t>quae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5F5B" w:rsidRDefault="00115F5B" w:rsidP="008F29FC">
            <w:proofErr w:type="spellStart"/>
            <w:r>
              <w:t>quae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gen. </w:t>
            </w:r>
            <w:proofErr w:type="spellStart"/>
            <w:r>
              <w:t>mv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15F5B" w:rsidRDefault="00115F5B" w:rsidP="008F29FC">
            <w:r>
              <w:t>quorum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>quorum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15F5B" w:rsidRDefault="00115F5B" w:rsidP="008F29FC">
            <w:r>
              <w:t>quorum</w:t>
            </w:r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quarum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r>
              <w:t>quorum</w:t>
            </w:r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dat. </w:t>
            </w:r>
            <w:proofErr w:type="spellStart"/>
            <w:r>
              <w:t>mv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right w:val="single" w:sz="12" w:space="0" w:color="auto"/>
            </w:tcBorders>
          </w:tcPr>
          <w:p w:rsidR="00115F5B" w:rsidRDefault="00115F5B" w:rsidP="008F29FC">
            <w:r>
              <w:t xml:space="preserve">acc. </w:t>
            </w:r>
            <w:proofErr w:type="spellStart"/>
            <w:r>
              <w:t>mv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quos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quea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15F5B" w:rsidRDefault="00115F5B" w:rsidP="008F29FC">
            <w:proofErr w:type="spellStart"/>
            <w:r>
              <w:t>quos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quas</w:t>
            </w:r>
            <w:proofErr w:type="spellEnd"/>
          </w:p>
        </w:tc>
        <w:tc>
          <w:tcPr>
            <w:tcW w:w="1843" w:type="dxa"/>
          </w:tcPr>
          <w:p w:rsidR="00115F5B" w:rsidRDefault="00115F5B" w:rsidP="008F29FC">
            <w:proofErr w:type="spellStart"/>
            <w:r>
              <w:t>quea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115F5B" w:rsidRDefault="00115F5B" w:rsidP="008F29FC">
            <w:r>
              <w:t xml:space="preserve">abl. </w:t>
            </w:r>
            <w:proofErr w:type="spellStart"/>
            <w:r>
              <w:t>mv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15F5B" w:rsidRDefault="00115F5B" w:rsidP="008F29FC">
            <w:proofErr w:type="spellStart"/>
            <w:r>
              <w:t>quibus</w:t>
            </w:r>
            <w:proofErr w:type="spellEnd"/>
          </w:p>
        </w:tc>
      </w:tr>
      <w:tr w:rsidR="00115F5B" w:rsidTr="00115F5B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115F5B" w:rsidRDefault="00115F5B" w:rsidP="008F29FC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115F5B" w:rsidRDefault="00115F5B" w:rsidP="006D29F5">
            <w:r>
              <w:t>wie?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115F5B" w:rsidRDefault="00115F5B" w:rsidP="006D29F5">
            <w:r>
              <w:t>wat?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115F5B" w:rsidRDefault="00115F5B" w:rsidP="006D29F5">
            <w:r>
              <w:t>welk(e)?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5F5B" w:rsidRDefault="00115F5B" w:rsidP="006D29F5">
            <w:r>
              <w:t>welk(e)?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5F5B" w:rsidRDefault="00115F5B" w:rsidP="006D29F5">
            <w:r>
              <w:t>welk(e)?</w:t>
            </w:r>
          </w:p>
        </w:tc>
      </w:tr>
    </w:tbl>
    <w:p w:rsidR="00115F5B" w:rsidRPr="00115F5B" w:rsidRDefault="00115F5B" w:rsidP="006D29F5"/>
    <w:p w:rsidR="00D416AF" w:rsidRPr="00D416AF" w:rsidRDefault="00D416AF" w:rsidP="006D29F5">
      <w:pPr>
        <w:rPr>
          <w:rFonts w:ascii="Trebuchet MS" w:hAnsi="Trebuchet MS"/>
          <w:b/>
        </w:rPr>
      </w:pPr>
      <w:r w:rsidRPr="00D416AF">
        <w:rPr>
          <w:rFonts w:ascii="Trebuchet MS" w:hAnsi="Trebuchet MS"/>
          <w:b/>
        </w:rPr>
        <w:t>Bijwoord</w:t>
      </w:r>
    </w:p>
    <w:p w:rsidR="00D416AF" w:rsidRDefault="00D416AF" w:rsidP="006D29F5">
      <w:r>
        <w:t xml:space="preserve">Het bijwoord van groep 1 en 2 wordt gevormd door een </w:t>
      </w:r>
      <w:r>
        <w:rPr>
          <w:i/>
        </w:rPr>
        <w:t>e</w:t>
      </w:r>
      <w:r>
        <w:t xml:space="preserve"> toe te voegen aan de stam.</w:t>
      </w:r>
    </w:p>
    <w:p w:rsidR="00D416AF" w:rsidRDefault="00D416AF" w:rsidP="006D29F5">
      <w:r>
        <w:t xml:space="preserve">Het bijwoord van groep 3 wordt gevormd door </w:t>
      </w:r>
      <w:r w:rsidRPr="00D416AF">
        <w:rPr>
          <w:i/>
        </w:rPr>
        <w:t>(i)ter</w:t>
      </w:r>
      <w:r>
        <w:rPr>
          <w:i/>
        </w:rPr>
        <w:t xml:space="preserve"> </w:t>
      </w:r>
      <w:r>
        <w:t>toe te voegen aan de stam.</w:t>
      </w:r>
    </w:p>
    <w:p w:rsidR="00D416AF" w:rsidRDefault="00D416AF" w:rsidP="006D29F5">
      <w:r>
        <w:t>Bijwoorden zijn onverbuigbaar.</w:t>
      </w:r>
    </w:p>
    <w:p w:rsidR="002B7A0E" w:rsidRDefault="002B7A0E" w:rsidP="006D29F5"/>
    <w:p w:rsidR="002B7A0E" w:rsidRDefault="002B7A0E" w:rsidP="006D29F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Werkwoord</w:t>
      </w:r>
    </w:p>
    <w:p w:rsidR="008F29FC" w:rsidRPr="008F29FC" w:rsidRDefault="008F29FC" w:rsidP="006D29F5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Actief:</w:t>
      </w:r>
    </w:p>
    <w:tbl>
      <w:tblPr>
        <w:tblStyle w:val="Tabelraster"/>
        <w:tblW w:w="0" w:type="auto"/>
        <w:tblLook w:val="04A0"/>
      </w:tblPr>
      <w:tblGrid>
        <w:gridCol w:w="1101"/>
        <w:gridCol w:w="2126"/>
        <w:gridCol w:w="2268"/>
        <w:gridCol w:w="2126"/>
        <w:gridCol w:w="2985"/>
      </w:tblGrid>
      <w:tr w:rsidR="00ED6469" w:rsidTr="00ED6469"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>
            <w:proofErr w:type="spellStart"/>
            <w:r>
              <w:t>Praesens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 xml:space="preserve"> Imperfectum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Perfectum</w:t>
            </w:r>
          </w:p>
        </w:tc>
        <w:tc>
          <w:tcPr>
            <w:tcW w:w="2985" w:type="dxa"/>
            <w:tcBorders>
              <w:left w:val="single" w:sz="12" w:space="0" w:color="auto"/>
              <w:bottom w:val="single" w:sz="12" w:space="0" w:color="auto"/>
            </w:tcBorders>
          </w:tcPr>
          <w:p w:rsidR="00ED6469" w:rsidRDefault="00ED6469" w:rsidP="006D29F5">
            <w:proofErr w:type="spellStart"/>
            <w:r>
              <w:t>Plusquamperfectum</w:t>
            </w:r>
            <w:proofErr w:type="spellEnd"/>
          </w:p>
        </w:tc>
      </w:tr>
      <w:tr w:rsidR="00ED6469" w:rsidTr="00ED6469"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1</w:t>
            </w:r>
            <w:r w:rsidRPr="002B7A0E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- 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ba-m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>- i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era-m</w:t>
            </w:r>
            <w:proofErr w:type="spellEnd"/>
          </w:p>
        </w:tc>
      </w:tr>
      <w:tr w:rsidR="00ED6469" w:rsidTr="00ED6469">
        <w:tc>
          <w:tcPr>
            <w:tcW w:w="1101" w:type="dxa"/>
            <w:tcBorders>
              <w:right w:val="single" w:sz="12" w:space="0" w:color="auto"/>
            </w:tcBorders>
          </w:tcPr>
          <w:p w:rsidR="00ED6469" w:rsidRPr="00ED6469" w:rsidRDefault="00ED6469" w:rsidP="006D29F5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- 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ba-s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isti</w:t>
            </w:r>
            <w:proofErr w:type="spellEnd"/>
          </w:p>
        </w:tc>
        <w:tc>
          <w:tcPr>
            <w:tcW w:w="2985" w:type="dxa"/>
            <w:tcBorders>
              <w:lef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era-s</w:t>
            </w:r>
            <w:proofErr w:type="spellEnd"/>
          </w:p>
        </w:tc>
      </w:tr>
      <w:tr w:rsidR="00ED6469" w:rsidTr="00ED6469"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ED6469" w:rsidRPr="00ED6469" w:rsidRDefault="00ED6469" w:rsidP="006D29F5">
            <w:r>
              <w:t>3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- t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ba-t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it</w:t>
            </w:r>
            <w:proofErr w:type="spellEnd"/>
          </w:p>
        </w:tc>
        <w:tc>
          <w:tcPr>
            <w:tcW w:w="2985" w:type="dxa"/>
            <w:tcBorders>
              <w:left w:val="single" w:sz="12" w:space="0" w:color="auto"/>
              <w:bottom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era-t</w:t>
            </w:r>
            <w:proofErr w:type="spellEnd"/>
          </w:p>
        </w:tc>
      </w:tr>
      <w:tr w:rsidR="00ED6469" w:rsidTr="00ED6469"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ED6469" w:rsidRPr="00ED6469" w:rsidRDefault="00ED6469" w:rsidP="006D29F5">
            <w:r>
              <w:t>1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- mus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ba-mus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imus</w:t>
            </w:r>
            <w:proofErr w:type="spellEnd"/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era-mus</w:t>
            </w:r>
            <w:proofErr w:type="spellEnd"/>
          </w:p>
        </w:tc>
      </w:tr>
      <w:tr w:rsidR="00ED6469" w:rsidTr="00ED6469">
        <w:tc>
          <w:tcPr>
            <w:tcW w:w="1101" w:type="dxa"/>
            <w:tcBorders>
              <w:right w:val="single" w:sz="12" w:space="0" w:color="auto"/>
            </w:tcBorders>
          </w:tcPr>
          <w:p w:rsidR="00ED6469" w:rsidRDefault="00ED6469" w:rsidP="006D29F5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rPr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 xml:space="preserve">- </w:t>
            </w:r>
            <w:proofErr w:type="spellStart"/>
            <w:r>
              <w:t>tis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ba-tis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istis</w:t>
            </w:r>
            <w:proofErr w:type="spellEnd"/>
          </w:p>
        </w:tc>
        <w:tc>
          <w:tcPr>
            <w:tcW w:w="2985" w:type="dxa"/>
            <w:tcBorders>
              <w:lef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era-tis</w:t>
            </w:r>
            <w:proofErr w:type="spellEnd"/>
          </w:p>
        </w:tc>
      </w:tr>
      <w:tr w:rsidR="00ED6469" w:rsidTr="00ED6469"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3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mv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 xml:space="preserve">- </w:t>
            </w:r>
            <w:proofErr w:type="spellStart"/>
            <w:r>
              <w:t>nt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ba-nt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erunt</w:t>
            </w:r>
            <w:proofErr w:type="spellEnd"/>
          </w:p>
        </w:tc>
        <w:tc>
          <w:tcPr>
            <w:tcW w:w="2985" w:type="dxa"/>
            <w:tcBorders>
              <w:left w:val="single" w:sz="12" w:space="0" w:color="auto"/>
              <w:bottom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era-nt</w:t>
            </w:r>
            <w:proofErr w:type="spellEnd"/>
          </w:p>
        </w:tc>
      </w:tr>
      <w:tr w:rsidR="00ED6469" w:rsidTr="00ED6469"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 xml:space="preserve">imp. </w:t>
            </w:r>
            <w:proofErr w:type="spellStart"/>
            <w:r>
              <w:t>ev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</w:tcBorders>
          </w:tcPr>
          <w:p w:rsidR="00ED6469" w:rsidRDefault="00ED6469" w:rsidP="008F29FC">
            <w:r>
              <w:t>-</w:t>
            </w:r>
          </w:p>
        </w:tc>
      </w:tr>
      <w:tr w:rsidR="00ED6469" w:rsidTr="00ED6469">
        <w:tc>
          <w:tcPr>
            <w:tcW w:w="1101" w:type="dxa"/>
            <w:tcBorders>
              <w:right w:val="single" w:sz="12" w:space="0" w:color="auto"/>
            </w:tcBorders>
          </w:tcPr>
          <w:p w:rsidR="00ED6469" w:rsidRDefault="00ED6469" w:rsidP="002B7A0E">
            <w:r>
              <w:t xml:space="preserve">imp. </w:t>
            </w:r>
            <w:proofErr w:type="spellStart"/>
            <w:r>
              <w:t>mv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- te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>-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>-</w:t>
            </w:r>
          </w:p>
        </w:tc>
        <w:tc>
          <w:tcPr>
            <w:tcW w:w="2985" w:type="dxa"/>
            <w:tcBorders>
              <w:left w:val="single" w:sz="12" w:space="0" w:color="auto"/>
              <w:bottom w:val="single" w:sz="12" w:space="0" w:color="auto"/>
            </w:tcBorders>
          </w:tcPr>
          <w:p w:rsidR="00ED6469" w:rsidRDefault="00ED6469" w:rsidP="008F29FC">
            <w:r>
              <w:t>-</w:t>
            </w:r>
          </w:p>
        </w:tc>
      </w:tr>
      <w:tr w:rsidR="00ED6469" w:rsidTr="00ED6469"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ED6469" w:rsidRDefault="00ED6469" w:rsidP="002B7A0E">
            <w:r>
              <w:t>inf.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6D29F5">
            <w:r>
              <w:t>- 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469" w:rsidRDefault="00ED6469" w:rsidP="008F29FC">
            <w:r>
              <w:t xml:space="preserve">- </w:t>
            </w:r>
            <w:proofErr w:type="spellStart"/>
            <w:r>
              <w:t>isse</w:t>
            </w:r>
            <w:proofErr w:type="spellEnd"/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</w:tcBorders>
          </w:tcPr>
          <w:p w:rsidR="00ED6469" w:rsidRDefault="00ED6469" w:rsidP="008F29FC">
            <w:r>
              <w:t>-</w:t>
            </w:r>
          </w:p>
        </w:tc>
      </w:tr>
    </w:tbl>
    <w:p w:rsidR="002B7A0E" w:rsidRDefault="002B7A0E" w:rsidP="006D29F5"/>
    <w:p w:rsidR="00ED6469" w:rsidRDefault="00ED6469" w:rsidP="006D29F5">
      <w:r>
        <w:t xml:space="preserve">Plakletters: </w:t>
      </w:r>
    </w:p>
    <w:p w:rsidR="00ED6469" w:rsidRDefault="00ED6469" w:rsidP="006D29F5">
      <w:r>
        <w:t>U</w:t>
      </w:r>
      <w:r>
        <w:tab/>
        <w:t>3</w:t>
      </w:r>
      <w:r w:rsidRPr="00ED6469">
        <w:rPr>
          <w:vertAlign w:val="superscript"/>
        </w:rPr>
        <w:t>e</w:t>
      </w:r>
      <w:r>
        <w:t xml:space="preserve"> pers </w:t>
      </w:r>
      <w:proofErr w:type="spellStart"/>
      <w:r>
        <w:t>mv</w:t>
      </w:r>
      <w:proofErr w:type="spellEnd"/>
      <w:r>
        <w:t xml:space="preserve"> </w:t>
      </w:r>
      <w:proofErr w:type="spellStart"/>
      <w:r>
        <w:t>i-stam</w:t>
      </w:r>
      <w:proofErr w:type="spellEnd"/>
      <w:r>
        <w:t xml:space="preserve">, </w:t>
      </w:r>
      <w:proofErr w:type="spellStart"/>
      <w:r>
        <w:t>mk-stam</w:t>
      </w:r>
      <w:proofErr w:type="spellEnd"/>
      <w:r>
        <w:t xml:space="preserve"> en gemengde groep </w:t>
      </w:r>
      <w:proofErr w:type="spellStart"/>
      <w:r>
        <w:t>praesens</w:t>
      </w:r>
      <w:proofErr w:type="spellEnd"/>
    </w:p>
    <w:p w:rsidR="00ED6469" w:rsidRDefault="00ED6469" w:rsidP="006D29F5">
      <w:r>
        <w:t>I</w:t>
      </w:r>
      <w:r>
        <w:tab/>
      </w:r>
      <w:proofErr w:type="spellStart"/>
      <w:r>
        <w:t>Ev</w:t>
      </w:r>
      <w:proofErr w:type="spellEnd"/>
      <w:r>
        <w:t>, 1</w:t>
      </w:r>
      <w:r w:rsidRPr="00ED6469">
        <w:rPr>
          <w:vertAlign w:val="superscript"/>
        </w:rPr>
        <w:t>e</w:t>
      </w:r>
      <w:r>
        <w:t xml:space="preserve"> + 2</w:t>
      </w:r>
      <w:r w:rsidRPr="00ED6469">
        <w:rPr>
          <w:vertAlign w:val="superscript"/>
        </w:rPr>
        <w:t>e</w:t>
      </w:r>
      <w:r>
        <w:t xml:space="preserve"> pers </w:t>
      </w:r>
      <w:proofErr w:type="spellStart"/>
      <w:r>
        <w:t>mv</w:t>
      </w:r>
      <w:proofErr w:type="spellEnd"/>
      <w:r>
        <w:t xml:space="preserve"> en </w:t>
      </w:r>
      <w:proofErr w:type="spellStart"/>
      <w:r>
        <w:t>imperativus</w:t>
      </w:r>
      <w:proofErr w:type="spellEnd"/>
      <w:r>
        <w:t xml:space="preserve"> </w:t>
      </w:r>
      <w:proofErr w:type="spellStart"/>
      <w:r>
        <w:t>mv</w:t>
      </w:r>
      <w:proofErr w:type="spellEnd"/>
      <w:r>
        <w:t xml:space="preserve"> </w:t>
      </w:r>
      <w:proofErr w:type="spellStart"/>
      <w:r>
        <w:t>mk-stam</w:t>
      </w:r>
      <w:proofErr w:type="spellEnd"/>
      <w:r>
        <w:t xml:space="preserve"> en gemengde groep </w:t>
      </w:r>
      <w:proofErr w:type="spellStart"/>
      <w:r>
        <w:t>praesens</w:t>
      </w:r>
      <w:proofErr w:type="spellEnd"/>
    </w:p>
    <w:p w:rsidR="00ED6469" w:rsidRDefault="00ED6469" w:rsidP="006D29F5">
      <w:r>
        <w:t>E</w:t>
      </w:r>
      <w:r>
        <w:tab/>
      </w:r>
      <w:proofErr w:type="spellStart"/>
      <w:r>
        <w:t>Imperativus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mk-stam</w:t>
      </w:r>
      <w:proofErr w:type="spellEnd"/>
      <w:r>
        <w:t xml:space="preserve"> (soms) en gemengde groep (altijd). Ook imperfectum </w:t>
      </w:r>
      <w:proofErr w:type="spellStart"/>
      <w:r>
        <w:t>mk-stam</w:t>
      </w:r>
      <w:proofErr w:type="spellEnd"/>
      <w:r>
        <w:t xml:space="preserve"> en gemengde groep.</w:t>
      </w:r>
    </w:p>
    <w:p w:rsidR="00ED6469" w:rsidRDefault="00ED6469" w:rsidP="006D29F5"/>
    <w:p w:rsidR="00ED6469" w:rsidRDefault="00ED6469" w:rsidP="006D29F5">
      <w:r>
        <w:t>Vertaling</w:t>
      </w:r>
    </w:p>
    <w:p w:rsidR="00ED6469" w:rsidRDefault="00ED6469" w:rsidP="006D29F5">
      <w:proofErr w:type="spellStart"/>
      <w:r>
        <w:t>Praesens</w:t>
      </w:r>
      <w:proofErr w:type="spellEnd"/>
      <w:r>
        <w:t xml:space="preserve">: </w:t>
      </w:r>
      <w:r w:rsidR="004D56BD">
        <w:tab/>
      </w:r>
      <w:r w:rsidR="004D56BD">
        <w:tab/>
      </w:r>
      <w:r>
        <w:t>Onvoltooid tegenwoordige tijd.</w:t>
      </w:r>
    </w:p>
    <w:p w:rsidR="00ED6469" w:rsidRDefault="004D56BD" w:rsidP="006D29F5">
      <w:r>
        <w:t xml:space="preserve">Imperfectum: </w:t>
      </w:r>
      <w:r>
        <w:tab/>
      </w:r>
      <w:r>
        <w:tab/>
        <w:t>Onvoltooid verleden tijd</w:t>
      </w:r>
    </w:p>
    <w:p w:rsidR="004D56BD" w:rsidRDefault="004D56BD" w:rsidP="006D29F5">
      <w:r>
        <w:t>Perfectum:</w:t>
      </w:r>
      <w:r>
        <w:tab/>
      </w:r>
      <w:r>
        <w:tab/>
        <w:t>Voltooid tegenwoordige tijd + Onvoltooid verleden tijd</w:t>
      </w:r>
    </w:p>
    <w:p w:rsidR="004D56BD" w:rsidRDefault="004D56BD" w:rsidP="006D29F5">
      <w:proofErr w:type="spellStart"/>
      <w:r>
        <w:t>Plusquamperfectum</w:t>
      </w:r>
      <w:proofErr w:type="spellEnd"/>
      <w:r>
        <w:t>:</w:t>
      </w:r>
      <w:r>
        <w:tab/>
        <w:t>Voltooid verleden tijd</w:t>
      </w:r>
    </w:p>
    <w:p w:rsidR="004D56BD" w:rsidRDefault="004D56BD" w:rsidP="006D29F5"/>
    <w:p w:rsidR="008F29FC" w:rsidRDefault="008F29FC" w:rsidP="006D29F5">
      <w:pPr>
        <w:rPr>
          <w:u w:val="single"/>
        </w:rPr>
      </w:pPr>
      <w:r>
        <w:rPr>
          <w:u w:val="single"/>
        </w:rPr>
        <w:t>Passief:</w:t>
      </w:r>
    </w:p>
    <w:tbl>
      <w:tblPr>
        <w:tblStyle w:val="Tabelraster"/>
        <w:tblW w:w="0" w:type="auto"/>
        <w:tblLook w:val="04A0"/>
      </w:tblPr>
      <w:tblGrid>
        <w:gridCol w:w="1101"/>
        <w:gridCol w:w="850"/>
        <w:gridCol w:w="1276"/>
        <w:gridCol w:w="992"/>
        <w:gridCol w:w="1134"/>
        <w:gridCol w:w="1134"/>
      </w:tblGrid>
      <w:tr w:rsidR="008F29FC" w:rsidTr="00C32377">
        <w:tc>
          <w:tcPr>
            <w:tcW w:w="19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 xml:space="preserve">a + </w:t>
            </w:r>
            <w:proofErr w:type="spellStart"/>
            <w:r>
              <w:t>e-stam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proofErr w:type="spellStart"/>
            <w:r>
              <w:t>i-stam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proofErr w:type="spellStart"/>
            <w:r>
              <w:t>mk-stam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</w:tr>
      <w:tr w:rsidR="008F29FC" w:rsidTr="00C323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  <w:p w:rsidR="008F29FC" w:rsidRDefault="008F29FC" w:rsidP="006D29F5"/>
          <w:p w:rsidR="008F29FC" w:rsidRDefault="008F29FC" w:rsidP="006D29F5"/>
          <w:p w:rsidR="008F29FC" w:rsidRDefault="008F29FC" w:rsidP="006D29F5">
            <w:proofErr w:type="spellStart"/>
            <w:r>
              <w:t>Praesens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1</w:t>
            </w:r>
            <w:r w:rsidRPr="008F29F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or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or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or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</w:tr>
      <w:tr w:rsidR="008F29FC" w:rsidTr="007451E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2</w:t>
            </w:r>
            <w:r w:rsidRPr="008F29F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-ris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-ris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e-ris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</w:tr>
      <w:tr w:rsidR="008F29FC" w:rsidTr="00481FDE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29FC" w:rsidRDefault="008F29FC" w:rsidP="006D29F5">
            <w:r>
              <w:t>3</w:t>
            </w:r>
            <w:r w:rsidRPr="008F29F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tur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tur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i-tur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</w:tr>
      <w:tr w:rsidR="008F29FC" w:rsidTr="00481FDE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1</w:t>
            </w:r>
            <w:r w:rsidRPr="008F29F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mv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mur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mur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i-mur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</w:tr>
      <w:tr w:rsidR="008F29FC" w:rsidTr="007451E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Pr="008F29FC" w:rsidRDefault="008F29FC" w:rsidP="006D29F5">
            <w:r>
              <w:t>2</w:t>
            </w:r>
            <w:r w:rsidRPr="008F29FC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-mini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-mini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i-mini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</w:tr>
      <w:tr w:rsidR="008F29FC" w:rsidTr="00F75546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Pr="008F29FC" w:rsidRDefault="008F29FC" w:rsidP="006D29F5">
            <w:r>
              <w:t>3</w:t>
            </w:r>
            <w:r w:rsidRPr="008F29F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mv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ntur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u-ntur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u-ntur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</w:tr>
      <w:tr w:rsidR="008F29FC" w:rsidTr="008F29FC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inf.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ri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</w:t>
            </w:r>
            <w:proofErr w:type="spellStart"/>
            <w:r>
              <w:t>ri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9FC" w:rsidRDefault="008F29FC" w:rsidP="006D29F5">
            <w:r>
              <w:t>-i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29FC" w:rsidRDefault="008F29FC" w:rsidP="006D29F5"/>
        </w:tc>
      </w:tr>
    </w:tbl>
    <w:p w:rsidR="008F29FC" w:rsidRPr="008F29FC" w:rsidRDefault="008F29FC" w:rsidP="006D29F5">
      <w:r>
        <w:t xml:space="preserve">  </w:t>
      </w:r>
    </w:p>
    <w:p w:rsidR="008F29FC" w:rsidRDefault="008F29FC" w:rsidP="006D29F5"/>
    <w:p w:rsidR="004D56BD" w:rsidRPr="004D56BD" w:rsidRDefault="004D56BD" w:rsidP="006D29F5">
      <w:pPr>
        <w:rPr>
          <w:u w:val="single"/>
        </w:rPr>
      </w:pPr>
      <w:r w:rsidRPr="004D56BD">
        <w:rPr>
          <w:u w:val="single"/>
        </w:rPr>
        <w:t>Onregelmatige werkwoorden</w:t>
      </w:r>
    </w:p>
    <w:tbl>
      <w:tblPr>
        <w:tblStyle w:val="Tabelraster"/>
        <w:tblW w:w="0" w:type="auto"/>
        <w:tblLook w:val="04A0"/>
      </w:tblPr>
      <w:tblGrid>
        <w:gridCol w:w="1242"/>
        <w:gridCol w:w="1560"/>
        <w:gridCol w:w="1417"/>
        <w:gridCol w:w="1701"/>
        <w:gridCol w:w="1559"/>
        <w:gridCol w:w="1560"/>
        <w:gridCol w:w="1417"/>
      </w:tblGrid>
      <w:tr w:rsidR="004D56BD" w:rsidTr="00306642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/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Esse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Posse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Velle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Nolle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Malle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Ire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1</w:t>
            </w:r>
            <w:r w:rsidRPr="002B7A0E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pr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sum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possum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volo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nolo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malo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eo</w:t>
            </w:r>
            <w:proofErr w:type="spellEnd"/>
          </w:p>
        </w:tc>
      </w:tr>
      <w:tr w:rsidR="004D56BD" w:rsidRPr="00ED6469" w:rsidTr="00306642">
        <w:tc>
          <w:tcPr>
            <w:tcW w:w="1242" w:type="dxa"/>
            <w:tcBorders>
              <w:right w:val="single" w:sz="12" w:space="0" w:color="auto"/>
            </w:tcBorders>
          </w:tcPr>
          <w:p w:rsidR="004D56BD" w:rsidRPr="00ED6469" w:rsidRDefault="004D56BD" w:rsidP="008F29FC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pr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D56BD" w:rsidRDefault="004D56BD" w:rsidP="008F29FC">
            <w:r>
              <w:t>es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potes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56BD" w:rsidRDefault="005813C5" w:rsidP="008F29FC">
            <w:r>
              <w:t>vis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D56BD" w:rsidRDefault="00DC065D" w:rsidP="008F29FC">
            <w:r>
              <w:t>non vis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mavis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56BD" w:rsidRDefault="00DC065D" w:rsidP="008F29FC">
            <w:r>
              <w:t>is</w:t>
            </w:r>
          </w:p>
        </w:tc>
      </w:tr>
      <w:tr w:rsidR="004D56BD" w:rsidRPr="00ED6469" w:rsidTr="00306642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Pr="00ED6469" w:rsidRDefault="004D56BD" w:rsidP="008F29FC">
            <w:r>
              <w:t>3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pr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est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potest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5813C5" w:rsidP="008F29FC">
            <w:r>
              <w:t>vult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non vult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mavult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it</w:t>
            </w:r>
            <w:proofErr w:type="spellEnd"/>
          </w:p>
        </w:tc>
      </w:tr>
      <w:tr w:rsidR="004D56BD" w:rsidRPr="00ED6469" w:rsidTr="00306642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Pr="00ED6469" w:rsidRDefault="004D56BD" w:rsidP="008F29FC">
            <w:r>
              <w:t>1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t xml:space="preserve"> pr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sumus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possumus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volumus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nolumus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malumus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imus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right w:val="single" w:sz="12" w:space="0" w:color="auto"/>
            </w:tcBorders>
          </w:tcPr>
          <w:p w:rsidR="004D56BD" w:rsidRPr="004D56BD" w:rsidRDefault="004D56BD" w:rsidP="008F29FC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rPr>
                <w:vertAlign w:val="superscript"/>
              </w:rPr>
              <w:t xml:space="preserve">  </w:t>
            </w:r>
            <w:r>
              <w:t>pr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estis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potestis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vultis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D56BD" w:rsidRDefault="00DC065D" w:rsidP="008F29FC">
            <w:r>
              <w:t xml:space="preserve">non </w:t>
            </w:r>
            <w:proofErr w:type="spellStart"/>
            <w:r>
              <w:t>vultis</w:t>
            </w:r>
            <w:proofErr w:type="spellEnd"/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mavultis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itis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3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mv</w:t>
            </w:r>
            <w:proofErr w:type="spellEnd"/>
            <w:r>
              <w:t xml:space="preserve"> pr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sunt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possunt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volunt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nolunt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malunt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eunt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 xml:space="preserve">imp. </w:t>
            </w:r>
            <w:proofErr w:type="spellStart"/>
            <w:r>
              <w:t>ev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es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-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5813C5" w:rsidP="008F29FC"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noli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i</w:t>
            </w:r>
          </w:p>
        </w:tc>
      </w:tr>
      <w:tr w:rsidR="004D56BD" w:rsidTr="00306642">
        <w:tc>
          <w:tcPr>
            <w:tcW w:w="1242" w:type="dxa"/>
            <w:tcBorders>
              <w:right w:val="single" w:sz="12" w:space="0" w:color="auto"/>
            </w:tcBorders>
          </w:tcPr>
          <w:p w:rsidR="004D56BD" w:rsidRDefault="004D56BD" w:rsidP="008F29FC">
            <w:r>
              <w:t xml:space="preserve">imp. </w:t>
            </w:r>
            <w:proofErr w:type="spellStart"/>
            <w:r>
              <w:t>mv</w:t>
            </w:r>
            <w:proofErr w:type="spellEnd"/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este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56BD" w:rsidRDefault="004D56BD" w:rsidP="008F29FC">
            <w: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56BD" w:rsidRDefault="005813C5" w:rsidP="008F29FC">
            <w: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nolite</w:t>
            </w:r>
            <w:proofErr w:type="spellEnd"/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D56BD" w:rsidRDefault="00DC065D" w:rsidP="008F29FC">
            <w: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ite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inf.</w:t>
            </w:r>
            <w:r w:rsidR="00DC065D">
              <w:t xml:space="preserve"> pr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esse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4D56BD" w:rsidP="008F29FC">
            <w:proofErr w:type="spellStart"/>
            <w:r>
              <w:t>posse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velle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nolle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malle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ire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4D56BD" w:rsidP="008F29FC">
            <w:r>
              <w:t>1</w:t>
            </w:r>
            <w:r w:rsidRPr="002B7A0E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 w:rsidR="005813C5">
              <w:t xml:space="preserve"> </w:t>
            </w:r>
            <w:proofErr w:type="spellStart"/>
            <w:r w:rsidR="005813C5">
              <w:t>pf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fui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r>
              <w:t>potui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r>
              <w:t>volui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nolui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r>
              <w:t>malui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ii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56BD" w:rsidRPr="00ED6469" w:rsidRDefault="004D56BD" w:rsidP="008F29FC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 w:rsidR="005813C5">
              <w:t xml:space="preserve"> </w:t>
            </w:r>
            <w:proofErr w:type="spellStart"/>
            <w:r w:rsidR="005813C5">
              <w:t>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fuisti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potuisti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volu</w:t>
            </w:r>
            <w:r w:rsidR="00DC065D">
              <w:t>isti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noluisti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maluisti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isti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56BD" w:rsidRPr="00ED6469" w:rsidRDefault="004D56BD" w:rsidP="008F29FC">
            <w:r>
              <w:t>3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 w:rsidR="005813C5">
              <w:t xml:space="preserve"> </w:t>
            </w:r>
            <w:proofErr w:type="spellStart"/>
            <w:r w:rsidR="005813C5">
              <w:t>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fuit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potuit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5813C5" w:rsidP="008F29FC">
            <w:r>
              <w:t>volu</w:t>
            </w:r>
            <w:r w:rsidR="00DC065D">
              <w:t>it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noluit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maluit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iit</w:t>
            </w:r>
            <w:proofErr w:type="spellEnd"/>
          </w:p>
        </w:tc>
      </w:tr>
      <w:tr w:rsidR="004D56BD" w:rsidTr="00306642">
        <w:tc>
          <w:tcPr>
            <w:tcW w:w="12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56BD" w:rsidRPr="00ED6469" w:rsidRDefault="004D56BD" w:rsidP="008F29FC">
            <w:r>
              <w:t>1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  <w:r w:rsidR="005813C5">
              <w:t xml:space="preserve"> </w:t>
            </w:r>
            <w:proofErr w:type="spellStart"/>
            <w:r w:rsidR="005813C5">
              <w:t>pf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fuimus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potuimus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volu</w:t>
            </w:r>
            <w:r w:rsidR="00DC065D">
              <w:t>imus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noluimus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maluimus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imus</w:t>
            </w:r>
            <w:proofErr w:type="spellEnd"/>
          </w:p>
        </w:tc>
      </w:tr>
      <w:tr w:rsidR="00306642" w:rsidTr="00306642">
        <w:tc>
          <w:tcPr>
            <w:tcW w:w="124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56BD" w:rsidRPr="005813C5" w:rsidRDefault="004D56BD" w:rsidP="008F29FC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rPr>
                <w:vertAlign w:val="superscript"/>
              </w:rPr>
              <w:t xml:space="preserve"> </w:t>
            </w:r>
            <w:r w:rsidR="005813C5">
              <w:rPr>
                <w:vertAlign w:val="superscript"/>
              </w:rPr>
              <w:t xml:space="preserve"> </w:t>
            </w:r>
            <w:proofErr w:type="spellStart"/>
            <w:r w:rsidR="005813C5">
              <w:t>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fuistis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potuistis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5813C5" w:rsidP="008F29FC">
            <w:proofErr w:type="spellStart"/>
            <w:r>
              <w:t>volu</w:t>
            </w:r>
            <w:r w:rsidR="00DC065D">
              <w:t>istis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noluistis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maluistis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56BD" w:rsidRDefault="00DC065D" w:rsidP="008F29FC">
            <w:proofErr w:type="spellStart"/>
            <w:r>
              <w:t>istis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r>
              <w:t>3</w:t>
            </w:r>
            <w:r w:rsidRPr="005813C5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mv</w:t>
            </w:r>
            <w:proofErr w:type="spellEnd"/>
            <w:r>
              <w:t xml:space="preserve"> </w:t>
            </w:r>
            <w:proofErr w:type="spellStart"/>
            <w:r>
              <w:t>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fuerant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potuerant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volu</w:t>
            </w:r>
            <w:r w:rsidR="00DC065D">
              <w:t>erunt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noluerunt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maluerunt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ierunt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r>
              <w:t>inf.</w:t>
            </w:r>
            <w:r w:rsidR="00DC065D">
              <w:t xml:space="preserve"> </w:t>
            </w:r>
            <w:proofErr w:type="spellStart"/>
            <w:r w:rsidR="00DC065D">
              <w:t>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fuisse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potuisse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voluisse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noluisse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maluisse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isse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r>
              <w:t>1</w:t>
            </w:r>
            <w:r w:rsidRPr="002B7A0E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impf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eram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poteram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volebam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nolebam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malebam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ibam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3C5" w:rsidRPr="00ED6469" w:rsidRDefault="005813C5" w:rsidP="008F29FC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impf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eras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poteras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volebas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nolebas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malebas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ibas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3C5" w:rsidRPr="00ED6469" w:rsidRDefault="005813C5" w:rsidP="008F29FC">
            <w:r>
              <w:t>3</w:t>
            </w:r>
            <w:r w:rsidRPr="00ED646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impf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erat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poterat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volebat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nolebat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malebat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ibat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3C5" w:rsidRPr="00ED6469" w:rsidRDefault="005813C5" w:rsidP="008F29FC">
            <w:r>
              <w:t>1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t xml:space="preserve"> </w:t>
            </w:r>
            <w:proofErr w:type="spellStart"/>
            <w:r>
              <w:t>impf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r>
              <w:t>eramus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poteramus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volebamus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nolebamus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malebamus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ibamus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13C5" w:rsidRPr="005813C5" w:rsidRDefault="005813C5" w:rsidP="008F29FC">
            <w:r>
              <w:t>2</w:t>
            </w:r>
            <w:r w:rsidRPr="00ED6469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rPr>
                <w:vertAlign w:val="superscript"/>
              </w:rPr>
              <w:t xml:space="preserve">  </w:t>
            </w:r>
            <w:proofErr w:type="spellStart"/>
            <w:r>
              <w:t>impf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eratis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poteratis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volebatis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nolebatis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malebatis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ibatis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r>
              <w:t>3</w:t>
            </w:r>
            <w:r w:rsidRPr="005813C5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mv</w:t>
            </w:r>
            <w:proofErr w:type="spellEnd"/>
            <w:r>
              <w:t xml:space="preserve"> </w:t>
            </w:r>
            <w:proofErr w:type="spellStart"/>
            <w:r>
              <w:t>impf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erant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5813C5" w:rsidP="008F29FC">
            <w:proofErr w:type="spellStart"/>
            <w:r>
              <w:t>poterant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volebant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nolebant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malebant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C5" w:rsidRDefault="00DC065D" w:rsidP="008F29FC">
            <w:proofErr w:type="spellStart"/>
            <w:r>
              <w:t>ibant</w:t>
            </w:r>
            <w:proofErr w:type="spellEnd"/>
          </w:p>
        </w:tc>
      </w:tr>
      <w:tr w:rsidR="00306642" w:rsidTr="0030664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6642" w:rsidRDefault="00306642" w:rsidP="008F29FC">
            <w:r>
              <w:t>Participium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42" w:rsidRDefault="00306642" w:rsidP="008F29FC"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42" w:rsidRDefault="00306642" w:rsidP="008F29FC"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42" w:rsidRDefault="00E926A1" w:rsidP="008F29FC">
            <w:proofErr w:type="spellStart"/>
            <w:r>
              <w:t>volens</w:t>
            </w:r>
            <w:proofErr w:type="spellEnd"/>
            <w:r>
              <w:t xml:space="preserve">, </w:t>
            </w:r>
            <w:proofErr w:type="spellStart"/>
            <w:r w:rsidR="00306642">
              <w:t>ntes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42" w:rsidRDefault="00E926A1" w:rsidP="008F29FC">
            <w:proofErr w:type="spellStart"/>
            <w:r>
              <w:t>nolens</w:t>
            </w:r>
            <w:proofErr w:type="spellEnd"/>
            <w:r>
              <w:t xml:space="preserve">, </w:t>
            </w:r>
            <w:proofErr w:type="spellStart"/>
            <w:r>
              <w:t>ntes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42" w:rsidRDefault="00E926A1" w:rsidP="008F29FC"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42" w:rsidRDefault="00306642" w:rsidP="008F29FC">
            <w:proofErr w:type="spellStart"/>
            <w:r>
              <w:t>iens</w:t>
            </w:r>
            <w:proofErr w:type="spellEnd"/>
            <w:r>
              <w:t xml:space="preserve">, </w:t>
            </w:r>
            <w:proofErr w:type="spellStart"/>
            <w:r>
              <w:t>euntes</w:t>
            </w:r>
            <w:proofErr w:type="spellEnd"/>
          </w:p>
        </w:tc>
      </w:tr>
      <w:tr w:rsidR="005813C5" w:rsidTr="00306642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/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zijn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4D56BD" w:rsidP="008F29FC">
            <w:r>
              <w:t>kunnen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willen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niet willen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liever willen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56BD" w:rsidRDefault="00DC065D" w:rsidP="008F29FC">
            <w:r>
              <w:t>gaan</w:t>
            </w:r>
          </w:p>
        </w:tc>
      </w:tr>
    </w:tbl>
    <w:p w:rsidR="00ED6469" w:rsidRDefault="00DC065D" w:rsidP="006D29F5">
      <w:r>
        <w:t xml:space="preserve">Het </w:t>
      </w:r>
      <w:proofErr w:type="spellStart"/>
      <w:r>
        <w:t>plusquamperfectum</w:t>
      </w:r>
      <w:proofErr w:type="spellEnd"/>
      <w:r>
        <w:t xml:space="preserve"> is bij alle werkwoorden regelmatig</w:t>
      </w:r>
    </w:p>
    <w:p w:rsidR="00306642" w:rsidRDefault="00306642" w:rsidP="006D29F5"/>
    <w:p w:rsidR="00306642" w:rsidRDefault="00306642" w:rsidP="006D29F5">
      <w:pPr>
        <w:rPr>
          <w:u w:val="single"/>
        </w:rPr>
      </w:pPr>
      <w:r>
        <w:rPr>
          <w:u w:val="single"/>
        </w:rPr>
        <w:lastRenderedPageBreak/>
        <w:t xml:space="preserve">Participium </w:t>
      </w:r>
      <w:proofErr w:type="spellStart"/>
      <w:r>
        <w:rPr>
          <w:u w:val="single"/>
        </w:rPr>
        <w:t>praesens</w:t>
      </w:r>
      <w:proofErr w:type="spellEnd"/>
      <w:r w:rsidR="00E926A1">
        <w:rPr>
          <w:u w:val="single"/>
        </w:rPr>
        <w:t xml:space="preserve"> (tegenwoordig deelwoord)</w:t>
      </w:r>
    </w:p>
    <w:tbl>
      <w:tblPr>
        <w:tblStyle w:val="Tabelraster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926A1" w:rsidTr="00E926A1"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E926A1">
            <w:pPr>
              <w:jc w:val="center"/>
            </w:pPr>
          </w:p>
        </w:tc>
        <w:tc>
          <w:tcPr>
            <w:tcW w:w="42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926A1" w:rsidRDefault="00E926A1" w:rsidP="00E926A1">
            <w:pPr>
              <w:jc w:val="center"/>
            </w:pPr>
            <w:r>
              <w:t>Enkelvoud</w:t>
            </w:r>
          </w:p>
        </w:tc>
        <w:tc>
          <w:tcPr>
            <w:tcW w:w="4243" w:type="dxa"/>
            <w:gridSpan w:val="2"/>
            <w:tcBorders>
              <w:left w:val="single" w:sz="12" w:space="0" w:color="auto"/>
            </w:tcBorders>
          </w:tcPr>
          <w:p w:rsidR="00E926A1" w:rsidRDefault="00E926A1" w:rsidP="00E926A1">
            <w:pPr>
              <w:jc w:val="center"/>
            </w:pPr>
            <w:r>
              <w:t>Meervoud</w:t>
            </w:r>
          </w:p>
        </w:tc>
      </w:tr>
      <w:tr w:rsidR="00E926A1" w:rsidTr="00E926A1">
        <w:tc>
          <w:tcPr>
            <w:tcW w:w="2121" w:type="dxa"/>
            <w:tcBorders>
              <w:bottom w:val="single" w:sz="12" w:space="0" w:color="auto"/>
              <w:right w:val="single" w:sz="12" w:space="0" w:color="auto"/>
            </w:tcBorders>
          </w:tcPr>
          <w:p w:rsidR="00E926A1" w:rsidRDefault="00E926A1" w:rsidP="00E926A1">
            <w:pPr>
              <w:jc w:val="center"/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</w:tcPr>
          <w:p w:rsidR="00E926A1" w:rsidRDefault="00E926A1" w:rsidP="00E926A1">
            <w:pPr>
              <w:jc w:val="center"/>
            </w:pPr>
            <w:r>
              <w:t>M/V</w:t>
            </w:r>
          </w:p>
        </w:tc>
        <w:tc>
          <w:tcPr>
            <w:tcW w:w="2121" w:type="dxa"/>
            <w:tcBorders>
              <w:bottom w:val="single" w:sz="12" w:space="0" w:color="auto"/>
              <w:right w:val="single" w:sz="12" w:space="0" w:color="auto"/>
            </w:tcBorders>
          </w:tcPr>
          <w:p w:rsidR="00E926A1" w:rsidRDefault="00E926A1" w:rsidP="00E926A1">
            <w:pPr>
              <w:jc w:val="center"/>
            </w:pPr>
            <w:r>
              <w:t>O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</w:tcPr>
          <w:p w:rsidR="00E926A1" w:rsidRDefault="00E926A1" w:rsidP="00E926A1">
            <w:pPr>
              <w:jc w:val="center"/>
            </w:pPr>
            <w:r>
              <w:t>M/V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E926A1" w:rsidRDefault="00E926A1" w:rsidP="00E926A1">
            <w:pPr>
              <w:jc w:val="center"/>
            </w:pPr>
            <w:r>
              <w:t>O</w:t>
            </w:r>
          </w:p>
        </w:tc>
      </w:tr>
      <w:tr w:rsidR="00E926A1" w:rsidTr="00E926A1">
        <w:tc>
          <w:tcPr>
            <w:tcW w:w="2121" w:type="dxa"/>
            <w:tcBorders>
              <w:top w:val="single" w:sz="12" w:space="0" w:color="auto"/>
              <w:right w:val="single" w:sz="12" w:space="0" w:color="auto"/>
            </w:tcBorders>
          </w:tcPr>
          <w:p w:rsidR="00E926A1" w:rsidRDefault="00E926A1" w:rsidP="008F29FC">
            <w:r>
              <w:t>nom.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</w:tcPr>
          <w:p w:rsidR="00E926A1" w:rsidRDefault="00E926A1" w:rsidP="006D29F5">
            <w:r>
              <w:t>-s</w:t>
            </w:r>
          </w:p>
        </w:tc>
        <w:tc>
          <w:tcPr>
            <w:tcW w:w="2121" w:type="dxa"/>
            <w:tcBorders>
              <w:top w:val="single" w:sz="12" w:space="0" w:color="auto"/>
              <w:right w:val="single" w:sz="12" w:space="0" w:color="auto"/>
            </w:tcBorders>
          </w:tcPr>
          <w:p w:rsidR="00E926A1" w:rsidRDefault="00E926A1" w:rsidP="008F29FC">
            <w:r>
              <w:t>-s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tes</w:t>
            </w:r>
            <w:proofErr w:type="spellEnd"/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tia</w:t>
            </w:r>
            <w:proofErr w:type="spellEnd"/>
          </w:p>
        </w:tc>
      </w:tr>
      <w:tr w:rsidR="00E926A1" w:rsidTr="00E926A1"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E926A1">
            <w:r>
              <w:t xml:space="preserve">gen. </w:t>
            </w:r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6D29F5">
            <w:r>
              <w:t>-</w:t>
            </w:r>
            <w:proofErr w:type="spellStart"/>
            <w:r>
              <w:t>tis</w:t>
            </w:r>
            <w:proofErr w:type="spellEnd"/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tis</w:t>
            </w:r>
            <w:proofErr w:type="spellEnd"/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tium</w:t>
            </w:r>
            <w:proofErr w:type="spellEnd"/>
          </w:p>
        </w:tc>
        <w:tc>
          <w:tcPr>
            <w:tcW w:w="2122" w:type="dxa"/>
          </w:tcPr>
          <w:p w:rsidR="00E926A1" w:rsidRDefault="00E926A1" w:rsidP="008F29FC">
            <w:r>
              <w:t>-</w:t>
            </w:r>
            <w:proofErr w:type="spellStart"/>
            <w:r>
              <w:t>tium</w:t>
            </w:r>
            <w:proofErr w:type="spellEnd"/>
          </w:p>
        </w:tc>
      </w:tr>
      <w:tr w:rsidR="00E926A1" w:rsidTr="00E926A1"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E926A1">
            <w:r>
              <w:t xml:space="preserve">dat. </w:t>
            </w:r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6D29F5">
            <w:r>
              <w:t>-</w:t>
            </w:r>
            <w:proofErr w:type="spellStart"/>
            <w:r>
              <w:t>ti</w:t>
            </w:r>
            <w:proofErr w:type="spellEnd"/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ti</w:t>
            </w:r>
            <w:proofErr w:type="spellEnd"/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tibus</w:t>
            </w:r>
            <w:proofErr w:type="spellEnd"/>
          </w:p>
        </w:tc>
        <w:tc>
          <w:tcPr>
            <w:tcW w:w="2122" w:type="dxa"/>
          </w:tcPr>
          <w:p w:rsidR="00E926A1" w:rsidRDefault="00E926A1" w:rsidP="008F29FC">
            <w:r>
              <w:t>-</w:t>
            </w:r>
            <w:proofErr w:type="spellStart"/>
            <w:r>
              <w:t>tibus</w:t>
            </w:r>
            <w:proofErr w:type="spellEnd"/>
          </w:p>
        </w:tc>
      </w:tr>
      <w:tr w:rsidR="00E926A1" w:rsidTr="00E926A1"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E926A1">
            <w:r>
              <w:t xml:space="preserve">acc. </w:t>
            </w:r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6D29F5">
            <w:r>
              <w:t>-tem</w:t>
            </w:r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8F29FC">
            <w:r>
              <w:t>-s</w:t>
            </w:r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tes</w:t>
            </w:r>
            <w:proofErr w:type="spellEnd"/>
          </w:p>
        </w:tc>
        <w:tc>
          <w:tcPr>
            <w:tcW w:w="2122" w:type="dxa"/>
          </w:tcPr>
          <w:p w:rsidR="00E926A1" w:rsidRDefault="00E926A1" w:rsidP="008F29FC">
            <w:r>
              <w:t>-</w:t>
            </w:r>
            <w:proofErr w:type="spellStart"/>
            <w:r>
              <w:t>tia</w:t>
            </w:r>
            <w:proofErr w:type="spellEnd"/>
            <w:r>
              <w:t xml:space="preserve"> </w:t>
            </w:r>
          </w:p>
        </w:tc>
      </w:tr>
      <w:tr w:rsidR="00E926A1" w:rsidTr="00E926A1"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E926A1">
            <w:r>
              <w:t xml:space="preserve">abl. </w:t>
            </w:r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E926A1">
            <w:r>
              <w:t>-te</w:t>
            </w:r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E926A1" w:rsidRDefault="00E926A1" w:rsidP="008F29FC">
            <w:r>
              <w:t>-te</w:t>
            </w:r>
          </w:p>
        </w:tc>
        <w:tc>
          <w:tcPr>
            <w:tcW w:w="2121" w:type="dxa"/>
            <w:tcBorders>
              <w:left w:val="single" w:sz="12" w:space="0" w:color="auto"/>
            </w:tcBorders>
          </w:tcPr>
          <w:p w:rsidR="00E926A1" w:rsidRDefault="00E926A1" w:rsidP="008F29FC">
            <w:r>
              <w:t>-</w:t>
            </w:r>
            <w:proofErr w:type="spellStart"/>
            <w:r>
              <w:t>tibus</w:t>
            </w:r>
            <w:proofErr w:type="spellEnd"/>
          </w:p>
        </w:tc>
        <w:tc>
          <w:tcPr>
            <w:tcW w:w="2122" w:type="dxa"/>
          </w:tcPr>
          <w:p w:rsidR="00E926A1" w:rsidRDefault="00E926A1" w:rsidP="008F29FC">
            <w:r>
              <w:t>-</w:t>
            </w:r>
            <w:proofErr w:type="spellStart"/>
            <w:r>
              <w:t>tibus</w:t>
            </w:r>
            <w:proofErr w:type="spellEnd"/>
          </w:p>
        </w:tc>
      </w:tr>
    </w:tbl>
    <w:p w:rsidR="00306642" w:rsidRDefault="00E926A1" w:rsidP="006D29F5">
      <w:r>
        <w:t xml:space="preserve">PPA vorm je door bij de stam van het werkwoord een </w:t>
      </w:r>
      <w:r>
        <w:rPr>
          <w:i/>
        </w:rPr>
        <w:t>n</w:t>
      </w:r>
      <w:r>
        <w:t xml:space="preserve"> en de uitgang toe te voegen. </w:t>
      </w:r>
    </w:p>
    <w:p w:rsidR="00E926A1" w:rsidRDefault="00E926A1" w:rsidP="006D29F5">
      <w:r>
        <w:t xml:space="preserve">Predicatief gebruikt betekent dat het woord verbonden is met twee andere woorden/woordgroepen. Het participium kan ook als bijwoordelijke bijzin of bijvoeglijke bepaling vertaald worden. </w:t>
      </w:r>
    </w:p>
    <w:p w:rsidR="00E926A1" w:rsidRPr="00E926A1" w:rsidRDefault="00E926A1" w:rsidP="006D29F5">
      <w:r>
        <w:t>Het PPA is gelijktijdig met de persoonsvorm uit de zin.</w:t>
      </w:r>
    </w:p>
    <w:sectPr w:rsidR="00E926A1" w:rsidRPr="00E926A1" w:rsidSect="00D41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F1B"/>
    <w:multiLevelType w:val="hybridMultilevel"/>
    <w:tmpl w:val="3C7482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173"/>
    <w:rsid w:val="00111711"/>
    <w:rsid w:val="00115F5B"/>
    <w:rsid w:val="002B7A0E"/>
    <w:rsid w:val="002D5D43"/>
    <w:rsid w:val="00306642"/>
    <w:rsid w:val="003967D7"/>
    <w:rsid w:val="003A421C"/>
    <w:rsid w:val="004D56BD"/>
    <w:rsid w:val="00556903"/>
    <w:rsid w:val="005813C5"/>
    <w:rsid w:val="005F7C8A"/>
    <w:rsid w:val="006735D4"/>
    <w:rsid w:val="006D29F5"/>
    <w:rsid w:val="00786FB8"/>
    <w:rsid w:val="008F29FC"/>
    <w:rsid w:val="00AE76C6"/>
    <w:rsid w:val="00B02173"/>
    <w:rsid w:val="00C46F0E"/>
    <w:rsid w:val="00D416AF"/>
    <w:rsid w:val="00DC065D"/>
    <w:rsid w:val="00E73D7E"/>
    <w:rsid w:val="00E926A1"/>
    <w:rsid w:val="00ED6469"/>
    <w:rsid w:val="00F7189C"/>
    <w:rsid w:val="00F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6C6"/>
  </w:style>
  <w:style w:type="paragraph" w:styleId="Kop2">
    <w:name w:val="heading 2"/>
    <w:basedOn w:val="Standaard"/>
    <w:link w:val="Kop2Char"/>
    <w:uiPriority w:val="9"/>
    <w:qFormat/>
    <w:rsid w:val="00B02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0217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B0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021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0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38CF-C415-49A5-9C81-51861BB8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Bax</dc:creator>
  <cp:keywords/>
  <dc:description/>
  <cp:lastModifiedBy>Martin Bax</cp:lastModifiedBy>
  <cp:revision>3</cp:revision>
  <dcterms:created xsi:type="dcterms:W3CDTF">2014-06-21T13:15:00Z</dcterms:created>
  <dcterms:modified xsi:type="dcterms:W3CDTF">2014-10-09T07:21:00Z</dcterms:modified>
</cp:coreProperties>
</file>