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67" w:rsidRPr="00C84C67" w:rsidRDefault="00C84C67" w:rsidP="00C84C67">
      <w:pPr>
        <w:pStyle w:val="Geenafstand"/>
        <w:jc w:val="center"/>
        <w:rPr>
          <w:rFonts w:ascii="Arial" w:hAnsi="Arial" w:cs="Arial"/>
          <w:b/>
          <w:sz w:val="24"/>
          <w:highlight w:val="yellow"/>
          <w:u w:val="single"/>
        </w:rPr>
      </w:pPr>
      <w:r w:rsidRPr="00C84C67">
        <w:rPr>
          <w:rFonts w:ascii="Arial" w:hAnsi="Arial" w:cs="Arial"/>
          <w:b/>
          <w:sz w:val="24"/>
          <w:highlight w:val="yellow"/>
          <w:u w:val="single"/>
        </w:rPr>
        <w:t>Hoofdstuk 2.</w:t>
      </w:r>
    </w:p>
    <w:p w:rsidR="00C84C67" w:rsidRDefault="00C84C67" w:rsidP="00C84C67">
      <w:pPr>
        <w:pStyle w:val="Geenafstand"/>
        <w:jc w:val="center"/>
        <w:rPr>
          <w:rFonts w:ascii="Arial" w:hAnsi="Arial" w:cs="Arial"/>
          <w:b/>
          <w:sz w:val="24"/>
          <w:u w:val="single"/>
        </w:rPr>
      </w:pPr>
      <w:r w:rsidRPr="00C84C67">
        <w:rPr>
          <w:rFonts w:ascii="Arial" w:hAnsi="Arial" w:cs="Arial"/>
          <w:b/>
          <w:sz w:val="24"/>
          <w:highlight w:val="yellow"/>
          <w:u w:val="single"/>
        </w:rPr>
        <w:t>Paragraaf 2.1</w:t>
      </w:r>
    </w:p>
    <w:p w:rsidR="00C84C67" w:rsidRPr="00C84C67" w:rsidRDefault="00C84C67" w:rsidP="00C84C67">
      <w:pPr>
        <w:pStyle w:val="Geenafstand"/>
        <w:jc w:val="center"/>
        <w:rPr>
          <w:rFonts w:ascii="Arial" w:hAnsi="Arial" w:cs="Arial"/>
          <w:b/>
          <w:sz w:val="24"/>
          <w:u w:val="single"/>
        </w:rPr>
      </w:pPr>
    </w:p>
    <w:p w:rsidR="00C84C67" w:rsidRDefault="00C84C67" w:rsidP="00C84C67">
      <w:pPr>
        <w:pStyle w:val="Geenafstand"/>
      </w:pPr>
    </w:p>
    <w:p w:rsidR="00C84C67" w:rsidRPr="00C84C67" w:rsidRDefault="00C84C67" w:rsidP="00C84C67">
      <w:pPr>
        <w:pStyle w:val="Normaalweb"/>
        <w:shd w:val="clear" w:color="auto" w:fill="FFFFFF"/>
        <w:spacing w:before="0" w:beforeAutospacing="0" w:after="225" w:afterAutospacing="0"/>
        <w:rPr>
          <w:rFonts w:ascii="Arial" w:hAnsi="Arial" w:cs="Arial"/>
          <w:sz w:val="22"/>
          <w:szCs w:val="21"/>
        </w:rPr>
      </w:pPr>
      <w:r w:rsidRPr="00C84C67">
        <w:rPr>
          <w:rFonts w:ascii="Arial" w:hAnsi="Arial" w:cs="Arial"/>
          <w:b/>
          <w:sz w:val="22"/>
          <w:szCs w:val="21"/>
        </w:rPr>
        <w:t>Leidende vraag:</w:t>
      </w:r>
      <w:r w:rsidRPr="00C84C67">
        <w:rPr>
          <w:rFonts w:ascii="Arial" w:hAnsi="Arial" w:cs="Arial"/>
          <w:sz w:val="22"/>
          <w:szCs w:val="21"/>
        </w:rPr>
        <w:t xml:space="preserve"> Wat betekende de vorming van het Duitse keizerrijk voor het machtsevenwicht tussen de Europese grootmachten? </w:t>
      </w:r>
    </w:p>
    <w:p w:rsidR="00C84C67" w:rsidRPr="00C84C67" w:rsidRDefault="00C84C67" w:rsidP="00C84C67">
      <w:pPr>
        <w:pStyle w:val="Normaalweb"/>
        <w:shd w:val="clear" w:color="auto" w:fill="FFFFFF"/>
        <w:spacing w:before="225" w:beforeAutospacing="0" w:after="225" w:afterAutospacing="0"/>
        <w:rPr>
          <w:rFonts w:ascii="Arial" w:hAnsi="Arial" w:cs="Arial"/>
          <w:sz w:val="22"/>
          <w:szCs w:val="21"/>
        </w:rPr>
      </w:pPr>
      <w:r w:rsidRPr="00C84C67">
        <w:rPr>
          <w:rFonts w:ascii="Arial" w:hAnsi="Arial" w:cs="Arial"/>
          <w:sz w:val="22"/>
          <w:szCs w:val="21"/>
        </w:rPr>
        <w:t>Nadat in 1871 Duitsland een land was geworden voerde Rijkskanselier Bismarck een voorzichtig beleid. Na zijn ontslag in 1890 voerde de Duitse keizer een agressievere buitenlandse politiek. Dat leidde tot grote rivaliteit.</w:t>
      </w:r>
    </w:p>
    <w:p w:rsidR="00C84C67" w:rsidRPr="00C84C67" w:rsidRDefault="00C84C67" w:rsidP="00C84C67">
      <w:pPr>
        <w:pStyle w:val="Normaalweb"/>
        <w:shd w:val="clear" w:color="auto" w:fill="FFFFFF"/>
        <w:spacing w:before="225" w:beforeAutospacing="0" w:after="225" w:afterAutospacing="0"/>
        <w:rPr>
          <w:rFonts w:ascii="Arial" w:hAnsi="Arial" w:cs="Arial"/>
          <w:sz w:val="22"/>
          <w:szCs w:val="21"/>
        </w:rPr>
      </w:pPr>
      <w:r w:rsidRPr="00C84C67">
        <w:rPr>
          <w:rFonts w:ascii="Arial" w:hAnsi="Arial" w:cs="Arial"/>
          <w:sz w:val="22"/>
          <w:szCs w:val="21"/>
        </w:rPr>
        <w:t> </w:t>
      </w:r>
    </w:p>
    <w:p w:rsidR="00C84C67" w:rsidRPr="00C84C67" w:rsidRDefault="00C84C67" w:rsidP="00C84C67">
      <w:pPr>
        <w:pStyle w:val="Normaalweb"/>
        <w:shd w:val="clear" w:color="auto" w:fill="FFFFFF"/>
        <w:spacing w:before="225" w:beforeAutospacing="0" w:after="225" w:afterAutospacing="0"/>
        <w:rPr>
          <w:rFonts w:ascii="Arial" w:hAnsi="Arial" w:cs="Arial"/>
          <w:b/>
          <w:sz w:val="22"/>
          <w:szCs w:val="21"/>
        </w:rPr>
      </w:pPr>
      <w:r w:rsidRPr="00C84C67">
        <w:rPr>
          <w:rFonts w:ascii="Arial" w:hAnsi="Arial" w:cs="Arial"/>
          <w:b/>
          <w:sz w:val="22"/>
          <w:szCs w:val="21"/>
          <w:highlight w:val="cyan"/>
        </w:rPr>
        <w:t>Het ontstaan van het keizerrijk</w:t>
      </w:r>
    </w:p>
    <w:p w:rsidR="00C84C67" w:rsidRDefault="00C84C67" w:rsidP="00C84C67">
      <w:pPr>
        <w:pStyle w:val="Normaalweb"/>
        <w:shd w:val="clear" w:color="auto" w:fill="FFFFFF"/>
        <w:spacing w:before="225" w:beforeAutospacing="0" w:after="225" w:afterAutospacing="0"/>
        <w:rPr>
          <w:rFonts w:ascii="Arial" w:hAnsi="Arial" w:cs="Arial"/>
          <w:sz w:val="22"/>
          <w:szCs w:val="21"/>
        </w:rPr>
      </w:pPr>
      <w:r w:rsidRPr="00C84C67">
        <w:rPr>
          <w:rFonts w:ascii="Arial" w:hAnsi="Arial" w:cs="Arial"/>
          <w:sz w:val="22"/>
          <w:szCs w:val="21"/>
        </w:rPr>
        <w:t>Frankrijk was sinds Lodewijk XIV de machtigste mogendheid op het Europese continent. Dat veranderde in de loop van de 19e eeuw door Pruisen. Op het Congres van Wenen kreeg Pruisen er grote gebieden in West-Duitsland bij. De bevolking van Pruisen nam snel toe terwijl de Franse bevolking langzaam groeide. Rond 1865 produceerde Pruisen veel meer kolen en staal dan Frankrijk, waardoor het een sterk leger en een sterke wapenindustrie kon opbouwen. Duitse nationalisten wilden één grote Duitse staat waarin de kleinere staten en staatjes zouden opgaan. Bismarck, de Pruisische kanselier maakte daar gebruik van en wakkerde in 1870 het nationalisme aan door een oorlog tegen Frankrijk uit te lokken. In die oorlog werd Frankrijk verslagen. In het paleis van Versailles werd op 18 januari 1871 het Duitse keizerrijk uitgeroepen en de Pruisische koning werd de keizer van Duitsland.</w:t>
      </w:r>
    </w:p>
    <w:p w:rsidR="00C84C67" w:rsidRPr="00C84C67" w:rsidRDefault="00C84C67" w:rsidP="00C84C67">
      <w:pPr>
        <w:pStyle w:val="Normaalweb"/>
        <w:shd w:val="clear" w:color="auto" w:fill="FFFFFF"/>
        <w:spacing w:before="225" w:beforeAutospacing="0" w:after="225" w:afterAutospacing="0"/>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rPr>
          <w:rFonts w:ascii="Arial" w:hAnsi="Arial" w:cs="Arial"/>
          <w:b/>
          <w:sz w:val="22"/>
          <w:szCs w:val="21"/>
        </w:rPr>
      </w:pPr>
      <w:r w:rsidRPr="00C84C67">
        <w:rPr>
          <w:rFonts w:ascii="Arial" w:hAnsi="Arial" w:cs="Arial"/>
          <w:b/>
          <w:sz w:val="22"/>
          <w:szCs w:val="21"/>
          <w:highlight w:val="cyan"/>
        </w:rPr>
        <w:t>Duitsland onder Bismarck</w:t>
      </w:r>
    </w:p>
    <w:p w:rsidR="00C84C67" w:rsidRDefault="00C84C67" w:rsidP="00C84C67">
      <w:pPr>
        <w:pStyle w:val="Normaalweb"/>
        <w:shd w:val="clear" w:color="auto" w:fill="FFFFFF"/>
        <w:spacing w:before="225" w:beforeAutospacing="0" w:after="225" w:afterAutospacing="0"/>
        <w:rPr>
          <w:rFonts w:ascii="Arial" w:hAnsi="Arial" w:cs="Arial"/>
          <w:sz w:val="22"/>
          <w:szCs w:val="21"/>
        </w:rPr>
      </w:pPr>
      <w:r w:rsidRPr="00C84C67">
        <w:rPr>
          <w:rFonts w:ascii="Arial" w:hAnsi="Arial" w:cs="Arial"/>
          <w:sz w:val="22"/>
          <w:szCs w:val="21"/>
        </w:rPr>
        <w:t>Het Duitse keizerrijk was politiek, militair en economisch de sterkste mogendheid. Maar daarnaast waren er drie andere sterke mogendheden: Frankrijk, Oostenrijk-Hongarije en Rusland. Bismarck wilde het machtsevenwicht handhaven en was bang dat Frankrijk steun zou zoeken bij een andere mogendheid. Daarom sloot Bismarck allianties met Oostenrijk-Hongarije en Rusland, waarbij ze beloofden elkaar in een oorlog te helpen of ten minste neutraal te blijven. Bismarck trad op als bemiddelaar in conflicten zoals bleek op de Conferentie van Berlijn (1884-1885) waarin afspraken werden gemaakt over kolonievorming in Afrika. Bismarck wilde geen koloniën maar de Duitse nationalisten wel en dus verwierf Duitsland grote gebieden in Oost, West- en Zuidwest-Afrika. </w:t>
      </w:r>
    </w:p>
    <w:p w:rsidR="00C84C67" w:rsidRPr="00C84C67" w:rsidRDefault="00C84C67" w:rsidP="00C84C67">
      <w:pPr>
        <w:pStyle w:val="Normaalweb"/>
        <w:shd w:val="clear" w:color="auto" w:fill="FFFFFF"/>
        <w:spacing w:before="225" w:beforeAutospacing="0" w:after="225" w:afterAutospacing="0"/>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rPr>
          <w:rFonts w:ascii="Arial" w:hAnsi="Arial" w:cs="Arial"/>
          <w:b/>
          <w:sz w:val="22"/>
          <w:szCs w:val="21"/>
        </w:rPr>
      </w:pPr>
      <w:r w:rsidRPr="00C84C67">
        <w:rPr>
          <w:rFonts w:ascii="Arial" w:hAnsi="Arial" w:cs="Arial"/>
          <w:b/>
          <w:sz w:val="22"/>
          <w:szCs w:val="21"/>
          <w:highlight w:val="cyan"/>
        </w:rPr>
        <w:t>Duitsland onder Willem II</w:t>
      </w:r>
    </w:p>
    <w:p w:rsidR="00C84C67" w:rsidRDefault="00C84C67" w:rsidP="00C84C67">
      <w:pPr>
        <w:pStyle w:val="Normaalweb"/>
        <w:shd w:val="clear" w:color="auto" w:fill="FFFFFF"/>
        <w:spacing w:before="225" w:beforeAutospacing="0" w:after="225" w:afterAutospacing="0"/>
        <w:rPr>
          <w:rFonts w:ascii="Arial" w:hAnsi="Arial" w:cs="Arial"/>
          <w:sz w:val="22"/>
          <w:szCs w:val="21"/>
        </w:rPr>
      </w:pPr>
      <w:r w:rsidRPr="00C84C67">
        <w:rPr>
          <w:rFonts w:ascii="Arial" w:hAnsi="Arial" w:cs="Arial"/>
          <w:sz w:val="22"/>
          <w:szCs w:val="21"/>
        </w:rPr>
        <w:t>In 1888 volgde Willem II zijn grootvader op. Hij wilde zelf de politieke leiding hebben en ontsloeg daarom in 1890 Bismarck. Willem II voerde een '</w:t>
      </w:r>
      <w:proofErr w:type="spellStart"/>
      <w:r w:rsidRPr="00C84C67">
        <w:rPr>
          <w:rFonts w:ascii="Arial" w:hAnsi="Arial" w:cs="Arial"/>
          <w:sz w:val="22"/>
          <w:szCs w:val="21"/>
        </w:rPr>
        <w:t>Weltpolitik</w:t>
      </w:r>
      <w:proofErr w:type="spellEnd"/>
      <w:r w:rsidRPr="00C84C67">
        <w:rPr>
          <w:rFonts w:ascii="Arial" w:hAnsi="Arial" w:cs="Arial"/>
          <w:sz w:val="22"/>
          <w:szCs w:val="21"/>
        </w:rPr>
        <w:t>' en wilde een wereldimperium opbouwen. Daarvoor had hij een oorlogsvloot nodig om de Engelsen te kunnen uitdagen. Er ontstond een wapenwedloop tussen Engeland en Frankrijk. Engeland won die wedloop en had in 1914 de grootste en sterkste vloot ter wereld. Duitsland verwierf alleen enkele kleine eilandjes en wat gebied in China.</w:t>
      </w:r>
    </w:p>
    <w:p w:rsidR="00C84C67" w:rsidRDefault="00C84C67" w:rsidP="00C84C67">
      <w:pPr>
        <w:pStyle w:val="Normaalweb"/>
        <w:shd w:val="clear" w:color="auto" w:fill="FFFFFF"/>
        <w:spacing w:before="225" w:beforeAutospacing="0" w:after="225" w:afterAutospacing="0"/>
        <w:rPr>
          <w:rFonts w:ascii="Arial" w:hAnsi="Arial" w:cs="Arial"/>
          <w:sz w:val="22"/>
          <w:szCs w:val="21"/>
        </w:rPr>
      </w:pPr>
    </w:p>
    <w:p w:rsidR="00C84C67" w:rsidRDefault="00C84C67" w:rsidP="00C84C67">
      <w:pPr>
        <w:pStyle w:val="Normaalweb"/>
        <w:shd w:val="clear" w:color="auto" w:fill="FFFFFF"/>
        <w:spacing w:before="225" w:beforeAutospacing="0" w:after="225" w:afterAutospacing="0"/>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rPr>
          <w:rFonts w:ascii="Arial" w:hAnsi="Arial" w:cs="Arial"/>
          <w:b/>
          <w:sz w:val="22"/>
          <w:szCs w:val="21"/>
        </w:rPr>
      </w:pPr>
      <w:r w:rsidRPr="00C84C67">
        <w:rPr>
          <w:rFonts w:ascii="Arial" w:hAnsi="Arial" w:cs="Arial"/>
          <w:b/>
          <w:sz w:val="22"/>
          <w:szCs w:val="21"/>
          <w:highlight w:val="cyan"/>
        </w:rPr>
        <w:lastRenderedPageBreak/>
        <w:t>Militarisme</w:t>
      </w:r>
    </w:p>
    <w:p w:rsidR="00C84C67" w:rsidRDefault="00C84C67" w:rsidP="00C84C67">
      <w:pPr>
        <w:pStyle w:val="Normaalweb"/>
        <w:shd w:val="clear" w:color="auto" w:fill="FFFFFF"/>
        <w:spacing w:before="225" w:beforeAutospacing="0" w:after="225" w:afterAutospacing="0"/>
        <w:rPr>
          <w:rFonts w:ascii="Arial" w:hAnsi="Arial" w:cs="Arial"/>
          <w:sz w:val="22"/>
          <w:szCs w:val="21"/>
        </w:rPr>
      </w:pPr>
      <w:r w:rsidRPr="00C84C67">
        <w:rPr>
          <w:rFonts w:ascii="Arial" w:hAnsi="Arial" w:cs="Arial"/>
          <w:sz w:val="22"/>
          <w:szCs w:val="21"/>
        </w:rPr>
        <w:t xml:space="preserve">In het begin van de 20e eeuw richtte Duitsland zich meer op het Europese continent. Nationalisten wilden dat Duitsland zich naar het oosten zou uitbreiden. De 'Drang </w:t>
      </w:r>
      <w:proofErr w:type="spellStart"/>
      <w:r w:rsidRPr="00C84C67">
        <w:rPr>
          <w:rFonts w:ascii="Arial" w:hAnsi="Arial" w:cs="Arial"/>
          <w:sz w:val="22"/>
          <w:szCs w:val="21"/>
        </w:rPr>
        <w:t>nach</w:t>
      </w:r>
      <w:proofErr w:type="spellEnd"/>
      <w:r w:rsidRPr="00C84C67">
        <w:rPr>
          <w:rFonts w:ascii="Arial" w:hAnsi="Arial" w:cs="Arial"/>
          <w:sz w:val="22"/>
          <w:szCs w:val="21"/>
        </w:rPr>
        <w:t xml:space="preserve"> </w:t>
      </w:r>
      <w:proofErr w:type="spellStart"/>
      <w:r w:rsidRPr="00C84C67">
        <w:rPr>
          <w:rFonts w:ascii="Arial" w:hAnsi="Arial" w:cs="Arial"/>
          <w:sz w:val="22"/>
          <w:szCs w:val="21"/>
        </w:rPr>
        <w:t>dem</w:t>
      </w:r>
      <w:proofErr w:type="spellEnd"/>
      <w:r w:rsidRPr="00C84C67">
        <w:rPr>
          <w:rFonts w:ascii="Arial" w:hAnsi="Arial" w:cs="Arial"/>
          <w:sz w:val="22"/>
          <w:szCs w:val="21"/>
        </w:rPr>
        <w:t xml:space="preserve"> </w:t>
      </w:r>
      <w:proofErr w:type="spellStart"/>
      <w:r w:rsidRPr="00C84C67">
        <w:rPr>
          <w:rFonts w:ascii="Arial" w:hAnsi="Arial" w:cs="Arial"/>
          <w:sz w:val="22"/>
          <w:szCs w:val="21"/>
        </w:rPr>
        <w:t>Osten'werd</w:t>
      </w:r>
      <w:proofErr w:type="spellEnd"/>
      <w:r w:rsidRPr="00C84C67">
        <w:rPr>
          <w:rFonts w:ascii="Arial" w:hAnsi="Arial" w:cs="Arial"/>
          <w:sz w:val="22"/>
          <w:szCs w:val="21"/>
        </w:rPr>
        <w:t xml:space="preserve"> ingegeven doordat de snelgroeiende bevolking meer voedsel, grondstoffen en 'Lebensraum' nodig zou hebben. Daarnaast nam het militarisme in Duitsland snel toe. Duitse jongens moesten een dienstplicht van twee jaar vervullen. Omdat de Duitse economie steeds sterker werd namen de zorgen van Groot-Brittannië, Frankrijk en Rusland toe. Daardoor zochten Duitsland en Oostenrijk-Hongarije elkaars steun. Duitsland keek met argwaan naar Rusland omdat dat land zijn invloed verder naar het westen wilde uitbreiden. Dat leidde ertoe dat de Duitse legerleiding in 1912 de conclusie trok dat een oorlog onvermijdelijk was en die beter dan maar snel kon komen.</w:t>
      </w:r>
    </w:p>
    <w:p w:rsidR="00C84C67" w:rsidRPr="00C84C67" w:rsidRDefault="00C84C67" w:rsidP="00C84C67">
      <w:pPr>
        <w:pStyle w:val="Normaalweb"/>
        <w:shd w:val="clear" w:color="auto" w:fill="FFFFFF"/>
        <w:spacing w:before="225" w:beforeAutospacing="0" w:after="225" w:afterAutospacing="0"/>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rPr>
          <w:rFonts w:ascii="Arial" w:hAnsi="Arial" w:cs="Arial"/>
          <w:b/>
          <w:sz w:val="22"/>
          <w:szCs w:val="21"/>
        </w:rPr>
      </w:pPr>
      <w:r w:rsidRPr="00C84C67">
        <w:rPr>
          <w:rFonts w:ascii="Arial" w:hAnsi="Arial" w:cs="Arial"/>
          <w:b/>
          <w:sz w:val="22"/>
          <w:szCs w:val="21"/>
          <w:highlight w:val="cyan"/>
        </w:rPr>
        <w:t>De Eerste Wereldoorlog</w:t>
      </w:r>
    </w:p>
    <w:p w:rsidR="00C84C67" w:rsidRPr="00C84C67" w:rsidRDefault="00C84C67" w:rsidP="00C84C67">
      <w:pPr>
        <w:pStyle w:val="Normaalweb"/>
        <w:shd w:val="clear" w:color="auto" w:fill="FFFFFF"/>
        <w:spacing w:before="225" w:beforeAutospacing="0" w:after="225" w:afterAutospacing="0"/>
        <w:rPr>
          <w:rFonts w:ascii="Arial" w:hAnsi="Arial" w:cs="Arial"/>
          <w:sz w:val="22"/>
          <w:szCs w:val="21"/>
        </w:rPr>
      </w:pPr>
      <w:r w:rsidRPr="00C84C67">
        <w:rPr>
          <w:rFonts w:ascii="Arial" w:hAnsi="Arial" w:cs="Arial"/>
          <w:sz w:val="22"/>
          <w:szCs w:val="21"/>
        </w:rPr>
        <w:t xml:space="preserve">Een plan van Von </w:t>
      </w:r>
      <w:proofErr w:type="spellStart"/>
      <w:r w:rsidRPr="00C84C67">
        <w:rPr>
          <w:rFonts w:ascii="Arial" w:hAnsi="Arial" w:cs="Arial"/>
          <w:sz w:val="22"/>
          <w:szCs w:val="21"/>
        </w:rPr>
        <w:t>Slieffen</w:t>
      </w:r>
      <w:proofErr w:type="spellEnd"/>
      <w:r w:rsidRPr="00C84C67">
        <w:rPr>
          <w:rFonts w:ascii="Arial" w:hAnsi="Arial" w:cs="Arial"/>
          <w:sz w:val="22"/>
          <w:szCs w:val="21"/>
        </w:rPr>
        <w:t xml:space="preserve"> om in zes weken tijd in het westen Parijs te omsingelen en daarmee Frankrijk te verslaan lag al klaar. Daarna zou het zegevierende leger naar het oosten reizen om Rusland te verslaan. Maar aan het westfront liep het helemaal anders en slaagden Frankrijk en Engeland erin het Duitse offensief te stoppen en ontstond er een jarenlange loopgravenoorlog. Daarnaast mobiliseerde Rusland de troepen sneller dan verwacht waardoor er een </w:t>
      </w:r>
      <w:proofErr w:type="spellStart"/>
      <w:r w:rsidRPr="00C84C67">
        <w:rPr>
          <w:rFonts w:ascii="Arial" w:hAnsi="Arial" w:cs="Arial"/>
          <w:sz w:val="22"/>
          <w:szCs w:val="21"/>
        </w:rPr>
        <w:t>tweefrontenoorlog</w:t>
      </w:r>
      <w:proofErr w:type="spellEnd"/>
      <w:r w:rsidRPr="00C84C67">
        <w:rPr>
          <w:rFonts w:ascii="Arial" w:hAnsi="Arial" w:cs="Arial"/>
          <w:sz w:val="22"/>
          <w:szCs w:val="21"/>
        </w:rPr>
        <w:t xml:space="preserve"> was ontstaan. Omdat burgers in deze oorlog ook zwaar werden getroffen spreken we van de eerste totale oorlog.</w:t>
      </w:r>
    </w:p>
    <w:p w:rsidR="00C84C67" w:rsidRPr="00C84C67" w:rsidRDefault="00C84C67" w:rsidP="00C84C67">
      <w:pPr>
        <w:pStyle w:val="Normaalweb"/>
        <w:shd w:val="clear" w:color="auto" w:fill="FFFFFF"/>
        <w:spacing w:before="225" w:beforeAutospacing="0" w:after="225" w:afterAutospacing="0"/>
        <w:rPr>
          <w:rFonts w:ascii="Arial" w:hAnsi="Arial" w:cs="Arial"/>
          <w:sz w:val="22"/>
          <w:szCs w:val="21"/>
        </w:rPr>
      </w:pPr>
      <w:r w:rsidRPr="00C84C67">
        <w:rPr>
          <w:rFonts w:ascii="Arial" w:hAnsi="Arial" w:cs="Arial"/>
          <w:sz w:val="22"/>
          <w:szCs w:val="21"/>
        </w:rPr>
        <w:t>Achterblijvers moesten de economie draaiende houden waardoor er voedseltekorten ontstonden. De Engelse vloot blokkeerde de havens waardoor er ook geen voedsel kon worden ingevoerd. De onvrede onder het volk nam toe en in de herfst van 1918 bleek dat de Duitse nederlaag onvermijdelijk was (de VS was ook gaan deelnemen aan de oorlog). Er ontstond muiterij op de Duitse oorlogsvloot en arbeiders sloten zich bij de muitende matrozen aan en eisten verandering. </w:t>
      </w:r>
    </w:p>
    <w:p w:rsidR="00C84C67" w:rsidRPr="00C84C67" w:rsidRDefault="00C84C67" w:rsidP="00C84C67">
      <w:pPr>
        <w:pStyle w:val="Normaalweb"/>
        <w:shd w:val="clear" w:color="auto" w:fill="FFFFFF"/>
        <w:spacing w:before="225" w:beforeAutospacing="0" w:after="225" w:afterAutospacing="0"/>
        <w:rPr>
          <w:rFonts w:ascii="Arial" w:hAnsi="Arial" w:cs="Arial"/>
          <w:sz w:val="22"/>
          <w:szCs w:val="21"/>
        </w:rPr>
      </w:pPr>
      <w:r w:rsidRPr="00C84C67">
        <w:rPr>
          <w:rFonts w:ascii="Arial" w:hAnsi="Arial" w:cs="Arial"/>
          <w:sz w:val="22"/>
          <w:szCs w:val="21"/>
        </w:rPr>
        <w:t>Op 9 november riepen de sociaaldemocraten in Berlijn de republiek uit. De keizer vluchtte naar Nederland en op 11 november werd er een wapenstilstand gesloten.</w:t>
      </w:r>
    </w:p>
    <w:p w:rsidR="002F695D" w:rsidRDefault="002F695D"/>
    <w:p w:rsidR="00C84C67" w:rsidRDefault="00C84C67"/>
    <w:p w:rsidR="00C84C67" w:rsidRDefault="00C84C67" w:rsidP="00C84C67">
      <w:pPr>
        <w:jc w:val="center"/>
        <w:rPr>
          <w:rFonts w:ascii="Arial" w:hAnsi="Arial" w:cs="Arial"/>
          <w:b/>
          <w:sz w:val="24"/>
          <w:highlight w:val="yellow"/>
          <w:u w:val="single"/>
        </w:rPr>
      </w:pPr>
    </w:p>
    <w:p w:rsidR="00C84C67" w:rsidRDefault="00C84C67" w:rsidP="00C84C67">
      <w:pPr>
        <w:jc w:val="center"/>
        <w:rPr>
          <w:rFonts w:ascii="Arial" w:hAnsi="Arial" w:cs="Arial"/>
          <w:b/>
          <w:sz w:val="24"/>
          <w:highlight w:val="yellow"/>
          <w:u w:val="single"/>
        </w:rPr>
      </w:pPr>
    </w:p>
    <w:p w:rsidR="00C84C67" w:rsidRDefault="00C84C67" w:rsidP="00C84C67">
      <w:pPr>
        <w:jc w:val="center"/>
        <w:rPr>
          <w:rFonts w:ascii="Arial" w:hAnsi="Arial" w:cs="Arial"/>
          <w:b/>
          <w:sz w:val="24"/>
          <w:highlight w:val="yellow"/>
          <w:u w:val="single"/>
        </w:rPr>
      </w:pPr>
    </w:p>
    <w:p w:rsidR="00C84C67" w:rsidRDefault="00C84C67" w:rsidP="00C84C67">
      <w:pPr>
        <w:jc w:val="center"/>
        <w:rPr>
          <w:rFonts w:ascii="Arial" w:hAnsi="Arial" w:cs="Arial"/>
          <w:b/>
          <w:sz w:val="24"/>
          <w:highlight w:val="yellow"/>
          <w:u w:val="single"/>
        </w:rPr>
      </w:pPr>
    </w:p>
    <w:p w:rsidR="00C84C67" w:rsidRDefault="00C84C67" w:rsidP="00C84C67">
      <w:pPr>
        <w:jc w:val="center"/>
        <w:rPr>
          <w:rFonts w:ascii="Arial" w:hAnsi="Arial" w:cs="Arial"/>
          <w:b/>
          <w:sz w:val="24"/>
          <w:highlight w:val="yellow"/>
          <w:u w:val="single"/>
        </w:rPr>
      </w:pPr>
    </w:p>
    <w:p w:rsidR="00C84C67" w:rsidRDefault="00C84C67" w:rsidP="00C84C67">
      <w:pPr>
        <w:jc w:val="center"/>
        <w:rPr>
          <w:rFonts w:ascii="Arial" w:hAnsi="Arial" w:cs="Arial"/>
          <w:b/>
          <w:sz w:val="24"/>
          <w:highlight w:val="yellow"/>
          <w:u w:val="single"/>
        </w:rPr>
      </w:pPr>
    </w:p>
    <w:p w:rsidR="00C84C67" w:rsidRDefault="00C84C67" w:rsidP="00C84C67">
      <w:pPr>
        <w:jc w:val="center"/>
        <w:rPr>
          <w:rFonts w:ascii="Arial" w:hAnsi="Arial" w:cs="Arial"/>
          <w:b/>
          <w:sz w:val="24"/>
          <w:highlight w:val="yellow"/>
          <w:u w:val="single"/>
        </w:rPr>
      </w:pPr>
    </w:p>
    <w:p w:rsidR="00C84C67" w:rsidRDefault="00C84C67" w:rsidP="00C84C67">
      <w:pPr>
        <w:jc w:val="center"/>
        <w:rPr>
          <w:rFonts w:ascii="Arial" w:hAnsi="Arial" w:cs="Arial"/>
          <w:b/>
          <w:sz w:val="24"/>
          <w:highlight w:val="yellow"/>
          <w:u w:val="single"/>
        </w:rPr>
      </w:pPr>
    </w:p>
    <w:p w:rsidR="00C84C67" w:rsidRDefault="00C84C67" w:rsidP="00C84C67">
      <w:pPr>
        <w:jc w:val="center"/>
        <w:rPr>
          <w:rFonts w:ascii="Arial" w:hAnsi="Arial" w:cs="Arial"/>
          <w:b/>
          <w:sz w:val="24"/>
          <w:highlight w:val="yellow"/>
          <w:u w:val="single"/>
        </w:rPr>
      </w:pPr>
    </w:p>
    <w:p w:rsidR="00C84C67" w:rsidRDefault="00C84C67" w:rsidP="00C84C67">
      <w:pPr>
        <w:jc w:val="center"/>
        <w:rPr>
          <w:rFonts w:ascii="Arial" w:hAnsi="Arial" w:cs="Arial"/>
          <w:b/>
          <w:sz w:val="24"/>
          <w:highlight w:val="yellow"/>
          <w:u w:val="single"/>
        </w:rPr>
      </w:pPr>
    </w:p>
    <w:p w:rsidR="00C84C67" w:rsidRDefault="00C84C67" w:rsidP="00C84C67">
      <w:pPr>
        <w:jc w:val="center"/>
        <w:rPr>
          <w:rFonts w:ascii="Arial" w:hAnsi="Arial" w:cs="Arial"/>
          <w:b/>
          <w:sz w:val="24"/>
          <w:u w:val="single"/>
        </w:rPr>
      </w:pPr>
      <w:r w:rsidRPr="00C84C67">
        <w:rPr>
          <w:rFonts w:ascii="Arial" w:hAnsi="Arial" w:cs="Arial"/>
          <w:b/>
          <w:sz w:val="24"/>
          <w:highlight w:val="yellow"/>
          <w:u w:val="single"/>
        </w:rPr>
        <w:lastRenderedPageBreak/>
        <w:t>Paragraaf 2.2</w:t>
      </w:r>
    </w:p>
    <w:p w:rsidR="00C84C67" w:rsidRDefault="00C84C67" w:rsidP="00C84C67">
      <w:pPr>
        <w:rPr>
          <w:rFonts w:ascii="Arial" w:hAnsi="Arial" w:cs="Arial"/>
          <w:b/>
          <w:u w:val="single"/>
        </w:rPr>
      </w:pPr>
    </w:p>
    <w:p w:rsidR="00C84C67" w:rsidRPr="00C84C67" w:rsidRDefault="00C84C67" w:rsidP="00C84C67">
      <w:pPr>
        <w:shd w:val="clear" w:color="auto" w:fill="FFFFFF"/>
        <w:spacing w:after="225" w:line="300" w:lineRule="atLeast"/>
        <w:rPr>
          <w:rFonts w:ascii="Arial" w:eastAsia="Times New Roman" w:hAnsi="Arial" w:cs="Arial"/>
          <w:szCs w:val="21"/>
          <w:lang w:eastAsia="nl-NL"/>
        </w:rPr>
      </w:pPr>
      <w:r w:rsidRPr="00C84C67">
        <w:rPr>
          <w:rFonts w:ascii="Arial" w:eastAsia="Times New Roman" w:hAnsi="Arial" w:cs="Arial"/>
          <w:b/>
          <w:szCs w:val="21"/>
          <w:lang w:eastAsia="nl-NL"/>
        </w:rPr>
        <w:t>Leidende vraag:</w:t>
      </w:r>
      <w:r w:rsidRPr="00C84C67">
        <w:rPr>
          <w:rFonts w:ascii="Arial" w:eastAsia="Times New Roman" w:hAnsi="Arial" w:cs="Arial"/>
          <w:szCs w:val="21"/>
          <w:lang w:eastAsia="nl-NL"/>
        </w:rPr>
        <w:t xml:space="preserve"> Welke factoren leidden tot de ondergang van de Republiek van Weimar?</w:t>
      </w:r>
    </w:p>
    <w:p w:rsidR="00C84C67" w:rsidRPr="00C84C67" w:rsidRDefault="00C84C67" w:rsidP="00C84C67">
      <w:pPr>
        <w:shd w:val="clear" w:color="auto" w:fill="FFFFFF"/>
        <w:spacing w:before="225" w:after="225" w:line="300" w:lineRule="atLeast"/>
        <w:rPr>
          <w:rFonts w:ascii="Arial" w:eastAsia="Times New Roman" w:hAnsi="Arial" w:cs="Arial"/>
          <w:szCs w:val="21"/>
          <w:lang w:eastAsia="nl-NL"/>
        </w:rPr>
      </w:pPr>
      <w:r w:rsidRPr="00C84C67">
        <w:rPr>
          <w:rFonts w:ascii="Arial" w:eastAsia="Times New Roman" w:hAnsi="Arial" w:cs="Arial"/>
          <w:szCs w:val="21"/>
          <w:lang w:eastAsia="nl-NL"/>
        </w:rPr>
        <w:t>In 1919 was in Duitsland een parlementaire democratie ontstaan, althans op papier. Berlijn was te onrustig dus was men in Weimar bijeen en ontstond er een nieuwe grondwet. Democraten kregen bij de verkiezingen een meerderheid, maar de oude machtsgroepen hadden zich niet neergelegd bij de komst van de democratie en wilden terug naar een staat waarin het leger en de bureaucratie de dienst uit maakten(leger en de landeigenaren). Zowel van links al van rechts werd de democratie aangevallen. </w:t>
      </w:r>
    </w:p>
    <w:p w:rsidR="00C84C67" w:rsidRPr="00C84C67" w:rsidRDefault="00C84C67" w:rsidP="00C84C67">
      <w:pPr>
        <w:shd w:val="clear" w:color="auto" w:fill="FFFFFF"/>
        <w:spacing w:before="225" w:after="225" w:line="300" w:lineRule="atLeast"/>
        <w:rPr>
          <w:rFonts w:ascii="Arial" w:eastAsia="Times New Roman" w:hAnsi="Arial" w:cs="Arial"/>
          <w:szCs w:val="21"/>
          <w:lang w:eastAsia="nl-NL"/>
        </w:rPr>
      </w:pPr>
    </w:p>
    <w:p w:rsidR="00C84C67" w:rsidRPr="00C84C67" w:rsidRDefault="00C84C67" w:rsidP="00C84C67">
      <w:pPr>
        <w:shd w:val="clear" w:color="auto" w:fill="FFFFFF"/>
        <w:spacing w:before="225" w:after="225" w:line="300" w:lineRule="atLeast"/>
        <w:rPr>
          <w:rFonts w:ascii="Arial" w:eastAsia="Times New Roman" w:hAnsi="Arial" w:cs="Arial"/>
          <w:b/>
          <w:szCs w:val="21"/>
          <w:lang w:eastAsia="nl-NL"/>
        </w:rPr>
      </w:pPr>
      <w:r w:rsidRPr="00C84C67">
        <w:rPr>
          <w:rFonts w:ascii="Arial" w:eastAsia="Times New Roman" w:hAnsi="Arial" w:cs="Arial"/>
          <w:b/>
          <w:szCs w:val="21"/>
          <w:highlight w:val="cyan"/>
          <w:lang w:eastAsia="nl-NL"/>
        </w:rPr>
        <w:t>Het Verdrag van Versailles</w:t>
      </w:r>
    </w:p>
    <w:p w:rsidR="00C84C67" w:rsidRPr="00C84C67" w:rsidRDefault="00C84C67" w:rsidP="00C84C67">
      <w:pPr>
        <w:shd w:val="clear" w:color="auto" w:fill="FFFFFF"/>
        <w:spacing w:before="225" w:after="225" w:line="300" w:lineRule="atLeast"/>
        <w:rPr>
          <w:rFonts w:ascii="Arial" w:eastAsia="Times New Roman" w:hAnsi="Arial" w:cs="Arial"/>
          <w:szCs w:val="21"/>
          <w:lang w:eastAsia="nl-NL"/>
        </w:rPr>
      </w:pPr>
      <w:r w:rsidRPr="00C84C67">
        <w:rPr>
          <w:rFonts w:ascii="Arial" w:eastAsia="Times New Roman" w:hAnsi="Arial" w:cs="Arial"/>
          <w:szCs w:val="21"/>
          <w:lang w:eastAsia="nl-NL"/>
        </w:rPr>
        <w:t xml:space="preserve">Op 4 januari 1919 brak er in Berlijn de </w:t>
      </w:r>
      <w:proofErr w:type="spellStart"/>
      <w:r w:rsidRPr="00C84C67">
        <w:rPr>
          <w:rFonts w:ascii="Arial" w:eastAsia="Times New Roman" w:hAnsi="Arial" w:cs="Arial"/>
          <w:szCs w:val="21"/>
          <w:lang w:eastAsia="nl-NL"/>
        </w:rPr>
        <w:t>Spartacus</w:t>
      </w:r>
      <w:proofErr w:type="spellEnd"/>
      <w:r w:rsidRPr="00C84C67">
        <w:rPr>
          <w:rFonts w:ascii="Arial" w:eastAsia="Times New Roman" w:hAnsi="Arial" w:cs="Arial"/>
          <w:szCs w:val="21"/>
          <w:lang w:eastAsia="nl-NL"/>
        </w:rPr>
        <w:t xml:space="preserve">- opstand uit. De regering moest de hulp va het leger inroepen om de linkse opstand neer te slaan. De leiders van de opstand Rosa Luxemburg en Karl </w:t>
      </w:r>
      <w:proofErr w:type="spellStart"/>
      <w:r w:rsidRPr="00C84C67">
        <w:rPr>
          <w:rFonts w:ascii="Arial" w:eastAsia="Times New Roman" w:hAnsi="Arial" w:cs="Arial"/>
          <w:szCs w:val="21"/>
          <w:lang w:eastAsia="nl-NL"/>
        </w:rPr>
        <w:t>Liebknecht</w:t>
      </w:r>
      <w:proofErr w:type="spellEnd"/>
      <w:r w:rsidRPr="00C84C67">
        <w:rPr>
          <w:rFonts w:ascii="Arial" w:eastAsia="Times New Roman" w:hAnsi="Arial" w:cs="Arial"/>
          <w:szCs w:val="21"/>
          <w:lang w:eastAsia="nl-NL"/>
        </w:rPr>
        <w:t xml:space="preserve"> werden vermoord. Overal in Duitsland was er sprake van straatgevechten en duizenden doden. </w:t>
      </w:r>
    </w:p>
    <w:p w:rsidR="00C84C67" w:rsidRPr="00C84C67" w:rsidRDefault="00C84C67" w:rsidP="00C84C67">
      <w:pPr>
        <w:shd w:val="clear" w:color="auto" w:fill="FFFFFF"/>
        <w:spacing w:before="225" w:after="225" w:line="300" w:lineRule="atLeast"/>
        <w:rPr>
          <w:rFonts w:ascii="Arial" w:eastAsia="Times New Roman" w:hAnsi="Arial" w:cs="Arial"/>
          <w:szCs w:val="21"/>
          <w:lang w:eastAsia="nl-NL"/>
        </w:rPr>
      </w:pPr>
      <w:r w:rsidRPr="00C84C67">
        <w:rPr>
          <w:rFonts w:ascii="Arial" w:eastAsia="Times New Roman" w:hAnsi="Arial" w:cs="Arial"/>
          <w:szCs w:val="21"/>
          <w:lang w:eastAsia="nl-NL"/>
        </w:rPr>
        <w:t>Het vertrouwen in de democratie kwam door het Verdrag van Versailles nog meer onder druk te staan. Duitsland verloor 13 procent van zijn grondgebied, werd als schuldige aan de oorlog aangewezen, mocht maar een politieleger hebben van 100.000 man en werd hoge herstelbetalingen opgelegd. De Duitse regering, om een bezetting te voorkomen, tekende het verdrag, tot grote woede van Conservatieven en rechts-extremisten. Ze betichtten de regering van landverraad en verweten hen dat de oorlog niet was verloren, maar dat Duitsland ten onder was gegaan 'door een dolkstoot in de rug'. </w:t>
      </w:r>
    </w:p>
    <w:p w:rsidR="00C84C67" w:rsidRDefault="00C84C67" w:rsidP="00C84C67">
      <w:pPr>
        <w:shd w:val="clear" w:color="auto" w:fill="FFFFFF"/>
        <w:spacing w:before="225" w:after="225" w:line="300" w:lineRule="atLeast"/>
        <w:rPr>
          <w:rFonts w:ascii="Arial" w:eastAsia="Times New Roman" w:hAnsi="Arial" w:cs="Arial"/>
          <w:szCs w:val="21"/>
          <w:lang w:eastAsia="nl-NL"/>
        </w:rPr>
      </w:pPr>
      <w:r w:rsidRPr="00C84C67">
        <w:rPr>
          <w:rFonts w:ascii="Arial" w:eastAsia="Times New Roman" w:hAnsi="Arial" w:cs="Arial"/>
          <w:szCs w:val="21"/>
          <w:lang w:eastAsia="nl-NL"/>
        </w:rPr>
        <w:t>Onder andere door deze 'Dolkstootlegende' verloren de democraten bij de verkiezingen van 1920 hun meerderheid. Meerderheidscoalities bleken nu niet meer mogelijk en dus was men onmachtig de problemen op te lossen.</w:t>
      </w:r>
    </w:p>
    <w:p w:rsidR="00C84C67" w:rsidRPr="00C84C67" w:rsidRDefault="00C84C67" w:rsidP="00C84C67">
      <w:pPr>
        <w:shd w:val="clear" w:color="auto" w:fill="FFFFFF"/>
        <w:spacing w:before="225" w:after="225" w:line="300" w:lineRule="atLeast"/>
        <w:rPr>
          <w:rFonts w:ascii="Arial" w:eastAsia="Times New Roman" w:hAnsi="Arial" w:cs="Arial"/>
          <w:szCs w:val="21"/>
          <w:lang w:eastAsia="nl-NL"/>
        </w:rPr>
      </w:pPr>
    </w:p>
    <w:p w:rsidR="00C84C67" w:rsidRPr="00C84C67" w:rsidRDefault="00C84C67" w:rsidP="00C84C67">
      <w:pPr>
        <w:shd w:val="clear" w:color="auto" w:fill="FFFFFF"/>
        <w:spacing w:before="225" w:after="225" w:line="300" w:lineRule="atLeast"/>
        <w:rPr>
          <w:rFonts w:ascii="Arial" w:eastAsia="Times New Roman" w:hAnsi="Arial" w:cs="Arial"/>
          <w:b/>
          <w:szCs w:val="21"/>
          <w:lang w:eastAsia="nl-NL"/>
        </w:rPr>
      </w:pPr>
      <w:r w:rsidRPr="00C84C67">
        <w:rPr>
          <w:rFonts w:ascii="Arial" w:eastAsia="Times New Roman" w:hAnsi="Arial" w:cs="Arial"/>
          <w:b/>
          <w:szCs w:val="21"/>
          <w:highlight w:val="cyan"/>
          <w:lang w:eastAsia="nl-NL"/>
        </w:rPr>
        <w:t xml:space="preserve">De </w:t>
      </w:r>
      <w:proofErr w:type="spellStart"/>
      <w:r w:rsidRPr="00C84C67">
        <w:rPr>
          <w:rFonts w:ascii="Arial" w:eastAsia="Times New Roman" w:hAnsi="Arial" w:cs="Arial"/>
          <w:b/>
          <w:szCs w:val="21"/>
          <w:highlight w:val="cyan"/>
          <w:lang w:eastAsia="nl-NL"/>
        </w:rPr>
        <w:t>Bierkellerputsch</w:t>
      </w:r>
      <w:proofErr w:type="spellEnd"/>
    </w:p>
    <w:p w:rsidR="00C84C67" w:rsidRPr="00C84C67" w:rsidRDefault="00C84C67" w:rsidP="00C84C67">
      <w:pPr>
        <w:shd w:val="clear" w:color="auto" w:fill="FFFFFF"/>
        <w:spacing w:before="225" w:after="225" w:line="300" w:lineRule="atLeast"/>
        <w:rPr>
          <w:rFonts w:ascii="Arial" w:eastAsia="Times New Roman" w:hAnsi="Arial" w:cs="Arial"/>
          <w:szCs w:val="21"/>
          <w:lang w:eastAsia="nl-NL"/>
        </w:rPr>
      </w:pPr>
      <w:r w:rsidRPr="00C84C67">
        <w:rPr>
          <w:rFonts w:ascii="Arial" w:eastAsia="Times New Roman" w:hAnsi="Arial" w:cs="Arial"/>
          <w:szCs w:val="21"/>
          <w:lang w:eastAsia="nl-NL"/>
        </w:rPr>
        <w:t xml:space="preserve">De herstelbetalingen leidden in 1923 tot een politieke en economische crisis. Duitsland betaalde te weinig en Frankrijk en België bezetten daarom het Roergebied. Als reactie riep de Duitse regering op tot een staking en bleef het loon doorbetalen. Het gevolg was een gierende inflatie waardoor spaarders, gepensioneerden en middenstanders bijna al hun geld als sneeuw zagen verdwijnen. In september staakte de regering het verzet tegen de geallieerden. Ondertussen poogde Hitler in München nog een staatsgreep te plegen. Die mislukte en in zijn daarop uitzittende gevangenisstraf schreef hij "Mein </w:t>
      </w:r>
      <w:proofErr w:type="spellStart"/>
      <w:r w:rsidRPr="00C84C67">
        <w:rPr>
          <w:rFonts w:ascii="Arial" w:eastAsia="Times New Roman" w:hAnsi="Arial" w:cs="Arial"/>
          <w:szCs w:val="21"/>
          <w:lang w:eastAsia="nl-NL"/>
        </w:rPr>
        <w:t>Kampf</w:t>
      </w:r>
      <w:proofErr w:type="spellEnd"/>
      <w:r w:rsidRPr="00C84C67">
        <w:rPr>
          <w:rFonts w:ascii="Arial" w:eastAsia="Times New Roman" w:hAnsi="Arial" w:cs="Arial"/>
          <w:szCs w:val="21"/>
          <w:lang w:eastAsia="nl-NL"/>
        </w:rPr>
        <w:t>'. In het vervolg zou Hitler proberen legaal aan de macht te komen. </w:t>
      </w:r>
    </w:p>
    <w:p w:rsidR="00C84C67" w:rsidRDefault="00C84C67" w:rsidP="00C84C67">
      <w:pPr>
        <w:shd w:val="clear" w:color="auto" w:fill="FFFFFF"/>
        <w:spacing w:before="225" w:after="225" w:line="300" w:lineRule="atLeast"/>
        <w:rPr>
          <w:rFonts w:ascii="Arial" w:eastAsia="Times New Roman" w:hAnsi="Arial" w:cs="Arial"/>
          <w:szCs w:val="21"/>
          <w:lang w:eastAsia="nl-NL"/>
        </w:rPr>
      </w:pPr>
      <w:r w:rsidRPr="00C84C67">
        <w:rPr>
          <w:rFonts w:ascii="Arial" w:eastAsia="Times New Roman" w:hAnsi="Arial" w:cs="Arial"/>
          <w:szCs w:val="21"/>
          <w:lang w:eastAsia="nl-NL"/>
        </w:rPr>
        <w:t>Om de economische crisis aan te pakken besloten de geallieerden de economische kringloop te herstellen. Aan Duitsland werden leningen verschaft (</w:t>
      </w:r>
      <w:proofErr w:type="spellStart"/>
      <w:r w:rsidRPr="00C84C67">
        <w:rPr>
          <w:rFonts w:ascii="Arial" w:eastAsia="Times New Roman" w:hAnsi="Arial" w:cs="Arial"/>
          <w:szCs w:val="21"/>
          <w:lang w:eastAsia="nl-NL"/>
        </w:rPr>
        <w:t>Dawes</w:t>
      </w:r>
      <w:proofErr w:type="spellEnd"/>
      <w:r w:rsidRPr="00C84C67">
        <w:rPr>
          <w:rFonts w:ascii="Arial" w:eastAsia="Times New Roman" w:hAnsi="Arial" w:cs="Arial"/>
          <w:szCs w:val="21"/>
          <w:lang w:eastAsia="nl-NL"/>
        </w:rPr>
        <w:t>-plan) die de economie weer op de been kon brengen. Door de groei van de economie kon Duitsland weer</w:t>
      </w:r>
      <w:r>
        <w:rPr>
          <w:rFonts w:ascii="Arial" w:eastAsia="Times New Roman" w:hAnsi="Arial" w:cs="Arial"/>
          <w:szCs w:val="21"/>
          <w:lang w:eastAsia="nl-NL"/>
        </w:rPr>
        <w:t xml:space="preserve"> </w:t>
      </w:r>
      <w:r w:rsidRPr="00C84C67">
        <w:rPr>
          <w:rFonts w:ascii="Arial" w:eastAsia="Times New Roman" w:hAnsi="Arial" w:cs="Arial"/>
          <w:szCs w:val="21"/>
          <w:lang w:eastAsia="nl-NL"/>
        </w:rPr>
        <w:lastRenderedPageBreak/>
        <w:t>herstelbetalingen betalen, zodat Engeland en Frankrijk weer in staat waren hun oorlogsschulden aan de VS te betalen. Vanaf 1924 was er sprake in Duitsland van economische groei en meer politieke stabiliteit.</w:t>
      </w:r>
    </w:p>
    <w:p w:rsidR="00C84C67" w:rsidRPr="00C84C67" w:rsidRDefault="00C84C67" w:rsidP="00C84C67">
      <w:pPr>
        <w:shd w:val="clear" w:color="auto" w:fill="FFFFFF"/>
        <w:spacing w:before="225" w:after="225" w:line="300" w:lineRule="atLeast"/>
        <w:rPr>
          <w:rFonts w:ascii="Arial" w:eastAsia="Times New Roman" w:hAnsi="Arial" w:cs="Arial"/>
          <w:szCs w:val="21"/>
          <w:lang w:eastAsia="nl-NL"/>
        </w:rPr>
      </w:pPr>
    </w:p>
    <w:p w:rsidR="00C84C67" w:rsidRPr="00C84C67" w:rsidRDefault="00C84C67" w:rsidP="00C84C67">
      <w:pPr>
        <w:shd w:val="clear" w:color="auto" w:fill="FFFFFF"/>
        <w:spacing w:before="225" w:after="225" w:line="300" w:lineRule="atLeast"/>
        <w:rPr>
          <w:rFonts w:ascii="Arial" w:eastAsia="Times New Roman" w:hAnsi="Arial" w:cs="Arial"/>
          <w:b/>
          <w:szCs w:val="21"/>
          <w:lang w:eastAsia="nl-NL"/>
        </w:rPr>
      </w:pPr>
      <w:r w:rsidRPr="00C84C67">
        <w:rPr>
          <w:rFonts w:ascii="Arial" w:eastAsia="Times New Roman" w:hAnsi="Arial" w:cs="Arial"/>
          <w:b/>
          <w:szCs w:val="21"/>
          <w:highlight w:val="cyan"/>
          <w:lang w:eastAsia="nl-NL"/>
        </w:rPr>
        <w:t>Duitsland weer in crisis</w:t>
      </w:r>
    </w:p>
    <w:p w:rsidR="00C84C67" w:rsidRDefault="00C84C67" w:rsidP="00C84C67">
      <w:pPr>
        <w:shd w:val="clear" w:color="auto" w:fill="FFFFFF"/>
        <w:spacing w:before="225" w:after="225" w:line="300" w:lineRule="atLeast"/>
        <w:rPr>
          <w:rFonts w:ascii="Arial" w:eastAsia="Times New Roman" w:hAnsi="Arial" w:cs="Arial"/>
          <w:szCs w:val="21"/>
          <w:lang w:eastAsia="nl-NL"/>
        </w:rPr>
      </w:pPr>
      <w:r w:rsidRPr="00C84C67">
        <w:rPr>
          <w:rFonts w:ascii="Arial" w:eastAsia="Times New Roman" w:hAnsi="Arial" w:cs="Arial"/>
          <w:szCs w:val="21"/>
          <w:lang w:eastAsia="nl-NL"/>
        </w:rPr>
        <w:t>Nadat in 1929 de beurs van Wall Street was ingestort vroegen de Amerikanen hun leningen aan Duitsland terug, waardoor de economische crisis ook in Duitsland toesloeg. Dit leidde tot politieke gevolgen en moest er worden geregeerd met minderheidskabinetten. Bij verkiezingen wonnen zowel de communisten aan de linkerzijde en de NSDAP onder leiding van Hitler aan de rechterzijde en namen de onderlinge spanningen toe.</w:t>
      </w:r>
    </w:p>
    <w:p w:rsidR="00C84C67" w:rsidRPr="00C84C67" w:rsidRDefault="00C84C67" w:rsidP="00C84C67">
      <w:pPr>
        <w:shd w:val="clear" w:color="auto" w:fill="FFFFFF"/>
        <w:spacing w:before="225" w:after="225" w:line="300" w:lineRule="atLeast"/>
        <w:rPr>
          <w:rFonts w:ascii="Arial" w:eastAsia="Times New Roman" w:hAnsi="Arial" w:cs="Arial"/>
          <w:szCs w:val="21"/>
          <w:lang w:eastAsia="nl-NL"/>
        </w:rPr>
      </w:pPr>
    </w:p>
    <w:p w:rsidR="00C84C67" w:rsidRPr="00C84C67" w:rsidRDefault="00C84C67" w:rsidP="00C84C67">
      <w:pPr>
        <w:shd w:val="clear" w:color="auto" w:fill="FFFFFF"/>
        <w:spacing w:before="225" w:after="225" w:line="300" w:lineRule="atLeast"/>
        <w:rPr>
          <w:rFonts w:ascii="Arial" w:eastAsia="Times New Roman" w:hAnsi="Arial" w:cs="Arial"/>
          <w:b/>
          <w:szCs w:val="21"/>
          <w:lang w:eastAsia="nl-NL"/>
        </w:rPr>
      </w:pPr>
      <w:r w:rsidRPr="00C84C67">
        <w:rPr>
          <w:rFonts w:ascii="Arial" w:eastAsia="Times New Roman" w:hAnsi="Arial" w:cs="Arial"/>
          <w:b/>
          <w:szCs w:val="21"/>
          <w:highlight w:val="cyan"/>
          <w:lang w:eastAsia="nl-NL"/>
        </w:rPr>
        <w:t>De machtsovername van Hitler</w:t>
      </w:r>
    </w:p>
    <w:p w:rsidR="00C84C67" w:rsidRDefault="00C84C67" w:rsidP="00C84C67">
      <w:pPr>
        <w:shd w:val="clear" w:color="auto" w:fill="FFFFFF"/>
        <w:spacing w:before="225" w:after="225" w:line="300" w:lineRule="atLeast"/>
        <w:rPr>
          <w:rFonts w:ascii="Arial" w:eastAsia="Times New Roman" w:hAnsi="Arial" w:cs="Arial"/>
          <w:szCs w:val="21"/>
          <w:lang w:eastAsia="nl-NL"/>
        </w:rPr>
      </w:pPr>
      <w:r w:rsidRPr="00C84C67">
        <w:rPr>
          <w:rFonts w:ascii="Arial" w:eastAsia="Times New Roman" w:hAnsi="Arial" w:cs="Arial"/>
          <w:szCs w:val="21"/>
          <w:lang w:eastAsia="nl-NL"/>
        </w:rPr>
        <w:t>Hitler beloofde de Duitsers een einde te maken aan de crisis en sprak zich uit tegen de Vrede van Versailles. Door het gebruik van propagandamiddelen, zijn redenaarstalent en het paramilitair machtsvertoon van de SA slaagde Hitler er in steeds meer in de aanhang van de NSDAP te vergroten en bij verkiezingen uiteindelijk in 1932 37,3 procent van de kiezers achter zich te krijgen. Uiteindelijk besloot President van Hindenburg Hitler op 30 januari 1933 tot Rijkskanselier van Duitsland te benoemen. De conservatieven onder leiding van Von Papen (DNVP)dachten Hitler in toom te kunnen houden, maar al snel slaagde Hitler er in een totalitair regime te vestigen.</w:t>
      </w:r>
    </w:p>
    <w:p w:rsidR="00C84C67" w:rsidRPr="00C84C67" w:rsidRDefault="00C84C67" w:rsidP="00C84C67">
      <w:pPr>
        <w:shd w:val="clear" w:color="auto" w:fill="FFFFFF"/>
        <w:spacing w:before="225" w:after="225" w:line="300" w:lineRule="atLeast"/>
        <w:rPr>
          <w:rFonts w:ascii="Arial" w:eastAsia="Times New Roman" w:hAnsi="Arial" w:cs="Arial"/>
          <w:szCs w:val="21"/>
          <w:lang w:eastAsia="nl-NL"/>
        </w:rPr>
      </w:pPr>
    </w:p>
    <w:p w:rsidR="00C84C67" w:rsidRPr="00C84C67" w:rsidRDefault="00C84C67" w:rsidP="00C84C67">
      <w:pPr>
        <w:shd w:val="clear" w:color="auto" w:fill="FFFFFF"/>
        <w:spacing w:before="225" w:after="225" w:line="300" w:lineRule="atLeast"/>
        <w:rPr>
          <w:rFonts w:ascii="Arial" w:eastAsia="Times New Roman" w:hAnsi="Arial" w:cs="Arial"/>
          <w:b/>
          <w:szCs w:val="21"/>
          <w:lang w:eastAsia="nl-NL"/>
        </w:rPr>
      </w:pPr>
      <w:r w:rsidRPr="00C84C67">
        <w:rPr>
          <w:rFonts w:ascii="Arial" w:eastAsia="Times New Roman" w:hAnsi="Arial" w:cs="Arial"/>
          <w:b/>
          <w:szCs w:val="21"/>
          <w:highlight w:val="cyan"/>
          <w:lang w:eastAsia="nl-NL"/>
        </w:rPr>
        <w:t>De Rijksdagbrand</w:t>
      </w:r>
    </w:p>
    <w:p w:rsidR="00C84C67" w:rsidRPr="00C84C67" w:rsidRDefault="00C84C67" w:rsidP="00C84C67">
      <w:pPr>
        <w:shd w:val="clear" w:color="auto" w:fill="FFFFFF"/>
        <w:spacing w:before="225" w:after="225" w:line="300" w:lineRule="atLeast"/>
        <w:rPr>
          <w:rFonts w:ascii="Arial" w:eastAsia="Times New Roman" w:hAnsi="Arial" w:cs="Arial"/>
          <w:szCs w:val="21"/>
          <w:lang w:eastAsia="nl-NL"/>
        </w:rPr>
      </w:pPr>
      <w:r w:rsidRPr="00C84C67">
        <w:rPr>
          <w:rFonts w:ascii="Arial" w:eastAsia="Times New Roman" w:hAnsi="Arial" w:cs="Arial"/>
          <w:szCs w:val="21"/>
          <w:lang w:eastAsia="nl-NL"/>
        </w:rPr>
        <w:t>Door de brand in de Rijksdag op 5 maart 1933 slaagde Hitler er in Von Hindenburg over te halen een noodverordening af te kondigen. Omdat er een communistische revolutie zou dreigen werden voorlopig grondrechten zoals vrijheid van meningsuiting, en van vergadering opgeschort. Communisten en sociaaldemocraten werden gearresteerd. Daarnaast liet Hitler in de Rijksdag een machtigingswet aannemen, die hem het recht gaf buiten het parlement om te regeren. In feite stemde de Rijksdag op 23 maart 1933 in met de eigen afschaffing. De communisten zaten in de gevangenis, waren ondergedoken of gevlucht, zodat alleen de sociaaldemocraten tegenstemden. </w:t>
      </w:r>
    </w:p>
    <w:p w:rsidR="00C84C67" w:rsidRDefault="00C84C67" w:rsidP="00C84C67">
      <w:pPr>
        <w:rPr>
          <w:rFonts w:ascii="Arial" w:hAnsi="Arial" w:cs="Arial"/>
          <w:b/>
          <w:u w:val="single"/>
        </w:rPr>
      </w:pPr>
    </w:p>
    <w:p w:rsidR="00C84C67" w:rsidRDefault="00C84C67" w:rsidP="00C84C67">
      <w:pPr>
        <w:rPr>
          <w:rFonts w:ascii="Arial" w:hAnsi="Arial" w:cs="Arial"/>
          <w:b/>
          <w:u w:val="single"/>
        </w:rPr>
      </w:pPr>
    </w:p>
    <w:p w:rsidR="00C84C67" w:rsidRDefault="00C84C67" w:rsidP="00C84C67">
      <w:pPr>
        <w:rPr>
          <w:rFonts w:ascii="Arial" w:hAnsi="Arial" w:cs="Arial"/>
          <w:b/>
          <w:u w:val="single"/>
        </w:rPr>
      </w:pPr>
    </w:p>
    <w:p w:rsidR="00C84C67" w:rsidRDefault="00C84C67" w:rsidP="00C84C67">
      <w:pPr>
        <w:rPr>
          <w:rFonts w:ascii="Arial" w:hAnsi="Arial" w:cs="Arial"/>
          <w:b/>
          <w:u w:val="single"/>
        </w:rPr>
      </w:pPr>
    </w:p>
    <w:p w:rsidR="00C84C67" w:rsidRDefault="00C84C67" w:rsidP="00C84C67">
      <w:pPr>
        <w:rPr>
          <w:rFonts w:ascii="Arial" w:hAnsi="Arial" w:cs="Arial"/>
          <w:b/>
          <w:u w:val="single"/>
        </w:rPr>
      </w:pPr>
    </w:p>
    <w:p w:rsidR="00C84C67" w:rsidRDefault="00C84C67" w:rsidP="00C84C67">
      <w:pPr>
        <w:rPr>
          <w:rFonts w:ascii="Arial" w:hAnsi="Arial" w:cs="Arial"/>
          <w:b/>
          <w:u w:val="single"/>
        </w:rPr>
      </w:pPr>
    </w:p>
    <w:p w:rsidR="00C84C67" w:rsidRPr="00C84C67" w:rsidRDefault="00C84C67" w:rsidP="00C84C67">
      <w:pPr>
        <w:jc w:val="center"/>
        <w:rPr>
          <w:rFonts w:ascii="Arial" w:hAnsi="Arial" w:cs="Arial"/>
          <w:b/>
          <w:sz w:val="24"/>
          <w:u w:val="single"/>
        </w:rPr>
      </w:pPr>
      <w:r w:rsidRPr="00C84C67">
        <w:rPr>
          <w:rFonts w:ascii="Arial" w:hAnsi="Arial" w:cs="Arial"/>
          <w:b/>
          <w:sz w:val="24"/>
          <w:highlight w:val="yellow"/>
          <w:u w:val="single"/>
        </w:rPr>
        <w:lastRenderedPageBreak/>
        <w:t>Paragraaf 2.3</w:t>
      </w:r>
    </w:p>
    <w:p w:rsidR="00C84C67" w:rsidRPr="00C84C67" w:rsidRDefault="00C84C67" w:rsidP="00C84C67">
      <w:pPr>
        <w:pStyle w:val="Normaalweb"/>
        <w:shd w:val="clear" w:color="auto" w:fill="FFFFFF"/>
        <w:spacing w:before="0" w:beforeAutospacing="0" w:after="225" w:afterAutospacing="0" w:line="300" w:lineRule="atLeast"/>
        <w:rPr>
          <w:rFonts w:ascii="Arial" w:hAnsi="Arial" w:cs="Arial"/>
          <w:sz w:val="22"/>
          <w:szCs w:val="21"/>
        </w:rPr>
      </w:pPr>
      <w:r w:rsidRPr="00C84C67">
        <w:rPr>
          <w:rFonts w:ascii="Arial" w:hAnsi="Arial" w:cs="Arial"/>
          <w:b/>
          <w:sz w:val="22"/>
          <w:szCs w:val="21"/>
        </w:rPr>
        <w:t>Leidende vraag:</w:t>
      </w:r>
      <w:r w:rsidRPr="00C84C67">
        <w:rPr>
          <w:rFonts w:ascii="Arial" w:hAnsi="Arial" w:cs="Arial"/>
          <w:sz w:val="22"/>
          <w:szCs w:val="21"/>
        </w:rPr>
        <w:t xml:space="preserve"> Welke gevolgen had het nationaalsocialisme voor Duitsland en Europa?</w:t>
      </w: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 xml:space="preserve">De machtsovername van Hitler in 1933 leidde tot </w:t>
      </w:r>
      <w:proofErr w:type="spellStart"/>
      <w:r w:rsidRPr="00C84C67">
        <w:rPr>
          <w:rFonts w:ascii="Arial" w:hAnsi="Arial" w:cs="Arial"/>
          <w:sz w:val="22"/>
          <w:szCs w:val="21"/>
        </w:rPr>
        <w:t>nazificering</w:t>
      </w:r>
      <w:proofErr w:type="spellEnd"/>
      <w:r w:rsidRPr="00C84C67">
        <w:rPr>
          <w:rFonts w:ascii="Arial" w:hAnsi="Arial" w:cs="Arial"/>
          <w:sz w:val="22"/>
          <w:szCs w:val="21"/>
        </w:rPr>
        <w:t xml:space="preserve"> van Duitsland en het land werd voorbereid op een oorlog waarbij iedereen werd ingeschakeld. Hitler streefde naar vernietiging van de Joden en de communisten voor 'Lebensraum' in het oosten.</w:t>
      </w: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b/>
          <w:sz w:val="22"/>
          <w:szCs w:val="21"/>
        </w:rPr>
      </w:pPr>
      <w:bookmarkStart w:id="0" w:name="_GoBack"/>
      <w:bookmarkEnd w:id="0"/>
      <w:proofErr w:type="spellStart"/>
      <w:r w:rsidRPr="00C84C67">
        <w:rPr>
          <w:rFonts w:ascii="Arial" w:hAnsi="Arial" w:cs="Arial"/>
          <w:b/>
          <w:sz w:val="22"/>
          <w:szCs w:val="21"/>
          <w:highlight w:val="cyan"/>
        </w:rPr>
        <w:t>Nazificatie</w:t>
      </w:r>
      <w:proofErr w:type="spellEnd"/>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 xml:space="preserve">Een totalitaire staat kon alleen maar worden opgebouwd onder dwang. Iedereen moest van het nationaalsocialistische gedachtegoed worden doordrongen. Tegenstanders werden gearresteerd, mishandeld en opgesloten. </w:t>
      </w:r>
      <w:proofErr w:type="spellStart"/>
      <w:r w:rsidRPr="00C84C67">
        <w:rPr>
          <w:rFonts w:ascii="Arial" w:hAnsi="Arial" w:cs="Arial"/>
          <w:sz w:val="22"/>
          <w:szCs w:val="21"/>
        </w:rPr>
        <w:t>Dachau</w:t>
      </w:r>
      <w:proofErr w:type="spellEnd"/>
      <w:r w:rsidRPr="00C84C67">
        <w:rPr>
          <w:rFonts w:ascii="Arial" w:hAnsi="Arial" w:cs="Arial"/>
          <w:sz w:val="22"/>
          <w:szCs w:val="21"/>
        </w:rPr>
        <w:t>, bij München, werd het eerste concentratiekamp onder leiding van de SS.</w:t>
      </w: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Onder leiding van Joseph Goebbels kreeg het ministerie van Propaganda alle ruimte om de nazi-denkbeelden te verspreiden. Er werd een Rijkscultuurkamer opgericht waarbij kunstenaars, journalisten en artiesten zich bij moest aansluiten, wilden ze hun beroep noch kunnen uitoefenen. Tweeduizend mensen verkozen daarop het land te verlaten. Zij die bleven onderschreven de nazi-ideologie. Radio en film kwamen direct onder controle van Goebbels te staan. Omdat zeventig procent van de Duitsers in het bezit waren van een radio was de invloed daarom groot. Het naziregime stelde ook voor een ieder vakanties in, en er werd naar gestreefd dat een iedereen een Volkswagen kon aanschaffen. Hitler werd op handen gedragen omdat hij de vrede van Versailles naar de prullenbak verwees en de werkeloosheid was verdwenen. De voorbereidingen op een oorlog gaven veel werk (wapenproductie, aanleg autobanen, vergroting leger), alleen werd dat pas later duidelijk. </w:t>
      </w: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b/>
          <w:sz w:val="22"/>
          <w:szCs w:val="21"/>
        </w:rPr>
      </w:pPr>
      <w:r w:rsidRPr="00C84C67">
        <w:rPr>
          <w:rFonts w:ascii="Arial" w:hAnsi="Arial" w:cs="Arial"/>
          <w:b/>
          <w:sz w:val="22"/>
          <w:szCs w:val="21"/>
          <w:highlight w:val="cyan"/>
        </w:rPr>
        <w:t>Uitsluiting</w:t>
      </w: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 xml:space="preserve">Al in 'Mein </w:t>
      </w:r>
      <w:proofErr w:type="spellStart"/>
      <w:r w:rsidRPr="00C84C67">
        <w:rPr>
          <w:rFonts w:ascii="Arial" w:hAnsi="Arial" w:cs="Arial"/>
          <w:sz w:val="22"/>
          <w:szCs w:val="21"/>
        </w:rPr>
        <w:t>Kampf</w:t>
      </w:r>
      <w:proofErr w:type="spellEnd"/>
      <w:r w:rsidRPr="00C84C67">
        <w:rPr>
          <w:rFonts w:ascii="Arial" w:hAnsi="Arial" w:cs="Arial"/>
          <w:sz w:val="22"/>
          <w:szCs w:val="21"/>
        </w:rPr>
        <w:t xml:space="preserve">' had Hitler uiteengezet dat er een oplossing moest komen voor het 'Joodse probleem'. Ook Jehova's getuigen, </w:t>
      </w:r>
      <w:proofErr w:type="spellStart"/>
      <w:r w:rsidRPr="00C84C67">
        <w:rPr>
          <w:rFonts w:ascii="Arial" w:hAnsi="Arial" w:cs="Arial"/>
          <w:sz w:val="22"/>
          <w:szCs w:val="21"/>
        </w:rPr>
        <w:t>Sinti</w:t>
      </w:r>
      <w:proofErr w:type="spellEnd"/>
      <w:r w:rsidRPr="00C84C67">
        <w:rPr>
          <w:rFonts w:ascii="Arial" w:hAnsi="Arial" w:cs="Arial"/>
          <w:sz w:val="22"/>
          <w:szCs w:val="21"/>
        </w:rPr>
        <w:t xml:space="preserve"> en Roma zigeuners hoorden niet thuis in de '</w:t>
      </w:r>
      <w:proofErr w:type="spellStart"/>
      <w:r w:rsidRPr="00C84C67">
        <w:rPr>
          <w:rFonts w:ascii="Arial" w:hAnsi="Arial" w:cs="Arial"/>
          <w:sz w:val="22"/>
          <w:szCs w:val="21"/>
        </w:rPr>
        <w:t>Volksgemeinschaft</w:t>
      </w:r>
      <w:proofErr w:type="spellEnd"/>
      <w:r w:rsidRPr="00C84C67">
        <w:rPr>
          <w:rFonts w:ascii="Arial" w:hAnsi="Arial" w:cs="Arial"/>
          <w:sz w:val="22"/>
          <w:szCs w:val="21"/>
        </w:rPr>
        <w:t xml:space="preserve">'. Om dat te bevorderen werden in 1935 de zogenaamde </w:t>
      </w:r>
      <w:proofErr w:type="spellStart"/>
      <w:r w:rsidRPr="00C84C67">
        <w:rPr>
          <w:rFonts w:ascii="Arial" w:hAnsi="Arial" w:cs="Arial"/>
          <w:sz w:val="22"/>
          <w:szCs w:val="21"/>
        </w:rPr>
        <w:t>Neurenburger</w:t>
      </w:r>
      <w:proofErr w:type="spellEnd"/>
      <w:r w:rsidRPr="00C84C67">
        <w:rPr>
          <w:rFonts w:ascii="Arial" w:hAnsi="Arial" w:cs="Arial"/>
          <w:sz w:val="22"/>
          <w:szCs w:val="21"/>
        </w:rPr>
        <w:t xml:space="preserve"> Wetten uitgevaardigd waarbij allerlei maatregelen tegen de joden werden genomen zoals het ontnemen van het Duitse burgerschap en op veel plaatsen mochten ze niet meer komen. Maar ook werden huwelijken tussen joden en Duitsers verboden. Voorts werd precies omschreven wie jood was of wie niet. In feite werden ze dus buitengesloten.</w:t>
      </w: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b/>
          <w:sz w:val="22"/>
          <w:szCs w:val="21"/>
        </w:rPr>
      </w:pPr>
      <w:r w:rsidRPr="00C84C67">
        <w:rPr>
          <w:rFonts w:ascii="Arial" w:hAnsi="Arial" w:cs="Arial"/>
          <w:b/>
          <w:sz w:val="22"/>
          <w:szCs w:val="21"/>
          <w:highlight w:val="cyan"/>
        </w:rPr>
        <w:lastRenderedPageBreak/>
        <w:t>Naar een nieuwe oorlog</w:t>
      </w: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 xml:space="preserve">Zoals al eerder beschreven ontstond de toename van de werkgelegenheid vooral door het feit dat de wapenindustrie veel arbeidskrachten nodig had. Een oorlog was nodig om voor de Duitsers in het oosten nieuw 'Lebensraum' te verkrijgen. De daar aanwezige volken zouden als slaven voor de Duitsers dienen, daarnaast moest het grootste deel worden vernietigd. Dit alles had Hitler al in 'Mein </w:t>
      </w:r>
      <w:proofErr w:type="spellStart"/>
      <w:r w:rsidRPr="00C84C67">
        <w:rPr>
          <w:rFonts w:ascii="Arial" w:hAnsi="Arial" w:cs="Arial"/>
          <w:sz w:val="22"/>
          <w:szCs w:val="21"/>
        </w:rPr>
        <w:t>Kampf</w:t>
      </w:r>
      <w:proofErr w:type="spellEnd"/>
      <w:r w:rsidRPr="00C84C67">
        <w:rPr>
          <w:rFonts w:ascii="Arial" w:hAnsi="Arial" w:cs="Arial"/>
          <w:sz w:val="22"/>
          <w:szCs w:val="21"/>
        </w:rPr>
        <w:t>' beschreven. </w:t>
      </w: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 xml:space="preserve">Als eerste doel moesten de Duitstalige gebieden bij Duitsland worden gevoegd. De zogenaamde Anschluss van Oostenrijk vond begin 1938 plaats en de andere mogendheden traden daar niet tegen op. Vooral Engeland voerde een </w:t>
      </w:r>
      <w:proofErr w:type="spellStart"/>
      <w:r w:rsidRPr="00C84C67">
        <w:rPr>
          <w:rFonts w:ascii="Arial" w:hAnsi="Arial" w:cs="Arial"/>
          <w:sz w:val="22"/>
          <w:szCs w:val="21"/>
        </w:rPr>
        <w:t>appeasementpolitiek</w:t>
      </w:r>
      <w:proofErr w:type="spellEnd"/>
      <w:r w:rsidRPr="00C84C67">
        <w:rPr>
          <w:rFonts w:ascii="Arial" w:hAnsi="Arial" w:cs="Arial"/>
          <w:sz w:val="22"/>
          <w:szCs w:val="21"/>
        </w:rPr>
        <w:t xml:space="preserve"> waarbij men er van uit ging dat als men Hitler tevreden stelde er geen oorlog zou ontstaan. Zo kon Hitler op de conferentie van München in september 1938 er in slagen het Sudetenland bij Duitsland te voegen, zonder dat de Tsjecho-Slowakije er iets over te zeggen had. Engeland en Frankrijk legden zich daarbij neer en de Engelse premier </w:t>
      </w:r>
      <w:proofErr w:type="spellStart"/>
      <w:r w:rsidRPr="00C84C67">
        <w:rPr>
          <w:rFonts w:ascii="Arial" w:hAnsi="Arial" w:cs="Arial"/>
          <w:sz w:val="22"/>
          <w:szCs w:val="21"/>
        </w:rPr>
        <w:t>Chamberlain</w:t>
      </w:r>
      <w:proofErr w:type="spellEnd"/>
      <w:r w:rsidRPr="00C84C67">
        <w:rPr>
          <w:rFonts w:ascii="Arial" w:hAnsi="Arial" w:cs="Arial"/>
          <w:sz w:val="22"/>
          <w:szCs w:val="21"/>
        </w:rPr>
        <w:t xml:space="preserve"> verklaarde '</w:t>
      </w:r>
      <w:proofErr w:type="spellStart"/>
      <w:r w:rsidRPr="00C84C67">
        <w:rPr>
          <w:rFonts w:ascii="Arial" w:hAnsi="Arial" w:cs="Arial"/>
          <w:sz w:val="22"/>
          <w:szCs w:val="21"/>
        </w:rPr>
        <w:t>Its</w:t>
      </w:r>
      <w:proofErr w:type="spellEnd"/>
      <w:r w:rsidRPr="00C84C67">
        <w:rPr>
          <w:rFonts w:ascii="Arial" w:hAnsi="Arial" w:cs="Arial"/>
          <w:sz w:val="22"/>
          <w:szCs w:val="21"/>
        </w:rPr>
        <w:t xml:space="preserve"> </w:t>
      </w:r>
      <w:proofErr w:type="spellStart"/>
      <w:r w:rsidRPr="00C84C67">
        <w:rPr>
          <w:rFonts w:ascii="Arial" w:hAnsi="Arial" w:cs="Arial"/>
          <w:sz w:val="22"/>
          <w:szCs w:val="21"/>
        </w:rPr>
        <w:t>Peace</w:t>
      </w:r>
      <w:proofErr w:type="spellEnd"/>
      <w:r w:rsidRPr="00C84C67">
        <w:rPr>
          <w:rFonts w:ascii="Arial" w:hAnsi="Arial" w:cs="Arial"/>
          <w:sz w:val="22"/>
          <w:szCs w:val="21"/>
        </w:rPr>
        <w:t xml:space="preserve"> in </w:t>
      </w:r>
      <w:proofErr w:type="spellStart"/>
      <w:r w:rsidRPr="00C84C67">
        <w:rPr>
          <w:rFonts w:ascii="Arial" w:hAnsi="Arial" w:cs="Arial"/>
          <w:sz w:val="22"/>
          <w:szCs w:val="21"/>
        </w:rPr>
        <w:t>ower</w:t>
      </w:r>
      <w:proofErr w:type="spellEnd"/>
      <w:r w:rsidRPr="00C84C67">
        <w:rPr>
          <w:rFonts w:ascii="Arial" w:hAnsi="Arial" w:cs="Arial"/>
          <w:sz w:val="22"/>
          <w:szCs w:val="21"/>
        </w:rPr>
        <w:t xml:space="preserve"> Time'. Hij geloofde Hitler dat hij verder geen gebieden zou innemen. In maart 1939 brak Hitler deze belofte en nam heel Tsjecho-Slowakije in. </w:t>
      </w: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b/>
          <w:sz w:val="22"/>
          <w:szCs w:val="21"/>
        </w:rPr>
      </w:pPr>
      <w:r w:rsidRPr="00C84C67">
        <w:rPr>
          <w:rFonts w:ascii="Arial" w:hAnsi="Arial" w:cs="Arial"/>
          <w:b/>
          <w:sz w:val="22"/>
          <w:szCs w:val="21"/>
          <w:highlight w:val="cyan"/>
        </w:rPr>
        <w:t>De Tweede Wereldoorlog</w:t>
      </w: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Het nieuwe doel van Hitler was Polen. Hij hoopte dat Engeland en Frankrijk hem zijn gang zou laten gaan, maar dat bleek een misrekening. Op 1 september 1939 viel Duitsland Polen binnen en de Tweede Wereldoorlog was begonnen. Twee dagen later verklaarden zowel Engeland als Frankrijk Duitsland de oorlog.</w:t>
      </w: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 xml:space="preserve">Om een </w:t>
      </w:r>
      <w:proofErr w:type="spellStart"/>
      <w:r w:rsidRPr="00C84C67">
        <w:rPr>
          <w:rFonts w:ascii="Arial" w:hAnsi="Arial" w:cs="Arial"/>
          <w:sz w:val="22"/>
          <w:szCs w:val="21"/>
        </w:rPr>
        <w:t>tweefrontenoorlog</w:t>
      </w:r>
      <w:proofErr w:type="spellEnd"/>
      <w:r w:rsidRPr="00C84C67">
        <w:rPr>
          <w:rFonts w:ascii="Arial" w:hAnsi="Arial" w:cs="Arial"/>
          <w:sz w:val="22"/>
          <w:szCs w:val="21"/>
        </w:rPr>
        <w:t xml:space="preserve"> te voorkomen hadden Duitsland en de Sovjet-Unie in augustus een niet-aanvalsverdrag getekend waarbij in een geheime clausule Polen onder elkaar werd verdeeld. Duitsland veroverde vervolgens Denemarken en Noorwegen en in mei en juni Nederland, België en Frankrijk. Hoewel Hitler dacht Engeland aan zijn zijde te krijgen in zijn strijd tegen de Sovjet-Unie deed Engeland dat niet en bleef tegen de dictatuur van de nazi's vechten. De strijd om Engeland mislukte echter en toen Duitsland op 22 juni 1941 de Sovjet-Unie binnen viel was er toch een </w:t>
      </w:r>
      <w:proofErr w:type="spellStart"/>
      <w:r w:rsidRPr="00C84C67">
        <w:rPr>
          <w:rFonts w:ascii="Arial" w:hAnsi="Arial" w:cs="Arial"/>
          <w:sz w:val="22"/>
          <w:szCs w:val="21"/>
        </w:rPr>
        <w:t>tweefrontenoorlog</w:t>
      </w:r>
      <w:proofErr w:type="spellEnd"/>
      <w:r w:rsidRPr="00C84C67">
        <w:rPr>
          <w:rFonts w:ascii="Arial" w:hAnsi="Arial" w:cs="Arial"/>
          <w:sz w:val="22"/>
          <w:szCs w:val="21"/>
        </w:rPr>
        <w:t xml:space="preserve"> ontstaan. Begin 1943 verloren de Duitsers de slag om Stalingrad en werden de Duitsers steeds meer teruggedrongen door de Russen.</w:t>
      </w: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Toen in juni 1944 in Frankrijk door de westerse geallieerden een Tweede Front was geopend leidde een en ander tot een totale nederlaag voor Duitsland en werd het land door de geallieerden bezet. De Tweede Wereldoorlog werd in Europa op 8 mei 1945 beëindigd.</w:t>
      </w: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b/>
          <w:sz w:val="22"/>
          <w:szCs w:val="21"/>
        </w:rPr>
      </w:pPr>
      <w:r w:rsidRPr="00C84C67">
        <w:rPr>
          <w:rFonts w:ascii="Arial" w:hAnsi="Arial" w:cs="Arial"/>
          <w:b/>
          <w:sz w:val="22"/>
          <w:szCs w:val="21"/>
          <w:highlight w:val="cyan"/>
        </w:rPr>
        <w:lastRenderedPageBreak/>
        <w:t>Onder Duitse heerschappij</w:t>
      </w:r>
      <w:r w:rsidRPr="00C84C67">
        <w:rPr>
          <w:rFonts w:ascii="Arial" w:hAnsi="Arial" w:cs="Arial"/>
          <w:b/>
          <w:sz w:val="22"/>
          <w:szCs w:val="21"/>
        </w:rPr>
        <w:t> </w:t>
      </w: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 xml:space="preserve">Doordat in West-Europa de bezetters samenwerkten met de plaatselijke autoriteiten (Noorwegen en Vichy-Frankrijk) hadden de Duitsers maar weinig troepen nodig voor de bezetting. De situatie in </w:t>
      </w:r>
      <w:proofErr w:type="spellStart"/>
      <w:r w:rsidRPr="00C84C67">
        <w:rPr>
          <w:rFonts w:ascii="Arial" w:hAnsi="Arial" w:cs="Arial"/>
          <w:sz w:val="22"/>
          <w:szCs w:val="21"/>
        </w:rPr>
        <w:t>oost-Europa</w:t>
      </w:r>
      <w:proofErr w:type="spellEnd"/>
      <w:r w:rsidRPr="00C84C67">
        <w:rPr>
          <w:rFonts w:ascii="Arial" w:hAnsi="Arial" w:cs="Arial"/>
          <w:sz w:val="22"/>
          <w:szCs w:val="21"/>
        </w:rPr>
        <w:t xml:space="preserve"> was geheel anders. West-Polen werd bij Duitsland gevoegd en de bevolking van Oost-Europa kreeg te leiden onder de terreur. Joden werden opgesloten in getto's, waar ze massaal stierven door honger uitputting en ziektes. Daarnaast werden joden door middel van '</w:t>
      </w:r>
      <w:proofErr w:type="spellStart"/>
      <w:r w:rsidRPr="00C84C67">
        <w:rPr>
          <w:rFonts w:ascii="Arial" w:hAnsi="Arial" w:cs="Arial"/>
          <w:sz w:val="22"/>
          <w:szCs w:val="21"/>
        </w:rPr>
        <w:t>Einzatsgruppen</w:t>
      </w:r>
      <w:proofErr w:type="spellEnd"/>
      <w:r w:rsidRPr="00C84C67">
        <w:rPr>
          <w:rFonts w:ascii="Arial" w:hAnsi="Arial" w:cs="Arial"/>
          <w:sz w:val="22"/>
          <w:szCs w:val="21"/>
        </w:rPr>
        <w:t>' van de SS op grote schaal door middel van de kogel vermoord.</w:t>
      </w:r>
    </w:p>
    <w:p w:rsidR="00C84C67" w:rsidRPr="00C84C67" w:rsidRDefault="00C84C67" w:rsidP="00C84C67">
      <w:pPr>
        <w:pStyle w:val="Normaalweb"/>
        <w:shd w:val="clear" w:color="auto" w:fill="FFFFFF"/>
        <w:spacing w:before="225" w:beforeAutospacing="0" w:after="225" w:afterAutospacing="0" w:line="300" w:lineRule="atLeast"/>
        <w:rPr>
          <w:rFonts w:ascii="Arial" w:hAnsi="Arial" w:cs="Arial"/>
          <w:sz w:val="22"/>
          <w:szCs w:val="21"/>
        </w:rPr>
      </w:pPr>
      <w:r w:rsidRPr="00C84C67">
        <w:rPr>
          <w:rFonts w:ascii="Arial" w:hAnsi="Arial" w:cs="Arial"/>
          <w:sz w:val="22"/>
          <w:szCs w:val="21"/>
        </w:rPr>
        <w:t xml:space="preserve">Op 20 januari 1942 werd tijdens een bijeenkomst te </w:t>
      </w:r>
      <w:proofErr w:type="spellStart"/>
      <w:r w:rsidRPr="00C84C67">
        <w:rPr>
          <w:rFonts w:ascii="Arial" w:hAnsi="Arial" w:cs="Arial"/>
          <w:sz w:val="22"/>
          <w:szCs w:val="21"/>
        </w:rPr>
        <w:t>Wannsee</w:t>
      </w:r>
      <w:proofErr w:type="spellEnd"/>
      <w:r w:rsidRPr="00C84C67">
        <w:rPr>
          <w:rFonts w:ascii="Arial" w:hAnsi="Arial" w:cs="Arial"/>
          <w:sz w:val="22"/>
          <w:szCs w:val="21"/>
        </w:rPr>
        <w:t xml:space="preserve"> in Berlijn besloten tot de uiteindelijke 'oplossing van het Joodse vraagstuk'. Hiermee werd bedoeld de totale vernietiging van alle joden in Europa. Dit zou dan moeten plaatsvinden in daarvoor bestemde vernietigingskampen. Auschwitz, </w:t>
      </w:r>
      <w:proofErr w:type="spellStart"/>
      <w:r w:rsidRPr="00C84C67">
        <w:rPr>
          <w:rFonts w:ascii="Arial" w:hAnsi="Arial" w:cs="Arial"/>
          <w:sz w:val="22"/>
          <w:szCs w:val="21"/>
        </w:rPr>
        <w:t>Sobibbor</w:t>
      </w:r>
      <w:proofErr w:type="spellEnd"/>
      <w:r w:rsidRPr="00C84C67">
        <w:rPr>
          <w:rFonts w:ascii="Arial" w:hAnsi="Arial" w:cs="Arial"/>
          <w:sz w:val="22"/>
          <w:szCs w:val="21"/>
        </w:rPr>
        <w:t xml:space="preserve">, </w:t>
      </w:r>
      <w:proofErr w:type="spellStart"/>
      <w:r w:rsidRPr="00C84C67">
        <w:rPr>
          <w:rFonts w:ascii="Arial" w:hAnsi="Arial" w:cs="Arial"/>
          <w:sz w:val="22"/>
          <w:szCs w:val="21"/>
        </w:rPr>
        <w:t>Chelmno</w:t>
      </w:r>
      <w:proofErr w:type="spellEnd"/>
      <w:r w:rsidRPr="00C84C67">
        <w:rPr>
          <w:rFonts w:ascii="Arial" w:hAnsi="Arial" w:cs="Arial"/>
          <w:sz w:val="22"/>
          <w:szCs w:val="21"/>
        </w:rPr>
        <w:t xml:space="preserve"> en andere namen werden zo in ons geheugen gegrift als plaatsen van dood en verderf waar mensen fabrieksmatig werden omgebracht.</w:t>
      </w:r>
    </w:p>
    <w:p w:rsidR="00C84C67" w:rsidRPr="00C84C67" w:rsidRDefault="00C84C67" w:rsidP="00C84C67">
      <w:pPr>
        <w:rPr>
          <w:rFonts w:ascii="Arial" w:hAnsi="Arial" w:cs="Arial"/>
          <w:b/>
          <w:u w:val="single"/>
        </w:rPr>
      </w:pPr>
    </w:p>
    <w:sectPr w:rsidR="00C84C67" w:rsidRPr="00C84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67"/>
    <w:rsid w:val="001379C8"/>
    <w:rsid w:val="002F695D"/>
    <w:rsid w:val="00744DE9"/>
    <w:rsid w:val="00780B90"/>
    <w:rsid w:val="00C84C67"/>
    <w:rsid w:val="00F71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3D3C"/>
  <w15:chartTrackingRefBased/>
  <w15:docId w15:val="{A45FCCDF-10FF-4958-BC93-ADC33B13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84C6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C84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848">
      <w:bodyDiv w:val="1"/>
      <w:marLeft w:val="0"/>
      <w:marRight w:val="0"/>
      <w:marTop w:val="0"/>
      <w:marBottom w:val="0"/>
      <w:divBdr>
        <w:top w:val="none" w:sz="0" w:space="0" w:color="auto"/>
        <w:left w:val="none" w:sz="0" w:space="0" w:color="auto"/>
        <w:bottom w:val="none" w:sz="0" w:space="0" w:color="auto"/>
        <w:right w:val="none" w:sz="0" w:space="0" w:color="auto"/>
      </w:divBdr>
    </w:div>
    <w:div w:id="375277156">
      <w:bodyDiv w:val="1"/>
      <w:marLeft w:val="0"/>
      <w:marRight w:val="0"/>
      <w:marTop w:val="0"/>
      <w:marBottom w:val="0"/>
      <w:divBdr>
        <w:top w:val="none" w:sz="0" w:space="0" w:color="auto"/>
        <w:left w:val="none" w:sz="0" w:space="0" w:color="auto"/>
        <w:bottom w:val="none" w:sz="0" w:space="0" w:color="auto"/>
        <w:right w:val="none" w:sz="0" w:space="0" w:color="auto"/>
      </w:divBdr>
    </w:div>
    <w:div w:id="1265114557">
      <w:bodyDiv w:val="1"/>
      <w:marLeft w:val="0"/>
      <w:marRight w:val="0"/>
      <w:marTop w:val="0"/>
      <w:marBottom w:val="0"/>
      <w:divBdr>
        <w:top w:val="none" w:sz="0" w:space="0" w:color="auto"/>
        <w:left w:val="none" w:sz="0" w:space="0" w:color="auto"/>
        <w:bottom w:val="none" w:sz="0" w:space="0" w:color="auto"/>
        <w:right w:val="none" w:sz="0" w:space="0" w:color="auto"/>
      </w:divBdr>
      <w:divsChild>
        <w:div w:id="81953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2318</Words>
  <Characters>12751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Esmee Hesseling</dc:creator>
  <cp:keywords/>
  <dc:description/>
  <cp:lastModifiedBy>Esmee Hesseling</cp:lastModifiedBy>
  <cp:revision>1</cp:revision>
  <dcterms:created xsi:type="dcterms:W3CDTF">2017-02-27T11:06:00Z</dcterms:created>
  <dcterms:modified xsi:type="dcterms:W3CDTF">2017-02-27T11:19:00Z</dcterms:modified>
</cp:coreProperties>
</file>