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000C31" w14:textId="461EC8BB" w:rsidR="37D9A0EF" w:rsidRDefault="37D9A0EF" w:rsidP="37D9A0EF">
      <w:pPr>
        <w:rPr>
          <w:rFonts w:ascii="Calibri" w:eastAsia="Calibri" w:hAnsi="Calibri" w:cs="Calibri"/>
          <w:b/>
          <w:bCs/>
          <w:sz w:val="28"/>
          <w:szCs w:val="28"/>
        </w:rPr>
      </w:pPr>
      <w:bookmarkStart w:id="0" w:name="_GoBack"/>
      <w:bookmarkEnd w:id="0"/>
      <w:r w:rsidRPr="37D9A0EF">
        <w:rPr>
          <w:rFonts w:ascii="Calibri" w:eastAsia="Calibri" w:hAnsi="Calibri" w:cs="Calibri"/>
          <w:b/>
          <w:bCs/>
          <w:sz w:val="28"/>
          <w:szCs w:val="28"/>
        </w:rPr>
        <w:t>Het wederzijds huwelijksbedrog</w:t>
      </w:r>
    </w:p>
    <w:p w14:paraId="37C8E816" w14:textId="4ADAA8F0" w:rsidR="0042252C" w:rsidRDefault="37D9A0EF" w:rsidP="37D9A0EF">
      <w:pPr>
        <w:rPr>
          <w:rFonts w:ascii="Calibri" w:eastAsia="Calibri" w:hAnsi="Calibri" w:cs="Calibri"/>
          <w:sz w:val="24"/>
          <w:szCs w:val="24"/>
        </w:rPr>
      </w:pPr>
      <w:r w:rsidRPr="37D9A0EF">
        <w:rPr>
          <w:rFonts w:ascii="Calibri" w:eastAsia="Calibri" w:hAnsi="Calibri" w:cs="Calibri"/>
          <w:i/>
          <w:iCs/>
          <w:sz w:val="24"/>
          <w:szCs w:val="24"/>
        </w:rPr>
        <w:t>Het wederzijds huwelijksbedrog</w:t>
      </w:r>
      <w:r w:rsidRPr="37D9A0EF">
        <w:rPr>
          <w:rFonts w:ascii="Calibri" w:eastAsia="Calibri" w:hAnsi="Calibri" w:cs="Calibri"/>
          <w:sz w:val="24"/>
          <w:szCs w:val="24"/>
        </w:rPr>
        <w:t xml:space="preserve"> is geschreven door Pieter Langendijk.</w:t>
      </w:r>
      <w:r w:rsidR="0042252C">
        <w:rPr>
          <w:rFonts w:ascii="Calibri" w:eastAsia="Calibri" w:hAnsi="Calibri" w:cs="Calibri"/>
          <w:sz w:val="24"/>
          <w:szCs w:val="24"/>
        </w:rPr>
        <w:t xml:space="preserve"> Pieter Langendijk werd op 25 juli 1683 geboren in Haarlem. Zijn vader stierf toen hij zes jaar oud was en het familiebedrijf van zijn vader ging failliet. Pieter hielp zijn moeder in het bescheiden winkeltje van moeder in Amsterdam en later in Den Haag. Ze zijn later weer terugverhuist naar Haarlem. Na de dood van zijn moeder trouwt Pieter in 1728 en het huwelijk duurde tot de dood van zijn vrouw in 1739. </w:t>
      </w:r>
    </w:p>
    <w:p w14:paraId="6F679FB6" w14:textId="3DCE8B75" w:rsidR="37D9A0EF" w:rsidRDefault="37D9A0EF" w:rsidP="37D9A0EF">
      <w:pPr>
        <w:rPr>
          <w:rFonts w:ascii="Calibri" w:eastAsia="Calibri" w:hAnsi="Calibri" w:cs="Calibri"/>
          <w:sz w:val="28"/>
          <w:szCs w:val="28"/>
        </w:rPr>
      </w:pPr>
      <w:r w:rsidRPr="37D9A0EF">
        <w:rPr>
          <w:rFonts w:ascii="Calibri" w:eastAsia="Calibri" w:hAnsi="Calibri" w:cs="Calibri"/>
          <w:sz w:val="24"/>
          <w:szCs w:val="24"/>
        </w:rPr>
        <w:t xml:space="preserve"> Dit toneelstuk werd van 1712 tot 1714 uitgevoerd. De eerste druk van het boek was in 1997, de tweede in 2000 en de derde druk in 2005.</w:t>
      </w:r>
    </w:p>
    <w:p w14:paraId="384EB7ED" w14:textId="16CE1F04" w:rsidR="37D9A0EF" w:rsidRDefault="37D9A0EF" w:rsidP="37D9A0EF">
      <w:pPr>
        <w:rPr>
          <w:rFonts w:ascii="Calibri" w:eastAsia="Calibri" w:hAnsi="Calibri" w:cs="Calibri"/>
          <w:b/>
          <w:bCs/>
          <w:sz w:val="28"/>
          <w:szCs w:val="28"/>
        </w:rPr>
      </w:pPr>
      <w:r w:rsidRPr="37D9A0EF">
        <w:rPr>
          <w:rFonts w:ascii="Calibri" w:eastAsia="Calibri" w:hAnsi="Calibri" w:cs="Calibri"/>
          <w:b/>
          <w:bCs/>
          <w:sz w:val="26"/>
          <w:szCs w:val="26"/>
        </w:rPr>
        <w:t>Mijn mening</w:t>
      </w:r>
    </w:p>
    <w:p w14:paraId="392AC6AE" w14:textId="7E0F93FF" w:rsidR="00E44F36" w:rsidRDefault="37D9A0EF" w:rsidP="37D9A0EF">
      <w:pPr>
        <w:rPr>
          <w:rFonts w:ascii="Calibri" w:eastAsia="Calibri" w:hAnsi="Calibri" w:cs="Calibri"/>
          <w:sz w:val="24"/>
          <w:szCs w:val="24"/>
        </w:rPr>
      </w:pPr>
      <w:r w:rsidRPr="37D9A0EF">
        <w:rPr>
          <w:rFonts w:ascii="Calibri" w:eastAsia="Calibri" w:hAnsi="Calibri" w:cs="Calibri"/>
          <w:sz w:val="24"/>
          <w:szCs w:val="24"/>
        </w:rPr>
        <w:t>Ik vind het verhaal erg leerzaam. De koppels Lodewijk en Charlotte en Jan en Klaar liegen allebei tegen elkaar over hun rijkdom. Ze zeggen allebei dat ze rijker zijn dan dat ze eigenlijk zijn. Ze liegen tegen elkaar en dat kan nooit een goed huwelijk geven.</w:t>
      </w:r>
      <w:r w:rsidR="00E44F36">
        <w:rPr>
          <w:rFonts w:ascii="Calibri" w:eastAsia="Calibri" w:hAnsi="Calibri" w:cs="Calibri"/>
          <w:sz w:val="24"/>
          <w:szCs w:val="24"/>
        </w:rPr>
        <w:t xml:space="preserve"> Uiteindelijk komt Hans, de broer van Charlotte erachter dat Jan Klaar bedrogen heeft en krijgt hij straf, hij moet hangen. Jan biecht op dat ook Lodewijk geen graaf is maar een edelman. Lodewijk komt erachter dat Charlotte en haar moeder ook zeiden rijker te zijn. Dus de les is, vertel altijd de waarheid want, al is de leugen nog zo snel de waarheid achterhaalt ze wel. Verder vind ik het verhaal goed geschreven. Het lijkt echt een serieus huwelijk, al weet de lezer wel van het bedrog af. Dat vind ik knap gedaan. Het verhaal is ook erg goed te volgen, ondanks het regelmatig wat ouderwets taalgebruik. Het boek dat ik had, geeft bij de oudere woorden een korte uitleg.</w:t>
      </w:r>
    </w:p>
    <w:p w14:paraId="1B1663D6" w14:textId="71EB79D9" w:rsidR="006A7041" w:rsidRDefault="006A7041" w:rsidP="37D9A0EF">
      <w:pPr>
        <w:rPr>
          <w:rFonts w:ascii="Calibri" w:eastAsia="Calibri" w:hAnsi="Calibri" w:cs="Calibri"/>
          <w:b/>
          <w:sz w:val="26"/>
          <w:szCs w:val="26"/>
        </w:rPr>
      </w:pPr>
      <w:r>
        <w:rPr>
          <w:rFonts w:ascii="Calibri" w:eastAsia="Calibri" w:hAnsi="Calibri" w:cs="Calibri"/>
          <w:b/>
          <w:sz w:val="26"/>
          <w:szCs w:val="26"/>
        </w:rPr>
        <w:t>Ruimte</w:t>
      </w:r>
    </w:p>
    <w:p w14:paraId="1DE1F553" w14:textId="6DA8F96B" w:rsidR="37D9A0EF" w:rsidRPr="006A7041" w:rsidRDefault="006A7041" w:rsidP="37D9A0EF">
      <w:pPr>
        <w:rPr>
          <w:rFonts w:ascii="Calibri" w:eastAsia="Calibri" w:hAnsi="Calibri" w:cs="Calibri"/>
          <w:b/>
          <w:sz w:val="26"/>
          <w:szCs w:val="26"/>
        </w:rPr>
      </w:pPr>
      <w:r>
        <w:rPr>
          <w:rFonts w:ascii="Calibri" w:eastAsia="Calibri" w:hAnsi="Calibri" w:cs="Calibri"/>
          <w:sz w:val="24"/>
          <w:szCs w:val="26"/>
        </w:rPr>
        <w:t xml:space="preserve">De plaats van handeling van </w:t>
      </w:r>
      <w:r>
        <w:rPr>
          <w:rFonts w:ascii="Calibri" w:eastAsia="Calibri" w:hAnsi="Calibri" w:cs="Calibri"/>
          <w:i/>
          <w:sz w:val="24"/>
          <w:szCs w:val="26"/>
        </w:rPr>
        <w:t>Het wederzijds huwelijksbedrog</w:t>
      </w:r>
      <w:r>
        <w:rPr>
          <w:rFonts w:ascii="Calibri" w:eastAsia="Calibri" w:hAnsi="Calibri" w:cs="Calibri"/>
          <w:sz w:val="24"/>
          <w:szCs w:val="26"/>
        </w:rPr>
        <w:t xml:space="preserve"> is Utrecht. Deze plaats wordt letterlijk genoemd aan het begin van het verhaal. Speelruimte heeft het verhaal niet. Dit komt doordat het eigenlijk een toneelstuk is. Dan hoeft de omgeving niet beschreven te worden, je leest alleen wat er wordt gezegd en wie er op het toneel is. Belangenruimte heeft het verhaal wel. De ruimte wordt dan wel niet heel duidelijk beschreven, het heeft wel invloed op de personages. Jan en Lodewijk gaan naar een herberg, maar ze willen wel naar een herberg die sjiek is. Dat zegt dus dat ze aardig wat geld hebben, wat ook wel mogelijk is omdat Lodewijk een edelman is. </w:t>
      </w:r>
      <w:r w:rsidR="000278BB">
        <w:rPr>
          <w:rFonts w:ascii="Calibri" w:eastAsia="Calibri" w:hAnsi="Calibri" w:cs="Calibri"/>
          <w:sz w:val="24"/>
          <w:szCs w:val="26"/>
        </w:rPr>
        <w:t>Deze ruimte heeft dus een ondersteunende functie. Het huis van Charlotte speelt ook een belangrijke rol, omdat Lodewijk en Jan daar veel komen. Dat huis moet er, als je naar de context kijkt, erg deftig uitzien. Anders had Lodewijk al veel eerder het bedrog van hun kant ontdekt.</w:t>
      </w:r>
    </w:p>
    <w:sectPr w:rsidR="37D9A0EF" w:rsidRPr="006A704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7D9A0EF"/>
    <w:rsid w:val="000278BB"/>
    <w:rsid w:val="0042252C"/>
    <w:rsid w:val="0063489F"/>
    <w:rsid w:val="006A7041"/>
    <w:rsid w:val="00C42C22"/>
    <w:rsid w:val="00E44F36"/>
    <w:rsid w:val="37D9A0E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4A016E"/>
  <w15:chartTrackingRefBased/>
  <w15:docId w15:val="{656F510E-B3F6-4ADE-B90B-4831AEFE8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390</Words>
  <Characters>2147</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Esmée van de Velde</dc:creator>
  <cp:keywords/>
  <dc:description/>
  <cp:lastModifiedBy>Germa van de Velde</cp:lastModifiedBy>
  <cp:revision>2</cp:revision>
  <dcterms:created xsi:type="dcterms:W3CDTF">2017-01-09T15:38:00Z</dcterms:created>
  <dcterms:modified xsi:type="dcterms:W3CDTF">2017-01-09T15:38:00Z</dcterms:modified>
</cp:coreProperties>
</file>