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632601909"/>
        <w:docPartObj>
          <w:docPartGallery w:val="Cover Pages"/>
          <w:docPartUnique/>
        </w:docPartObj>
      </w:sdtPr>
      <w:sdtEndPr/>
      <w:sdtContent>
        <w:p w14:paraId="62C2F535" w14:textId="3D939844" w:rsidR="005C0447" w:rsidRDefault="005C0447"/>
        <w:p w14:paraId="6C45E0EC" w14:textId="77777777" w:rsidR="005C0447" w:rsidRDefault="005C0447">
          <w:r>
            <w:rPr>
              <w:noProof/>
              <w:lang w:eastAsia="nl-NL"/>
            </w:rPr>
            <mc:AlternateContent>
              <mc:Choice Requires="wps">
                <w:drawing>
                  <wp:anchor distT="0" distB="0" distL="114300" distR="114300" simplePos="0" relativeHeight="251658243" behindDoc="0" locked="0" layoutInCell="1" allowOverlap="1" wp14:anchorId="04F56C4B" wp14:editId="56483CE8">
                    <wp:simplePos x="0" y="0"/>
                    <wp:positionH relativeFrom="page">
                      <wp:posOffset>457200</wp:posOffset>
                    </wp:positionH>
                    <wp:positionV relativeFrom="margin">
                      <wp:posOffset>8729980</wp:posOffset>
                    </wp:positionV>
                    <wp:extent cx="5753100" cy="156210"/>
                    <wp:effectExtent l="0" t="0" r="0" b="15240"/>
                    <wp:wrapSquare wrapText="bothSides"/>
                    <wp:docPr id="128" name="Tekstvak 128"/>
                    <wp:cNvGraphicFramePr/>
                    <a:graphic xmlns:a="http://schemas.openxmlformats.org/drawingml/2006/main">
                      <a:graphicData uri="http://schemas.microsoft.com/office/word/2010/wordprocessingShape">
                        <wps:wsp>
                          <wps:cNvSpPr txBox="1"/>
                          <wps:spPr>
                            <a:xfrm>
                              <a:off x="0" y="0"/>
                              <a:ext cx="5753100" cy="156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A3EC0AB" w14:textId="77777777" w:rsidR="00940361" w:rsidRDefault="00535448">
                                <w:pPr>
                                  <w:pStyle w:val="Geenafstand"/>
                                  <w:rPr>
                                    <w:color w:val="7F7F7F" w:themeColor="text1" w:themeTint="80"/>
                                    <w:sz w:val="18"/>
                                    <w:szCs w:val="18"/>
                                  </w:rPr>
                                </w:pPr>
                                <w:sdt>
                                  <w:sdtPr>
                                    <w:rPr>
                                      <w:caps/>
                                      <w:color w:val="7F7F7F" w:themeColor="text1" w:themeTint="80"/>
                                      <w:sz w:val="18"/>
                                      <w:szCs w:val="18"/>
                                    </w:rPr>
                                    <w:alias w:val="Bedrijf"/>
                                    <w:tag w:val=""/>
                                    <w:id w:val="-1880927279"/>
                                    <w:dataBinding w:prefixMappings="xmlns:ns0='http://schemas.openxmlformats.org/officeDocument/2006/extended-properties' " w:xpath="/ns0:Properties[1]/ns0:Company[1]" w:storeItemID="{6668398D-A668-4E3E-A5EB-62B293D839F1}"/>
                                    <w:text/>
                                  </w:sdtPr>
                                  <w:sdtEndPr/>
                                  <w:sdtContent>
                                    <w:r w:rsidR="00940361">
                                      <w:rPr>
                                        <w:caps/>
                                        <w:color w:val="7F7F7F" w:themeColor="text1" w:themeTint="80"/>
                                        <w:sz w:val="18"/>
                                        <w:szCs w:val="18"/>
                                      </w:rPr>
                                      <w:t>Het VLietland college</w:t>
                                    </w:r>
                                  </w:sdtContent>
                                </w:sdt>
                                <w:r w:rsidR="00940361">
                                  <w:rPr>
                                    <w:color w:val="7F7F7F" w:themeColor="text1" w:themeTint="80"/>
                                    <w:sz w:val="18"/>
                                    <w:szCs w:val="18"/>
                                  </w:rPr>
                                  <w:t> </w:t>
                                </w:r>
                                <w:sdt>
                                  <w:sdtPr>
                                    <w:rPr>
                                      <w:color w:val="7F7F7F" w:themeColor="text1" w:themeTint="80"/>
                                      <w:sz w:val="18"/>
                                      <w:szCs w:val="18"/>
                                    </w:rPr>
                                    <w:alias w:val="Adres"/>
                                    <w:tag w:val=""/>
                                    <w:id w:val="-1023088507"/>
                                    <w:showingPlcHdr/>
                                    <w:dataBinding w:prefixMappings="xmlns:ns0='http://schemas.microsoft.com/office/2006/coverPageProps' " w:xpath="/ns0:CoverPageProperties[1]/ns0:CompanyAddress[1]" w:storeItemID="{55AF091B-3C7A-41E3-B477-F2FDAA23CFDA}"/>
                                    <w:text/>
                                  </w:sdtPr>
                                  <w:sdtEndPr/>
                                  <w:sdtContent>
                                    <w:r w:rsidR="00940361">
                                      <w:rPr>
                                        <w:color w:val="7F7F7F" w:themeColor="text1" w:themeTint="80"/>
                                        <w:sz w:val="18"/>
                                        <w:szCs w:val="18"/>
                                      </w:rPr>
                                      <w:t xml:space="preserve">     </w:t>
                                    </w:r>
                                  </w:sdtContent>
                                </w:sdt>
                              </w:p>
                            </w:txbxContent>
                          </wps:txbx>
                          <wps:bodyPr rot="0" spcFirstLastPara="0" vertOverflow="overflow" horzOverflow="overflow" vert="horz" wrap="square" lIns="914400" tIns="0" rIns="1097280" bIns="0" numCol="1" spcCol="0" rtlCol="0" fromWordArt="0" anchor="b" anchorCtr="0" forceAA="0" compatLnSpc="1">
                            <a:prstTxWarp prst="textNoShape">
                              <a:avLst/>
                            </a:prstTxWarp>
                            <a:noAutofit/>
                          </wps:bodyPr>
                        </wps:wsp>
                      </a:graphicData>
                    </a:graphic>
                    <wp14:sizeRelH relativeFrom="margin">
                      <wp14:pctWidth>115400</wp14:pctWidth>
                    </wp14:sizeRelH>
                    <wp14:sizeRelV relativeFrom="margin">
                      <wp14:pctHeight>0</wp14:pctHeight>
                    </wp14:sizeRelV>
                  </wp:anchor>
                </w:drawing>
              </mc:Choice>
              <mc:Fallback>
                <w:pict>
                  <v:shapetype w14:anchorId="04F56C4B" id="_x0000_t202" coordsize="21600,21600" o:spt="202" path="m,l,21600r21600,l21600,xe">
                    <v:stroke joinstyle="miter"/>
                    <v:path gradientshapeok="t" o:connecttype="rect"/>
                  </v:shapetype>
                  <v:shape id="Tekstvak 128" o:spid="_x0000_s1026" type="#_x0000_t202" style="position:absolute;margin-left:36pt;margin-top:687.4pt;width:453pt;height:12.3pt;z-index:251658243;visibility:visible;mso-wrap-style:square;mso-width-percent:1154;mso-height-percent:0;mso-wrap-distance-left:9pt;mso-wrap-distance-top:0;mso-wrap-distance-right:9pt;mso-wrap-distance-bottom:0;mso-position-horizontal:absolute;mso-position-horizontal-relative:page;mso-position-vertical:absolute;mso-position-vertical-relative:margin;mso-width-percent:1154;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" filled="f" stroked="f" strokeweight=".5pt">
                    <v:textbox inset="1in,0,86.4pt,0">
                      <w:txbxContent>
                        <w:p w14:paraId="6A3EC0AB" w14:textId="77777777" w:rsidR="00940361" w:rsidRDefault="00940361">
                          <w:pPr>
                            <w:pStyle w:val="Geenafstand"/>
                            <w:rPr>
                              <w:color w:val="7F7F7F" w:themeColor="text1" w:themeTint="80"/>
                              <w:sz w:val="18"/>
                              <w:szCs w:val="18"/>
                            </w:rPr>
                          </w:pPr>
                          <w:sdt>
                            <w:sdtPr>
                              <w:rPr>
                                <w:caps/>
                                <w:color w:val="7F7F7F" w:themeColor="text1" w:themeTint="80"/>
                                <w:sz w:val="18"/>
                                <w:szCs w:val="18"/>
                              </w:rPr>
                              <w:alias w:val="Bedrijf"/>
                              <w:tag w:val=""/>
                              <w:id w:val="-1880927279"/>
                              <w:dataBinding w:prefixMappings="xmlns:ns0='http://schemas.openxmlformats.org/officeDocument/2006/extended-properties' " w:xpath="/ns0:Properties[1]/ns0:Company[1]" w:storeItemID="{6668398D-A668-4E3E-A5EB-62B293D839F1}"/>
                              <w:text/>
                            </w:sdtPr>
                            <w:sdtContent>
                              <w:r>
                                <w:rPr>
                                  <w:caps/>
                                  <w:color w:val="7F7F7F" w:themeColor="text1" w:themeTint="80"/>
                                  <w:sz w:val="18"/>
                                  <w:szCs w:val="18"/>
                                </w:rPr>
                                <w:t>Het VLietland college</w:t>
                              </w:r>
                            </w:sdtContent>
                          </w:sdt>
                          <w:r>
                            <w:rPr>
                              <w:color w:val="7F7F7F" w:themeColor="text1" w:themeTint="80"/>
                              <w:sz w:val="18"/>
                              <w:szCs w:val="18"/>
                            </w:rPr>
                            <w:t> </w:t>
                          </w:r>
                          <w:sdt>
                            <w:sdtPr>
                              <w:rPr>
                                <w:color w:val="7F7F7F" w:themeColor="text1" w:themeTint="80"/>
                                <w:sz w:val="18"/>
                                <w:szCs w:val="18"/>
                              </w:rPr>
                              <w:alias w:val="Adres"/>
                              <w:tag w:val=""/>
                              <w:id w:val="-1023088507"/>
                              <w:showingPlcHdr/>
                              <w:dataBinding w:prefixMappings="xmlns:ns0='http://schemas.microsoft.com/office/2006/coverPageProps' " w:xpath="/ns0:CoverPageProperties[1]/ns0:CompanyAddress[1]" w:storeItemID="{55AF091B-3C7A-41E3-B477-F2FDAA23CFDA}"/>
                              <w:text/>
                            </w:sdtPr>
                            <w:sdtContent>
                              <w:r>
                                <w:rPr>
                                  <w:color w:val="7F7F7F" w:themeColor="text1" w:themeTint="80"/>
                                  <w:sz w:val="18"/>
                                  <w:szCs w:val="18"/>
                                </w:rPr>
                                <w:t xml:space="preserve">     </w:t>
                              </w:r>
                            </w:sdtContent>
                          </w:sdt>
                        </w:p>
                      </w:txbxContent>
                    </v:textbox>
                    <w10:wrap type="square" anchorx="page" anchory="margin"/>
                  </v:shape>
                </w:pict>
              </mc:Fallback>
            </mc:AlternateContent>
          </w:r>
          <w:r>
            <w:rPr>
              <w:noProof/>
              <w:lang w:eastAsia="nl-NL"/>
            </w:rPr>
            <mc:AlternateContent>
              <mc:Choice Requires="wpg">
                <w:drawing>
                  <wp:anchor distT="0" distB="0" distL="114300" distR="114300" simplePos="0" relativeHeight="251658240" behindDoc="1" locked="0" layoutInCell="1" allowOverlap="1" wp14:anchorId="52C23887" wp14:editId="7FFF6C94">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6858000" cy="7068185"/>
                    <wp:effectExtent l="0" t="0" r="0" b="0"/>
                    <wp:wrapNone/>
                    <wp:docPr id="125" name="Groep 12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6858000" cy="7068312"/>
                              <a:chOff x="0" y="0"/>
                              <a:chExt cx="5561330" cy="5404485"/>
                            </a:xfrm>
                          </wpg:grpSpPr>
                          <wps:wsp>
                            <wps:cNvPr id="126" name="Vrije vorm 10"/>
                            <wps:cNvSpPr>
                              <a:spLocks/>
                            </wps:cNvSpPr>
                            <wps:spPr bwMode="auto">
                              <a:xfrm>
                                <a:off x="0" y="0"/>
                                <a:ext cx="5557520" cy="5404485"/>
                              </a:xfrm>
                              <a:custGeom>
                                <a:avLst/>
                                <a:gdLst>
                                  <a:gd name="T0" fmla="*/ 0 w 720"/>
                                  <a:gd name="T1" fmla="*/ 0 h 700"/>
                                  <a:gd name="T2" fmla="*/ 0 w 720"/>
                                  <a:gd name="T3" fmla="*/ 644 h 700"/>
                                  <a:gd name="T4" fmla="*/ 113 w 720"/>
                                  <a:gd name="T5" fmla="*/ 665 h 700"/>
                                  <a:gd name="T6" fmla="*/ 720 w 720"/>
                                  <a:gd name="T7" fmla="*/ 644 h 700"/>
                                  <a:gd name="T8" fmla="*/ 720 w 720"/>
                                  <a:gd name="T9" fmla="*/ 617 h 700"/>
                                  <a:gd name="T10" fmla="*/ 720 w 720"/>
                                  <a:gd name="T11" fmla="*/ 0 h 700"/>
                                  <a:gd name="T12" fmla="*/ 0 w 720"/>
                                  <a:gd name="T13" fmla="*/ 0 h 700"/>
                                </a:gdLst>
                                <a:ahLst/>
                                <a:cxnLst>
                                  <a:cxn ang="0">
                                    <a:pos x="T0" y="T1"/>
                                  </a:cxn>
                                  <a:cxn ang="0">
                                    <a:pos x="T2" y="T3"/>
                                  </a:cxn>
                                  <a:cxn ang="0">
                                    <a:pos x="T4" y="T5"/>
                                  </a:cxn>
                                  <a:cxn ang="0">
                                    <a:pos x="T6" y="T7"/>
                                  </a:cxn>
                                  <a:cxn ang="0">
                                    <a:pos x="T8" y="T9"/>
                                  </a:cxn>
                                  <a:cxn ang="0">
                                    <a:pos x="T10" y="T11"/>
                                  </a:cxn>
                                  <a:cxn ang="0">
                                    <a:pos x="T12" y="T13"/>
                                  </a:cxn>
                                </a:cxnLst>
                                <a:rect l="0" t="0" r="r" b="b"/>
                                <a:pathLst>
                                  <a:path w="720" h="700">
                                    <a:moveTo>
                                      <a:pt x="0" y="0"/>
                                    </a:moveTo>
                                    <a:cubicBezTo>
                                      <a:pt x="0" y="644"/>
                                      <a:pt x="0" y="644"/>
                                      <a:pt x="0" y="644"/>
                                    </a:cubicBezTo>
                                    <a:cubicBezTo>
                                      <a:pt x="23" y="650"/>
                                      <a:pt x="62" y="658"/>
                                      <a:pt x="113" y="665"/>
                                    </a:cubicBezTo>
                                    <a:cubicBezTo>
                                      <a:pt x="250" y="685"/>
                                      <a:pt x="476" y="700"/>
                                      <a:pt x="720" y="644"/>
                                    </a:cubicBezTo>
                                    <a:cubicBezTo>
                                      <a:pt x="720" y="617"/>
                                      <a:pt x="720" y="617"/>
                                      <a:pt x="720" y="617"/>
                                    </a:cubicBezTo>
                                    <a:cubicBezTo>
                                      <a:pt x="720" y="0"/>
                                      <a:pt x="720" y="0"/>
                                      <a:pt x="720" y="0"/>
                                    </a:cubicBezTo>
                                    <a:cubicBezTo>
                                      <a:pt x="0" y="0"/>
                                      <a:pt x="0" y="0"/>
                                      <a:pt x="0" y="0"/>
                                    </a:cubicBezTo>
                                  </a:path>
                                </a:pathLst>
                              </a:custGeom>
                              <a:ln>
                                <a:noFill/>
                              </a:ln>
                            </wps:spPr>
                            <wps:style>
                              <a:lnRef idx="0">
                                <a:scrgbClr r="0" g="0" b="0"/>
                              </a:lnRef>
                              <a:fillRef idx="1003">
                                <a:schemeClr val="dk2"/>
                              </a:fillRef>
                              <a:effectRef idx="0">
                                <a:scrgbClr r="0" g="0" b="0"/>
                              </a:effectRef>
                              <a:fontRef idx="major"/>
                            </wps:style>
                            <wps:txbx>
                              <w:txbxContent>
                                <w:p w14:paraId="52AA700C" w14:textId="17D4332D" w:rsidR="00940361" w:rsidRDefault="00535448">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EndPr/>
                                    <w:sdtContent>
                                      <w:r w:rsidR="00940361">
                                        <w:rPr>
                                          <w:color w:val="FFFFFF" w:themeColor="background1"/>
                                          <w:sz w:val="72"/>
                                          <w:szCs w:val="72"/>
                                        </w:rPr>
                                        <w:t>De 49 kenmerkende aspecten</w:t>
                                      </w:r>
                                    </w:sdtContent>
                                  </w:sdt>
                                </w:p>
                              </w:txbxContent>
                            </wps:txbx>
                            <wps:bodyPr rot="0" vert="horz" wrap="square" lIns="914400" tIns="1097280" rIns="1097280" bIns="1097280" anchor="b" anchorCtr="0" upright="1">
                              <a:noAutofit/>
                            </wps:bodyPr>
                          </wps:wsp>
                          <wps:wsp>
                            <wps:cNvPr id="127" name="Vrije vorm 11"/>
                            <wps:cNvSpPr>
                              <a:spLocks/>
                            </wps:cNvSpPr>
                            <wps:spPr bwMode="auto">
                              <a:xfrm>
                                <a:off x="876300" y="4769783"/>
                                <a:ext cx="4685030" cy="509905"/>
                              </a:xfrm>
                              <a:custGeom>
                                <a:avLst/>
                                <a:gdLst>
                                  <a:gd name="T0" fmla="*/ 607 w 607"/>
                                  <a:gd name="T1" fmla="*/ 0 h 66"/>
                                  <a:gd name="T2" fmla="*/ 176 w 607"/>
                                  <a:gd name="T3" fmla="*/ 57 h 66"/>
                                  <a:gd name="T4" fmla="*/ 0 w 607"/>
                                  <a:gd name="T5" fmla="*/ 48 h 66"/>
                                  <a:gd name="T6" fmla="*/ 251 w 607"/>
                                  <a:gd name="T7" fmla="*/ 66 h 66"/>
                                  <a:gd name="T8" fmla="*/ 607 w 607"/>
                                  <a:gd name="T9" fmla="*/ 27 h 66"/>
                                  <a:gd name="T10" fmla="*/ 607 w 607"/>
                                  <a:gd name="T11" fmla="*/ 0 h 66"/>
                                </a:gdLst>
                                <a:ahLst/>
                                <a:cxnLst>
                                  <a:cxn ang="0">
                                    <a:pos x="T0" y="T1"/>
                                  </a:cxn>
                                  <a:cxn ang="0">
                                    <a:pos x="T2" y="T3"/>
                                  </a:cxn>
                                  <a:cxn ang="0">
                                    <a:pos x="T4" y="T5"/>
                                  </a:cxn>
                                  <a:cxn ang="0">
                                    <a:pos x="T6" y="T7"/>
                                  </a:cxn>
                                  <a:cxn ang="0">
                                    <a:pos x="T8" y="T9"/>
                                  </a:cxn>
                                  <a:cxn ang="0">
                                    <a:pos x="T10" y="T11"/>
                                  </a:cxn>
                                </a:cxnLst>
                                <a:rect l="0" t="0" r="r" b="b"/>
                                <a:pathLst>
                                  <a:path w="607" h="66">
                                    <a:moveTo>
                                      <a:pt x="607" y="0"/>
                                    </a:moveTo>
                                    <a:cubicBezTo>
                                      <a:pt x="450" y="44"/>
                                      <a:pt x="300" y="57"/>
                                      <a:pt x="176" y="57"/>
                                    </a:cubicBezTo>
                                    <a:cubicBezTo>
                                      <a:pt x="109" y="57"/>
                                      <a:pt x="49" y="53"/>
                                      <a:pt x="0" y="48"/>
                                    </a:cubicBezTo>
                                    <a:cubicBezTo>
                                      <a:pt x="66" y="58"/>
                                      <a:pt x="152" y="66"/>
                                      <a:pt x="251" y="66"/>
                                    </a:cubicBezTo>
                                    <a:cubicBezTo>
                                      <a:pt x="358" y="66"/>
                                      <a:pt x="480" y="56"/>
                                      <a:pt x="607" y="27"/>
                                    </a:cubicBezTo>
                                    <a:cubicBezTo>
                                      <a:pt x="607" y="0"/>
                                      <a:pt x="607" y="0"/>
                                      <a:pt x="607" y="0"/>
                                    </a:cubicBezTo>
                                  </a:path>
                                </a:pathLst>
                              </a:custGeom>
                              <a:solidFill>
                                <a:schemeClr val="bg1">
                                  <a:alpha val="3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b" anchorCtr="0" upright="1">
                              <a:noAutofit/>
                            </wps:bodyPr>
                          </wps:wsp>
                        </wpg:wgp>
                      </a:graphicData>
                    </a:graphic>
                    <wp14:sizeRelH relativeFrom="margin">
                      <wp14:pctWidth>115400</wp14:pctWidth>
                    </wp14:sizeRelH>
                    <wp14:sizeRelV relativeFrom="page">
                      <wp14:pctHeight>67000</wp14:pctHeight>
                    </wp14:sizeRelV>
                  </wp:anchor>
                </w:drawing>
              </mc:Choice>
              <mc:Fallback>
                <w:pict>
                  <v:group w14:anchorId="52C23887" id="Groep 125" o:spid="_x0000_s1027" style="position:absolute;margin-left:0;margin-top:0;width:540pt;height:556.55pt;z-index:-251658240;mso-width-percent:1154;mso-height-percent:670;mso-top-percent:45;mso-position-horizontal:center;mso-position-horizontal-relative:margin;mso-position-vertical-relative:page;mso-width-percent:1154;mso-height-percent:670;mso-top-percent:45;mso-width-relative:margin" coordsize="55613,54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">
                    <o:lock v:ext="edit" aspectratio="t"/>
                    <v:shape id="Vrije vorm 10" o:spid="_x0000_s1028" style="position:absolute;width:55575;height:54044;visibility:visible;mso-wrap-style:square;v-text-anchor:bottom" coordsize="720,7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" adj="-11796480,,5400" path="m,c,644,,644,,644v23,6,62,14,113,21c250,685,476,700,720,644v,-27,,-27,,-27c720,,720,,720,,,,,,,e" stroked="f">
                      <v:fill r:id="rId9" o:title="" recolor="t" rotate="t" type="frame"/>
                      <v:stroke joinstyle="miter"/>
                      <v:imagedata recolortarget="#163b3e [2370]"/>
                      <v:formulas/>
                      <v:path arrowok="t" o:connecttype="custom" o:connectlocs="0,0;0,4972126;872222,5134261;5557520,4972126;5557520,4763667;5557520,0;0,0" o:connectangles="0,0,0,0,0,0,0" textboxrect="0,0,720,700"/>
                      <v:textbox inset="1in,86.4pt,86.4pt,86.4pt">
                        <w:txbxContent>
                          <w:p w14:paraId="52AA700C" w14:textId="17D4332D" w:rsidR="00940361" w:rsidRDefault="00940361">
                            <w:pPr>
                              <w:rPr>
                                <w:color w:val="FFFFFF" w:themeColor="background1"/>
                                <w:sz w:val="72"/>
                                <w:szCs w:val="72"/>
                              </w:rPr>
                            </w:pPr>
                            <w:sdt>
                              <w:sdtPr>
                                <w:rPr>
                                  <w:color w:val="FFFFFF" w:themeColor="background1"/>
                                  <w:sz w:val="72"/>
                                  <w:szCs w:val="72"/>
                                </w:rPr>
                                <w:alias w:val="Titel"/>
                                <w:tag w:val=""/>
                                <w:id w:val="-554696155"/>
                                <w:dataBinding w:prefixMappings="xmlns:ns0='http://purl.org/dc/elements/1.1/' xmlns:ns1='http://schemas.openxmlformats.org/package/2006/metadata/core-properties' " w:xpath="/ns1:coreProperties[1]/ns0:title[1]" w:storeItemID="{6C3C8BC8-F283-45AE-878A-BAB7291924A1}"/>
                                <w:text/>
                              </w:sdtPr>
                              <w:sdtContent>
                                <w:r>
                                  <w:rPr>
                                    <w:color w:val="FFFFFF" w:themeColor="background1"/>
                                    <w:sz w:val="72"/>
                                    <w:szCs w:val="72"/>
                                  </w:rPr>
                                  <w:t>De 49 kenmerkende aspecten</w:t>
                                </w:r>
                              </w:sdtContent>
                            </w:sdt>
                          </w:p>
                        </w:txbxContent>
                      </v:textbox>
                    </v:shape>
                    <v:shape id="Vrije vorm 11" o:spid="_x0000_s1029" style="position:absolute;left:8763;top:47697;width:46850;height:5099;visibility:visible;mso-wrap-style:square;v-text-anchor:bottom" coordsize="60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" path="m607,c450,44,300,57,176,57,109,57,49,53,,48,66,58,152,66,251,66,358,66,480,56,607,27,607,,607,,607,e" fillcolor="white [3212]" stroked="f">
                      <v:fill opacity="19789f"/>
                      <v:path arrowok="t" o:connecttype="custom" o:connectlocs="4685030,0;1358427,440373;0,370840;1937302,509905;4685030,208598;4685030,0" o:connectangles="0,0,0,0,0,0"/>
                    </v:shape>
                    <w10:wrap anchorx="margin" anchory="page"/>
                  </v:group>
                </w:pict>
              </mc:Fallback>
            </mc:AlternateContent>
          </w:r>
          <w:r>
            <w:rPr>
              <w:noProof/>
              <w:lang w:eastAsia="nl-NL"/>
            </w:rPr>
            <mc:AlternateContent>
              <mc:Choice Requires="wps">
                <w:drawing>
                  <wp:anchor distT="0" distB="0" distL="114300" distR="114300" simplePos="0" relativeHeight="251658242" behindDoc="0" locked="0" layoutInCell="1" allowOverlap="1" wp14:anchorId="70C86F2F" wp14:editId="545E3EF5">
                    <wp:simplePos x="0" y="0"/>
                    <wp:positionH relativeFrom="page">
                      <wp:align>center</wp:align>
                    </wp:positionH>
                    <mc:AlternateContent>
                      <mc:Choice Requires="wp14">
                        <wp:positionV relativeFrom="page">
                          <wp14:pctPosVOffset>79000</wp14:pctPosVOffset>
                        </wp:positionV>
                      </mc:Choice>
                      <mc:Fallback>
                        <wp:positionV relativeFrom="page">
                          <wp:posOffset>8446770</wp:posOffset>
                        </wp:positionV>
                      </mc:Fallback>
                    </mc:AlternateContent>
                    <wp:extent cx="6647815" cy="487680"/>
                    <wp:effectExtent l="0" t="0" r="0" b="7620"/>
                    <wp:wrapSquare wrapText="bothSides"/>
                    <wp:docPr id="129" name="Tekstvak 129"/>
                    <wp:cNvGraphicFramePr/>
                    <a:graphic xmlns:a="http://schemas.openxmlformats.org/drawingml/2006/main">
                      <a:graphicData uri="http://schemas.microsoft.com/office/word/2010/wordprocessingShape">
                        <wps:wsp>
                          <wps:cNvSpPr txBox="1"/>
                          <wps:spPr>
                            <a:xfrm>
                              <a:off x="0" y="0"/>
                              <a:ext cx="6647815" cy="4876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01513" w:themeColor="accent1"/>
                                    <w:sz w:val="28"/>
                                    <w:szCs w:val="28"/>
                                  </w:rPr>
                                  <w:alias w:val="Ondertitel"/>
                                  <w:tag w:val=""/>
                                  <w:id w:val="-1452929454"/>
                                  <w:dataBinding w:prefixMappings="xmlns:ns0='http://purl.org/dc/elements/1.1/' xmlns:ns1='http://schemas.openxmlformats.org/package/2006/metadata/core-properties' " w:xpath="/ns1:coreProperties[1]/ns0:subject[1]" w:storeItemID="{6C3C8BC8-F283-45AE-878A-BAB7291924A1}"/>
                                  <w:text/>
                                </w:sdtPr>
                                <w:sdtEndPr/>
                                <w:sdtContent>
                                  <w:p w14:paraId="3192F116" w14:textId="32FB8CEA" w:rsidR="00940361" w:rsidRDefault="00940361">
                                    <w:pPr>
                                      <w:pStyle w:val="Geenafstand"/>
                                      <w:spacing w:before="40" w:after="40"/>
                                      <w:rPr>
                                        <w:caps/>
                                        <w:color w:val="B01513" w:themeColor="accent1"/>
                                        <w:sz w:val="28"/>
                                        <w:szCs w:val="28"/>
                                      </w:rPr>
                                    </w:pPr>
                                    <w:r>
                                      <w:rPr>
                                        <w:caps/>
                                        <w:color w:val="B01513" w:themeColor="accent1"/>
                                        <w:sz w:val="28"/>
                                        <w:szCs w:val="28"/>
                                      </w:rPr>
                                      <w:t>geschiedenis voor het eindexamen</w:t>
                                    </w:r>
                                  </w:p>
                                </w:sdtContent>
                              </w:sdt>
                              <w:sdt>
                                <w:sdtPr>
                                  <w:rPr>
                                    <w:caps/>
                                    <w:color w:val="54849A"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EndPr/>
                                <w:sdtContent>
                                  <w:p w14:paraId="6D37A5F1" w14:textId="77777777" w:rsidR="00940361" w:rsidRDefault="00940361">
                                    <w:pPr>
                                      <w:pStyle w:val="Geenafstand"/>
                                      <w:spacing w:before="40" w:after="40"/>
                                      <w:rPr>
                                        <w:caps/>
                                        <w:color w:val="54849A" w:themeColor="accent5"/>
                                        <w:sz w:val="24"/>
                                        <w:szCs w:val="24"/>
                                      </w:rPr>
                                    </w:pPr>
                                    <w:r>
                                      <w:rPr>
                                        <w:caps/>
                                        <w:color w:val="54849A" w:themeColor="accent5"/>
                                        <w:sz w:val="24"/>
                                        <w:szCs w:val="24"/>
                                      </w:rPr>
                                      <w:t>Frank Solleveld</w:t>
                                    </w:r>
                                  </w:p>
                                </w:sdtContent>
                              </w:sdt>
                            </w:txbxContent>
                          </wps:txbx>
                          <wps:bodyPr rot="0" spcFirstLastPara="0" vertOverflow="overflow" horzOverflow="overflow" vert="horz" wrap="square" lIns="914400" tIns="0" rIns="1097280" bIns="0" numCol="1" spcCol="0" rtlCol="0" fromWordArt="0" anchor="t" anchorCtr="0" forceAA="0" compatLnSpc="1">
                            <a:prstTxWarp prst="textNoShape">
                              <a:avLst/>
                            </a:prstTxWarp>
                            <a:spAutoFit/>
                          </wps:bodyPr>
                        </wps:wsp>
                      </a:graphicData>
                    </a:graphic>
                    <wp14:sizeRelH relativeFrom="margin">
                      <wp14:pctWidth>115400</wp14:pctWidth>
                    </wp14:sizeRelH>
                    <wp14:sizeRelV relativeFrom="margin">
                      <wp14:pctHeight>0</wp14:pctHeight>
                    </wp14:sizeRelV>
                  </wp:anchor>
                </w:drawing>
              </mc:Choice>
              <mc:Fallback>
                <w:pict>
                  <v:shape w14:anchorId="70C86F2F" id="Tekstvak 129" o:spid="_x0000_s1030" type="#_x0000_t202" style="position:absolute;margin-left:0;margin-top:0;width:523.45pt;height:38.4pt;z-index:251658242;visibility:visible;mso-wrap-style:square;mso-width-percent:1154;mso-height-percent:0;mso-top-percent:790;mso-wrap-distance-left:9pt;mso-wrap-distance-top:0;mso-wrap-distance-right:9pt;mso-wrap-distance-bottom:0;mso-position-horizontal:center;mso-position-horizontal-relative:page;mso-position-vertical-relative:page;mso-width-percent:1154;mso-height-percent:0;mso-top-percent:7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" filled="f" stroked="f" strokeweight=".5pt">
                    <v:textbox style="mso-fit-shape-to-text:t" inset="1in,0,86.4pt,0">
                      <w:txbxContent>
                        <w:sdt>
                          <w:sdtPr>
                            <w:rPr>
                              <w:caps/>
                              <w:color w:val="B01513" w:themeColor="accent1"/>
                              <w:sz w:val="28"/>
                              <w:szCs w:val="28"/>
                            </w:rPr>
                            <w:alias w:val="Ondertitel"/>
                            <w:tag w:val=""/>
                            <w:id w:val="-1452929454"/>
                            <w:dataBinding w:prefixMappings="xmlns:ns0='http://purl.org/dc/elements/1.1/' xmlns:ns1='http://schemas.openxmlformats.org/package/2006/metadata/core-properties' " w:xpath="/ns1:coreProperties[1]/ns0:subject[1]" w:storeItemID="{6C3C8BC8-F283-45AE-878A-BAB7291924A1}"/>
                            <w:text/>
                          </w:sdtPr>
                          <w:sdtContent>
                            <w:p w14:paraId="3192F116" w14:textId="32FB8CEA" w:rsidR="00940361" w:rsidRDefault="00940361">
                              <w:pPr>
                                <w:pStyle w:val="Geenafstand"/>
                                <w:spacing w:before="40" w:after="40"/>
                                <w:rPr>
                                  <w:caps/>
                                  <w:color w:val="B01513" w:themeColor="accent1"/>
                                  <w:sz w:val="28"/>
                                  <w:szCs w:val="28"/>
                                </w:rPr>
                              </w:pPr>
                              <w:r>
                                <w:rPr>
                                  <w:caps/>
                                  <w:color w:val="B01513" w:themeColor="accent1"/>
                                  <w:sz w:val="28"/>
                                  <w:szCs w:val="28"/>
                                </w:rPr>
                                <w:t>geschiedenis voor het eindexamen</w:t>
                              </w:r>
                            </w:p>
                          </w:sdtContent>
                        </w:sdt>
                        <w:sdt>
                          <w:sdtPr>
                            <w:rPr>
                              <w:caps/>
                              <w:color w:val="54849A" w:themeColor="accent5"/>
                              <w:sz w:val="24"/>
                              <w:szCs w:val="24"/>
                            </w:rPr>
                            <w:alias w:val="Auteur"/>
                            <w:tag w:val=""/>
                            <w:id w:val="-954487662"/>
                            <w:dataBinding w:prefixMappings="xmlns:ns0='http://purl.org/dc/elements/1.1/' xmlns:ns1='http://schemas.openxmlformats.org/package/2006/metadata/core-properties' " w:xpath="/ns1:coreProperties[1]/ns0:creator[1]" w:storeItemID="{6C3C8BC8-F283-45AE-878A-BAB7291924A1}"/>
                            <w:text/>
                          </w:sdtPr>
                          <w:sdtContent>
                            <w:p w14:paraId="6D37A5F1" w14:textId="77777777" w:rsidR="00940361" w:rsidRDefault="00940361">
                              <w:pPr>
                                <w:pStyle w:val="Geenafstand"/>
                                <w:spacing w:before="40" w:after="40"/>
                                <w:rPr>
                                  <w:caps/>
                                  <w:color w:val="54849A" w:themeColor="accent5"/>
                                  <w:sz w:val="24"/>
                                  <w:szCs w:val="24"/>
                                </w:rPr>
                              </w:pPr>
                              <w:r>
                                <w:rPr>
                                  <w:caps/>
                                  <w:color w:val="54849A" w:themeColor="accent5"/>
                                  <w:sz w:val="24"/>
                                  <w:szCs w:val="24"/>
                                </w:rPr>
                                <w:t>Frank Solleveld</w:t>
                              </w:r>
                            </w:p>
                          </w:sdtContent>
                        </w:sdt>
                      </w:txbxContent>
                    </v:textbox>
                    <w10:wrap type="square" anchorx="page" anchory="page"/>
                  </v:shape>
                </w:pict>
              </mc:Fallback>
            </mc:AlternateContent>
          </w:r>
          <w:r>
            <w:rPr>
              <w:noProof/>
              <w:lang w:eastAsia="nl-NL"/>
            </w:rPr>
            <mc:AlternateContent>
              <mc:Choice Requires="wps">
                <w:drawing>
                  <wp:anchor distT="0" distB="0" distL="114300" distR="114300" simplePos="0" relativeHeight="251658241" behindDoc="0" locked="0" layoutInCell="1" allowOverlap="1" wp14:anchorId="3EA21199" wp14:editId="6A89F731">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0" name="Rechthoek 13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EndPr/>
                                <w:sdtContent>
                                  <w:p w14:paraId="34331212" w14:textId="3DD5AAB3" w:rsidR="00940361" w:rsidRDefault="00940361">
                                    <w:pPr>
                                      <w:pStyle w:val="Geenafstand"/>
                                      <w:jc w:val="right"/>
                                      <w:rPr>
                                        <w:color w:val="FFFFFF" w:themeColor="background1"/>
                                        <w:sz w:val="24"/>
                                        <w:szCs w:val="24"/>
                                      </w:rPr>
                                    </w:pPr>
                                    <w:r>
                                      <w:rPr>
                                        <w:color w:val="FFFFFF" w:themeColor="background1"/>
                                        <w:sz w:val="24"/>
                                        <w:szCs w:val="24"/>
                                      </w:rPr>
                                      <w:t>CE</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3EA21199" id="Rechthoek 130" o:spid="_x0000_s1031" style="position:absolute;margin-left:-4.4pt;margin-top:0;width:46.8pt;height:77.75pt;z-index:251658241;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" fillcolor="#b01513 [3204]" stroked="f" strokeweight="1.5pt">
                    <v:stroke endcap="round"/>
                    <v:path arrowok="t"/>
                    <o:lock v:ext="edit" aspectratio="t"/>
                    <v:textbox inset="3.6pt,,3.6pt">
                      <w:txbxContent>
                        <w:sdt>
                          <w:sdtPr>
                            <w:rPr>
                              <w:color w:val="FFFFFF" w:themeColor="background1"/>
                              <w:sz w:val="24"/>
                              <w:szCs w:val="24"/>
                            </w:rPr>
                            <w:alias w:val="Jaar"/>
                            <w:tag w:val=""/>
                            <w:id w:val="1595126926"/>
                            <w:dataBinding w:prefixMappings="xmlns:ns0='http://schemas.microsoft.com/office/2006/coverPageProps' " w:xpath="/ns0:CoverPageProperties[1]/ns0:PublishDate[1]" w:storeItemID="{55AF091B-3C7A-41E3-B477-F2FDAA23CFDA}"/>
                            <w:date>
                              <w:dateFormat w:val="yyyy"/>
                              <w:lid w:val="nl-NL"/>
                              <w:storeMappedDataAs w:val="dateTime"/>
                              <w:calendar w:val="gregorian"/>
                            </w:date>
                          </w:sdtPr>
                          <w:sdtContent>
                            <w:p w14:paraId="34331212" w14:textId="3DD5AAB3" w:rsidR="00940361" w:rsidRDefault="00940361">
                              <w:pPr>
                                <w:pStyle w:val="Geenafstand"/>
                                <w:jc w:val="right"/>
                                <w:rPr>
                                  <w:color w:val="FFFFFF" w:themeColor="background1"/>
                                  <w:sz w:val="24"/>
                                  <w:szCs w:val="24"/>
                                </w:rPr>
                              </w:pPr>
                              <w:r>
                                <w:rPr>
                                  <w:color w:val="FFFFFF" w:themeColor="background1"/>
                                  <w:sz w:val="24"/>
                                  <w:szCs w:val="24"/>
                                </w:rPr>
                                <w:t>CE</w:t>
                              </w:r>
                            </w:p>
                          </w:sdtContent>
                        </w:sdt>
                      </w:txbxContent>
                    </v:textbox>
                    <w10:wrap anchorx="margin" anchory="page"/>
                  </v:rect>
                </w:pict>
              </mc:Fallback>
            </mc:AlternateContent>
          </w:r>
          <w:r>
            <w:br w:type="page"/>
          </w:r>
        </w:p>
      </w:sdtContent>
    </w:sdt>
    <w:sdt>
      <w:sdtPr>
        <w:rPr>
          <w:rFonts w:asciiTheme="minorHAnsi" w:eastAsiaTheme="minorHAnsi" w:hAnsiTheme="minorHAnsi" w:cstheme="minorBidi"/>
          <w:color w:val="auto"/>
          <w:sz w:val="22"/>
          <w:szCs w:val="22"/>
          <w:lang w:eastAsia="en-US"/>
        </w:rPr>
        <w:id w:val="1418514541"/>
        <w:docPartObj>
          <w:docPartGallery w:val="Table of Contents"/>
          <w:docPartUnique/>
        </w:docPartObj>
      </w:sdtPr>
      <w:sdtEndPr>
        <w:rPr>
          <w:b/>
          <w:bCs/>
        </w:rPr>
      </w:sdtEndPr>
      <w:sdtContent>
        <w:p w14:paraId="5106F782" w14:textId="58F0D5C9" w:rsidR="00E41A76" w:rsidRDefault="00E41A76">
          <w:pPr>
            <w:pStyle w:val="Kopvaninhoudsopgave"/>
          </w:pPr>
          <w:r>
            <w:t>Inhoud</w:t>
          </w:r>
        </w:p>
        <w:p w14:paraId="33BCAF26" w14:textId="5B9A3093" w:rsidR="00B835E8" w:rsidRDefault="00E41A76">
          <w:pPr>
            <w:pStyle w:val="Inhopg1"/>
            <w:tabs>
              <w:tab w:val="right" w:leader="dot" w:pos="9062"/>
            </w:tabs>
            <w:rPr>
              <w:rFonts w:cstheme="minorBidi"/>
              <w:noProof/>
            </w:rPr>
          </w:pPr>
          <w:r>
            <w:fldChar w:fldCharType="begin"/>
          </w:r>
          <w:r>
            <w:instrText xml:space="preserve"> TOC \o "1-3" \h \z \u </w:instrText>
          </w:r>
          <w:r>
            <w:fldChar w:fldCharType="separate"/>
          </w:r>
          <w:hyperlink w:anchor="_Toc465361520" w:history="1">
            <w:r w:rsidR="00B835E8" w:rsidRPr="0071410B">
              <w:rPr>
                <w:rStyle w:val="Hyperlink"/>
                <w:noProof/>
              </w:rPr>
              <w:t>Voorwoord</w:t>
            </w:r>
            <w:r w:rsidR="00B835E8">
              <w:rPr>
                <w:noProof/>
                <w:webHidden/>
              </w:rPr>
              <w:tab/>
            </w:r>
            <w:r w:rsidR="00B835E8">
              <w:rPr>
                <w:noProof/>
                <w:webHidden/>
              </w:rPr>
              <w:fldChar w:fldCharType="begin"/>
            </w:r>
            <w:r w:rsidR="00B835E8">
              <w:rPr>
                <w:noProof/>
                <w:webHidden/>
              </w:rPr>
              <w:instrText xml:space="preserve"> PAGEREF _Toc465361520 \h </w:instrText>
            </w:r>
            <w:r w:rsidR="00B835E8">
              <w:rPr>
                <w:noProof/>
                <w:webHidden/>
              </w:rPr>
            </w:r>
            <w:r w:rsidR="00B835E8">
              <w:rPr>
                <w:noProof/>
                <w:webHidden/>
              </w:rPr>
              <w:fldChar w:fldCharType="separate"/>
            </w:r>
            <w:r w:rsidR="00B835E8">
              <w:rPr>
                <w:noProof/>
                <w:webHidden/>
              </w:rPr>
              <w:t>4</w:t>
            </w:r>
            <w:r w:rsidR="00B835E8">
              <w:rPr>
                <w:noProof/>
                <w:webHidden/>
              </w:rPr>
              <w:fldChar w:fldCharType="end"/>
            </w:r>
          </w:hyperlink>
        </w:p>
        <w:p w14:paraId="68980444" w14:textId="7EEED29D" w:rsidR="00B835E8" w:rsidRDefault="00535448">
          <w:pPr>
            <w:pStyle w:val="Inhopg1"/>
            <w:tabs>
              <w:tab w:val="right" w:leader="dot" w:pos="9062"/>
            </w:tabs>
            <w:rPr>
              <w:rFonts w:cstheme="minorBidi"/>
              <w:noProof/>
            </w:rPr>
          </w:pPr>
          <w:hyperlink w:anchor="_Toc465361521" w:history="1">
            <w:r w:rsidR="00B835E8" w:rsidRPr="0071410B">
              <w:rPr>
                <w:rStyle w:val="Hyperlink"/>
                <w:noProof/>
              </w:rPr>
              <w:t>Tijdvak 1: De tijd van jagers en boeren.</w:t>
            </w:r>
            <w:r w:rsidR="00B835E8">
              <w:rPr>
                <w:noProof/>
                <w:webHidden/>
              </w:rPr>
              <w:tab/>
            </w:r>
            <w:r w:rsidR="00B835E8">
              <w:rPr>
                <w:noProof/>
                <w:webHidden/>
              </w:rPr>
              <w:fldChar w:fldCharType="begin"/>
            </w:r>
            <w:r w:rsidR="00B835E8">
              <w:rPr>
                <w:noProof/>
                <w:webHidden/>
              </w:rPr>
              <w:instrText xml:space="preserve"> PAGEREF _Toc465361521 \h </w:instrText>
            </w:r>
            <w:r w:rsidR="00B835E8">
              <w:rPr>
                <w:noProof/>
                <w:webHidden/>
              </w:rPr>
            </w:r>
            <w:r w:rsidR="00B835E8">
              <w:rPr>
                <w:noProof/>
                <w:webHidden/>
              </w:rPr>
              <w:fldChar w:fldCharType="separate"/>
            </w:r>
            <w:r w:rsidR="00B835E8">
              <w:rPr>
                <w:noProof/>
                <w:webHidden/>
              </w:rPr>
              <w:t>5</w:t>
            </w:r>
            <w:r w:rsidR="00B835E8">
              <w:rPr>
                <w:noProof/>
                <w:webHidden/>
              </w:rPr>
              <w:fldChar w:fldCharType="end"/>
            </w:r>
          </w:hyperlink>
        </w:p>
        <w:p w14:paraId="2AE89F23" w14:textId="525DB03E" w:rsidR="00B835E8" w:rsidRDefault="00535448">
          <w:pPr>
            <w:pStyle w:val="Inhopg2"/>
            <w:tabs>
              <w:tab w:val="right" w:leader="dot" w:pos="9062"/>
            </w:tabs>
            <w:rPr>
              <w:rFonts w:cstheme="minorBidi"/>
              <w:noProof/>
            </w:rPr>
          </w:pPr>
          <w:hyperlink w:anchor="_Toc465361522" w:history="1">
            <w:r w:rsidR="00B835E8" w:rsidRPr="0071410B">
              <w:rPr>
                <w:rStyle w:val="Hyperlink"/>
                <w:noProof/>
              </w:rPr>
              <w:t>A 1: De levenswijze van jagers – verzamelaars.</w:t>
            </w:r>
            <w:r w:rsidR="00B835E8">
              <w:rPr>
                <w:noProof/>
                <w:webHidden/>
              </w:rPr>
              <w:tab/>
            </w:r>
            <w:r w:rsidR="00B835E8">
              <w:rPr>
                <w:noProof/>
                <w:webHidden/>
              </w:rPr>
              <w:fldChar w:fldCharType="begin"/>
            </w:r>
            <w:r w:rsidR="00B835E8">
              <w:rPr>
                <w:noProof/>
                <w:webHidden/>
              </w:rPr>
              <w:instrText xml:space="preserve"> PAGEREF _Toc465361522 \h </w:instrText>
            </w:r>
            <w:r w:rsidR="00B835E8">
              <w:rPr>
                <w:noProof/>
                <w:webHidden/>
              </w:rPr>
            </w:r>
            <w:r w:rsidR="00B835E8">
              <w:rPr>
                <w:noProof/>
                <w:webHidden/>
              </w:rPr>
              <w:fldChar w:fldCharType="separate"/>
            </w:r>
            <w:r w:rsidR="00B835E8">
              <w:rPr>
                <w:noProof/>
                <w:webHidden/>
              </w:rPr>
              <w:t>5</w:t>
            </w:r>
            <w:r w:rsidR="00B835E8">
              <w:rPr>
                <w:noProof/>
                <w:webHidden/>
              </w:rPr>
              <w:fldChar w:fldCharType="end"/>
            </w:r>
          </w:hyperlink>
        </w:p>
        <w:p w14:paraId="392DD3E9" w14:textId="49A0ABD4" w:rsidR="00B835E8" w:rsidRDefault="00535448">
          <w:pPr>
            <w:pStyle w:val="Inhopg2"/>
            <w:tabs>
              <w:tab w:val="right" w:leader="dot" w:pos="9062"/>
            </w:tabs>
            <w:rPr>
              <w:rFonts w:cstheme="minorBidi"/>
              <w:noProof/>
            </w:rPr>
          </w:pPr>
          <w:hyperlink w:anchor="_Toc465361523" w:history="1">
            <w:r w:rsidR="00B835E8" w:rsidRPr="0071410B">
              <w:rPr>
                <w:rStyle w:val="Hyperlink"/>
                <w:noProof/>
              </w:rPr>
              <w:t>A 2: Het ontstaan van landbouw en landbouwsamenlevingen.</w:t>
            </w:r>
            <w:r w:rsidR="00B835E8">
              <w:rPr>
                <w:noProof/>
                <w:webHidden/>
              </w:rPr>
              <w:tab/>
            </w:r>
            <w:r w:rsidR="00B835E8">
              <w:rPr>
                <w:noProof/>
                <w:webHidden/>
              </w:rPr>
              <w:fldChar w:fldCharType="begin"/>
            </w:r>
            <w:r w:rsidR="00B835E8">
              <w:rPr>
                <w:noProof/>
                <w:webHidden/>
              </w:rPr>
              <w:instrText xml:space="preserve"> PAGEREF _Toc465361523 \h </w:instrText>
            </w:r>
            <w:r w:rsidR="00B835E8">
              <w:rPr>
                <w:noProof/>
                <w:webHidden/>
              </w:rPr>
            </w:r>
            <w:r w:rsidR="00B835E8">
              <w:rPr>
                <w:noProof/>
                <w:webHidden/>
              </w:rPr>
              <w:fldChar w:fldCharType="separate"/>
            </w:r>
            <w:r w:rsidR="00B835E8">
              <w:rPr>
                <w:noProof/>
                <w:webHidden/>
              </w:rPr>
              <w:t>5</w:t>
            </w:r>
            <w:r w:rsidR="00B835E8">
              <w:rPr>
                <w:noProof/>
                <w:webHidden/>
              </w:rPr>
              <w:fldChar w:fldCharType="end"/>
            </w:r>
          </w:hyperlink>
        </w:p>
        <w:p w14:paraId="2E277573" w14:textId="5AEA429D" w:rsidR="00B835E8" w:rsidRDefault="00535448">
          <w:pPr>
            <w:pStyle w:val="Inhopg2"/>
            <w:tabs>
              <w:tab w:val="right" w:leader="dot" w:pos="9062"/>
            </w:tabs>
            <w:rPr>
              <w:rFonts w:cstheme="minorBidi"/>
              <w:noProof/>
            </w:rPr>
          </w:pPr>
          <w:hyperlink w:anchor="_Toc465361524" w:history="1">
            <w:r w:rsidR="00B835E8" w:rsidRPr="0071410B">
              <w:rPr>
                <w:rStyle w:val="Hyperlink"/>
                <w:noProof/>
              </w:rPr>
              <w:t>A 3: Het ontstaan van de eerste stedelijke gemeenschappen.</w:t>
            </w:r>
            <w:r w:rsidR="00B835E8">
              <w:rPr>
                <w:noProof/>
                <w:webHidden/>
              </w:rPr>
              <w:tab/>
            </w:r>
            <w:r w:rsidR="00B835E8">
              <w:rPr>
                <w:noProof/>
                <w:webHidden/>
              </w:rPr>
              <w:fldChar w:fldCharType="begin"/>
            </w:r>
            <w:r w:rsidR="00B835E8">
              <w:rPr>
                <w:noProof/>
                <w:webHidden/>
              </w:rPr>
              <w:instrText xml:space="preserve"> PAGEREF _Toc465361524 \h </w:instrText>
            </w:r>
            <w:r w:rsidR="00B835E8">
              <w:rPr>
                <w:noProof/>
                <w:webHidden/>
              </w:rPr>
            </w:r>
            <w:r w:rsidR="00B835E8">
              <w:rPr>
                <w:noProof/>
                <w:webHidden/>
              </w:rPr>
              <w:fldChar w:fldCharType="separate"/>
            </w:r>
            <w:r w:rsidR="00B835E8">
              <w:rPr>
                <w:noProof/>
                <w:webHidden/>
              </w:rPr>
              <w:t>6</w:t>
            </w:r>
            <w:r w:rsidR="00B835E8">
              <w:rPr>
                <w:noProof/>
                <w:webHidden/>
              </w:rPr>
              <w:fldChar w:fldCharType="end"/>
            </w:r>
          </w:hyperlink>
        </w:p>
        <w:p w14:paraId="3AD19485" w14:textId="39E44AF3" w:rsidR="00B835E8" w:rsidRDefault="00535448">
          <w:pPr>
            <w:pStyle w:val="Inhopg1"/>
            <w:tabs>
              <w:tab w:val="right" w:leader="dot" w:pos="9062"/>
            </w:tabs>
            <w:rPr>
              <w:rFonts w:cstheme="minorBidi"/>
              <w:noProof/>
            </w:rPr>
          </w:pPr>
          <w:hyperlink w:anchor="_Toc465361525" w:history="1">
            <w:r w:rsidR="00B835E8" w:rsidRPr="0071410B">
              <w:rPr>
                <w:rStyle w:val="Hyperlink"/>
                <w:noProof/>
              </w:rPr>
              <w:t>Tijdvak 2: De tijd van de Grieken en de Romeinen.</w:t>
            </w:r>
            <w:r w:rsidR="00B835E8">
              <w:rPr>
                <w:noProof/>
                <w:webHidden/>
              </w:rPr>
              <w:tab/>
            </w:r>
            <w:r w:rsidR="00B835E8">
              <w:rPr>
                <w:noProof/>
                <w:webHidden/>
              </w:rPr>
              <w:fldChar w:fldCharType="begin"/>
            </w:r>
            <w:r w:rsidR="00B835E8">
              <w:rPr>
                <w:noProof/>
                <w:webHidden/>
              </w:rPr>
              <w:instrText xml:space="preserve"> PAGEREF _Toc465361525 \h </w:instrText>
            </w:r>
            <w:r w:rsidR="00B835E8">
              <w:rPr>
                <w:noProof/>
                <w:webHidden/>
              </w:rPr>
            </w:r>
            <w:r w:rsidR="00B835E8">
              <w:rPr>
                <w:noProof/>
                <w:webHidden/>
              </w:rPr>
              <w:fldChar w:fldCharType="separate"/>
            </w:r>
            <w:r w:rsidR="00B835E8">
              <w:rPr>
                <w:noProof/>
                <w:webHidden/>
              </w:rPr>
              <w:t>7</w:t>
            </w:r>
            <w:r w:rsidR="00B835E8">
              <w:rPr>
                <w:noProof/>
                <w:webHidden/>
              </w:rPr>
              <w:fldChar w:fldCharType="end"/>
            </w:r>
          </w:hyperlink>
        </w:p>
        <w:p w14:paraId="153B80B2" w14:textId="7E54A2E6" w:rsidR="00B835E8" w:rsidRDefault="00535448">
          <w:pPr>
            <w:pStyle w:val="Inhopg2"/>
            <w:tabs>
              <w:tab w:val="right" w:leader="dot" w:pos="9062"/>
            </w:tabs>
            <w:rPr>
              <w:rFonts w:cstheme="minorBidi"/>
              <w:noProof/>
            </w:rPr>
          </w:pPr>
          <w:hyperlink w:anchor="_Toc465361526" w:history="1">
            <w:r w:rsidR="00B835E8" w:rsidRPr="0071410B">
              <w:rPr>
                <w:rStyle w:val="Hyperlink"/>
                <w:noProof/>
              </w:rPr>
              <w:t>A 4: De ontwikkeling van wetenschappelijk denken en het denken over burgerschap en politiek in de Griekse stadstaat.</w:t>
            </w:r>
            <w:r w:rsidR="00B835E8">
              <w:rPr>
                <w:noProof/>
                <w:webHidden/>
              </w:rPr>
              <w:tab/>
            </w:r>
            <w:r w:rsidR="00B835E8">
              <w:rPr>
                <w:noProof/>
                <w:webHidden/>
              </w:rPr>
              <w:fldChar w:fldCharType="begin"/>
            </w:r>
            <w:r w:rsidR="00B835E8">
              <w:rPr>
                <w:noProof/>
                <w:webHidden/>
              </w:rPr>
              <w:instrText xml:space="preserve"> PAGEREF _Toc465361526 \h </w:instrText>
            </w:r>
            <w:r w:rsidR="00B835E8">
              <w:rPr>
                <w:noProof/>
                <w:webHidden/>
              </w:rPr>
            </w:r>
            <w:r w:rsidR="00B835E8">
              <w:rPr>
                <w:noProof/>
                <w:webHidden/>
              </w:rPr>
              <w:fldChar w:fldCharType="separate"/>
            </w:r>
            <w:r w:rsidR="00B835E8">
              <w:rPr>
                <w:noProof/>
                <w:webHidden/>
              </w:rPr>
              <w:t>7</w:t>
            </w:r>
            <w:r w:rsidR="00B835E8">
              <w:rPr>
                <w:noProof/>
                <w:webHidden/>
              </w:rPr>
              <w:fldChar w:fldCharType="end"/>
            </w:r>
          </w:hyperlink>
        </w:p>
        <w:p w14:paraId="26C4DFFE" w14:textId="28CE6B60" w:rsidR="00B835E8" w:rsidRDefault="00535448">
          <w:pPr>
            <w:pStyle w:val="Inhopg2"/>
            <w:tabs>
              <w:tab w:val="right" w:leader="dot" w:pos="9062"/>
            </w:tabs>
            <w:rPr>
              <w:rFonts w:cstheme="minorBidi"/>
              <w:noProof/>
            </w:rPr>
          </w:pPr>
          <w:hyperlink w:anchor="_Toc465361527" w:history="1">
            <w:r w:rsidR="00B835E8" w:rsidRPr="0071410B">
              <w:rPr>
                <w:rStyle w:val="Hyperlink"/>
                <w:noProof/>
              </w:rPr>
              <w:t>A 5: De groei van het Romeinse imperium waar door de Grieks-Romeinse cultuur zich in Europa verspreidde.</w:t>
            </w:r>
            <w:r w:rsidR="00B835E8">
              <w:rPr>
                <w:noProof/>
                <w:webHidden/>
              </w:rPr>
              <w:tab/>
            </w:r>
            <w:r w:rsidR="00B835E8">
              <w:rPr>
                <w:noProof/>
                <w:webHidden/>
              </w:rPr>
              <w:fldChar w:fldCharType="begin"/>
            </w:r>
            <w:r w:rsidR="00B835E8">
              <w:rPr>
                <w:noProof/>
                <w:webHidden/>
              </w:rPr>
              <w:instrText xml:space="preserve"> PAGEREF _Toc465361527 \h </w:instrText>
            </w:r>
            <w:r w:rsidR="00B835E8">
              <w:rPr>
                <w:noProof/>
                <w:webHidden/>
              </w:rPr>
            </w:r>
            <w:r w:rsidR="00B835E8">
              <w:rPr>
                <w:noProof/>
                <w:webHidden/>
              </w:rPr>
              <w:fldChar w:fldCharType="separate"/>
            </w:r>
            <w:r w:rsidR="00B835E8">
              <w:rPr>
                <w:noProof/>
                <w:webHidden/>
              </w:rPr>
              <w:t>8</w:t>
            </w:r>
            <w:r w:rsidR="00B835E8">
              <w:rPr>
                <w:noProof/>
                <w:webHidden/>
              </w:rPr>
              <w:fldChar w:fldCharType="end"/>
            </w:r>
          </w:hyperlink>
        </w:p>
        <w:p w14:paraId="69D1D702" w14:textId="371F5161" w:rsidR="00B835E8" w:rsidRDefault="00535448">
          <w:pPr>
            <w:pStyle w:val="Inhopg2"/>
            <w:tabs>
              <w:tab w:val="right" w:leader="dot" w:pos="9062"/>
            </w:tabs>
            <w:rPr>
              <w:rFonts w:cstheme="minorBidi"/>
              <w:noProof/>
            </w:rPr>
          </w:pPr>
          <w:hyperlink w:anchor="_Toc465361528" w:history="1">
            <w:r w:rsidR="00B835E8" w:rsidRPr="0071410B">
              <w:rPr>
                <w:rStyle w:val="Hyperlink"/>
                <w:noProof/>
              </w:rPr>
              <w:t>A 6: De klassieke vormentaal van de Grieks-Romeinse cultuur.</w:t>
            </w:r>
            <w:r w:rsidR="00B835E8">
              <w:rPr>
                <w:noProof/>
                <w:webHidden/>
              </w:rPr>
              <w:tab/>
            </w:r>
            <w:r w:rsidR="00B835E8">
              <w:rPr>
                <w:noProof/>
                <w:webHidden/>
              </w:rPr>
              <w:fldChar w:fldCharType="begin"/>
            </w:r>
            <w:r w:rsidR="00B835E8">
              <w:rPr>
                <w:noProof/>
                <w:webHidden/>
              </w:rPr>
              <w:instrText xml:space="preserve"> PAGEREF _Toc465361528 \h </w:instrText>
            </w:r>
            <w:r w:rsidR="00B835E8">
              <w:rPr>
                <w:noProof/>
                <w:webHidden/>
              </w:rPr>
            </w:r>
            <w:r w:rsidR="00B835E8">
              <w:rPr>
                <w:noProof/>
                <w:webHidden/>
              </w:rPr>
              <w:fldChar w:fldCharType="separate"/>
            </w:r>
            <w:r w:rsidR="00B835E8">
              <w:rPr>
                <w:noProof/>
                <w:webHidden/>
              </w:rPr>
              <w:t>9</w:t>
            </w:r>
            <w:r w:rsidR="00B835E8">
              <w:rPr>
                <w:noProof/>
                <w:webHidden/>
              </w:rPr>
              <w:fldChar w:fldCharType="end"/>
            </w:r>
          </w:hyperlink>
        </w:p>
        <w:p w14:paraId="3232495C" w14:textId="04716B64" w:rsidR="00B835E8" w:rsidRDefault="00535448">
          <w:pPr>
            <w:pStyle w:val="Inhopg2"/>
            <w:tabs>
              <w:tab w:val="right" w:leader="dot" w:pos="9062"/>
            </w:tabs>
            <w:rPr>
              <w:rFonts w:cstheme="minorBidi"/>
              <w:noProof/>
            </w:rPr>
          </w:pPr>
          <w:hyperlink w:anchor="_Toc465361529" w:history="1">
            <w:r w:rsidR="00B835E8" w:rsidRPr="0071410B">
              <w:rPr>
                <w:rStyle w:val="Hyperlink"/>
                <w:noProof/>
              </w:rPr>
              <w:t>A 7: De confrontatie tussen de Grieks-Romeinse cultuur en de Germaanse cultuur van Noordwest-Europa.</w:t>
            </w:r>
            <w:r w:rsidR="00B835E8">
              <w:rPr>
                <w:noProof/>
                <w:webHidden/>
              </w:rPr>
              <w:tab/>
            </w:r>
            <w:r w:rsidR="00B835E8">
              <w:rPr>
                <w:noProof/>
                <w:webHidden/>
              </w:rPr>
              <w:fldChar w:fldCharType="begin"/>
            </w:r>
            <w:r w:rsidR="00B835E8">
              <w:rPr>
                <w:noProof/>
                <w:webHidden/>
              </w:rPr>
              <w:instrText xml:space="preserve"> PAGEREF _Toc465361529 \h </w:instrText>
            </w:r>
            <w:r w:rsidR="00B835E8">
              <w:rPr>
                <w:noProof/>
                <w:webHidden/>
              </w:rPr>
            </w:r>
            <w:r w:rsidR="00B835E8">
              <w:rPr>
                <w:noProof/>
                <w:webHidden/>
              </w:rPr>
              <w:fldChar w:fldCharType="separate"/>
            </w:r>
            <w:r w:rsidR="00B835E8">
              <w:rPr>
                <w:noProof/>
                <w:webHidden/>
              </w:rPr>
              <w:t>10</w:t>
            </w:r>
            <w:r w:rsidR="00B835E8">
              <w:rPr>
                <w:noProof/>
                <w:webHidden/>
              </w:rPr>
              <w:fldChar w:fldCharType="end"/>
            </w:r>
          </w:hyperlink>
        </w:p>
        <w:p w14:paraId="4E351BE6" w14:textId="565555F3" w:rsidR="00B835E8" w:rsidRDefault="00535448">
          <w:pPr>
            <w:pStyle w:val="Inhopg2"/>
            <w:tabs>
              <w:tab w:val="right" w:leader="dot" w:pos="9062"/>
            </w:tabs>
            <w:rPr>
              <w:rFonts w:cstheme="minorBidi"/>
              <w:noProof/>
            </w:rPr>
          </w:pPr>
          <w:hyperlink w:anchor="_Toc465361530" w:history="1">
            <w:r w:rsidR="00B835E8" w:rsidRPr="0071410B">
              <w:rPr>
                <w:rStyle w:val="Hyperlink"/>
                <w:noProof/>
              </w:rPr>
              <w:t>A 8: De ontwikkeling van het Jodendom en het Christendom als de eerste monotheïstische godsdiensten.</w:t>
            </w:r>
            <w:r w:rsidR="00B835E8">
              <w:rPr>
                <w:noProof/>
                <w:webHidden/>
              </w:rPr>
              <w:tab/>
            </w:r>
            <w:r w:rsidR="00B835E8">
              <w:rPr>
                <w:noProof/>
                <w:webHidden/>
              </w:rPr>
              <w:fldChar w:fldCharType="begin"/>
            </w:r>
            <w:r w:rsidR="00B835E8">
              <w:rPr>
                <w:noProof/>
                <w:webHidden/>
              </w:rPr>
              <w:instrText xml:space="preserve"> PAGEREF _Toc465361530 \h </w:instrText>
            </w:r>
            <w:r w:rsidR="00B835E8">
              <w:rPr>
                <w:noProof/>
                <w:webHidden/>
              </w:rPr>
            </w:r>
            <w:r w:rsidR="00B835E8">
              <w:rPr>
                <w:noProof/>
                <w:webHidden/>
              </w:rPr>
              <w:fldChar w:fldCharType="separate"/>
            </w:r>
            <w:r w:rsidR="00B835E8">
              <w:rPr>
                <w:noProof/>
                <w:webHidden/>
              </w:rPr>
              <w:t>11</w:t>
            </w:r>
            <w:r w:rsidR="00B835E8">
              <w:rPr>
                <w:noProof/>
                <w:webHidden/>
              </w:rPr>
              <w:fldChar w:fldCharType="end"/>
            </w:r>
          </w:hyperlink>
        </w:p>
        <w:p w14:paraId="667C1959" w14:textId="09C5C0D1" w:rsidR="00B835E8" w:rsidRDefault="00535448">
          <w:pPr>
            <w:pStyle w:val="Inhopg1"/>
            <w:tabs>
              <w:tab w:val="right" w:leader="dot" w:pos="9062"/>
            </w:tabs>
            <w:rPr>
              <w:rFonts w:cstheme="minorBidi"/>
              <w:noProof/>
            </w:rPr>
          </w:pPr>
          <w:hyperlink w:anchor="_Toc465361531" w:history="1">
            <w:r w:rsidR="00B835E8" w:rsidRPr="0071410B">
              <w:rPr>
                <w:rStyle w:val="Hyperlink"/>
                <w:noProof/>
              </w:rPr>
              <w:t>Tijdvak 3: De tijd van monniken en ridders.</w:t>
            </w:r>
            <w:r w:rsidR="00B835E8">
              <w:rPr>
                <w:noProof/>
                <w:webHidden/>
              </w:rPr>
              <w:tab/>
            </w:r>
            <w:r w:rsidR="00B835E8">
              <w:rPr>
                <w:noProof/>
                <w:webHidden/>
              </w:rPr>
              <w:fldChar w:fldCharType="begin"/>
            </w:r>
            <w:r w:rsidR="00B835E8">
              <w:rPr>
                <w:noProof/>
                <w:webHidden/>
              </w:rPr>
              <w:instrText xml:space="preserve"> PAGEREF _Toc465361531 \h </w:instrText>
            </w:r>
            <w:r w:rsidR="00B835E8">
              <w:rPr>
                <w:noProof/>
                <w:webHidden/>
              </w:rPr>
            </w:r>
            <w:r w:rsidR="00B835E8">
              <w:rPr>
                <w:noProof/>
                <w:webHidden/>
              </w:rPr>
              <w:fldChar w:fldCharType="separate"/>
            </w:r>
            <w:r w:rsidR="00B835E8">
              <w:rPr>
                <w:noProof/>
                <w:webHidden/>
              </w:rPr>
              <w:t>11</w:t>
            </w:r>
            <w:r w:rsidR="00B835E8">
              <w:rPr>
                <w:noProof/>
                <w:webHidden/>
              </w:rPr>
              <w:fldChar w:fldCharType="end"/>
            </w:r>
          </w:hyperlink>
        </w:p>
        <w:p w14:paraId="41E56085" w14:textId="4205EF72" w:rsidR="00B835E8" w:rsidRDefault="00535448">
          <w:pPr>
            <w:pStyle w:val="Inhopg2"/>
            <w:tabs>
              <w:tab w:val="right" w:leader="dot" w:pos="9062"/>
            </w:tabs>
            <w:rPr>
              <w:rFonts w:cstheme="minorBidi"/>
              <w:noProof/>
            </w:rPr>
          </w:pPr>
          <w:hyperlink w:anchor="_Toc465361532" w:history="1">
            <w:r w:rsidR="00B835E8" w:rsidRPr="0071410B">
              <w:rPr>
                <w:rStyle w:val="Hyperlink"/>
                <w:noProof/>
              </w:rPr>
              <w:t>A 9: Het ontstaan en de verspreiding van de islam.</w:t>
            </w:r>
            <w:r w:rsidR="00B835E8">
              <w:rPr>
                <w:noProof/>
                <w:webHidden/>
              </w:rPr>
              <w:tab/>
            </w:r>
            <w:r w:rsidR="00B835E8">
              <w:rPr>
                <w:noProof/>
                <w:webHidden/>
              </w:rPr>
              <w:fldChar w:fldCharType="begin"/>
            </w:r>
            <w:r w:rsidR="00B835E8">
              <w:rPr>
                <w:noProof/>
                <w:webHidden/>
              </w:rPr>
              <w:instrText xml:space="preserve"> PAGEREF _Toc465361532 \h </w:instrText>
            </w:r>
            <w:r w:rsidR="00B835E8">
              <w:rPr>
                <w:noProof/>
                <w:webHidden/>
              </w:rPr>
            </w:r>
            <w:r w:rsidR="00B835E8">
              <w:rPr>
                <w:noProof/>
                <w:webHidden/>
              </w:rPr>
              <w:fldChar w:fldCharType="separate"/>
            </w:r>
            <w:r w:rsidR="00B835E8">
              <w:rPr>
                <w:noProof/>
                <w:webHidden/>
              </w:rPr>
              <w:t>11</w:t>
            </w:r>
            <w:r w:rsidR="00B835E8">
              <w:rPr>
                <w:noProof/>
                <w:webHidden/>
              </w:rPr>
              <w:fldChar w:fldCharType="end"/>
            </w:r>
          </w:hyperlink>
        </w:p>
        <w:p w14:paraId="17B4AB74" w14:textId="0E75366A" w:rsidR="00B835E8" w:rsidRDefault="00535448">
          <w:pPr>
            <w:pStyle w:val="Inhopg2"/>
            <w:tabs>
              <w:tab w:val="right" w:leader="dot" w:pos="9062"/>
            </w:tabs>
            <w:rPr>
              <w:rFonts w:cstheme="minorBidi"/>
              <w:noProof/>
            </w:rPr>
          </w:pPr>
          <w:hyperlink w:anchor="_Toc465361533" w:history="1">
            <w:r w:rsidR="00B835E8" w:rsidRPr="0071410B">
              <w:rPr>
                <w:rStyle w:val="Hyperlink"/>
                <w:noProof/>
              </w:rPr>
              <w:t>A 10: De vrijwel volledige vervanging in West-Europa van de agrarisch-urbane cultuur door een zelfvoorzienende agrarische cultuur, georganiseerd via hofstelsel en horigheid.</w:t>
            </w:r>
            <w:r w:rsidR="00B835E8">
              <w:rPr>
                <w:noProof/>
                <w:webHidden/>
              </w:rPr>
              <w:tab/>
            </w:r>
            <w:r w:rsidR="00B835E8">
              <w:rPr>
                <w:noProof/>
                <w:webHidden/>
              </w:rPr>
              <w:fldChar w:fldCharType="begin"/>
            </w:r>
            <w:r w:rsidR="00B835E8">
              <w:rPr>
                <w:noProof/>
                <w:webHidden/>
              </w:rPr>
              <w:instrText xml:space="preserve"> PAGEREF _Toc465361533 \h </w:instrText>
            </w:r>
            <w:r w:rsidR="00B835E8">
              <w:rPr>
                <w:noProof/>
                <w:webHidden/>
              </w:rPr>
            </w:r>
            <w:r w:rsidR="00B835E8">
              <w:rPr>
                <w:noProof/>
                <w:webHidden/>
              </w:rPr>
              <w:fldChar w:fldCharType="separate"/>
            </w:r>
            <w:r w:rsidR="00B835E8">
              <w:rPr>
                <w:noProof/>
                <w:webHidden/>
              </w:rPr>
              <w:t>13</w:t>
            </w:r>
            <w:r w:rsidR="00B835E8">
              <w:rPr>
                <w:noProof/>
                <w:webHidden/>
              </w:rPr>
              <w:fldChar w:fldCharType="end"/>
            </w:r>
          </w:hyperlink>
        </w:p>
        <w:p w14:paraId="09225284" w14:textId="2DCDEBBD" w:rsidR="00B835E8" w:rsidRDefault="00535448">
          <w:pPr>
            <w:pStyle w:val="Inhopg2"/>
            <w:tabs>
              <w:tab w:val="right" w:leader="dot" w:pos="9062"/>
            </w:tabs>
            <w:rPr>
              <w:rFonts w:cstheme="minorBidi"/>
              <w:noProof/>
            </w:rPr>
          </w:pPr>
          <w:hyperlink w:anchor="_Toc465361534" w:history="1">
            <w:r w:rsidR="00B835E8" w:rsidRPr="0071410B">
              <w:rPr>
                <w:rStyle w:val="Hyperlink"/>
                <w:noProof/>
              </w:rPr>
              <w:t>A 11: Het ontstaan van feodale verhoudingen in het bestuur.</w:t>
            </w:r>
            <w:r w:rsidR="00B835E8">
              <w:rPr>
                <w:noProof/>
                <w:webHidden/>
              </w:rPr>
              <w:tab/>
            </w:r>
            <w:r w:rsidR="00B835E8">
              <w:rPr>
                <w:noProof/>
                <w:webHidden/>
              </w:rPr>
              <w:fldChar w:fldCharType="begin"/>
            </w:r>
            <w:r w:rsidR="00B835E8">
              <w:rPr>
                <w:noProof/>
                <w:webHidden/>
              </w:rPr>
              <w:instrText xml:space="preserve"> PAGEREF _Toc465361534 \h </w:instrText>
            </w:r>
            <w:r w:rsidR="00B835E8">
              <w:rPr>
                <w:noProof/>
                <w:webHidden/>
              </w:rPr>
            </w:r>
            <w:r w:rsidR="00B835E8">
              <w:rPr>
                <w:noProof/>
                <w:webHidden/>
              </w:rPr>
              <w:fldChar w:fldCharType="separate"/>
            </w:r>
            <w:r w:rsidR="00B835E8">
              <w:rPr>
                <w:noProof/>
                <w:webHidden/>
              </w:rPr>
              <w:t>14</w:t>
            </w:r>
            <w:r w:rsidR="00B835E8">
              <w:rPr>
                <w:noProof/>
                <w:webHidden/>
              </w:rPr>
              <w:fldChar w:fldCharType="end"/>
            </w:r>
          </w:hyperlink>
        </w:p>
        <w:p w14:paraId="04C44F79" w14:textId="02795300" w:rsidR="00B835E8" w:rsidRDefault="00535448">
          <w:pPr>
            <w:pStyle w:val="Inhopg2"/>
            <w:tabs>
              <w:tab w:val="right" w:leader="dot" w:pos="9062"/>
            </w:tabs>
            <w:rPr>
              <w:rFonts w:cstheme="minorBidi"/>
              <w:noProof/>
            </w:rPr>
          </w:pPr>
          <w:hyperlink w:anchor="_Toc465361535" w:history="1">
            <w:r w:rsidR="00B835E8" w:rsidRPr="0071410B">
              <w:rPr>
                <w:rStyle w:val="Hyperlink"/>
                <w:noProof/>
              </w:rPr>
              <w:t>A 12: De verspreiding van het christendom in heel Europa.</w:t>
            </w:r>
            <w:r w:rsidR="00B835E8">
              <w:rPr>
                <w:noProof/>
                <w:webHidden/>
              </w:rPr>
              <w:tab/>
            </w:r>
            <w:r w:rsidR="00B835E8">
              <w:rPr>
                <w:noProof/>
                <w:webHidden/>
              </w:rPr>
              <w:fldChar w:fldCharType="begin"/>
            </w:r>
            <w:r w:rsidR="00B835E8">
              <w:rPr>
                <w:noProof/>
                <w:webHidden/>
              </w:rPr>
              <w:instrText xml:space="preserve"> PAGEREF _Toc465361535 \h </w:instrText>
            </w:r>
            <w:r w:rsidR="00B835E8">
              <w:rPr>
                <w:noProof/>
                <w:webHidden/>
              </w:rPr>
            </w:r>
            <w:r w:rsidR="00B835E8">
              <w:rPr>
                <w:noProof/>
                <w:webHidden/>
              </w:rPr>
              <w:fldChar w:fldCharType="separate"/>
            </w:r>
            <w:r w:rsidR="00B835E8">
              <w:rPr>
                <w:noProof/>
                <w:webHidden/>
              </w:rPr>
              <w:t>16</w:t>
            </w:r>
            <w:r w:rsidR="00B835E8">
              <w:rPr>
                <w:noProof/>
                <w:webHidden/>
              </w:rPr>
              <w:fldChar w:fldCharType="end"/>
            </w:r>
          </w:hyperlink>
        </w:p>
        <w:p w14:paraId="7A298D4D" w14:textId="50401DDD" w:rsidR="00B835E8" w:rsidRDefault="00535448">
          <w:pPr>
            <w:pStyle w:val="Inhopg1"/>
            <w:tabs>
              <w:tab w:val="right" w:leader="dot" w:pos="9062"/>
            </w:tabs>
            <w:rPr>
              <w:rFonts w:cstheme="minorBidi"/>
              <w:noProof/>
            </w:rPr>
          </w:pPr>
          <w:hyperlink w:anchor="_Toc465361536" w:history="1">
            <w:r w:rsidR="00B835E8" w:rsidRPr="0071410B">
              <w:rPr>
                <w:rStyle w:val="Hyperlink"/>
                <w:noProof/>
              </w:rPr>
              <w:t>Tijdvak 4: De tijd van steden en staten.</w:t>
            </w:r>
            <w:r w:rsidR="00B835E8">
              <w:rPr>
                <w:noProof/>
                <w:webHidden/>
              </w:rPr>
              <w:tab/>
            </w:r>
            <w:r w:rsidR="00B835E8">
              <w:rPr>
                <w:noProof/>
                <w:webHidden/>
              </w:rPr>
              <w:fldChar w:fldCharType="begin"/>
            </w:r>
            <w:r w:rsidR="00B835E8">
              <w:rPr>
                <w:noProof/>
                <w:webHidden/>
              </w:rPr>
              <w:instrText xml:space="preserve"> PAGEREF _Toc465361536 \h </w:instrText>
            </w:r>
            <w:r w:rsidR="00B835E8">
              <w:rPr>
                <w:noProof/>
                <w:webHidden/>
              </w:rPr>
            </w:r>
            <w:r w:rsidR="00B835E8">
              <w:rPr>
                <w:noProof/>
                <w:webHidden/>
              </w:rPr>
              <w:fldChar w:fldCharType="separate"/>
            </w:r>
            <w:r w:rsidR="00B835E8">
              <w:rPr>
                <w:noProof/>
                <w:webHidden/>
              </w:rPr>
              <w:t>17</w:t>
            </w:r>
            <w:r w:rsidR="00B835E8">
              <w:rPr>
                <w:noProof/>
                <w:webHidden/>
              </w:rPr>
              <w:fldChar w:fldCharType="end"/>
            </w:r>
          </w:hyperlink>
        </w:p>
        <w:p w14:paraId="271EB397" w14:textId="0C9AE759" w:rsidR="00B835E8" w:rsidRDefault="00535448">
          <w:pPr>
            <w:pStyle w:val="Inhopg2"/>
            <w:tabs>
              <w:tab w:val="right" w:leader="dot" w:pos="9062"/>
            </w:tabs>
            <w:rPr>
              <w:rFonts w:cstheme="minorBidi"/>
              <w:noProof/>
            </w:rPr>
          </w:pPr>
          <w:hyperlink w:anchor="_Toc465361537" w:history="1">
            <w:r w:rsidR="00B835E8" w:rsidRPr="0071410B">
              <w:rPr>
                <w:rStyle w:val="Hyperlink"/>
                <w:noProof/>
              </w:rPr>
              <w:t>A 13: De opkomst van handel en ambacht legde de basis voor het herleven van een agrarisch-urbane samenleving.</w:t>
            </w:r>
            <w:r w:rsidR="00B835E8">
              <w:rPr>
                <w:noProof/>
                <w:webHidden/>
              </w:rPr>
              <w:tab/>
            </w:r>
            <w:r w:rsidR="00B835E8">
              <w:rPr>
                <w:noProof/>
                <w:webHidden/>
              </w:rPr>
              <w:fldChar w:fldCharType="begin"/>
            </w:r>
            <w:r w:rsidR="00B835E8">
              <w:rPr>
                <w:noProof/>
                <w:webHidden/>
              </w:rPr>
              <w:instrText xml:space="preserve"> PAGEREF _Toc465361537 \h </w:instrText>
            </w:r>
            <w:r w:rsidR="00B835E8">
              <w:rPr>
                <w:noProof/>
                <w:webHidden/>
              </w:rPr>
            </w:r>
            <w:r w:rsidR="00B835E8">
              <w:rPr>
                <w:noProof/>
                <w:webHidden/>
              </w:rPr>
              <w:fldChar w:fldCharType="separate"/>
            </w:r>
            <w:r w:rsidR="00B835E8">
              <w:rPr>
                <w:noProof/>
                <w:webHidden/>
              </w:rPr>
              <w:t>17</w:t>
            </w:r>
            <w:r w:rsidR="00B835E8">
              <w:rPr>
                <w:noProof/>
                <w:webHidden/>
              </w:rPr>
              <w:fldChar w:fldCharType="end"/>
            </w:r>
          </w:hyperlink>
        </w:p>
        <w:p w14:paraId="5FDC81FE" w14:textId="52C64755" w:rsidR="00B835E8" w:rsidRDefault="00535448">
          <w:pPr>
            <w:pStyle w:val="Inhopg2"/>
            <w:tabs>
              <w:tab w:val="right" w:leader="dot" w:pos="9062"/>
            </w:tabs>
            <w:rPr>
              <w:rFonts w:cstheme="minorBidi"/>
              <w:noProof/>
            </w:rPr>
          </w:pPr>
          <w:hyperlink w:anchor="_Toc465361538" w:history="1">
            <w:r w:rsidR="00B835E8" w:rsidRPr="0071410B">
              <w:rPr>
                <w:rStyle w:val="Hyperlink"/>
                <w:noProof/>
              </w:rPr>
              <w:t>A 14: De opkomst van de stedelijke burgerij en de toenemende zelfstandigheid van steden.</w:t>
            </w:r>
            <w:r w:rsidR="00B835E8">
              <w:rPr>
                <w:noProof/>
                <w:webHidden/>
              </w:rPr>
              <w:tab/>
            </w:r>
            <w:r w:rsidR="00B835E8">
              <w:rPr>
                <w:noProof/>
                <w:webHidden/>
              </w:rPr>
              <w:fldChar w:fldCharType="begin"/>
            </w:r>
            <w:r w:rsidR="00B835E8">
              <w:rPr>
                <w:noProof/>
                <w:webHidden/>
              </w:rPr>
              <w:instrText xml:space="preserve"> PAGEREF _Toc465361538 \h </w:instrText>
            </w:r>
            <w:r w:rsidR="00B835E8">
              <w:rPr>
                <w:noProof/>
                <w:webHidden/>
              </w:rPr>
            </w:r>
            <w:r w:rsidR="00B835E8">
              <w:rPr>
                <w:noProof/>
                <w:webHidden/>
              </w:rPr>
              <w:fldChar w:fldCharType="separate"/>
            </w:r>
            <w:r w:rsidR="00B835E8">
              <w:rPr>
                <w:noProof/>
                <w:webHidden/>
              </w:rPr>
              <w:t>17</w:t>
            </w:r>
            <w:r w:rsidR="00B835E8">
              <w:rPr>
                <w:noProof/>
                <w:webHidden/>
              </w:rPr>
              <w:fldChar w:fldCharType="end"/>
            </w:r>
          </w:hyperlink>
        </w:p>
        <w:p w14:paraId="2973DAD2" w14:textId="6E80C967" w:rsidR="00B835E8" w:rsidRDefault="00535448">
          <w:pPr>
            <w:pStyle w:val="Inhopg2"/>
            <w:tabs>
              <w:tab w:val="right" w:leader="dot" w:pos="9062"/>
            </w:tabs>
            <w:rPr>
              <w:rFonts w:cstheme="minorBidi"/>
              <w:noProof/>
            </w:rPr>
          </w:pPr>
          <w:hyperlink w:anchor="_Toc465361539" w:history="1">
            <w:r w:rsidR="00B835E8" w:rsidRPr="0071410B">
              <w:rPr>
                <w:rStyle w:val="Hyperlink"/>
                <w:noProof/>
              </w:rPr>
              <w:t>A 15: Het begin van staatsvorming en centralisatie.</w:t>
            </w:r>
            <w:r w:rsidR="00B835E8">
              <w:rPr>
                <w:noProof/>
                <w:webHidden/>
              </w:rPr>
              <w:tab/>
            </w:r>
            <w:r w:rsidR="00B835E8">
              <w:rPr>
                <w:noProof/>
                <w:webHidden/>
              </w:rPr>
              <w:fldChar w:fldCharType="begin"/>
            </w:r>
            <w:r w:rsidR="00B835E8">
              <w:rPr>
                <w:noProof/>
                <w:webHidden/>
              </w:rPr>
              <w:instrText xml:space="preserve"> PAGEREF _Toc465361539 \h </w:instrText>
            </w:r>
            <w:r w:rsidR="00B835E8">
              <w:rPr>
                <w:noProof/>
                <w:webHidden/>
              </w:rPr>
            </w:r>
            <w:r w:rsidR="00B835E8">
              <w:rPr>
                <w:noProof/>
                <w:webHidden/>
              </w:rPr>
              <w:fldChar w:fldCharType="separate"/>
            </w:r>
            <w:r w:rsidR="00B835E8">
              <w:rPr>
                <w:noProof/>
                <w:webHidden/>
              </w:rPr>
              <w:t>18</w:t>
            </w:r>
            <w:r w:rsidR="00B835E8">
              <w:rPr>
                <w:noProof/>
                <w:webHidden/>
              </w:rPr>
              <w:fldChar w:fldCharType="end"/>
            </w:r>
          </w:hyperlink>
        </w:p>
        <w:p w14:paraId="5C9E7331" w14:textId="520DC719" w:rsidR="00B835E8" w:rsidRDefault="00535448">
          <w:pPr>
            <w:pStyle w:val="Inhopg2"/>
            <w:tabs>
              <w:tab w:val="right" w:leader="dot" w:pos="9062"/>
            </w:tabs>
            <w:rPr>
              <w:rFonts w:cstheme="minorBidi"/>
              <w:noProof/>
            </w:rPr>
          </w:pPr>
          <w:hyperlink w:anchor="_Toc465361540" w:history="1">
            <w:r w:rsidR="00B835E8" w:rsidRPr="0071410B">
              <w:rPr>
                <w:rStyle w:val="Hyperlink"/>
                <w:noProof/>
              </w:rPr>
              <w:t>A 16: Het conflict in de christelijke wereld over de vraag of de wereldlijke, dan wel de geestelijke macht het primaat moest hebben.</w:t>
            </w:r>
            <w:r w:rsidR="00B835E8">
              <w:rPr>
                <w:noProof/>
                <w:webHidden/>
              </w:rPr>
              <w:tab/>
            </w:r>
            <w:r w:rsidR="00B835E8">
              <w:rPr>
                <w:noProof/>
                <w:webHidden/>
              </w:rPr>
              <w:fldChar w:fldCharType="begin"/>
            </w:r>
            <w:r w:rsidR="00B835E8">
              <w:rPr>
                <w:noProof/>
                <w:webHidden/>
              </w:rPr>
              <w:instrText xml:space="preserve"> PAGEREF _Toc465361540 \h </w:instrText>
            </w:r>
            <w:r w:rsidR="00B835E8">
              <w:rPr>
                <w:noProof/>
                <w:webHidden/>
              </w:rPr>
            </w:r>
            <w:r w:rsidR="00B835E8">
              <w:rPr>
                <w:noProof/>
                <w:webHidden/>
              </w:rPr>
              <w:fldChar w:fldCharType="separate"/>
            </w:r>
            <w:r w:rsidR="00B835E8">
              <w:rPr>
                <w:noProof/>
                <w:webHidden/>
              </w:rPr>
              <w:t>19</w:t>
            </w:r>
            <w:r w:rsidR="00B835E8">
              <w:rPr>
                <w:noProof/>
                <w:webHidden/>
              </w:rPr>
              <w:fldChar w:fldCharType="end"/>
            </w:r>
          </w:hyperlink>
        </w:p>
        <w:p w14:paraId="45B614E3" w14:textId="0651F4F0" w:rsidR="00B835E8" w:rsidRDefault="00535448">
          <w:pPr>
            <w:pStyle w:val="Inhopg2"/>
            <w:tabs>
              <w:tab w:val="right" w:leader="dot" w:pos="9062"/>
            </w:tabs>
            <w:rPr>
              <w:rFonts w:cstheme="minorBidi"/>
              <w:noProof/>
            </w:rPr>
          </w:pPr>
          <w:hyperlink w:anchor="_Toc465361541" w:history="1">
            <w:r w:rsidR="00B835E8" w:rsidRPr="0071410B">
              <w:rPr>
                <w:rStyle w:val="Hyperlink"/>
                <w:noProof/>
              </w:rPr>
              <w:t>A 17: De expansie van de christelijke wereld, onder andere in de vorm van kruistochten.</w:t>
            </w:r>
            <w:r w:rsidR="00B835E8">
              <w:rPr>
                <w:noProof/>
                <w:webHidden/>
              </w:rPr>
              <w:tab/>
            </w:r>
            <w:r w:rsidR="00B835E8">
              <w:rPr>
                <w:noProof/>
                <w:webHidden/>
              </w:rPr>
              <w:fldChar w:fldCharType="begin"/>
            </w:r>
            <w:r w:rsidR="00B835E8">
              <w:rPr>
                <w:noProof/>
                <w:webHidden/>
              </w:rPr>
              <w:instrText xml:space="preserve"> PAGEREF _Toc465361541 \h </w:instrText>
            </w:r>
            <w:r w:rsidR="00B835E8">
              <w:rPr>
                <w:noProof/>
                <w:webHidden/>
              </w:rPr>
            </w:r>
            <w:r w:rsidR="00B835E8">
              <w:rPr>
                <w:noProof/>
                <w:webHidden/>
              </w:rPr>
              <w:fldChar w:fldCharType="separate"/>
            </w:r>
            <w:r w:rsidR="00B835E8">
              <w:rPr>
                <w:noProof/>
                <w:webHidden/>
              </w:rPr>
              <w:t>20</w:t>
            </w:r>
            <w:r w:rsidR="00B835E8">
              <w:rPr>
                <w:noProof/>
                <w:webHidden/>
              </w:rPr>
              <w:fldChar w:fldCharType="end"/>
            </w:r>
          </w:hyperlink>
        </w:p>
        <w:p w14:paraId="754C2C7E" w14:textId="104063E3" w:rsidR="00B835E8" w:rsidRDefault="00535448">
          <w:pPr>
            <w:pStyle w:val="Inhopg1"/>
            <w:tabs>
              <w:tab w:val="right" w:leader="dot" w:pos="9062"/>
            </w:tabs>
            <w:rPr>
              <w:rFonts w:cstheme="minorBidi"/>
              <w:noProof/>
            </w:rPr>
          </w:pPr>
          <w:hyperlink w:anchor="_Toc465361542" w:history="1">
            <w:r w:rsidR="00B835E8" w:rsidRPr="0071410B">
              <w:rPr>
                <w:rStyle w:val="Hyperlink"/>
                <w:noProof/>
              </w:rPr>
              <w:t>Tijdvak 5: De tijd van ontdekkingsreizigers en hervormers.</w:t>
            </w:r>
            <w:r w:rsidR="00B835E8">
              <w:rPr>
                <w:noProof/>
                <w:webHidden/>
              </w:rPr>
              <w:tab/>
            </w:r>
            <w:r w:rsidR="00B835E8">
              <w:rPr>
                <w:noProof/>
                <w:webHidden/>
              </w:rPr>
              <w:fldChar w:fldCharType="begin"/>
            </w:r>
            <w:r w:rsidR="00B835E8">
              <w:rPr>
                <w:noProof/>
                <w:webHidden/>
              </w:rPr>
              <w:instrText xml:space="preserve"> PAGEREF _Toc465361542 \h </w:instrText>
            </w:r>
            <w:r w:rsidR="00B835E8">
              <w:rPr>
                <w:noProof/>
                <w:webHidden/>
              </w:rPr>
            </w:r>
            <w:r w:rsidR="00B835E8">
              <w:rPr>
                <w:noProof/>
                <w:webHidden/>
              </w:rPr>
              <w:fldChar w:fldCharType="separate"/>
            </w:r>
            <w:r w:rsidR="00B835E8">
              <w:rPr>
                <w:noProof/>
                <w:webHidden/>
              </w:rPr>
              <w:t>21</w:t>
            </w:r>
            <w:r w:rsidR="00B835E8">
              <w:rPr>
                <w:noProof/>
                <w:webHidden/>
              </w:rPr>
              <w:fldChar w:fldCharType="end"/>
            </w:r>
          </w:hyperlink>
        </w:p>
        <w:p w14:paraId="0653CA6C" w14:textId="35C9F090" w:rsidR="00B835E8" w:rsidRDefault="00535448">
          <w:pPr>
            <w:pStyle w:val="Inhopg2"/>
            <w:tabs>
              <w:tab w:val="right" w:leader="dot" w:pos="9062"/>
            </w:tabs>
            <w:rPr>
              <w:rFonts w:cstheme="minorBidi"/>
              <w:noProof/>
            </w:rPr>
          </w:pPr>
          <w:hyperlink w:anchor="_Toc465361543" w:history="1">
            <w:r w:rsidR="00B835E8" w:rsidRPr="0071410B">
              <w:rPr>
                <w:rStyle w:val="Hyperlink"/>
                <w:noProof/>
              </w:rPr>
              <w:t>A 18 &amp; 19: Het veranderende mens- en wereldbeeld van de renaissance en het begin van een nieuwe wetenschappelijke belangstelling.</w:t>
            </w:r>
            <w:r w:rsidR="00B835E8">
              <w:rPr>
                <w:noProof/>
                <w:webHidden/>
              </w:rPr>
              <w:tab/>
            </w:r>
            <w:r w:rsidR="00B835E8">
              <w:rPr>
                <w:noProof/>
                <w:webHidden/>
              </w:rPr>
              <w:fldChar w:fldCharType="begin"/>
            </w:r>
            <w:r w:rsidR="00B835E8">
              <w:rPr>
                <w:noProof/>
                <w:webHidden/>
              </w:rPr>
              <w:instrText xml:space="preserve"> PAGEREF _Toc465361543 \h </w:instrText>
            </w:r>
            <w:r w:rsidR="00B835E8">
              <w:rPr>
                <w:noProof/>
                <w:webHidden/>
              </w:rPr>
            </w:r>
            <w:r w:rsidR="00B835E8">
              <w:rPr>
                <w:noProof/>
                <w:webHidden/>
              </w:rPr>
              <w:fldChar w:fldCharType="separate"/>
            </w:r>
            <w:r w:rsidR="00B835E8">
              <w:rPr>
                <w:noProof/>
                <w:webHidden/>
              </w:rPr>
              <w:t>21</w:t>
            </w:r>
            <w:r w:rsidR="00B835E8">
              <w:rPr>
                <w:noProof/>
                <w:webHidden/>
              </w:rPr>
              <w:fldChar w:fldCharType="end"/>
            </w:r>
          </w:hyperlink>
        </w:p>
        <w:p w14:paraId="57895365" w14:textId="63C95A6B" w:rsidR="00B835E8" w:rsidRDefault="00535448">
          <w:pPr>
            <w:pStyle w:val="Inhopg2"/>
            <w:tabs>
              <w:tab w:val="right" w:leader="dot" w:pos="9062"/>
            </w:tabs>
            <w:rPr>
              <w:rFonts w:cstheme="minorBidi"/>
              <w:noProof/>
            </w:rPr>
          </w:pPr>
          <w:hyperlink w:anchor="_Toc465361544" w:history="1">
            <w:r w:rsidR="00B835E8" w:rsidRPr="0071410B">
              <w:rPr>
                <w:rStyle w:val="Hyperlink"/>
                <w:noProof/>
              </w:rPr>
              <w:t>A 20: Het begin van de Europese expansie overzee.</w:t>
            </w:r>
            <w:r w:rsidR="00B835E8">
              <w:rPr>
                <w:noProof/>
                <w:webHidden/>
              </w:rPr>
              <w:tab/>
            </w:r>
            <w:r w:rsidR="00B835E8">
              <w:rPr>
                <w:noProof/>
                <w:webHidden/>
              </w:rPr>
              <w:fldChar w:fldCharType="begin"/>
            </w:r>
            <w:r w:rsidR="00B835E8">
              <w:rPr>
                <w:noProof/>
                <w:webHidden/>
              </w:rPr>
              <w:instrText xml:space="preserve"> PAGEREF _Toc465361544 \h </w:instrText>
            </w:r>
            <w:r w:rsidR="00B835E8">
              <w:rPr>
                <w:noProof/>
                <w:webHidden/>
              </w:rPr>
            </w:r>
            <w:r w:rsidR="00B835E8">
              <w:rPr>
                <w:noProof/>
                <w:webHidden/>
              </w:rPr>
              <w:fldChar w:fldCharType="separate"/>
            </w:r>
            <w:r w:rsidR="00B835E8">
              <w:rPr>
                <w:noProof/>
                <w:webHidden/>
              </w:rPr>
              <w:t>22</w:t>
            </w:r>
            <w:r w:rsidR="00B835E8">
              <w:rPr>
                <w:noProof/>
                <w:webHidden/>
              </w:rPr>
              <w:fldChar w:fldCharType="end"/>
            </w:r>
          </w:hyperlink>
        </w:p>
        <w:p w14:paraId="4A513271" w14:textId="0DE5ADB8" w:rsidR="00B835E8" w:rsidRDefault="00535448">
          <w:pPr>
            <w:pStyle w:val="Inhopg2"/>
            <w:tabs>
              <w:tab w:val="right" w:leader="dot" w:pos="9062"/>
            </w:tabs>
            <w:rPr>
              <w:rFonts w:cstheme="minorBidi"/>
              <w:noProof/>
            </w:rPr>
          </w:pPr>
          <w:hyperlink w:anchor="_Toc465361545" w:history="1">
            <w:r w:rsidR="00B835E8" w:rsidRPr="0071410B">
              <w:rPr>
                <w:rStyle w:val="Hyperlink"/>
                <w:noProof/>
              </w:rPr>
              <w:t>A 21: De protestantse reformatie had splitsing van de christelijke kerk in West-Europa tot gevolg.</w:t>
            </w:r>
            <w:r w:rsidR="00B835E8">
              <w:rPr>
                <w:noProof/>
                <w:webHidden/>
              </w:rPr>
              <w:tab/>
            </w:r>
            <w:r w:rsidR="00B835E8">
              <w:rPr>
                <w:noProof/>
                <w:webHidden/>
              </w:rPr>
              <w:fldChar w:fldCharType="begin"/>
            </w:r>
            <w:r w:rsidR="00B835E8">
              <w:rPr>
                <w:noProof/>
                <w:webHidden/>
              </w:rPr>
              <w:instrText xml:space="preserve"> PAGEREF _Toc465361545 \h </w:instrText>
            </w:r>
            <w:r w:rsidR="00B835E8">
              <w:rPr>
                <w:noProof/>
                <w:webHidden/>
              </w:rPr>
            </w:r>
            <w:r w:rsidR="00B835E8">
              <w:rPr>
                <w:noProof/>
                <w:webHidden/>
              </w:rPr>
              <w:fldChar w:fldCharType="separate"/>
            </w:r>
            <w:r w:rsidR="00B835E8">
              <w:rPr>
                <w:noProof/>
                <w:webHidden/>
              </w:rPr>
              <w:t>23</w:t>
            </w:r>
            <w:r w:rsidR="00B835E8">
              <w:rPr>
                <w:noProof/>
                <w:webHidden/>
              </w:rPr>
              <w:fldChar w:fldCharType="end"/>
            </w:r>
          </w:hyperlink>
        </w:p>
        <w:p w14:paraId="2808F058" w14:textId="6D95680D" w:rsidR="00B835E8" w:rsidRDefault="00535448">
          <w:pPr>
            <w:pStyle w:val="Inhopg2"/>
            <w:tabs>
              <w:tab w:val="right" w:leader="dot" w:pos="9062"/>
            </w:tabs>
            <w:rPr>
              <w:rFonts w:cstheme="minorBidi"/>
              <w:noProof/>
            </w:rPr>
          </w:pPr>
          <w:hyperlink w:anchor="_Toc465361546" w:history="1">
            <w:r w:rsidR="00B835E8" w:rsidRPr="0071410B">
              <w:rPr>
                <w:rStyle w:val="Hyperlink"/>
                <w:noProof/>
              </w:rPr>
              <w:t>A 22: Het conflict in de Nederlanden dat resulteerde in de stichting van een Nederlandse staat.</w:t>
            </w:r>
            <w:r w:rsidR="00B835E8">
              <w:rPr>
                <w:noProof/>
                <w:webHidden/>
              </w:rPr>
              <w:tab/>
            </w:r>
            <w:r w:rsidR="00B835E8">
              <w:rPr>
                <w:noProof/>
                <w:webHidden/>
              </w:rPr>
              <w:fldChar w:fldCharType="begin"/>
            </w:r>
            <w:r w:rsidR="00B835E8">
              <w:rPr>
                <w:noProof/>
                <w:webHidden/>
              </w:rPr>
              <w:instrText xml:space="preserve"> PAGEREF _Toc465361546 \h </w:instrText>
            </w:r>
            <w:r w:rsidR="00B835E8">
              <w:rPr>
                <w:noProof/>
                <w:webHidden/>
              </w:rPr>
            </w:r>
            <w:r w:rsidR="00B835E8">
              <w:rPr>
                <w:noProof/>
                <w:webHidden/>
              </w:rPr>
              <w:fldChar w:fldCharType="separate"/>
            </w:r>
            <w:r w:rsidR="00B835E8">
              <w:rPr>
                <w:noProof/>
                <w:webHidden/>
              </w:rPr>
              <w:t>25</w:t>
            </w:r>
            <w:r w:rsidR="00B835E8">
              <w:rPr>
                <w:noProof/>
                <w:webHidden/>
              </w:rPr>
              <w:fldChar w:fldCharType="end"/>
            </w:r>
          </w:hyperlink>
        </w:p>
        <w:p w14:paraId="79F92AE5" w14:textId="3470C4F1" w:rsidR="00B835E8" w:rsidRDefault="00535448">
          <w:pPr>
            <w:pStyle w:val="Inhopg1"/>
            <w:tabs>
              <w:tab w:val="right" w:leader="dot" w:pos="9062"/>
            </w:tabs>
            <w:rPr>
              <w:rFonts w:cstheme="minorBidi"/>
              <w:noProof/>
            </w:rPr>
          </w:pPr>
          <w:hyperlink w:anchor="_Toc465361547" w:history="1">
            <w:r w:rsidR="00B835E8" w:rsidRPr="0071410B">
              <w:rPr>
                <w:rStyle w:val="Hyperlink"/>
                <w:noProof/>
              </w:rPr>
              <w:t>Tijdvak 6: De tijd van regenten en vorsten</w:t>
            </w:r>
            <w:r w:rsidR="00B835E8">
              <w:rPr>
                <w:noProof/>
                <w:webHidden/>
              </w:rPr>
              <w:tab/>
            </w:r>
            <w:r w:rsidR="00B835E8">
              <w:rPr>
                <w:noProof/>
                <w:webHidden/>
              </w:rPr>
              <w:fldChar w:fldCharType="begin"/>
            </w:r>
            <w:r w:rsidR="00B835E8">
              <w:rPr>
                <w:noProof/>
                <w:webHidden/>
              </w:rPr>
              <w:instrText xml:space="preserve"> PAGEREF _Toc465361547 \h </w:instrText>
            </w:r>
            <w:r w:rsidR="00B835E8">
              <w:rPr>
                <w:noProof/>
                <w:webHidden/>
              </w:rPr>
            </w:r>
            <w:r w:rsidR="00B835E8">
              <w:rPr>
                <w:noProof/>
                <w:webHidden/>
              </w:rPr>
              <w:fldChar w:fldCharType="separate"/>
            </w:r>
            <w:r w:rsidR="00B835E8">
              <w:rPr>
                <w:noProof/>
                <w:webHidden/>
              </w:rPr>
              <w:t>27</w:t>
            </w:r>
            <w:r w:rsidR="00B835E8">
              <w:rPr>
                <w:noProof/>
                <w:webHidden/>
              </w:rPr>
              <w:fldChar w:fldCharType="end"/>
            </w:r>
          </w:hyperlink>
        </w:p>
        <w:p w14:paraId="66EF859B" w14:textId="318B9068" w:rsidR="00B835E8" w:rsidRDefault="00535448">
          <w:pPr>
            <w:pStyle w:val="Inhopg2"/>
            <w:tabs>
              <w:tab w:val="right" w:leader="dot" w:pos="9062"/>
            </w:tabs>
            <w:rPr>
              <w:rFonts w:cstheme="minorBidi"/>
              <w:noProof/>
            </w:rPr>
          </w:pPr>
          <w:hyperlink w:anchor="_Toc465361548" w:history="1">
            <w:r w:rsidR="00B835E8" w:rsidRPr="0071410B">
              <w:rPr>
                <w:rStyle w:val="Hyperlink"/>
                <w:noProof/>
              </w:rPr>
              <w:t>A 23: Wereldwijde handelscontacten, handelskapitalisme en het begin van een wereldeconomie.</w:t>
            </w:r>
            <w:r w:rsidR="00B835E8">
              <w:rPr>
                <w:noProof/>
                <w:webHidden/>
              </w:rPr>
              <w:tab/>
            </w:r>
            <w:r w:rsidR="00B835E8">
              <w:rPr>
                <w:noProof/>
                <w:webHidden/>
              </w:rPr>
              <w:fldChar w:fldCharType="begin"/>
            </w:r>
            <w:r w:rsidR="00B835E8">
              <w:rPr>
                <w:noProof/>
                <w:webHidden/>
              </w:rPr>
              <w:instrText xml:space="preserve"> PAGEREF _Toc465361548 \h </w:instrText>
            </w:r>
            <w:r w:rsidR="00B835E8">
              <w:rPr>
                <w:noProof/>
                <w:webHidden/>
              </w:rPr>
            </w:r>
            <w:r w:rsidR="00B835E8">
              <w:rPr>
                <w:noProof/>
                <w:webHidden/>
              </w:rPr>
              <w:fldChar w:fldCharType="separate"/>
            </w:r>
            <w:r w:rsidR="00B835E8">
              <w:rPr>
                <w:noProof/>
                <w:webHidden/>
              </w:rPr>
              <w:t>27</w:t>
            </w:r>
            <w:r w:rsidR="00B835E8">
              <w:rPr>
                <w:noProof/>
                <w:webHidden/>
              </w:rPr>
              <w:fldChar w:fldCharType="end"/>
            </w:r>
          </w:hyperlink>
        </w:p>
        <w:p w14:paraId="0DE5733D" w14:textId="3BC8F855" w:rsidR="00B835E8" w:rsidRDefault="00535448">
          <w:pPr>
            <w:pStyle w:val="Inhopg2"/>
            <w:tabs>
              <w:tab w:val="right" w:leader="dot" w:pos="9062"/>
            </w:tabs>
            <w:rPr>
              <w:rFonts w:cstheme="minorBidi"/>
              <w:noProof/>
            </w:rPr>
          </w:pPr>
          <w:hyperlink w:anchor="_Toc465361549" w:history="1">
            <w:r w:rsidR="00B835E8" w:rsidRPr="0071410B">
              <w:rPr>
                <w:rStyle w:val="Hyperlink"/>
                <w:noProof/>
              </w:rPr>
              <w:t>A 24: De bijzondere plaats in staatkundig opzicht en de bloei in economisch en cultureel opzicht van de Nederlandse Republiek.</w:t>
            </w:r>
            <w:r w:rsidR="00B835E8">
              <w:rPr>
                <w:noProof/>
                <w:webHidden/>
              </w:rPr>
              <w:tab/>
            </w:r>
            <w:r w:rsidR="00B835E8">
              <w:rPr>
                <w:noProof/>
                <w:webHidden/>
              </w:rPr>
              <w:fldChar w:fldCharType="begin"/>
            </w:r>
            <w:r w:rsidR="00B835E8">
              <w:rPr>
                <w:noProof/>
                <w:webHidden/>
              </w:rPr>
              <w:instrText xml:space="preserve"> PAGEREF _Toc465361549 \h </w:instrText>
            </w:r>
            <w:r w:rsidR="00B835E8">
              <w:rPr>
                <w:noProof/>
                <w:webHidden/>
              </w:rPr>
            </w:r>
            <w:r w:rsidR="00B835E8">
              <w:rPr>
                <w:noProof/>
                <w:webHidden/>
              </w:rPr>
              <w:fldChar w:fldCharType="separate"/>
            </w:r>
            <w:r w:rsidR="00B835E8">
              <w:rPr>
                <w:noProof/>
                <w:webHidden/>
              </w:rPr>
              <w:t>28</w:t>
            </w:r>
            <w:r w:rsidR="00B835E8">
              <w:rPr>
                <w:noProof/>
                <w:webHidden/>
              </w:rPr>
              <w:fldChar w:fldCharType="end"/>
            </w:r>
          </w:hyperlink>
        </w:p>
        <w:p w14:paraId="36829C2A" w14:textId="6E477CDC" w:rsidR="00B835E8" w:rsidRDefault="00535448">
          <w:pPr>
            <w:pStyle w:val="Inhopg2"/>
            <w:tabs>
              <w:tab w:val="right" w:leader="dot" w:pos="9062"/>
            </w:tabs>
            <w:rPr>
              <w:rFonts w:cstheme="minorBidi"/>
              <w:noProof/>
            </w:rPr>
          </w:pPr>
          <w:hyperlink w:anchor="_Toc465361550" w:history="1">
            <w:r w:rsidR="00B835E8" w:rsidRPr="0071410B">
              <w:rPr>
                <w:rStyle w:val="Hyperlink"/>
                <w:noProof/>
              </w:rPr>
              <w:t>A 25: Het streven van vorsten naar absolute macht.</w:t>
            </w:r>
            <w:r w:rsidR="00B835E8">
              <w:rPr>
                <w:noProof/>
                <w:webHidden/>
              </w:rPr>
              <w:tab/>
            </w:r>
            <w:r w:rsidR="00B835E8">
              <w:rPr>
                <w:noProof/>
                <w:webHidden/>
              </w:rPr>
              <w:fldChar w:fldCharType="begin"/>
            </w:r>
            <w:r w:rsidR="00B835E8">
              <w:rPr>
                <w:noProof/>
                <w:webHidden/>
              </w:rPr>
              <w:instrText xml:space="preserve"> PAGEREF _Toc465361550 \h </w:instrText>
            </w:r>
            <w:r w:rsidR="00B835E8">
              <w:rPr>
                <w:noProof/>
                <w:webHidden/>
              </w:rPr>
            </w:r>
            <w:r w:rsidR="00B835E8">
              <w:rPr>
                <w:noProof/>
                <w:webHidden/>
              </w:rPr>
              <w:fldChar w:fldCharType="separate"/>
            </w:r>
            <w:r w:rsidR="00B835E8">
              <w:rPr>
                <w:noProof/>
                <w:webHidden/>
              </w:rPr>
              <w:t>29</w:t>
            </w:r>
            <w:r w:rsidR="00B835E8">
              <w:rPr>
                <w:noProof/>
                <w:webHidden/>
              </w:rPr>
              <w:fldChar w:fldCharType="end"/>
            </w:r>
          </w:hyperlink>
        </w:p>
        <w:p w14:paraId="4BADC927" w14:textId="30A30857" w:rsidR="00B835E8" w:rsidRDefault="00535448">
          <w:pPr>
            <w:pStyle w:val="Inhopg2"/>
            <w:tabs>
              <w:tab w:val="right" w:leader="dot" w:pos="9062"/>
            </w:tabs>
            <w:rPr>
              <w:rFonts w:cstheme="minorBidi"/>
              <w:noProof/>
            </w:rPr>
          </w:pPr>
          <w:hyperlink w:anchor="_Toc465361551" w:history="1">
            <w:r w:rsidR="00B835E8" w:rsidRPr="0071410B">
              <w:rPr>
                <w:rStyle w:val="Hyperlink"/>
                <w:noProof/>
              </w:rPr>
              <w:t>A 26: De wetenschappelijke revolutie.</w:t>
            </w:r>
            <w:r w:rsidR="00B835E8">
              <w:rPr>
                <w:noProof/>
                <w:webHidden/>
              </w:rPr>
              <w:tab/>
            </w:r>
            <w:r w:rsidR="00B835E8">
              <w:rPr>
                <w:noProof/>
                <w:webHidden/>
              </w:rPr>
              <w:fldChar w:fldCharType="begin"/>
            </w:r>
            <w:r w:rsidR="00B835E8">
              <w:rPr>
                <w:noProof/>
                <w:webHidden/>
              </w:rPr>
              <w:instrText xml:space="preserve"> PAGEREF _Toc465361551 \h </w:instrText>
            </w:r>
            <w:r w:rsidR="00B835E8">
              <w:rPr>
                <w:noProof/>
                <w:webHidden/>
              </w:rPr>
            </w:r>
            <w:r w:rsidR="00B835E8">
              <w:rPr>
                <w:noProof/>
                <w:webHidden/>
              </w:rPr>
              <w:fldChar w:fldCharType="separate"/>
            </w:r>
            <w:r w:rsidR="00B835E8">
              <w:rPr>
                <w:noProof/>
                <w:webHidden/>
              </w:rPr>
              <w:t>29</w:t>
            </w:r>
            <w:r w:rsidR="00B835E8">
              <w:rPr>
                <w:noProof/>
                <w:webHidden/>
              </w:rPr>
              <w:fldChar w:fldCharType="end"/>
            </w:r>
          </w:hyperlink>
        </w:p>
        <w:p w14:paraId="650ACB76" w14:textId="0B044553" w:rsidR="00B835E8" w:rsidRDefault="00535448">
          <w:pPr>
            <w:pStyle w:val="Inhopg1"/>
            <w:tabs>
              <w:tab w:val="right" w:leader="dot" w:pos="9062"/>
            </w:tabs>
            <w:rPr>
              <w:rFonts w:cstheme="minorBidi"/>
              <w:noProof/>
            </w:rPr>
          </w:pPr>
          <w:hyperlink w:anchor="_Toc465361552" w:history="1">
            <w:r w:rsidR="00B835E8" w:rsidRPr="0071410B">
              <w:rPr>
                <w:rStyle w:val="Hyperlink"/>
                <w:noProof/>
              </w:rPr>
              <w:t>Tijdvak 7: De tijd van pruiken en revoluties.</w:t>
            </w:r>
            <w:r w:rsidR="00B835E8">
              <w:rPr>
                <w:noProof/>
                <w:webHidden/>
              </w:rPr>
              <w:tab/>
            </w:r>
            <w:r w:rsidR="00B835E8">
              <w:rPr>
                <w:noProof/>
                <w:webHidden/>
              </w:rPr>
              <w:fldChar w:fldCharType="begin"/>
            </w:r>
            <w:r w:rsidR="00B835E8">
              <w:rPr>
                <w:noProof/>
                <w:webHidden/>
              </w:rPr>
              <w:instrText xml:space="preserve"> PAGEREF _Toc465361552 \h </w:instrText>
            </w:r>
            <w:r w:rsidR="00B835E8">
              <w:rPr>
                <w:noProof/>
                <w:webHidden/>
              </w:rPr>
            </w:r>
            <w:r w:rsidR="00B835E8">
              <w:rPr>
                <w:noProof/>
                <w:webHidden/>
              </w:rPr>
              <w:fldChar w:fldCharType="separate"/>
            </w:r>
            <w:r w:rsidR="00B835E8">
              <w:rPr>
                <w:noProof/>
                <w:webHidden/>
              </w:rPr>
              <w:t>30</w:t>
            </w:r>
            <w:r w:rsidR="00B835E8">
              <w:rPr>
                <w:noProof/>
                <w:webHidden/>
              </w:rPr>
              <w:fldChar w:fldCharType="end"/>
            </w:r>
          </w:hyperlink>
        </w:p>
        <w:p w14:paraId="6A2C5617" w14:textId="5A0DF8BB" w:rsidR="00B835E8" w:rsidRDefault="00535448">
          <w:pPr>
            <w:pStyle w:val="Inhopg2"/>
            <w:tabs>
              <w:tab w:val="right" w:leader="dot" w:pos="9062"/>
            </w:tabs>
            <w:rPr>
              <w:rFonts w:cstheme="minorBidi"/>
              <w:noProof/>
            </w:rPr>
          </w:pPr>
          <w:hyperlink w:anchor="_Toc465361553" w:history="1">
            <w:r w:rsidR="00B835E8" w:rsidRPr="0071410B">
              <w:rPr>
                <w:rStyle w:val="Hyperlink"/>
                <w:noProof/>
              </w:rPr>
              <w:t>A 27: Rationeel optimisme en ‘verlicht denken’ werd toegepast op alle terreinen van de samenleving: godsdienst, politiek, economie en sociale verhoudingen.</w:t>
            </w:r>
            <w:r w:rsidR="00B835E8">
              <w:rPr>
                <w:noProof/>
                <w:webHidden/>
              </w:rPr>
              <w:tab/>
            </w:r>
            <w:r w:rsidR="00B835E8">
              <w:rPr>
                <w:noProof/>
                <w:webHidden/>
              </w:rPr>
              <w:fldChar w:fldCharType="begin"/>
            </w:r>
            <w:r w:rsidR="00B835E8">
              <w:rPr>
                <w:noProof/>
                <w:webHidden/>
              </w:rPr>
              <w:instrText xml:space="preserve"> PAGEREF _Toc465361553 \h </w:instrText>
            </w:r>
            <w:r w:rsidR="00B835E8">
              <w:rPr>
                <w:noProof/>
                <w:webHidden/>
              </w:rPr>
            </w:r>
            <w:r w:rsidR="00B835E8">
              <w:rPr>
                <w:noProof/>
                <w:webHidden/>
              </w:rPr>
              <w:fldChar w:fldCharType="separate"/>
            </w:r>
            <w:r w:rsidR="00B835E8">
              <w:rPr>
                <w:noProof/>
                <w:webHidden/>
              </w:rPr>
              <w:t>30</w:t>
            </w:r>
            <w:r w:rsidR="00B835E8">
              <w:rPr>
                <w:noProof/>
                <w:webHidden/>
              </w:rPr>
              <w:fldChar w:fldCharType="end"/>
            </w:r>
          </w:hyperlink>
        </w:p>
        <w:p w14:paraId="41EFA398" w14:textId="26838665" w:rsidR="00B835E8" w:rsidRDefault="00535448">
          <w:pPr>
            <w:pStyle w:val="Inhopg2"/>
            <w:tabs>
              <w:tab w:val="right" w:leader="dot" w:pos="9062"/>
            </w:tabs>
            <w:rPr>
              <w:rFonts w:cstheme="minorBidi"/>
              <w:noProof/>
            </w:rPr>
          </w:pPr>
          <w:hyperlink w:anchor="_Toc465361554" w:history="1">
            <w:r w:rsidR="00B835E8" w:rsidRPr="0071410B">
              <w:rPr>
                <w:rStyle w:val="Hyperlink"/>
                <w:noProof/>
              </w:rPr>
              <w:t>A 28: Voortbestaan van het ancien régime met pogingen om het vorstelijk bestuur op eigentijdse verlichte wijze vorm te geven (verlicht absolutisme)</w:t>
            </w:r>
            <w:r w:rsidR="00B835E8">
              <w:rPr>
                <w:noProof/>
                <w:webHidden/>
              </w:rPr>
              <w:tab/>
            </w:r>
            <w:r w:rsidR="00B835E8">
              <w:rPr>
                <w:noProof/>
                <w:webHidden/>
              </w:rPr>
              <w:fldChar w:fldCharType="begin"/>
            </w:r>
            <w:r w:rsidR="00B835E8">
              <w:rPr>
                <w:noProof/>
                <w:webHidden/>
              </w:rPr>
              <w:instrText xml:space="preserve"> PAGEREF _Toc465361554 \h </w:instrText>
            </w:r>
            <w:r w:rsidR="00B835E8">
              <w:rPr>
                <w:noProof/>
                <w:webHidden/>
              </w:rPr>
            </w:r>
            <w:r w:rsidR="00B835E8">
              <w:rPr>
                <w:noProof/>
                <w:webHidden/>
              </w:rPr>
              <w:fldChar w:fldCharType="separate"/>
            </w:r>
            <w:r w:rsidR="00B835E8">
              <w:rPr>
                <w:noProof/>
                <w:webHidden/>
              </w:rPr>
              <w:t>31</w:t>
            </w:r>
            <w:r w:rsidR="00B835E8">
              <w:rPr>
                <w:noProof/>
                <w:webHidden/>
              </w:rPr>
              <w:fldChar w:fldCharType="end"/>
            </w:r>
          </w:hyperlink>
        </w:p>
        <w:p w14:paraId="2163E5FF" w14:textId="11377C8E" w:rsidR="00B835E8" w:rsidRDefault="00535448">
          <w:pPr>
            <w:pStyle w:val="Inhopg2"/>
            <w:tabs>
              <w:tab w:val="right" w:leader="dot" w:pos="9062"/>
            </w:tabs>
            <w:rPr>
              <w:rFonts w:cstheme="minorBidi"/>
              <w:noProof/>
            </w:rPr>
          </w:pPr>
          <w:hyperlink w:anchor="_Toc465361555" w:history="1">
            <w:r w:rsidR="00B835E8" w:rsidRPr="0071410B">
              <w:rPr>
                <w:rStyle w:val="Hyperlink"/>
                <w:noProof/>
              </w:rPr>
              <w:t>A 29: De democratische revoluties in westerse landen met als gevolg discussies over grondwetten, grondrechten en staatsburgerschap.</w:t>
            </w:r>
            <w:r w:rsidR="00B835E8">
              <w:rPr>
                <w:noProof/>
                <w:webHidden/>
              </w:rPr>
              <w:tab/>
            </w:r>
            <w:r w:rsidR="00B835E8">
              <w:rPr>
                <w:noProof/>
                <w:webHidden/>
              </w:rPr>
              <w:fldChar w:fldCharType="begin"/>
            </w:r>
            <w:r w:rsidR="00B835E8">
              <w:rPr>
                <w:noProof/>
                <w:webHidden/>
              </w:rPr>
              <w:instrText xml:space="preserve"> PAGEREF _Toc465361555 \h </w:instrText>
            </w:r>
            <w:r w:rsidR="00B835E8">
              <w:rPr>
                <w:noProof/>
                <w:webHidden/>
              </w:rPr>
            </w:r>
            <w:r w:rsidR="00B835E8">
              <w:rPr>
                <w:noProof/>
                <w:webHidden/>
              </w:rPr>
              <w:fldChar w:fldCharType="separate"/>
            </w:r>
            <w:r w:rsidR="00B835E8">
              <w:rPr>
                <w:noProof/>
                <w:webHidden/>
              </w:rPr>
              <w:t>32</w:t>
            </w:r>
            <w:r w:rsidR="00B835E8">
              <w:rPr>
                <w:noProof/>
                <w:webHidden/>
              </w:rPr>
              <w:fldChar w:fldCharType="end"/>
            </w:r>
          </w:hyperlink>
        </w:p>
        <w:p w14:paraId="107B3112" w14:textId="32A1C323" w:rsidR="00B835E8" w:rsidRDefault="00535448">
          <w:pPr>
            <w:pStyle w:val="Inhopg2"/>
            <w:tabs>
              <w:tab w:val="right" w:leader="dot" w:pos="9062"/>
            </w:tabs>
            <w:rPr>
              <w:rFonts w:cstheme="minorBidi"/>
              <w:noProof/>
            </w:rPr>
          </w:pPr>
          <w:hyperlink w:anchor="_Toc465361556" w:history="1">
            <w:r w:rsidR="00B835E8" w:rsidRPr="0071410B">
              <w:rPr>
                <w:rStyle w:val="Hyperlink"/>
                <w:noProof/>
              </w:rPr>
              <w:t>A 30: De uitbouw van de Europese overheersing, met name in de vorm van plantagekoloniën en de daarmee verbonden trans-Atlantische slavenhandel, en de opkomt van het abolitionisme.</w:t>
            </w:r>
            <w:r w:rsidR="00B835E8">
              <w:rPr>
                <w:noProof/>
                <w:webHidden/>
              </w:rPr>
              <w:tab/>
            </w:r>
            <w:r w:rsidR="00B835E8">
              <w:rPr>
                <w:noProof/>
                <w:webHidden/>
              </w:rPr>
              <w:fldChar w:fldCharType="begin"/>
            </w:r>
            <w:r w:rsidR="00B835E8">
              <w:rPr>
                <w:noProof/>
                <w:webHidden/>
              </w:rPr>
              <w:instrText xml:space="preserve"> PAGEREF _Toc465361556 \h </w:instrText>
            </w:r>
            <w:r w:rsidR="00B835E8">
              <w:rPr>
                <w:noProof/>
                <w:webHidden/>
              </w:rPr>
            </w:r>
            <w:r w:rsidR="00B835E8">
              <w:rPr>
                <w:noProof/>
                <w:webHidden/>
              </w:rPr>
              <w:fldChar w:fldCharType="separate"/>
            </w:r>
            <w:r w:rsidR="00B835E8">
              <w:rPr>
                <w:noProof/>
                <w:webHidden/>
              </w:rPr>
              <w:t>34</w:t>
            </w:r>
            <w:r w:rsidR="00B835E8">
              <w:rPr>
                <w:noProof/>
                <w:webHidden/>
              </w:rPr>
              <w:fldChar w:fldCharType="end"/>
            </w:r>
          </w:hyperlink>
        </w:p>
        <w:p w14:paraId="61163350" w14:textId="466C2584" w:rsidR="00B835E8" w:rsidRDefault="00535448">
          <w:pPr>
            <w:pStyle w:val="Inhopg1"/>
            <w:tabs>
              <w:tab w:val="right" w:leader="dot" w:pos="9062"/>
            </w:tabs>
            <w:rPr>
              <w:rFonts w:cstheme="minorBidi"/>
              <w:noProof/>
            </w:rPr>
          </w:pPr>
          <w:hyperlink w:anchor="_Toc465361557" w:history="1">
            <w:r w:rsidR="00B835E8" w:rsidRPr="0071410B">
              <w:rPr>
                <w:rStyle w:val="Hyperlink"/>
                <w:noProof/>
              </w:rPr>
              <w:t>Tijdvak 8: De tijd van burgers en stoommachines.</w:t>
            </w:r>
            <w:r w:rsidR="00B835E8">
              <w:rPr>
                <w:noProof/>
                <w:webHidden/>
              </w:rPr>
              <w:tab/>
            </w:r>
            <w:r w:rsidR="00B835E8">
              <w:rPr>
                <w:noProof/>
                <w:webHidden/>
              </w:rPr>
              <w:fldChar w:fldCharType="begin"/>
            </w:r>
            <w:r w:rsidR="00B835E8">
              <w:rPr>
                <w:noProof/>
                <w:webHidden/>
              </w:rPr>
              <w:instrText xml:space="preserve"> PAGEREF _Toc465361557 \h </w:instrText>
            </w:r>
            <w:r w:rsidR="00B835E8">
              <w:rPr>
                <w:noProof/>
                <w:webHidden/>
              </w:rPr>
            </w:r>
            <w:r w:rsidR="00B835E8">
              <w:rPr>
                <w:noProof/>
                <w:webHidden/>
              </w:rPr>
              <w:fldChar w:fldCharType="separate"/>
            </w:r>
            <w:r w:rsidR="00B835E8">
              <w:rPr>
                <w:noProof/>
                <w:webHidden/>
              </w:rPr>
              <w:t>35</w:t>
            </w:r>
            <w:r w:rsidR="00B835E8">
              <w:rPr>
                <w:noProof/>
                <w:webHidden/>
              </w:rPr>
              <w:fldChar w:fldCharType="end"/>
            </w:r>
          </w:hyperlink>
        </w:p>
        <w:p w14:paraId="2BBB719C" w14:textId="07707B92" w:rsidR="00B835E8" w:rsidRDefault="00535448">
          <w:pPr>
            <w:pStyle w:val="Inhopg2"/>
            <w:tabs>
              <w:tab w:val="right" w:leader="dot" w:pos="9062"/>
            </w:tabs>
            <w:rPr>
              <w:rFonts w:cstheme="minorBidi"/>
              <w:noProof/>
            </w:rPr>
          </w:pPr>
          <w:hyperlink w:anchor="_Toc465361558" w:history="1">
            <w:r w:rsidR="00B835E8" w:rsidRPr="0071410B">
              <w:rPr>
                <w:rStyle w:val="Hyperlink"/>
                <w:noProof/>
              </w:rPr>
              <w:t>A 31: De industriële revolutie legt in de westerse wereld de basis voor een industriële samenleving.</w:t>
            </w:r>
            <w:r w:rsidR="00B835E8">
              <w:rPr>
                <w:noProof/>
                <w:webHidden/>
              </w:rPr>
              <w:tab/>
            </w:r>
            <w:r w:rsidR="00B835E8">
              <w:rPr>
                <w:noProof/>
                <w:webHidden/>
              </w:rPr>
              <w:fldChar w:fldCharType="begin"/>
            </w:r>
            <w:r w:rsidR="00B835E8">
              <w:rPr>
                <w:noProof/>
                <w:webHidden/>
              </w:rPr>
              <w:instrText xml:space="preserve"> PAGEREF _Toc465361558 \h </w:instrText>
            </w:r>
            <w:r w:rsidR="00B835E8">
              <w:rPr>
                <w:noProof/>
                <w:webHidden/>
              </w:rPr>
            </w:r>
            <w:r w:rsidR="00B835E8">
              <w:rPr>
                <w:noProof/>
                <w:webHidden/>
              </w:rPr>
              <w:fldChar w:fldCharType="separate"/>
            </w:r>
            <w:r w:rsidR="00B835E8">
              <w:rPr>
                <w:noProof/>
                <w:webHidden/>
              </w:rPr>
              <w:t>35</w:t>
            </w:r>
            <w:r w:rsidR="00B835E8">
              <w:rPr>
                <w:noProof/>
                <w:webHidden/>
              </w:rPr>
              <w:fldChar w:fldCharType="end"/>
            </w:r>
          </w:hyperlink>
        </w:p>
        <w:p w14:paraId="51023694" w14:textId="053E65A3" w:rsidR="00B835E8" w:rsidRDefault="00535448">
          <w:pPr>
            <w:pStyle w:val="Inhopg2"/>
            <w:tabs>
              <w:tab w:val="right" w:leader="dot" w:pos="9062"/>
            </w:tabs>
            <w:rPr>
              <w:rFonts w:cstheme="minorBidi"/>
              <w:noProof/>
            </w:rPr>
          </w:pPr>
          <w:hyperlink w:anchor="_Toc465361559" w:history="1">
            <w:r w:rsidR="00B835E8" w:rsidRPr="0071410B">
              <w:rPr>
                <w:rStyle w:val="Hyperlink"/>
                <w:noProof/>
              </w:rPr>
              <w:t>A 32: De opkomst van politiek-maatschappelijke stromingen: liberalisme, nationalisme, socialisme, confessionalisme en feminisme.</w:t>
            </w:r>
            <w:r w:rsidR="00B835E8">
              <w:rPr>
                <w:noProof/>
                <w:webHidden/>
              </w:rPr>
              <w:tab/>
            </w:r>
            <w:r w:rsidR="00B835E8">
              <w:rPr>
                <w:noProof/>
                <w:webHidden/>
              </w:rPr>
              <w:fldChar w:fldCharType="begin"/>
            </w:r>
            <w:r w:rsidR="00B835E8">
              <w:rPr>
                <w:noProof/>
                <w:webHidden/>
              </w:rPr>
              <w:instrText xml:space="preserve"> PAGEREF _Toc465361559 \h </w:instrText>
            </w:r>
            <w:r w:rsidR="00B835E8">
              <w:rPr>
                <w:noProof/>
                <w:webHidden/>
              </w:rPr>
            </w:r>
            <w:r w:rsidR="00B835E8">
              <w:rPr>
                <w:noProof/>
                <w:webHidden/>
              </w:rPr>
              <w:fldChar w:fldCharType="separate"/>
            </w:r>
            <w:r w:rsidR="00B835E8">
              <w:rPr>
                <w:noProof/>
                <w:webHidden/>
              </w:rPr>
              <w:t>36</w:t>
            </w:r>
            <w:r w:rsidR="00B835E8">
              <w:rPr>
                <w:noProof/>
                <w:webHidden/>
              </w:rPr>
              <w:fldChar w:fldCharType="end"/>
            </w:r>
          </w:hyperlink>
        </w:p>
        <w:p w14:paraId="5CF49B7D" w14:textId="62E4CFA1" w:rsidR="00B835E8" w:rsidRDefault="00535448">
          <w:pPr>
            <w:pStyle w:val="Inhopg2"/>
            <w:tabs>
              <w:tab w:val="right" w:leader="dot" w:pos="9062"/>
            </w:tabs>
            <w:rPr>
              <w:rFonts w:cstheme="minorBidi"/>
              <w:noProof/>
            </w:rPr>
          </w:pPr>
          <w:hyperlink w:anchor="_Toc465361560" w:history="1">
            <w:r w:rsidR="00B835E8" w:rsidRPr="0071410B">
              <w:rPr>
                <w:rStyle w:val="Hyperlink"/>
                <w:noProof/>
              </w:rPr>
              <w:t>A 33: Voortschrijdende democratisering, met deelname van steeds meer mannen en vrouwen aan het politieke proces.</w:t>
            </w:r>
            <w:r w:rsidR="00B835E8">
              <w:rPr>
                <w:noProof/>
                <w:webHidden/>
              </w:rPr>
              <w:tab/>
            </w:r>
            <w:r w:rsidR="00B835E8">
              <w:rPr>
                <w:noProof/>
                <w:webHidden/>
              </w:rPr>
              <w:fldChar w:fldCharType="begin"/>
            </w:r>
            <w:r w:rsidR="00B835E8">
              <w:rPr>
                <w:noProof/>
                <w:webHidden/>
              </w:rPr>
              <w:instrText xml:space="preserve"> PAGEREF _Toc465361560 \h </w:instrText>
            </w:r>
            <w:r w:rsidR="00B835E8">
              <w:rPr>
                <w:noProof/>
                <w:webHidden/>
              </w:rPr>
            </w:r>
            <w:r w:rsidR="00B835E8">
              <w:rPr>
                <w:noProof/>
                <w:webHidden/>
              </w:rPr>
              <w:fldChar w:fldCharType="separate"/>
            </w:r>
            <w:r w:rsidR="00B835E8">
              <w:rPr>
                <w:noProof/>
                <w:webHidden/>
              </w:rPr>
              <w:t>39</w:t>
            </w:r>
            <w:r w:rsidR="00B835E8">
              <w:rPr>
                <w:noProof/>
                <w:webHidden/>
              </w:rPr>
              <w:fldChar w:fldCharType="end"/>
            </w:r>
          </w:hyperlink>
        </w:p>
        <w:p w14:paraId="2EFDEE71" w14:textId="4510AF91" w:rsidR="00B835E8" w:rsidRDefault="00535448">
          <w:pPr>
            <w:pStyle w:val="Inhopg2"/>
            <w:tabs>
              <w:tab w:val="right" w:leader="dot" w:pos="9062"/>
            </w:tabs>
            <w:rPr>
              <w:rFonts w:cstheme="minorBidi"/>
              <w:noProof/>
            </w:rPr>
          </w:pPr>
          <w:hyperlink w:anchor="_Toc465361561" w:history="1">
            <w:r w:rsidR="00B835E8" w:rsidRPr="0071410B">
              <w:rPr>
                <w:rStyle w:val="Hyperlink"/>
                <w:noProof/>
              </w:rPr>
              <w:t>A 34: De opkomst van de emancipatiebewegingen.</w:t>
            </w:r>
            <w:r w:rsidR="00B835E8">
              <w:rPr>
                <w:noProof/>
                <w:webHidden/>
              </w:rPr>
              <w:tab/>
            </w:r>
            <w:r w:rsidR="00B835E8">
              <w:rPr>
                <w:noProof/>
                <w:webHidden/>
              </w:rPr>
              <w:fldChar w:fldCharType="begin"/>
            </w:r>
            <w:r w:rsidR="00B835E8">
              <w:rPr>
                <w:noProof/>
                <w:webHidden/>
              </w:rPr>
              <w:instrText xml:space="preserve"> PAGEREF _Toc465361561 \h </w:instrText>
            </w:r>
            <w:r w:rsidR="00B835E8">
              <w:rPr>
                <w:noProof/>
                <w:webHidden/>
              </w:rPr>
            </w:r>
            <w:r w:rsidR="00B835E8">
              <w:rPr>
                <w:noProof/>
                <w:webHidden/>
              </w:rPr>
              <w:fldChar w:fldCharType="separate"/>
            </w:r>
            <w:r w:rsidR="00B835E8">
              <w:rPr>
                <w:noProof/>
                <w:webHidden/>
              </w:rPr>
              <w:t>40</w:t>
            </w:r>
            <w:r w:rsidR="00B835E8">
              <w:rPr>
                <w:noProof/>
                <w:webHidden/>
              </w:rPr>
              <w:fldChar w:fldCharType="end"/>
            </w:r>
          </w:hyperlink>
        </w:p>
        <w:p w14:paraId="5EB12B55" w14:textId="64E4D6D5" w:rsidR="00B835E8" w:rsidRDefault="00535448">
          <w:pPr>
            <w:pStyle w:val="Inhopg2"/>
            <w:tabs>
              <w:tab w:val="right" w:leader="dot" w:pos="9062"/>
            </w:tabs>
            <w:rPr>
              <w:rFonts w:cstheme="minorBidi"/>
              <w:noProof/>
            </w:rPr>
          </w:pPr>
          <w:hyperlink w:anchor="_Toc465361562" w:history="1">
            <w:r w:rsidR="00B835E8" w:rsidRPr="0071410B">
              <w:rPr>
                <w:rStyle w:val="Hyperlink"/>
                <w:noProof/>
              </w:rPr>
              <w:t>A 35: Discussies over de ‘sociale kwestie’.</w:t>
            </w:r>
            <w:r w:rsidR="00B835E8">
              <w:rPr>
                <w:noProof/>
                <w:webHidden/>
              </w:rPr>
              <w:tab/>
            </w:r>
            <w:r w:rsidR="00B835E8">
              <w:rPr>
                <w:noProof/>
                <w:webHidden/>
              </w:rPr>
              <w:fldChar w:fldCharType="begin"/>
            </w:r>
            <w:r w:rsidR="00B835E8">
              <w:rPr>
                <w:noProof/>
                <w:webHidden/>
              </w:rPr>
              <w:instrText xml:space="preserve"> PAGEREF _Toc465361562 \h </w:instrText>
            </w:r>
            <w:r w:rsidR="00B835E8">
              <w:rPr>
                <w:noProof/>
                <w:webHidden/>
              </w:rPr>
            </w:r>
            <w:r w:rsidR="00B835E8">
              <w:rPr>
                <w:noProof/>
                <w:webHidden/>
              </w:rPr>
              <w:fldChar w:fldCharType="separate"/>
            </w:r>
            <w:r w:rsidR="00B835E8">
              <w:rPr>
                <w:noProof/>
                <w:webHidden/>
              </w:rPr>
              <w:t>41</w:t>
            </w:r>
            <w:r w:rsidR="00B835E8">
              <w:rPr>
                <w:noProof/>
                <w:webHidden/>
              </w:rPr>
              <w:fldChar w:fldCharType="end"/>
            </w:r>
          </w:hyperlink>
        </w:p>
        <w:p w14:paraId="4DD84441" w14:textId="063A2983" w:rsidR="00B835E8" w:rsidRDefault="00535448">
          <w:pPr>
            <w:pStyle w:val="Inhopg2"/>
            <w:tabs>
              <w:tab w:val="right" w:leader="dot" w:pos="9062"/>
            </w:tabs>
            <w:rPr>
              <w:rFonts w:cstheme="minorBidi"/>
              <w:noProof/>
            </w:rPr>
          </w:pPr>
          <w:hyperlink w:anchor="_Toc465361563" w:history="1">
            <w:r w:rsidR="00B835E8" w:rsidRPr="0071410B">
              <w:rPr>
                <w:rStyle w:val="Hyperlink"/>
                <w:noProof/>
              </w:rPr>
              <w:t>A 36: De moderne vorm van imperialisme die verband hield met de industrialisatie.</w:t>
            </w:r>
            <w:r w:rsidR="00B835E8">
              <w:rPr>
                <w:noProof/>
                <w:webHidden/>
              </w:rPr>
              <w:tab/>
            </w:r>
            <w:r w:rsidR="00B835E8">
              <w:rPr>
                <w:noProof/>
                <w:webHidden/>
              </w:rPr>
              <w:fldChar w:fldCharType="begin"/>
            </w:r>
            <w:r w:rsidR="00B835E8">
              <w:rPr>
                <w:noProof/>
                <w:webHidden/>
              </w:rPr>
              <w:instrText xml:space="preserve"> PAGEREF _Toc465361563 \h </w:instrText>
            </w:r>
            <w:r w:rsidR="00B835E8">
              <w:rPr>
                <w:noProof/>
                <w:webHidden/>
              </w:rPr>
            </w:r>
            <w:r w:rsidR="00B835E8">
              <w:rPr>
                <w:noProof/>
                <w:webHidden/>
              </w:rPr>
              <w:fldChar w:fldCharType="separate"/>
            </w:r>
            <w:r w:rsidR="00B835E8">
              <w:rPr>
                <w:noProof/>
                <w:webHidden/>
              </w:rPr>
              <w:t>42</w:t>
            </w:r>
            <w:r w:rsidR="00B835E8">
              <w:rPr>
                <w:noProof/>
                <w:webHidden/>
              </w:rPr>
              <w:fldChar w:fldCharType="end"/>
            </w:r>
          </w:hyperlink>
        </w:p>
        <w:p w14:paraId="7CBF4C6C" w14:textId="0AB1535B" w:rsidR="00B835E8" w:rsidRDefault="00535448">
          <w:pPr>
            <w:pStyle w:val="Inhopg1"/>
            <w:tabs>
              <w:tab w:val="right" w:leader="dot" w:pos="9062"/>
            </w:tabs>
            <w:rPr>
              <w:rFonts w:cstheme="minorBidi"/>
              <w:noProof/>
            </w:rPr>
          </w:pPr>
          <w:hyperlink w:anchor="_Toc465361564" w:history="1">
            <w:r w:rsidR="00B835E8" w:rsidRPr="0071410B">
              <w:rPr>
                <w:rStyle w:val="Hyperlink"/>
                <w:noProof/>
              </w:rPr>
              <w:t>Tijdvak 9: De tijd van de wereldoorlogen.</w:t>
            </w:r>
            <w:r w:rsidR="00B835E8">
              <w:rPr>
                <w:noProof/>
                <w:webHidden/>
              </w:rPr>
              <w:tab/>
            </w:r>
            <w:r w:rsidR="00B835E8">
              <w:rPr>
                <w:noProof/>
                <w:webHidden/>
              </w:rPr>
              <w:fldChar w:fldCharType="begin"/>
            </w:r>
            <w:r w:rsidR="00B835E8">
              <w:rPr>
                <w:noProof/>
                <w:webHidden/>
              </w:rPr>
              <w:instrText xml:space="preserve"> PAGEREF _Toc465361564 \h </w:instrText>
            </w:r>
            <w:r w:rsidR="00B835E8">
              <w:rPr>
                <w:noProof/>
                <w:webHidden/>
              </w:rPr>
            </w:r>
            <w:r w:rsidR="00B835E8">
              <w:rPr>
                <w:noProof/>
                <w:webHidden/>
              </w:rPr>
              <w:fldChar w:fldCharType="separate"/>
            </w:r>
            <w:r w:rsidR="00B835E8">
              <w:rPr>
                <w:noProof/>
                <w:webHidden/>
              </w:rPr>
              <w:t>43</w:t>
            </w:r>
            <w:r w:rsidR="00B835E8">
              <w:rPr>
                <w:noProof/>
                <w:webHidden/>
              </w:rPr>
              <w:fldChar w:fldCharType="end"/>
            </w:r>
          </w:hyperlink>
        </w:p>
        <w:p w14:paraId="51E3D121" w14:textId="1F306131" w:rsidR="00B835E8" w:rsidRDefault="00535448">
          <w:pPr>
            <w:pStyle w:val="Inhopg2"/>
            <w:tabs>
              <w:tab w:val="right" w:leader="dot" w:pos="9062"/>
            </w:tabs>
            <w:rPr>
              <w:rFonts w:cstheme="minorBidi"/>
              <w:noProof/>
            </w:rPr>
          </w:pPr>
          <w:hyperlink w:anchor="_Toc465361565" w:history="1">
            <w:r w:rsidR="00B835E8" w:rsidRPr="0071410B">
              <w:rPr>
                <w:rStyle w:val="Hyperlink"/>
                <w:noProof/>
              </w:rPr>
              <w:t>A 37: Het voeren van twee wereldoorlogen.</w:t>
            </w:r>
            <w:r w:rsidR="00B835E8">
              <w:rPr>
                <w:noProof/>
                <w:webHidden/>
              </w:rPr>
              <w:tab/>
            </w:r>
            <w:r w:rsidR="00B835E8">
              <w:rPr>
                <w:noProof/>
                <w:webHidden/>
              </w:rPr>
              <w:fldChar w:fldCharType="begin"/>
            </w:r>
            <w:r w:rsidR="00B835E8">
              <w:rPr>
                <w:noProof/>
                <w:webHidden/>
              </w:rPr>
              <w:instrText xml:space="preserve"> PAGEREF _Toc465361565 \h </w:instrText>
            </w:r>
            <w:r w:rsidR="00B835E8">
              <w:rPr>
                <w:noProof/>
                <w:webHidden/>
              </w:rPr>
            </w:r>
            <w:r w:rsidR="00B835E8">
              <w:rPr>
                <w:noProof/>
                <w:webHidden/>
              </w:rPr>
              <w:fldChar w:fldCharType="separate"/>
            </w:r>
            <w:r w:rsidR="00B835E8">
              <w:rPr>
                <w:noProof/>
                <w:webHidden/>
              </w:rPr>
              <w:t>43</w:t>
            </w:r>
            <w:r w:rsidR="00B835E8">
              <w:rPr>
                <w:noProof/>
                <w:webHidden/>
              </w:rPr>
              <w:fldChar w:fldCharType="end"/>
            </w:r>
          </w:hyperlink>
        </w:p>
        <w:p w14:paraId="2BDACF9B" w14:textId="6085C17E" w:rsidR="00B835E8" w:rsidRDefault="00535448">
          <w:pPr>
            <w:pStyle w:val="Inhopg2"/>
            <w:tabs>
              <w:tab w:val="right" w:leader="dot" w:pos="9062"/>
            </w:tabs>
            <w:rPr>
              <w:rFonts w:cstheme="minorBidi"/>
              <w:noProof/>
            </w:rPr>
          </w:pPr>
          <w:hyperlink w:anchor="_Toc465361566" w:history="1">
            <w:r w:rsidR="00B835E8" w:rsidRPr="0071410B">
              <w:rPr>
                <w:rStyle w:val="Hyperlink"/>
                <w:noProof/>
              </w:rPr>
              <w:t>A 38: De crisis van het wereldkapitalisme.</w:t>
            </w:r>
            <w:r w:rsidR="00B835E8">
              <w:rPr>
                <w:noProof/>
                <w:webHidden/>
              </w:rPr>
              <w:tab/>
            </w:r>
            <w:r w:rsidR="00B835E8">
              <w:rPr>
                <w:noProof/>
                <w:webHidden/>
              </w:rPr>
              <w:fldChar w:fldCharType="begin"/>
            </w:r>
            <w:r w:rsidR="00B835E8">
              <w:rPr>
                <w:noProof/>
                <w:webHidden/>
              </w:rPr>
              <w:instrText xml:space="preserve"> PAGEREF _Toc465361566 \h </w:instrText>
            </w:r>
            <w:r w:rsidR="00B835E8">
              <w:rPr>
                <w:noProof/>
                <w:webHidden/>
              </w:rPr>
            </w:r>
            <w:r w:rsidR="00B835E8">
              <w:rPr>
                <w:noProof/>
                <w:webHidden/>
              </w:rPr>
              <w:fldChar w:fldCharType="separate"/>
            </w:r>
            <w:r w:rsidR="00B835E8">
              <w:rPr>
                <w:noProof/>
                <w:webHidden/>
              </w:rPr>
              <w:t>45</w:t>
            </w:r>
            <w:r w:rsidR="00B835E8">
              <w:rPr>
                <w:noProof/>
                <w:webHidden/>
              </w:rPr>
              <w:fldChar w:fldCharType="end"/>
            </w:r>
          </w:hyperlink>
        </w:p>
        <w:p w14:paraId="045B4760" w14:textId="3B790557" w:rsidR="00B835E8" w:rsidRDefault="00535448">
          <w:pPr>
            <w:pStyle w:val="Inhopg2"/>
            <w:tabs>
              <w:tab w:val="right" w:leader="dot" w:pos="9062"/>
            </w:tabs>
            <w:rPr>
              <w:rFonts w:cstheme="minorBidi"/>
              <w:noProof/>
            </w:rPr>
          </w:pPr>
          <w:hyperlink w:anchor="_Toc465361567" w:history="1">
            <w:r w:rsidR="00B835E8" w:rsidRPr="0071410B">
              <w:rPr>
                <w:rStyle w:val="Hyperlink"/>
                <w:noProof/>
              </w:rPr>
              <w:t>A 39: Het in praktijk brengen van de totalitaire ideologieën communisme en fascisme/nationaalsocialisme.</w:t>
            </w:r>
            <w:r w:rsidR="00B835E8">
              <w:rPr>
                <w:noProof/>
                <w:webHidden/>
              </w:rPr>
              <w:tab/>
            </w:r>
            <w:r w:rsidR="00B835E8">
              <w:rPr>
                <w:noProof/>
                <w:webHidden/>
              </w:rPr>
              <w:fldChar w:fldCharType="begin"/>
            </w:r>
            <w:r w:rsidR="00B835E8">
              <w:rPr>
                <w:noProof/>
                <w:webHidden/>
              </w:rPr>
              <w:instrText xml:space="preserve"> PAGEREF _Toc465361567 \h </w:instrText>
            </w:r>
            <w:r w:rsidR="00B835E8">
              <w:rPr>
                <w:noProof/>
                <w:webHidden/>
              </w:rPr>
            </w:r>
            <w:r w:rsidR="00B835E8">
              <w:rPr>
                <w:noProof/>
                <w:webHidden/>
              </w:rPr>
              <w:fldChar w:fldCharType="separate"/>
            </w:r>
            <w:r w:rsidR="00B835E8">
              <w:rPr>
                <w:noProof/>
                <w:webHidden/>
              </w:rPr>
              <w:t>46</w:t>
            </w:r>
            <w:r w:rsidR="00B835E8">
              <w:rPr>
                <w:noProof/>
                <w:webHidden/>
              </w:rPr>
              <w:fldChar w:fldCharType="end"/>
            </w:r>
          </w:hyperlink>
        </w:p>
        <w:p w14:paraId="3CCDEE17" w14:textId="3B3DB31B" w:rsidR="00B835E8" w:rsidRDefault="00535448">
          <w:pPr>
            <w:pStyle w:val="Inhopg2"/>
            <w:tabs>
              <w:tab w:val="right" w:leader="dot" w:pos="9062"/>
            </w:tabs>
            <w:rPr>
              <w:rFonts w:cstheme="minorBidi"/>
              <w:noProof/>
            </w:rPr>
          </w:pPr>
          <w:hyperlink w:anchor="_Toc465361568" w:history="1">
            <w:r w:rsidR="00B835E8" w:rsidRPr="0071410B">
              <w:rPr>
                <w:rStyle w:val="Hyperlink"/>
                <w:noProof/>
              </w:rPr>
              <w:t>A 40: De rol van moderne propaganda- en communicatiemiddelen en vormen van massaorganisatie.</w:t>
            </w:r>
            <w:r w:rsidR="00B835E8">
              <w:rPr>
                <w:noProof/>
                <w:webHidden/>
              </w:rPr>
              <w:tab/>
            </w:r>
            <w:r w:rsidR="00B835E8">
              <w:rPr>
                <w:noProof/>
                <w:webHidden/>
              </w:rPr>
              <w:fldChar w:fldCharType="begin"/>
            </w:r>
            <w:r w:rsidR="00B835E8">
              <w:rPr>
                <w:noProof/>
                <w:webHidden/>
              </w:rPr>
              <w:instrText xml:space="preserve"> PAGEREF _Toc465361568 \h </w:instrText>
            </w:r>
            <w:r w:rsidR="00B835E8">
              <w:rPr>
                <w:noProof/>
                <w:webHidden/>
              </w:rPr>
            </w:r>
            <w:r w:rsidR="00B835E8">
              <w:rPr>
                <w:noProof/>
                <w:webHidden/>
              </w:rPr>
              <w:fldChar w:fldCharType="separate"/>
            </w:r>
            <w:r w:rsidR="00B835E8">
              <w:rPr>
                <w:noProof/>
                <w:webHidden/>
              </w:rPr>
              <w:t>47</w:t>
            </w:r>
            <w:r w:rsidR="00B835E8">
              <w:rPr>
                <w:noProof/>
                <w:webHidden/>
              </w:rPr>
              <w:fldChar w:fldCharType="end"/>
            </w:r>
          </w:hyperlink>
        </w:p>
        <w:p w14:paraId="4333B562" w14:textId="2951715C" w:rsidR="00B835E8" w:rsidRDefault="00535448">
          <w:pPr>
            <w:pStyle w:val="Inhopg2"/>
            <w:tabs>
              <w:tab w:val="right" w:leader="dot" w:pos="9062"/>
            </w:tabs>
            <w:rPr>
              <w:rFonts w:cstheme="minorBidi"/>
              <w:noProof/>
            </w:rPr>
          </w:pPr>
          <w:hyperlink w:anchor="_Toc465361569" w:history="1">
            <w:r w:rsidR="00B835E8" w:rsidRPr="0071410B">
              <w:rPr>
                <w:rStyle w:val="Hyperlink"/>
                <w:noProof/>
              </w:rPr>
              <w:t>A 41: Vormen van verzet tegen het West-Europose imperialisme.</w:t>
            </w:r>
            <w:r w:rsidR="00B835E8">
              <w:rPr>
                <w:noProof/>
                <w:webHidden/>
              </w:rPr>
              <w:tab/>
            </w:r>
            <w:r w:rsidR="00B835E8">
              <w:rPr>
                <w:noProof/>
                <w:webHidden/>
              </w:rPr>
              <w:fldChar w:fldCharType="begin"/>
            </w:r>
            <w:r w:rsidR="00B835E8">
              <w:rPr>
                <w:noProof/>
                <w:webHidden/>
              </w:rPr>
              <w:instrText xml:space="preserve"> PAGEREF _Toc465361569 \h </w:instrText>
            </w:r>
            <w:r w:rsidR="00B835E8">
              <w:rPr>
                <w:noProof/>
                <w:webHidden/>
              </w:rPr>
            </w:r>
            <w:r w:rsidR="00B835E8">
              <w:rPr>
                <w:noProof/>
                <w:webHidden/>
              </w:rPr>
              <w:fldChar w:fldCharType="separate"/>
            </w:r>
            <w:r w:rsidR="00B835E8">
              <w:rPr>
                <w:noProof/>
                <w:webHidden/>
              </w:rPr>
              <w:t>48</w:t>
            </w:r>
            <w:r w:rsidR="00B835E8">
              <w:rPr>
                <w:noProof/>
                <w:webHidden/>
              </w:rPr>
              <w:fldChar w:fldCharType="end"/>
            </w:r>
          </w:hyperlink>
        </w:p>
        <w:p w14:paraId="31C23FF4" w14:textId="4F357644" w:rsidR="00B835E8" w:rsidRDefault="00535448">
          <w:pPr>
            <w:pStyle w:val="Inhopg2"/>
            <w:tabs>
              <w:tab w:val="right" w:leader="dot" w:pos="9062"/>
            </w:tabs>
            <w:rPr>
              <w:rFonts w:cstheme="minorBidi"/>
              <w:noProof/>
            </w:rPr>
          </w:pPr>
          <w:hyperlink w:anchor="_Toc465361570" w:history="1">
            <w:r w:rsidR="00B835E8" w:rsidRPr="0071410B">
              <w:rPr>
                <w:rStyle w:val="Hyperlink"/>
                <w:noProof/>
              </w:rPr>
              <w:t>A 42: Verwoestingen op niet eerder vertoonde schaal door massavernietigingswapens en de betrokkenheid van de burgerbevolking bij oorlogvoering.</w:t>
            </w:r>
            <w:r w:rsidR="00B835E8">
              <w:rPr>
                <w:noProof/>
                <w:webHidden/>
              </w:rPr>
              <w:tab/>
            </w:r>
            <w:r w:rsidR="00B835E8">
              <w:rPr>
                <w:noProof/>
                <w:webHidden/>
              </w:rPr>
              <w:fldChar w:fldCharType="begin"/>
            </w:r>
            <w:r w:rsidR="00B835E8">
              <w:rPr>
                <w:noProof/>
                <w:webHidden/>
              </w:rPr>
              <w:instrText xml:space="preserve"> PAGEREF _Toc465361570 \h </w:instrText>
            </w:r>
            <w:r w:rsidR="00B835E8">
              <w:rPr>
                <w:noProof/>
                <w:webHidden/>
              </w:rPr>
            </w:r>
            <w:r w:rsidR="00B835E8">
              <w:rPr>
                <w:noProof/>
                <w:webHidden/>
              </w:rPr>
              <w:fldChar w:fldCharType="separate"/>
            </w:r>
            <w:r w:rsidR="00B835E8">
              <w:rPr>
                <w:noProof/>
                <w:webHidden/>
              </w:rPr>
              <w:t>49</w:t>
            </w:r>
            <w:r w:rsidR="00B835E8">
              <w:rPr>
                <w:noProof/>
                <w:webHidden/>
              </w:rPr>
              <w:fldChar w:fldCharType="end"/>
            </w:r>
          </w:hyperlink>
        </w:p>
        <w:p w14:paraId="041C34D5" w14:textId="2C4E18AD" w:rsidR="00B835E8" w:rsidRDefault="00535448">
          <w:pPr>
            <w:pStyle w:val="Inhopg2"/>
            <w:tabs>
              <w:tab w:val="right" w:leader="dot" w:pos="9062"/>
            </w:tabs>
            <w:rPr>
              <w:rFonts w:cstheme="minorBidi"/>
              <w:noProof/>
            </w:rPr>
          </w:pPr>
          <w:hyperlink w:anchor="_Toc465361571" w:history="1">
            <w:r w:rsidR="00B835E8" w:rsidRPr="0071410B">
              <w:rPr>
                <w:rStyle w:val="Hyperlink"/>
                <w:noProof/>
              </w:rPr>
              <w:t>A 43: Racisme en discriminatie die leidden tot genocide, in het bijzonder tot de Joden.</w:t>
            </w:r>
            <w:r w:rsidR="00B835E8">
              <w:rPr>
                <w:noProof/>
                <w:webHidden/>
              </w:rPr>
              <w:tab/>
            </w:r>
            <w:r w:rsidR="00B835E8">
              <w:rPr>
                <w:noProof/>
                <w:webHidden/>
              </w:rPr>
              <w:fldChar w:fldCharType="begin"/>
            </w:r>
            <w:r w:rsidR="00B835E8">
              <w:rPr>
                <w:noProof/>
                <w:webHidden/>
              </w:rPr>
              <w:instrText xml:space="preserve"> PAGEREF _Toc465361571 \h </w:instrText>
            </w:r>
            <w:r w:rsidR="00B835E8">
              <w:rPr>
                <w:noProof/>
                <w:webHidden/>
              </w:rPr>
            </w:r>
            <w:r w:rsidR="00B835E8">
              <w:rPr>
                <w:noProof/>
                <w:webHidden/>
              </w:rPr>
              <w:fldChar w:fldCharType="separate"/>
            </w:r>
            <w:r w:rsidR="00B835E8">
              <w:rPr>
                <w:noProof/>
                <w:webHidden/>
              </w:rPr>
              <w:t>50</w:t>
            </w:r>
            <w:r w:rsidR="00B835E8">
              <w:rPr>
                <w:noProof/>
                <w:webHidden/>
              </w:rPr>
              <w:fldChar w:fldCharType="end"/>
            </w:r>
          </w:hyperlink>
        </w:p>
        <w:p w14:paraId="492383E7" w14:textId="624A979C" w:rsidR="00B835E8" w:rsidRDefault="00535448">
          <w:pPr>
            <w:pStyle w:val="Inhopg2"/>
            <w:tabs>
              <w:tab w:val="right" w:leader="dot" w:pos="9062"/>
            </w:tabs>
            <w:rPr>
              <w:rFonts w:cstheme="minorBidi"/>
              <w:noProof/>
            </w:rPr>
          </w:pPr>
          <w:hyperlink w:anchor="_Toc465361572" w:history="1">
            <w:r w:rsidR="00B835E8" w:rsidRPr="0071410B">
              <w:rPr>
                <w:rStyle w:val="Hyperlink"/>
                <w:noProof/>
              </w:rPr>
              <w:t>A 44: De Duitse bezetting van Nederland.</w:t>
            </w:r>
            <w:r w:rsidR="00B835E8">
              <w:rPr>
                <w:noProof/>
                <w:webHidden/>
              </w:rPr>
              <w:tab/>
            </w:r>
            <w:r w:rsidR="00B835E8">
              <w:rPr>
                <w:noProof/>
                <w:webHidden/>
              </w:rPr>
              <w:fldChar w:fldCharType="begin"/>
            </w:r>
            <w:r w:rsidR="00B835E8">
              <w:rPr>
                <w:noProof/>
                <w:webHidden/>
              </w:rPr>
              <w:instrText xml:space="preserve"> PAGEREF _Toc465361572 \h </w:instrText>
            </w:r>
            <w:r w:rsidR="00B835E8">
              <w:rPr>
                <w:noProof/>
                <w:webHidden/>
              </w:rPr>
            </w:r>
            <w:r w:rsidR="00B835E8">
              <w:rPr>
                <w:noProof/>
                <w:webHidden/>
              </w:rPr>
              <w:fldChar w:fldCharType="separate"/>
            </w:r>
            <w:r w:rsidR="00B835E8">
              <w:rPr>
                <w:noProof/>
                <w:webHidden/>
              </w:rPr>
              <w:t>51</w:t>
            </w:r>
            <w:r w:rsidR="00B835E8">
              <w:rPr>
                <w:noProof/>
                <w:webHidden/>
              </w:rPr>
              <w:fldChar w:fldCharType="end"/>
            </w:r>
          </w:hyperlink>
        </w:p>
        <w:p w14:paraId="72881B6B" w14:textId="4B2F33A9" w:rsidR="00B835E8" w:rsidRDefault="00535448">
          <w:pPr>
            <w:pStyle w:val="Inhopg1"/>
            <w:tabs>
              <w:tab w:val="right" w:leader="dot" w:pos="9062"/>
            </w:tabs>
            <w:rPr>
              <w:rFonts w:cstheme="minorBidi"/>
              <w:noProof/>
            </w:rPr>
          </w:pPr>
          <w:hyperlink w:anchor="_Toc465361573" w:history="1">
            <w:r w:rsidR="00B835E8" w:rsidRPr="0071410B">
              <w:rPr>
                <w:rStyle w:val="Hyperlink"/>
                <w:noProof/>
              </w:rPr>
              <w:t>Tijdvak 10: De tijd van televisie en computer.</w:t>
            </w:r>
            <w:r w:rsidR="00B835E8">
              <w:rPr>
                <w:noProof/>
                <w:webHidden/>
              </w:rPr>
              <w:tab/>
            </w:r>
            <w:r w:rsidR="00B835E8">
              <w:rPr>
                <w:noProof/>
                <w:webHidden/>
              </w:rPr>
              <w:fldChar w:fldCharType="begin"/>
            </w:r>
            <w:r w:rsidR="00B835E8">
              <w:rPr>
                <w:noProof/>
                <w:webHidden/>
              </w:rPr>
              <w:instrText xml:space="preserve"> PAGEREF _Toc465361573 \h </w:instrText>
            </w:r>
            <w:r w:rsidR="00B835E8">
              <w:rPr>
                <w:noProof/>
                <w:webHidden/>
              </w:rPr>
            </w:r>
            <w:r w:rsidR="00B835E8">
              <w:rPr>
                <w:noProof/>
                <w:webHidden/>
              </w:rPr>
              <w:fldChar w:fldCharType="separate"/>
            </w:r>
            <w:r w:rsidR="00B835E8">
              <w:rPr>
                <w:noProof/>
                <w:webHidden/>
              </w:rPr>
              <w:t>52</w:t>
            </w:r>
            <w:r w:rsidR="00B835E8">
              <w:rPr>
                <w:noProof/>
                <w:webHidden/>
              </w:rPr>
              <w:fldChar w:fldCharType="end"/>
            </w:r>
          </w:hyperlink>
        </w:p>
        <w:p w14:paraId="6A90C44A" w14:textId="31545869" w:rsidR="00B835E8" w:rsidRDefault="00535448">
          <w:pPr>
            <w:pStyle w:val="Inhopg2"/>
            <w:tabs>
              <w:tab w:val="right" w:leader="dot" w:pos="9062"/>
            </w:tabs>
            <w:rPr>
              <w:rFonts w:cstheme="minorBidi"/>
              <w:noProof/>
            </w:rPr>
          </w:pPr>
          <w:hyperlink w:anchor="_Toc465361574" w:history="1">
            <w:r w:rsidR="00B835E8" w:rsidRPr="0071410B">
              <w:rPr>
                <w:rStyle w:val="Hyperlink"/>
                <w:noProof/>
              </w:rPr>
              <w:t>A 45: De dekolonisatie maakte een eind aan de westerse hegemonie in de wereld.</w:t>
            </w:r>
            <w:r w:rsidR="00B835E8">
              <w:rPr>
                <w:noProof/>
                <w:webHidden/>
              </w:rPr>
              <w:tab/>
            </w:r>
            <w:r w:rsidR="00B835E8">
              <w:rPr>
                <w:noProof/>
                <w:webHidden/>
              </w:rPr>
              <w:fldChar w:fldCharType="begin"/>
            </w:r>
            <w:r w:rsidR="00B835E8">
              <w:rPr>
                <w:noProof/>
                <w:webHidden/>
              </w:rPr>
              <w:instrText xml:space="preserve"> PAGEREF _Toc465361574 \h </w:instrText>
            </w:r>
            <w:r w:rsidR="00B835E8">
              <w:rPr>
                <w:noProof/>
                <w:webHidden/>
              </w:rPr>
            </w:r>
            <w:r w:rsidR="00B835E8">
              <w:rPr>
                <w:noProof/>
                <w:webHidden/>
              </w:rPr>
              <w:fldChar w:fldCharType="separate"/>
            </w:r>
            <w:r w:rsidR="00B835E8">
              <w:rPr>
                <w:noProof/>
                <w:webHidden/>
              </w:rPr>
              <w:t>52</w:t>
            </w:r>
            <w:r w:rsidR="00B835E8">
              <w:rPr>
                <w:noProof/>
                <w:webHidden/>
              </w:rPr>
              <w:fldChar w:fldCharType="end"/>
            </w:r>
          </w:hyperlink>
        </w:p>
        <w:p w14:paraId="4EC744CA" w14:textId="2FB9ACA6" w:rsidR="00B835E8" w:rsidRDefault="00535448">
          <w:pPr>
            <w:pStyle w:val="Inhopg2"/>
            <w:tabs>
              <w:tab w:val="right" w:leader="dot" w:pos="9062"/>
            </w:tabs>
            <w:rPr>
              <w:rFonts w:cstheme="minorBidi"/>
              <w:noProof/>
            </w:rPr>
          </w:pPr>
          <w:hyperlink w:anchor="_Toc465361575" w:history="1">
            <w:r w:rsidR="00B835E8" w:rsidRPr="0071410B">
              <w:rPr>
                <w:rStyle w:val="Hyperlink"/>
                <w:noProof/>
              </w:rPr>
              <w:t>A 47: De toenemende westerse welvaart die vanaf de jaren zestig van de 20</w:t>
            </w:r>
            <w:r w:rsidR="00B835E8" w:rsidRPr="0071410B">
              <w:rPr>
                <w:rStyle w:val="Hyperlink"/>
                <w:noProof/>
                <w:vertAlign w:val="superscript"/>
              </w:rPr>
              <w:t>e</w:t>
            </w:r>
            <w:r w:rsidR="00B835E8" w:rsidRPr="0071410B">
              <w:rPr>
                <w:rStyle w:val="Hyperlink"/>
                <w:noProof/>
              </w:rPr>
              <w:t xml:space="preserve"> eeuw aanleiding gaf tot ingrijpende sociaal-culturele veranderingsprocessen.</w:t>
            </w:r>
            <w:r w:rsidR="00B835E8">
              <w:rPr>
                <w:noProof/>
                <w:webHidden/>
              </w:rPr>
              <w:tab/>
            </w:r>
            <w:r w:rsidR="00B835E8">
              <w:rPr>
                <w:noProof/>
                <w:webHidden/>
              </w:rPr>
              <w:fldChar w:fldCharType="begin"/>
            </w:r>
            <w:r w:rsidR="00B835E8">
              <w:rPr>
                <w:noProof/>
                <w:webHidden/>
              </w:rPr>
              <w:instrText xml:space="preserve"> PAGEREF _Toc465361575 \h </w:instrText>
            </w:r>
            <w:r w:rsidR="00B835E8">
              <w:rPr>
                <w:noProof/>
                <w:webHidden/>
              </w:rPr>
            </w:r>
            <w:r w:rsidR="00B835E8">
              <w:rPr>
                <w:noProof/>
                <w:webHidden/>
              </w:rPr>
              <w:fldChar w:fldCharType="separate"/>
            </w:r>
            <w:r w:rsidR="00B835E8">
              <w:rPr>
                <w:noProof/>
                <w:webHidden/>
              </w:rPr>
              <w:t>53</w:t>
            </w:r>
            <w:r w:rsidR="00B835E8">
              <w:rPr>
                <w:noProof/>
                <w:webHidden/>
              </w:rPr>
              <w:fldChar w:fldCharType="end"/>
            </w:r>
          </w:hyperlink>
        </w:p>
        <w:p w14:paraId="4DA6E787" w14:textId="6A8DD96E" w:rsidR="00B835E8" w:rsidRDefault="00535448">
          <w:pPr>
            <w:pStyle w:val="Inhopg2"/>
            <w:tabs>
              <w:tab w:val="right" w:leader="dot" w:pos="9062"/>
            </w:tabs>
            <w:rPr>
              <w:rFonts w:cstheme="minorBidi"/>
              <w:noProof/>
            </w:rPr>
          </w:pPr>
          <w:hyperlink w:anchor="_Toc465361576" w:history="1">
            <w:r w:rsidR="00B835E8" w:rsidRPr="0071410B">
              <w:rPr>
                <w:rStyle w:val="Hyperlink"/>
                <w:noProof/>
              </w:rPr>
              <w:t>A 48: De eenwording van Europa.</w:t>
            </w:r>
            <w:r w:rsidR="00B835E8">
              <w:rPr>
                <w:noProof/>
                <w:webHidden/>
              </w:rPr>
              <w:tab/>
            </w:r>
            <w:r w:rsidR="00B835E8">
              <w:rPr>
                <w:noProof/>
                <w:webHidden/>
              </w:rPr>
              <w:fldChar w:fldCharType="begin"/>
            </w:r>
            <w:r w:rsidR="00B835E8">
              <w:rPr>
                <w:noProof/>
                <w:webHidden/>
              </w:rPr>
              <w:instrText xml:space="preserve"> PAGEREF _Toc465361576 \h </w:instrText>
            </w:r>
            <w:r w:rsidR="00B835E8">
              <w:rPr>
                <w:noProof/>
                <w:webHidden/>
              </w:rPr>
            </w:r>
            <w:r w:rsidR="00B835E8">
              <w:rPr>
                <w:noProof/>
                <w:webHidden/>
              </w:rPr>
              <w:fldChar w:fldCharType="separate"/>
            </w:r>
            <w:r w:rsidR="00B835E8">
              <w:rPr>
                <w:noProof/>
                <w:webHidden/>
              </w:rPr>
              <w:t>54</w:t>
            </w:r>
            <w:r w:rsidR="00B835E8">
              <w:rPr>
                <w:noProof/>
                <w:webHidden/>
              </w:rPr>
              <w:fldChar w:fldCharType="end"/>
            </w:r>
          </w:hyperlink>
        </w:p>
        <w:p w14:paraId="170D0056" w14:textId="6B99AD3A" w:rsidR="00B835E8" w:rsidRDefault="00535448">
          <w:pPr>
            <w:pStyle w:val="Inhopg2"/>
            <w:tabs>
              <w:tab w:val="right" w:leader="dot" w:pos="9062"/>
            </w:tabs>
            <w:rPr>
              <w:rFonts w:cstheme="minorBidi"/>
              <w:noProof/>
            </w:rPr>
          </w:pPr>
          <w:hyperlink w:anchor="_Toc465361577" w:history="1">
            <w:r w:rsidR="00B835E8" w:rsidRPr="0071410B">
              <w:rPr>
                <w:rStyle w:val="Hyperlink"/>
                <w:noProof/>
              </w:rPr>
              <w:t>A 49: De ontwikkeling van pluriforme en multiculturele samenlevingen.</w:t>
            </w:r>
            <w:r w:rsidR="00B835E8">
              <w:rPr>
                <w:noProof/>
                <w:webHidden/>
              </w:rPr>
              <w:tab/>
            </w:r>
            <w:r w:rsidR="00B835E8">
              <w:rPr>
                <w:noProof/>
                <w:webHidden/>
              </w:rPr>
              <w:fldChar w:fldCharType="begin"/>
            </w:r>
            <w:r w:rsidR="00B835E8">
              <w:rPr>
                <w:noProof/>
                <w:webHidden/>
              </w:rPr>
              <w:instrText xml:space="preserve"> PAGEREF _Toc465361577 \h </w:instrText>
            </w:r>
            <w:r w:rsidR="00B835E8">
              <w:rPr>
                <w:noProof/>
                <w:webHidden/>
              </w:rPr>
            </w:r>
            <w:r w:rsidR="00B835E8">
              <w:rPr>
                <w:noProof/>
                <w:webHidden/>
              </w:rPr>
              <w:fldChar w:fldCharType="separate"/>
            </w:r>
            <w:r w:rsidR="00B835E8">
              <w:rPr>
                <w:noProof/>
                <w:webHidden/>
              </w:rPr>
              <w:t>54</w:t>
            </w:r>
            <w:r w:rsidR="00B835E8">
              <w:rPr>
                <w:noProof/>
                <w:webHidden/>
              </w:rPr>
              <w:fldChar w:fldCharType="end"/>
            </w:r>
          </w:hyperlink>
        </w:p>
        <w:p w14:paraId="68D291FF" w14:textId="0B23649A" w:rsidR="00B835E8" w:rsidRDefault="00535448">
          <w:pPr>
            <w:pStyle w:val="Inhopg1"/>
            <w:tabs>
              <w:tab w:val="right" w:leader="dot" w:pos="9062"/>
            </w:tabs>
            <w:rPr>
              <w:rFonts w:cstheme="minorBidi"/>
              <w:noProof/>
            </w:rPr>
          </w:pPr>
          <w:hyperlink w:anchor="_Toc465361578" w:history="1">
            <w:r w:rsidR="00B835E8" w:rsidRPr="0071410B">
              <w:rPr>
                <w:rStyle w:val="Hyperlink"/>
                <w:noProof/>
              </w:rPr>
              <w:t>Aantekeningen:</w:t>
            </w:r>
            <w:r w:rsidR="00B835E8">
              <w:rPr>
                <w:noProof/>
                <w:webHidden/>
              </w:rPr>
              <w:tab/>
            </w:r>
            <w:r w:rsidR="00B835E8">
              <w:rPr>
                <w:noProof/>
                <w:webHidden/>
              </w:rPr>
              <w:fldChar w:fldCharType="begin"/>
            </w:r>
            <w:r w:rsidR="00B835E8">
              <w:rPr>
                <w:noProof/>
                <w:webHidden/>
              </w:rPr>
              <w:instrText xml:space="preserve"> PAGEREF _Toc465361578 \h </w:instrText>
            </w:r>
            <w:r w:rsidR="00B835E8">
              <w:rPr>
                <w:noProof/>
                <w:webHidden/>
              </w:rPr>
            </w:r>
            <w:r w:rsidR="00B835E8">
              <w:rPr>
                <w:noProof/>
                <w:webHidden/>
              </w:rPr>
              <w:fldChar w:fldCharType="separate"/>
            </w:r>
            <w:r w:rsidR="00B835E8">
              <w:rPr>
                <w:noProof/>
                <w:webHidden/>
              </w:rPr>
              <w:t>55</w:t>
            </w:r>
            <w:r w:rsidR="00B835E8">
              <w:rPr>
                <w:noProof/>
                <w:webHidden/>
              </w:rPr>
              <w:fldChar w:fldCharType="end"/>
            </w:r>
          </w:hyperlink>
        </w:p>
        <w:p w14:paraId="135224F9" w14:textId="7EE1B3D3" w:rsidR="00E41A76" w:rsidRDefault="00E41A76">
          <w:r>
            <w:rPr>
              <w:b/>
              <w:bCs/>
            </w:rPr>
            <w:fldChar w:fldCharType="end"/>
          </w:r>
        </w:p>
      </w:sdtContent>
    </w:sdt>
    <w:p w14:paraId="49A31F78" w14:textId="77777777" w:rsidR="005865F2" w:rsidRPr="005C0447" w:rsidRDefault="005865F2" w:rsidP="006C2414"/>
    <w:p w14:paraId="667E07AB" w14:textId="05F09700" w:rsidR="00BB40C9" w:rsidRDefault="006C2414" w:rsidP="006C2414">
      <w:r>
        <w:br w:type="page"/>
      </w:r>
    </w:p>
    <w:p w14:paraId="332F4242" w14:textId="714BC082" w:rsidR="00E41A76" w:rsidRDefault="00E50343" w:rsidP="00094414">
      <w:pPr>
        <w:pStyle w:val="Kop1"/>
      </w:pPr>
      <w:bookmarkStart w:id="1" w:name="_Toc465281295"/>
      <w:bookmarkStart w:id="2" w:name="_Toc465361520"/>
      <w:r>
        <w:lastRenderedPageBreak/>
        <w:t>V</w:t>
      </w:r>
      <w:r w:rsidR="00E41A76">
        <w:t>oorwoord</w:t>
      </w:r>
      <w:bookmarkEnd w:id="1"/>
      <w:bookmarkEnd w:id="2"/>
    </w:p>
    <w:p w14:paraId="370DB63E" w14:textId="77777777" w:rsidR="00E41A76" w:rsidRDefault="00E41A76" w:rsidP="00E41A76">
      <w:r>
        <w:t>De tien tijdvakken en 49 kenmerkende aspecten zijn hieronder netjes uitgewerkt in een overzichtelijk, beknopte tekst die erg handig zal zijn bij het leren van tentamens en het uiteindelijke centraal schriftelijk examen.</w:t>
      </w:r>
    </w:p>
    <w:p w14:paraId="24154151" w14:textId="3DABF0D9" w:rsidR="00E41A76" w:rsidRDefault="00E41A76" w:rsidP="00E41A76">
      <w:r>
        <w:t xml:space="preserve">De kenmerkende aspecten worden uitgewerkt op de volgende </w:t>
      </w:r>
      <w:r w:rsidR="007D3BCE">
        <w:t>invalshoeken</w:t>
      </w:r>
      <w:r>
        <w:t>:</w:t>
      </w:r>
    </w:p>
    <w:p w14:paraId="5E777D44" w14:textId="77777777" w:rsidR="00E41A76" w:rsidRDefault="00E41A76" w:rsidP="00401E2F">
      <w:pPr>
        <w:pStyle w:val="Lijstalinea"/>
        <w:numPr>
          <w:ilvl w:val="0"/>
          <w:numId w:val="1"/>
        </w:numPr>
      </w:pPr>
      <w:r>
        <w:t>Economie: Wat zijn de middelen van bestaan?</w:t>
      </w:r>
    </w:p>
    <w:p w14:paraId="290D866D" w14:textId="77777777" w:rsidR="00E41A76" w:rsidRDefault="00E41A76" w:rsidP="00401E2F">
      <w:pPr>
        <w:pStyle w:val="Lijstalinea"/>
        <w:numPr>
          <w:ilvl w:val="0"/>
          <w:numId w:val="1"/>
        </w:numPr>
      </w:pPr>
      <w:r>
        <w:t>Politiek: Hoe wordt de samenleving bestuurd?</w:t>
      </w:r>
    </w:p>
    <w:p w14:paraId="06EACC95" w14:textId="77777777" w:rsidR="00E41A76" w:rsidRDefault="00E41A76" w:rsidP="00401E2F">
      <w:pPr>
        <w:pStyle w:val="Lijstalinea"/>
        <w:numPr>
          <w:ilvl w:val="0"/>
          <w:numId w:val="1"/>
        </w:numPr>
      </w:pPr>
      <w:r>
        <w:t>Sociaal: Hoe zijn de verhoudingen in de bevolking?</w:t>
      </w:r>
    </w:p>
    <w:p w14:paraId="78B72074" w14:textId="77777777" w:rsidR="00E41A76" w:rsidRDefault="00E41A76" w:rsidP="00401E2F">
      <w:pPr>
        <w:pStyle w:val="Lijstalinea"/>
        <w:numPr>
          <w:ilvl w:val="0"/>
          <w:numId w:val="1"/>
        </w:numPr>
      </w:pPr>
      <w:r>
        <w:t>Cultuur: Wat denken en voelen de mensen en hoe uiten zij dit?</w:t>
      </w:r>
    </w:p>
    <w:p w14:paraId="2465086A" w14:textId="1979A74F" w:rsidR="00E41A76" w:rsidRDefault="00E41A76" w:rsidP="00E41A76">
      <w:r>
        <w:t>Daarnaast zal ook soms wat extra tekst het aspect verder uitleggen.</w:t>
      </w:r>
    </w:p>
    <w:p w14:paraId="6B144B47" w14:textId="68B61792" w:rsidR="00E41A76" w:rsidRDefault="00E41A76" w:rsidP="00E41A76">
      <w:r>
        <w:t>Om even het overzicht te creëren, vind je hieronder de tien tijdvakken.</w:t>
      </w:r>
    </w:p>
    <w:p w14:paraId="5300912A" w14:textId="77777777" w:rsidR="00E41A76" w:rsidRDefault="00E41A76" w:rsidP="00E41A76"/>
    <w:p w14:paraId="57CDDD1C" w14:textId="77777777" w:rsidR="00E41A76" w:rsidRPr="005C0447" w:rsidRDefault="00E41A76" w:rsidP="00E41A76">
      <w:pPr>
        <w:jc w:val="center"/>
      </w:pPr>
      <w:r>
        <w:rPr>
          <w:rFonts w:ascii="Arial" w:hAnsi="Arial" w:cs="Arial"/>
          <w:noProof/>
          <w:color w:val="0000FF"/>
          <w:sz w:val="27"/>
          <w:szCs w:val="27"/>
          <w:lang w:eastAsia="nl-NL"/>
        </w:rPr>
        <w:drawing>
          <wp:inline distT="0" distB="0" distL="0" distR="0" wp14:anchorId="14C2EBE6" wp14:editId="14E08F5A">
            <wp:extent cx="4238625" cy="3867150"/>
            <wp:effectExtent l="0" t="0" r="9525" b="0"/>
            <wp:docPr id="3" name="Afbeelding 3" descr="Afbeeldingsresultaat voor de 10 tijdvakken met jaartallen">
              <a:hlinkClick xmlns:a="http://schemas.openxmlformats.org/drawingml/2006/main" r:id="rId1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de 10 tijdvakken met jaartallen">
                      <a:hlinkClick r:id="rId10" tgtFrame="&quot;_blank&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38625" cy="3867150"/>
                    </a:xfrm>
                    <a:prstGeom prst="rect">
                      <a:avLst/>
                    </a:prstGeom>
                    <a:noFill/>
                    <a:ln>
                      <a:noFill/>
                    </a:ln>
                  </pic:spPr>
                </pic:pic>
              </a:graphicData>
            </a:graphic>
          </wp:inline>
        </w:drawing>
      </w:r>
    </w:p>
    <w:p w14:paraId="0FA867BF" w14:textId="77777777" w:rsidR="00E41A76" w:rsidRDefault="00E41A76" w:rsidP="00E41A76"/>
    <w:p w14:paraId="4AA0C56E" w14:textId="77777777" w:rsidR="00E41A76" w:rsidRDefault="00E41A76" w:rsidP="00E41A76"/>
    <w:p w14:paraId="135D9809" w14:textId="77777777" w:rsidR="005C0447" w:rsidRDefault="005C0447"/>
    <w:p w14:paraId="089E5635" w14:textId="77777777" w:rsidR="005C0447" w:rsidRDefault="005C0447"/>
    <w:p w14:paraId="5149DB9A" w14:textId="77777777" w:rsidR="0096315A" w:rsidRDefault="0096315A"/>
    <w:p w14:paraId="5670EA5D" w14:textId="48BE8D91" w:rsidR="005C0447" w:rsidRDefault="00E41A76">
      <w:r>
        <w:t>Heel veel succes met leren!</w:t>
      </w:r>
      <w:r w:rsidR="0096315A">
        <w:br/>
      </w:r>
    </w:p>
    <w:p w14:paraId="44DBCA93" w14:textId="1FD88035" w:rsidR="005C0447" w:rsidRDefault="00E41A76" w:rsidP="00E41A76">
      <w:pPr>
        <w:pStyle w:val="Kop1"/>
      </w:pPr>
      <w:bookmarkStart w:id="3" w:name="_Toc465281296"/>
      <w:bookmarkStart w:id="4" w:name="_Toc465361521"/>
      <w:r>
        <w:lastRenderedPageBreak/>
        <w:t xml:space="preserve">Tijdvak </w:t>
      </w:r>
      <w:r w:rsidR="007D3BCE">
        <w:t>1: De tijd van jagers en boeren.</w:t>
      </w:r>
      <w:bookmarkEnd w:id="3"/>
      <w:bookmarkEnd w:id="4"/>
    </w:p>
    <w:p w14:paraId="4077E45F" w14:textId="2CACCF05" w:rsidR="007D3BCE" w:rsidRDefault="007D3BCE" w:rsidP="007D3BCE">
      <w:pPr>
        <w:pStyle w:val="Kop2"/>
      </w:pPr>
      <w:bookmarkStart w:id="5" w:name="_Toc465281297"/>
      <w:bookmarkStart w:id="6" w:name="_Toc465361522"/>
      <w:r>
        <w:t>A 1: De levenswijze van jagers – verzamelaars.</w:t>
      </w:r>
      <w:bookmarkEnd w:id="5"/>
      <w:bookmarkEnd w:id="6"/>
    </w:p>
    <w:tbl>
      <w:tblPr>
        <w:tblStyle w:val="Rastertabel5donker-Accent2"/>
        <w:tblW w:w="0" w:type="auto"/>
        <w:tblLook w:val="04A0" w:firstRow="1" w:lastRow="0" w:firstColumn="1" w:lastColumn="0" w:noHBand="0" w:noVBand="1"/>
      </w:tblPr>
      <w:tblGrid>
        <w:gridCol w:w="2263"/>
        <w:gridCol w:w="6799"/>
      </w:tblGrid>
      <w:tr w:rsidR="007D3BCE" w14:paraId="5D25279B" w14:textId="77777777" w:rsidTr="00465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664FAD3" w14:textId="2CA37C09" w:rsidR="007D3BCE" w:rsidRDefault="007D3BCE">
            <w:r>
              <w:t>Invalshoek</w:t>
            </w:r>
          </w:p>
        </w:tc>
        <w:tc>
          <w:tcPr>
            <w:tcW w:w="6799" w:type="dxa"/>
          </w:tcPr>
          <w:p w14:paraId="5AF75282" w14:textId="3502189B" w:rsidR="007D3BCE" w:rsidRDefault="007D3BCE">
            <w:pPr>
              <w:cnfStyle w:val="100000000000" w:firstRow="1" w:lastRow="0" w:firstColumn="0" w:lastColumn="0" w:oddVBand="0" w:evenVBand="0" w:oddHBand="0" w:evenHBand="0" w:firstRowFirstColumn="0" w:firstRowLastColumn="0" w:lastRowFirstColumn="0" w:lastRowLastColumn="0"/>
            </w:pPr>
            <w:r>
              <w:t>Toelichting</w:t>
            </w:r>
          </w:p>
        </w:tc>
      </w:tr>
      <w:tr w:rsidR="007D3BCE" w14:paraId="072AD620"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6D521A" w14:textId="79A2C3E2" w:rsidR="007D3BCE" w:rsidRDefault="00762212">
            <w:r>
              <w:t>Economie</w:t>
            </w:r>
          </w:p>
        </w:tc>
        <w:tc>
          <w:tcPr>
            <w:tcW w:w="6799" w:type="dxa"/>
          </w:tcPr>
          <w:p w14:paraId="7DF3A5C1" w14:textId="5022E8B4" w:rsidR="007D3BCE" w:rsidRDefault="007D3BCE">
            <w:pPr>
              <w:cnfStyle w:val="000000100000" w:firstRow="0" w:lastRow="0" w:firstColumn="0" w:lastColumn="0" w:oddVBand="0" w:evenVBand="0" w:oddHBand="1" w:evenHBand="0" w:firstRowFirstColumn="0" w:firstRowLastColumn="0" w:lastRowFirstColumn="0" w:lastRowLastColumn="0"/>
            </w:pPr>
            <w:r>
              <w:t>Jagen en verzamelen</w:t>
            </w:r>
          </w:p>
        </w:tc>
      </w:tr>
      <w:tr w:rsidR="007D3BCE" w14:paraId="5E562C9B"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11654A97" w14:textId="067861A0" w:rsidR="007D3BCE" w:rsidRDefault="007D3BCE">
            <w:r>
              <w:t>Politiek</w:t>
            </w:r>
          </w:p>
        </w:tc>
        <w:tc>
          <w:tcPr>
            <w:tcW w:w="6799" w:type="dxa"/>
          </w:tcPr>
          <w:p w14:paraId="75EB48D6" w14:textId="75BED73D" w:rsidR="007D3BCE" w:rsidRDefault="007D3BCE">
            <w:pPr>
              <w:cnfStyle w:val="000000000000" w:firstRow="0" w:lastRow="0" w:firstColumn="0" w:lastColumn="0" w:oddVBand="0" w:evenVBand="0" w:oddHBand="0" w:evenHBand="0" w:firstRowFirstColumn="0" w:firstRowLastColumn="0" w:lastRowFirstColumn="0" w:lastRowLastColumn="0"/>
            </w:pPr>
            <w:r>
              <w:t>Kleine nomadische groepen, dus geen georganiseerd bestuur. Wellicht wel één leider, maar organisatie was in principe niet nodig. Groepen waren tussen de 10 en 30 mensen.</w:t>
            </w:r>
          </w:p>
        </w:tc>
      </w:tr>
      <w:tr w:rsidR="007D3BCE" w14:paraId="48CE1320"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AFA21AF" w14:textId="2E30B1F7" w:rsidR="007D3BCE" w:rsidRDefault="007D3BCE">
            <w:r>
              <w:t>Sociaal</w:t>
            </w:r>
          </w:p>
        </w:tc>
        <w:tc>
          <w:tcPr>
            <w:tcW w:w="6799" w:type="dxa"/>
          </w:tcPr>
          <w:p w14:paraId="58EAF537" w14:textId="10400554" w:rsidR="007D3BCE" w:rsidRDefault="007D3BCE">
            <w:pPr>
              <w:cnfStyle w:val="000000100000" w:firstRow="0" w:lastRow="0" w:firstColumn="0" w:lastColumn="0" w:oddVBand="0" w:evenVBand="0" w:oddHBand="1" w:evenHBand="0" w:firstRowFirstColumn="0" w:firstRowLastColumn="0" w:lastRowFirstColumn="0" w:lastRowLastColumn="0"/>
            </w:pPr>
            <w:r>
              <w:t>Weinig sociale verschillen. Wel een verschil tussen man en vrouw, er was een strikte rolverdeling. Mannen gingen jagen en de vrouwen verzorgde het huishouden en de kinderen.</w:t>
            </w:r>
          </w:p>
        </w:tc>
      </w:tr>
      <w:tr w:rsidR="007D3BCE" w14:paraId="1805F84B"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24C08BCB" w14:textId="622249AB" w:rsidR="007D3BCE" w:rsidRDefault="007D3BCE">
            <w:r>
              <w:t>Cultuur</w:t>
            </w:r>
          </w:p>
        </w:tc>
        <w:tc>
          <w:tcPr>
            <w:tcW w:w="6799" w:type="dxa"/>
          </w:tcPr>
          <w:p w14:paraId="09BFA412" w14:textId="3EE62E6B" w:rsidR="007D3BCE" w:rsidRDefault="007D3BCE">
            <w:pPr>
              <w:cnfStyle w:val="000000000000" w:firstRow="0" w:lastRow="0" w:firstColumn="0" w:lastColumn="0" w:oddVBand="0" w:evenVBand="0" w:oddHBand="0" w:evenHBand="0" w:firstRowFirstColumn="0" w:firstRowLastColumn="0" w:lastRowFirstColumn="0" w:lastRowLastColumn="0"/>
            </w:pPr>
            <w:r>
              <w:t>Magische jacht- en vruchtbaarheidsrituelen. Men is bijgelovig. Grafgiften zijn gevonden, men dacht in leven na de dood en geloofde dat men bepaalde voorwerpen na de dood nodig zou hebben.</w:t>
            </w:r>
          </w:p>
        </w:tc>
      </w:tr>
    </w:tbl>
    <w:p w14:paraId="6C4F2F59" w14:textId="637C89C3" w:rsidR="007D3BCE" w:rsidRDefault="005870F9" w:rsidP="005870F9">
      <w:pPr>
        <w:pStyle w:val="Ondertitel"/>
      </w:pPr>
      <w:r>
        <w:t>Tabel 1.1: Jagers/verzamelaars.</w:t>
      </w:r>
    </w:p>
    <w:p w14:paraId="3042C308" w14:textId="5D6AB99E" w:rsidR="005C0447" w:rsidRDefault="007D3BCE" w:rsidP="007D3BCE">
      <w:pPr>
        <w:pStyle w:val="Kop2"/>
      </w:pPr>
      <w:bookmarkStart w:id="7" w:name="_Toc465281298"/>
      <w:bookmarkStart w:id="8" w:name="_Toc465361523"/>
      <w:r>
        <w:t>A 2: Het ontstaan van landbouw en landbouwsamenlevingen.</w:t>
      </w:r>
      <w:bookmarkEnd w:id="7"/>
      <w:bookmarkEnd w:id="8"/>
    </w:p>
    <w:p w14:paraId="625FC946" w14:textId="78A92F1F" w:rsidR="00137D1F" w:rsidRPr="005C3FFA" w:rsidRDefault="00137D1F" w:rsidP="00137D1F">
      <w:r>
        <w:t xml:space="preserve">De landbouw is ontstaan omstreeks 11.000 v. Chr. Hier begon de </w:t>
      </w:r>
      <w:r>
        <w:rPr>
          <w:b/>
        </w:rPr>
        <w:t xml:space="preserve">Neolithische </w:t>
      </w:r>
      <w:r w:rsidR="005C3FFA">
        <w:t xml:space="preserve">(=landbouw) </w:t>
      </w:r>
      <w:r w:rsidR="00552FED">
        <w:rPr>
          <w:b/>
        </w:rPr>
        <w:t>revolutie</w:t>
      </w:r>
      <w:r w:rsidR="00552FED">
        <w:t xml:space="preserve"> (</w:t>
      </w:r>
      <w:r w:rsidR="005C3FFA">
        <w:t xml:space="preserve">wordt ook wel de Nieuwe Steentijd genoemd) </w:t>
      </w:r>
      <w:r>
        <w:t xml:space="preserve">bij de vruchtbare </w:t>
      </w:r>
      <w:r w:rsidR="006C2414">
        <w:t>halvemaan</w:t>
      </w:r>
      <w:r w:rsidR="005C3FFA">
        <w:t xml:space="preserve"> plaats (vlakbij Mesopotamië</w:t>
      </w:r>
      <w:r>
        <w:t>).</w:t>
      </w:r>
      <w:r w:rsidR="005C3FFA">
        <w:t xml:space="preserve"> Het was hier erg vruchtbaar door het perfecte klimaat wat er was. Hierdoor was het veel gunstiger om aan akkerbouw te doen. Men ging niet meer op jacht, maar ging verbouwen. Producten die in het wild groeide, werd </w:t>
      </w:r>
      <w:r w:rsidR="00552FED">
        <w:t>verbouwd</w:t>
      </w:r>
      <w:r w:rsidR="005C3FFA">
        <w:t xml:space="preserve">. Beesten werden getemd om aan veeteelt te doen. De jagers en verzamelaars leefde omstreeks 9.000 v.C.  nog “naast” elkaar. Langzamerhand verdwenen de jagers en bleven de verzamelaars over. Dit kwam omdat de landbouw veel voordelen had, waaronder het grote overschot aan voedsel. Dit had als uiteindelijk gevolg dat de </w:t>
      </w:r>
      <w:r w:rsidR="005C3FFA">
        <w:rPr>
          <w:b/>
        </w:rPr>
        <w:t>landbouwsamenleving</w:t>
      </w:r>
      <w:r w:rsidR="005C3FFA">
        <w:t xml:space="preserve"> ontstond, hieronder zijn de gebruikelijke invalshoeken voor deze samenleving ingevuld.</w:t>
      </w:r>
    </w:p>
    <w:tbl>
      <w:tblPr>
        <w:tblStyle w:val="Rastertabel5donker-Accent2"/>
        <w:tblW w:w="0" w:type="auto"/>
        <w:tblLook w:val="04A0" w:firstRow="1" w:lastRow="0" w:firstColumn="1" w:lastColumn="0" w:noHBand="0" w:noVBand="1"/>
      </w:tblPr>
      <w:tblGrid>
        <w:gridCol w:w="2263"/>
        <w:gridCol w:w="6799"/>
      </w:tblGrid>
      <w:tr w:rsidR="007D3BCE" w14:paraId="4ECD011B" w14:textId="77777777" w:rsidTr="00465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284EE24" w14:textId="5D98947C" w:rsidR="007D3BCE" w:rsidRDefault="007D3BCE" w:rsidP="007D3BCE">
            <w:r>
              <w:t>Invalshoek</w:t>
            </w:r>
          </w:p>
        </w:tc>
        <w:tc>
          <w:tcPr>
            <w:tcW w:w="6799" w:type="dxa"/>
          </w:tcPr>
          <w:p w14:paraId="40B08437" w14:textId="45745AE7" w:rsidR="007D3BCE" w:rsidRDefault="007D3BCE" w:rsidP="007D3BCE">
            <w:pPr>
              <w:cnfStyle w:val="100000000000" w:firstRow="1" w:lastRow="0" w:firstColumn="0" w:lastColumn="0" w:oddVBand="0" w:evenVBand="0" w:oddHBand="0" w:evenHBand="0" w:firstRowFirstColumn="0" w:firstRowLastColumn="0" w:lastRowFirstColumn="0" w:lastRowLastColumn="0"/>
            </w:pPr>
            <w:r>
              <w:t>Toelichting</w:t>
            </w:r>
          </w:p>
        </w:tc>
      </w:tr>
      <w:tr w:rsidR="007D3BCE" w14:paraId="0E50B625"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9B05276" w14:textId="40FCE93D" w:rsidR="007D3BCE" w:rsidRDefault="007D3BCE" w:rsidP="007D3BCE">
            <w:r>
              <w:t>Economisch</w:t>
            </w:r>
          </w:p>
        </w:tc>
        <w:tc>
          <w:tcPr>
            <w:tcW w:w="6799" w:type="dxa"/>
          </w:tcPr>
          <w:p w14:paraId="6C5830B0" w14:textId="0E27D8C6" w:rsidR="007D3BCE" w:rsidRDefault="005C3FFA" w:rsidP="007D3BCE">
            <w:pPr>
              <w:cnfStyle w:val="000000100000" w:firstRow="0" w:lastRow="0" w:firstColumn="0" w:lastColumn="0" w:oddVBand="0" w:evenVBand="0" w:oddHBand="1" w:evenHBand="0" w:firstRowFirstColumn="0" w:firstRowLastColumn="0" w:lastRowFirstColumn="0" w:lastRowLastColumn="0"/>
            </w:pPr>
            <w:r>
              <w:t>Landbouw: akkerbouw en veeteelt.</w:t>
            </w:r>
          </w:p>
        </w:tc>
      </w:tr>
      <w:tr w:rsidR="007D3BCE" w14:paraId="0598B5F2"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496853A0" w14:textId="655B1803" w:rsidR="007D3BCE" w:rsidRDefault="005C3FFA" w:rsidP="007D3BCE">
            <w:r>
              <w:t>Politiek</w:t>
            </w:r>
          </w:p>
        </w:tc>
        <w:tc>
          <w:tcPr>
            <w:tcW w:w="6799" w:type="dxa"/>
          </w:tcPr>
          <w:p w14:paraId="425D0514" w14:textId="346C2211" w:rsidR="007D3BCE" w:rsidRDefault="005C3FFA" w:rsidP="007D3BCE">
            <w:pPr>
              <w:cnfStyle w:val="000000000000" w:firstRow="0" w:lastRow="0" w:firstColumn="0" w:lastColumn="0" w:oddVBand="0" w:evenVBand="0" w:oddHBand="0" w:evenHBand="0" w:firstRowFirstColumn="0" w:firstRowLastColumn="0" w:lastRowFirstColumn="0" w:lastRowLastColumn="0"/>
            </w:pPr>
            <w:r>
              <w:t>Dorpen ontstaan: bestuurd door dorpsoudsten en priesters.</w:t>
            </w:r>
          </w:p>
        </w:tc>
      </w:tr>
      <w:tr w:rsidR="007D3BCE" w14:paraId="3868262A"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E88CB0C" w14:textId="4B211D60" w:rsidR="007D3BCE" w:rsidRDefault="005C3FFA" w:rsidP="007D3BCE">
            <w:r>
              <w:t>Sociaal</w:t>
            </w:r>
          </w:p>
        </w:tc>
        <w:tc>
          <w:tcPr>
            <w:tcW w:w="6799" w:type="dxa"/>
          </w:tcPr>
          <w:p w14:paraId="00668C2A" w14:textId="77777777" w:rsidR="007D3BCE" w:rsidRDefault="005C3FFA" w:rsidP="007D3BCE">
            <w:pPr>
              <w:cnfStyle w:val="000000100000" w:firstRow="0" w:lastRow="0" w:firstColumn="0" w:lastColumn="0" w:oddVBand="0" w:evenVBand="0" w:oddHBand="1" w:evenHBand="0" w:firstRowFirstColumn="0" w:firstRowLastColumn="0" w:lastRowFirstColumn="0" w:lastRowLastColumn="0"/>
            </w:pPr>
            <w:r w:rsidRPr="005C3FFA">
              <w:rPr>
                <w:b/>
              </w:rPr>
              <w:t>Sedentaire revolutie</w:t>
            </w:r>
            <w:r>
              <w:t>: mensen gingen op één vaste plek leven.</w:t>
            </w:r>
          </w:p>
          <w:p w14:paraId="70E265CC" w14:textId="36DF3A68" w:rsidR="005C3FFA" w:rsidRDefault="005C3FFA" w:rsidP="007D3BCE">
            <w:pPr>
              <w:cnfStyle w:val="000000100000" w:firstRow="0" w:lastRow="0" w:firstColumn="0" w:lastColumn="0" w:oddVBand="0" w:evenVBand="0" w:oddHBand="1" w:evenHBand="0" w:firstRowFirstColumn="0" w:firstRowLastColumn="0" w:lastRowFirstColumn="0" w:lastRowLastColumn="0"/>
            </w:pPr>
            <w:r>
              <w:t xml:space="preserve">Toename in sociale verschillen, mensen met meer bezit waren hoger ten opzichte van mensen met weinig bezit. </w:t>
            </w:r>
          </w:p>
        </w:tc>
      </w:tr>
      <w:tr w:rsidR="007D3BCE" w14:paraId="79540111"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0E8CF832" w14:textId="0FB9F82A" w:rsidR="007D3BCE" w:rsidRDefault="005C3FFA" w:rsidP="007D3BCE">
            <w:r>
              <w:t>Cultuur</w:t>
            </w:r>
          </w:p>
        </w:tc>
        <w:tc>
          <w:tcPr>
            <w:tcW w:w="6799" w:type="dxa"/>
          </w:tcPr>
          <w:p w14:paraId="511A4EF6" w14:textId="3E607206" w:rsidR="007D3BCE" w:rsidRDefault="005C3FFA" w:rsidP="007D3BCE">
            <w:pPr>
              <w:cnfStyle w:val="000000000000" w:firstRow="0" w:lastRow="0" w:firstColumn="0" w:lastColumn="0" w:oddVBand="0" w:evenVBand="0" w:oddHBand="0" w:evenHBand="0" w:firstRowFirstColumn="0" w:firstRowLastColumn="0" w:lastRowFirstColumn="0" w:lastRowLastColumn="0"/>
            </w:pPr>
            <w:r>
              <w:t>Magische rituelen.</w:t>
            </w:r>
            <w:r>
              <w:br/>
              <w:t>Veel uitvindingen als gereedschappen en bijvoorbeeld ook kalenders en het eerste schrift.</w:t>
            </w:r>
          </w:p>
        </w:tc>
      </w:tr>
    </w:tbl>
    <w:p w14:paraId="34FFEA45" w14:textId="4CA7B088" w:rsidR="007D3BCE" w:rsidRPr="007D3BCE" w:rsidRDefault="005870F9" w:rsidP="005870F9">
      <w:pPr>
        <w:pStyle w:val="Ondertitel"/>
      </w:pPr>
      <w:r>
        <w:t>Tabel 1.2: Landbouwsamenleving/Agrarische samenleving</w:t>
      </w:r>
    </w:p>
    <w:p w14:paraId="0C40D2E4" w14:textId="2B1395CD" w:rsidR="005C0447" w:rsidRDefault="005C3FFA">
      <w:r>
        <w:t xml:space="preserve">Met de komst van het schrift komt de </w:t>
      </w:r>
      <w:r>
        <w:rPr>
          <w:i/>
        </w:rPr>
        <w:t>prehistorie</w:t>
      </w:r>
      <w:r>
        <w:t xml:space="preserve"> ten einde.</w:t>
      </w:r>
    </w:p>
    <w:p w14:paraId="2DE72529" w14:textId="77777777" w:rsidR="005C0447" w:rsidRDefault="005C0447"/>
    <w:p w14:paraId="17894F71" w14:textId="77777777" w:rsidR="005C0447" w:rsidRDefault="005C0447"/>
    <w:p w14:paraId="09B968B6" w14:textId="77777777" w:rsidR="005C0447" w:rsidRDefault="005C0447"/>
    <w:p w14:paraId="28F2CC9C" w14:textId="0728CD29" w:rsidR="005C0447" w:rsidRDefault="005C0447"/>
    <w:p w14:paraId="435348E7" w14:textId="1966E642" w:rsidR="005C3FFA" w:rsidRDefault="005C3FFA" w:rsidP="005C3FFA">
      <w:pPr>
        <w:pStyle w:val="Kop2"/>
      </w:pPr>
      <w:bookmarkStart w:id="9" w:name="_Toc465281299"/>
      <w:bookmarkStart w:id="10" w:name="_Toc465361524"/>
      <w:r>
        <w:lastRenderedPageBreak/>
        <w:t>A 3: Het ontstaan van de eerste stedelijke gemeenschappen.</w:t>
      </w:r>
      <w:bookmarkEnd w:id="9"/>
      <w:bookmarkEnd w:id="10"/>
    </w:p>
    <w:p w14:paraId="1B9C4227" w14:textId="6EEB4DF4" w:rsidR="005C3FFA" w:rsidRPr="005C3FFA" w:rsidRDefault="006B5979" w:rsidP="005C3FFA">
      <w:r>
        <w:rPr>
          <w:noProof/>
          <w:lang w:eastAsia="nl-NL"/>
        </w:rPr>
        <mc:AlternateContent>
          <mc:Choice Requires="wps">
            <w:drawing>
              <wp:anchor distT="0" distB="0" distL="114300" distR="114300" simplePos="0" relativeHeight="251074560" behindDoc="0" locked="0" layoutInCell="1" allowOverlap="1" wp14:anchorId="19821029" wp14:editId="2411D231">
                <wp:simplePos x="0" y="0"/>
                <wp:positionH relativeFrom="column">
                  <wp:posOffset>1857375</wp:posOffset>
                </wp:positionH>
                <wp:positionV relativeFrom="paragraph">
                  <wp:posOffset>238760</wp:posOffset>
                </wp:positionV>
                <wp:extent cx="1657350" cy="542925"/>
                <wp:effectExtent l="95250" t="57150" r="95250" b="161925"/>
                <wp:wrapNone/>
                <wp:docPr id="5" name="Rechthoek 5"/>
                <wp:cNvGraphicFramePr/>
                <a:graphic xmlns:a="http://schemas.openxmlformats.org/drawingml/2006/main">
                  <a:graphicData uri="http://schemas.microsoft.com/office/word/2010/wordprocessingShape">
                    <wps:wsp>
                      <wps:cNvSpPr/>
                      <wps:spPr>
                        <a:xfrm>
                          <a:off x="0" y="0"/>
                          <a:ext cx="1657350" cy="54292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67360FC4" w14:textId="77777777" w:rsidR="00940361" w:rsidRDefault="00940361" w:rsidP="006B5979">
                            <w:pPr>
                              <w:jc w:val="center"/>
                            </w:pPr>
                            <w:r>
                              <w:t>Veeteelt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9821029" id="Rechthoek 5" o:spid="_x0000_s1032" style="position:absolute;margin-left:146.25pt;margin-top:18.8pt;width:130.5pt;height:42.75pt;z-index:25107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" fillcolor="#ed6515 [3157]" stroked="f">
                <v:fill color2="#c4520f [2693]" rotate="t" focus="100%" type="gradient">
                  <o:fill v:ext="view" type="gradientUnscaled"/>
                </v:fill>
                <v:shadow on="t" color="black" opacity="39321f" origin=",.5" offset="0,3pt"/>
                <v:textbox>
                  <w:txbxContent>
                    <w:p w14:paraId="67360FC4" w14:textId="77777777" w:rsidR="00940361" w:rsidRDefault="00940361" w:rsidP="006B5979">
                      <w:pPr>
                        <w:jc w:val="center"/>
                      </w:pPr>
                      <w:r>
                        <w:t>Veeteelt</w:t>
                      </w:r>
                    </w:p>
                  </w:txbxContent>
                </v:textbox>
              </v:rect>
            </w:pict>
          </mc:Fallback>
        </mc:AlternateContent>
      </w:r>
      <w:r>
        <w:rPr>
          <w:noProof/>
          <w:lang w:eastAsia="nl-NL"/>
        </w:rPr>
        <mc:AlternateContent>
          <mc:Choice Requires="wps">
            <w:drawing>
              <wp:anchor distT="0" distB="0" distL="114300" distR="114300" simplePos="0" relativeHeight="251085824" behindDoc="0" locked="0" layoutInCell="1" allowOverlap="1" wp14:anchorId="3EE3BB26" wp14:editId="123697B2">
                <wp:simplePos x="0" y="0"/>
                <wp:positionH relativeFrom="margin">
                  <wp:posOffset>3634105</wp:posOffset>
                </wp:positionH>
                <wp:positionV relativeFrom="paragraph">
                  <wp:posOffset>224790</wp:posOffset>
                </wp:positionV>
                <wp:extent cx="1657350" cy="542925"/>
                <wp:effectExtent l="95250" t="57150" r="95250" b="161925"/>
                <wp:wrapNone/>
                <wp:docPr id="6" name="Rechthoek 6"/>
                <wp:cNvGraphicFramePr/>
                <a:graphic xmlns:a="http://schemas.openxmlformats.org/drawingml/2006/main">
                  <a:graphicData uri="http://schemas.microsoft.com/office/word/2010/wordprocessingShape">
                    <wps:wsp>
                      <wps:cNvSpPr/>
                      <wps:spPr>
                        <a:xfrm>
                          <a:off x="0" y="0"/>
                          <a:ext cx="1657350" cy="54292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626417ED" w14:textId="77777777" w:rsidR="00940361" w:rsidRDefault="00940361" w:rsidP="006B5979">
                            <w:pPr>
                              <w:jc w:val="center"/>
                            </w:pPr>
                            <w:r>
                              <w:t>Uitvindingen (ploeg)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E3BB26" id="Rechthoek 6" o:spid="_x0000_s1033" style="position:absolute;margin-left:286.15pt;margin-top:17.7pt;width:130.5pt;height:42.75pt;z-index:25108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" fillcolor="#ed6515 [3157]" stroked="f">
                <v:fill color2="#c4520f [2693]" rotate="t" focus="100%" type="gradient">
                  <o:fill v:ext="view" type="gradientUnscaled"/>
                </v:fill>
                <v:shadow on="t" color="black" opacity="39321f" origin=",.5" offset="0,3pt"/>
                <v:textbox>
                  <w:txbxContent>
                    <w:p w14:paraId="626417ED" w14:textId="77777777" w:rsidR="00940361" w:rsidRDefault="00940361" w:rsidP="006B5979">
                      <w:pPr>
                        <w:jc w:val="center"/>
                      </w:pPr>
                      <w:r>
                        <w:t>Uitvindingen (ploeg)</w:t>
                      </w:r>
                    </w:p>
                  </w:txbxContent>
                </v:textbox>
                <w10:wrap anchorx="margin"/>
              </v:rect>
            </w:pict>
          </mc:Fallback>
        </mc:AlternateContent>
      </w:r>
      <w:r>
        <w:rPr>
          <w:noProof/>
          <w:lang w:eastAsia="nl-NL"/>
        </w:rPr>
        <mc:AlternateContent>
          <mc:Choice Requires="wps">
            <w:drawing>
              <wp:anchor distT="0" distB="0" distL="114300" distR="114300" simplePos="0" relativeHeight="251063296" behindDoc="0" locked="0" layoutInCell="1" allowOverlap="1" wp14:anchorId="3E247197" wp14:editId="5BD57414">
                <wp:simplePos x="0" y="0"/>
                <wp:positionH relativeFrom="margin">
                  <wp:align>left</wp:align>
                </wp:positionH>
                <wp:positionV relativeFrom="paragraph">
                  <wp:posOffset>224790</wp:posOffset>
                </wp:positionV>
                <wp:extent cx="1657350" cy="542925"/>
                <wp:effectExtent l="95250" t="57150" r="95250" b="161925"/>
                <wp:wrapNone/>
                <wp:docPr id="4" name="Rechthoek 4"/>
                <wp:cNvGraphicFramePr/>
                <a:graphic xmlns:a="http://schemas.openxmlformats.org/drawingml/2006/main">
                  <a:graphicData uri="http://schemas.microsoft.com/office/word/2010/wordprocessingShape">
                    <wps:wsp>
                      <wps:cNvSpPr/>
                      <wps:spPr>
                        <a:xfrm>
                          <a:off x="0" y="0"/>
                          <a:ext cx="1657350" cy="54292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79245538" w14:textId="77777777" w:rsidR="00940361" w:rsidRDefault="00940361" w:rsidP="006B5979">
                            <w:pPr>
                              <w:jc w:val="center"/>
                            </w:pPr>
                            <w:r>
                              <w:t>Akkerbouw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247197" id="Rechthoek 4" o:spid="_x0000_s1034" style="position:absolute;margin-left:0;margin-top:17.7pt;width:130.5pt;height:42.75pt;z-index:25106329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" fillcolor="#ed6515 [3157]" stroked="f">
                <v:fill color2="#c4520f [2693]" rotate="t" focus="100%" type="gradient">
                  <o:fill v:ext="view" type="gradientUnscaled"/>
                </v:fill>
                <v:shadow on="t" color="black" opacity="39321f" origin=",.5" offset="0,3pt"/>
                <v:textbox>
                  <w:txbxContent>
                    <w:p w14:paraId="79245538" w14:textId="77777777" w:rsidR="00940361" w:rsidRDefault="00940361" w:rsidP="006B5979">
                      <w:pPr>
                        <w:jc w:val="center"/>
                      </w:pPr>
                      <w:r>
                        <w:t>Akkerbouw</w:t>
                      </w:r>
                    </w:p>
                  </w:txbxContent>
                </v:textbox>
                <w10:wrap anchorx="margin"/>
              </v:rect>
            </w:pict>
          </mc:Fallback>
        </mc:AlternateContent>
      </w:r>
    </w:p>
    <w:p w14:paraId="05A042E2" w14:textId="6BB193F0" w:rsidR="005C0447" w:rsidRDefault="005C0447"/>
    <w:p w14:paraId="70329324" w14:textId="48843C20" w:rsidR="005C0447" w:rsidRDefault="006B5979">
      <w:r>
        <w:rPr>
          <w:noProof/>
          <w:lang w:eastAsia="nl-NL"/>
        </w:rPr>
        <mc:AlternateContent>
          <mc:Choice Requires="wps">
            <w:drawing>
              <wp:anchor distT="0" distB="0" distL="114300" distR="114300" simplePos="0" relativeHeight="251175936" behindDoc="0" locked="0" layoutInCell="1" allowOverlap="1" wp14:anchorId="14037B5C" wp14:editId="7B8C2F7C">
                <wp:simplePos x="0" y="0"/>
                <wp:positionH relativeFrom="column">
                  <wp:posOffset>3757930</wp:posOffset>
                </wp:positionH>
                <wp:positionV relativeFrom="paragraph">
                  <wp:posOffset>213995</wp:posOffset>
                </wp:positionV>
                <wp:extent cx="333375" cy="647700"/>
                <wp:effectExtent l="0" t="0" r="47625" b="57150"/>
                <wp:wrapNone/>
                <wp:docPr id="18" name="Verbindingslijn: gekromd 18"/>
                <wp:cNvGraphicFramePr/>
                <a:graphic xmlns:a="http://schemas.openxmlformats.org/drawingml/2006/main">
                  <a:graphicData uri="http://schemas.microsoft.com/office/word/2010/wordprocessingShape">
                    <wps:wsp>
                      <wps:cNvCnPr/>
                      <wps:spPr>
                        <a:xfrm>
                          <a:off x="0" y="0"/>
                          <a:ext cx="333375" cy="64770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5BDD9C83"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ingslijn: gekromd 18" o:spid="_x0000_s1026" type="#_x0000_t38" style="position:absolute;margin-left:295.9pt;margin-top:16.85pt;width:26.25pt;height:51pt;z-index:251175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" adj="10800" strokecolor="#ea6312 [3205]">
                <v:stroke endarrow="block" endcap="round"/>
              </v:shape>
            </w:pict>
          </mc:Fallback>
        </mc:AlternateContent>
      </w:r>
      <w:r>
        <w:rPr>
          <w:noProof/>
          <w:lang w:eastAsia="nl-NL"/>
        </w:rPr>
        <mc:AlternateContent>
          <mc:Choice Requires="wps">
            <w:drawing>
              <wp:anchor distT="0" distB="0" distL="114300" distR="114300" simplePos="0" relativeHeight="251119616" behindDoc="0" locked="0" layoutInCell="1" allowOverlap="1" wp14:anchorId="26515DBA" wp14:editId="50021C17">
                <wp:simplePos x="0" y="0"/>
                <wp:positionH relativeFrom="column">
                  <wp:posOffset>2595879</wp:posOffset>
                </wp:positionH>
                <wp:positionV relativeFrom="paragraph">
                  <wp:posOffset>290195</wp:posOffset>
                </wp:positionV>
                <wp:extent cx="1819275" cy="628650"/>
                <wp:effectExtent l="0" t="0" r="28575" b="19050"/>
                <wp:wrapNone/>
                <wp:docPr id="11" name="Rechte verbindingslijn 11"/>
                <wp:cNvGraphicFramePr/>
                <a:graphic xmlns:a="http://schemas.openxmlformats.org/drawingml/2006/main">
                  <a:graphicData uri="http://schemas.microsoft.com/office/word/2010/wordprocessingShape">
                    <wps:wsp>
                      <wps:cNvCnPr/>
                      <wps:spPr>
                        <a:xfrm flipV="1">
                          <a:off x="0" y="0"/>
                          <a:ext cx="1819275" cy="6286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19419040" id="Rechte verbindingslijn 11" o:spid="_x0000_s1026" style="position:absolute;flip:y;z-index:251119616;visibility:visible;mso-wrap-style:square;mso-wrap-distance-left:9pt;mso-wrap-distance-top:0;mso-wrap-distance-right:9pt;mso-wrap-distance-bottom:0;mso-position-horizontal:absolute;mso-position-horizontal-relative:text;mso-position-vertical:absolute;mso-position-vertical-relative:text" from="204.4pt,22.85pt" to="347.6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" strokecolor="#ea6312 [3205]">
                <v:stroke endcap="round"/>
              </v:line>
            </w:pict>
          </mc:Fallback>
        </mc:AlternateContent>
      </w:r>
    </w:p>
    <w:p w14:paraId="5F43D160" w14:textId="43CAA760" w:rsidR="005C0447" w:rsidRDefault="006B5979">
      <w:r>
        <w:rPr>
          <w:noProof/>
          <w:lang w:eastAsia="nl-NL"/>
        </w:rPr>
        <mc:AlternateContent>
          <mc:Choice Requires="wps">
            <w:drawing>
              <wp:anchor distT="0" distB="0" distL="114300" distR="114300" simplePos="0" relativeHeight="251108352" behindDoc="0" locked="0" layoutInCell="1" allowOverlap="1" wp14:anchorId="5083E2FE" wp14:editId="063C9813">
                <wp:simplePos x="0" y="0"/>
                <wp:positionH relativeFrom="column">
                  <wp:posOffset>2586355</wp:posOffset>
                </wp:positionH>
                <wp:positionV relativeFrom="paragraph">
                  <wp:posOffset>13335</wp:posOffset>
                </wp:positionV>
                <wp:extent cx="38100" cy="619125"/>
                <wp:effectExtent l="0" t="0" r="19050" b="28575"/>
                <wp:wrapNone/>
                <wp:docPr id="10" name="Rechte verbindingslijn 10"/>
                <wp:cNvGraphicFramePr/>
                <a:graphic xmlns:a="http://schemas.openxmlformats.org/drawingml/2006/main">
                  <a:graphicData uri="http://schemas.microsoft.com/office/word/2010/wordprocessingShape">
                    <wps:wsp>
                      <wps:cNvCnPr/>
                      <wps:spPr>
                        <a:xfrm flipH="1">
                          <a:off x="0" y="0"/>
                          <a:ext cx="38100" cy="61912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A65359" id="Rechte verbindingslijn 10" o:spid="_x0000_s1026" style="position:absolute;flip:x;z-index:251108352;visibility:visible;mso-wrap-style:square;mso-wrap-distance-left:9pt;mso-wrap-distance-top:0;mso-wrap-distance-right:9pt;mso-wrap-distance-bottom:0;mso-position-horizontal:absolute;mso-position-horizontal-relative:text;mso-position-vertical:absolute;mso-position-vertical-relative:text" from="203.65pt,1.05pt" to="206.65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" strokecolor="#ea6312 [3205]">
                <v:stroke endcap="round"/>
              </v:line>
            </w:pict>
          </mc:Fallback>
        </mc:AlternateContent>
      </w:r>
      <w:r>
        <w:rPr>
          <w:noProof/>
          <w:lang w:eastAsia="nl-NL"/>
        </w:rPr>
        <mc:AlternateContent>
          <mc:Choice Requires="wps">
            <w:drawing>
              <wp:anchor distT="0" distB="0" distL="114300" distR="114300" simplePos="0" relativeHeight="251097088" behindDoc="0" locked="0" layoutInCell="1" allowOverlap="1" wp14:anchorId="0B1FD2FD" wp14:editId="61A866C3">
                <wp:simplePos x="0" y="0"/>
                <wp:positionH relativeFrom="column">
                  <wp:posOffset>1005204</wp:posOffset>
                </wp:positionH>
                <wp:positionV relativeFrom="paragraph">
                  <wp:posOffset>118110</wp:posOffset>
                </wp:positionV>
                <wp:extent cx="1571625" cy="514350"/>
                <wp:effectExtent l="0" t="0" r="28575" b="19050"/>
                <wp:wrapNone/>
                <wp:docPr id="9" name="Rechte verbindingslijn 9"/>
                <wp:cNvGraphicFramePr/>
                <a:graphic xmlns:a="http://schemas.openxmlformats.org/drawingml/2006/main">
                  <a:graphicData uri="http://schemas.microsoft.com/office/word/2010/wordprocessingShape">
                    <wps:wsp>
                      <wps:cNvCnPr/>
                      <wps:spPr>
                        <a:xfrm>
                          <a:off x="0" y="0"/>
                          <a:ext cx="1571625" cy="5143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45FDA9B" id="Rechte verbindingslijn 9" o:spid="_x0000_s1026" style="position:absolute;z-index:251097088;visibility:visible;mso-wrap-style:square;mso-wrap-distance-left:9pt;mso-wrap-distance-top:0;mso-wrap-distance-right:9pt;mso-wrap-distance-bottom:0;mso-position-horizontal:absolute;mso-position-horizontal-relative:text;mso-position-vertical:absolute;mso-position-vertical-relative:text" from="79.15pt,9.3pt" to="202.9pt,4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" strokecolor="#ea6312 [3205]">
                <v:stroke endcap="round"/>
              </v:line>
            </w:pict>
          </mc:Fallback>
        </mc:AlternateContent>
      </w:r>
    </w:p>
    <w:p w14:paraId="47C42F1C" w14:textId="2065F27D" w:rsidR="005C0447" w:rsidRDefault="006B5979">
      <w:r>
        <w:rPr>
          <w:noProof/>
          <w:lang w:eastAsia="nl-NL"/>
        </w:rPr>
        <mc:AlternateContent>
          <mc:Choice Requires="wps">
            <w:drawing>
              <wp:anchor distT="0" distB="0" distL="114300" distR="114300" simplePos="0" relativeHeight="251187200" behindDoc="0" locked="0" layoutInCell="1" allowOverlap="1" wp14:anchorId="02147417" wp14:editId="0D006AB0">
                <wp:simplePos x="0" y="0"/>
                <wp:positionH relativeFrom="margin">
                  <wp:posOffset>4148455</wp:posOffset>
                </wp:positionH>
                <wp:positionV relativeFrom="paragraph">
                  <wp:posOffset>241299</wp:posOffset>
                </wp:positionV>
                <wp:extent cx="1714500" cy="295275"/>
                <wp:effectExtent l="95250" t="57150" r="95250" b="161925"/>
                <wp:wrapNone/>
                <wp:docPr id="19" name="Rechthoek 19"/>
                <wp:cNvGraphicFramePr/>
                <a:graphic xmlns:a="http://schemas.openxmlformats.org/drawingml/2006/main">
                  <a:graphicData uri="http://schemas.microsoft.com/office/word/2010/wordprocessingShape">
                    <wps:wsp>
                      <wps:cNvSpPr/>
                      <wps:spPr>
                        <a:xfrm>
                          <a:off x="0" y="0"/>
                          <a:ext cx="1714500" cy="29527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34B94822" w14:textId="617633A5" w:rsidR="00940361" w:rsidRDefault="00940361" w:rsidP="006B5979">
                            <w:pPr>
                              <w:jc w:val="center"/>
                            </w:pPr>
                            <w:r>
                              <w:t>Ontstaan ambachten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147417" id="Rechthoek 19" o:spid="_x0000_s1035" style="position:absolute;margin-left:326.65pt;margin-top:19pt;width:135pt;height:23.25pt;z-index:251187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" fillcolor="#ed6515 [3157]" stroked="f">
                <v:fill color2="#c4520f [2693]" rotate="t" focus="100%" type="gradient">
                  <o:fill v:ext="view" type="gradientUnscaled"/>
                </v:fill>
                <v:shadow on="t" color="black" opacity="39321f" origin=",.5" offset="0,3pt"/>
                <v:textbox>
                  <w:txbxContent>
                    <w:p w14:paraId="34B94822" w14:textId="617633A5" w:rsidR="00940361" w:rsidRDefault="00940361" w:rsidP="006B5979">
                      <w:pPr>
                        <w:jc w:val="center"/>
                      </w:pPr>
                      <w:r>
                        <w:t>Ontstaan ambachten</w:t>
                      </w:r>
                    </w:p>
                  </w:txbxContent>
                </v:textbox>
                <w10:wrap anchorx="margin"/>
              </v:rect>
            </w:pict>
          </mc:Fallback>
        </mc:AlternateContent>
      </w:r>
    </w:p>
    <w:p w14:paraId="4C5019D7" w14:textId="4EBE5437" w:rsidR="005C0447" w:rsidRDefault="00847930">
      <w:r>
        <w:rPr>
          <w:noProof/>
          <w:lang w:eastAsia="nl-NL"/>
        </w:rPr>
        <mc:AlternateContent>
          <mc:Choice Requires="wps">
            <w:drawing>
              <wp:anchor distT="0" distB="0" distL="114300" distR="114300" simplePos="0" relativeHeight="251130880" behindDoc="0" locked="0" layoutInCell="1" allowOverlap="1" wp14:anchorId="5027D0AC" wp14:editId="1FD05585">
                <wp:simplePos x="0" y="0"/>
                <wp:positionH relativeFrom="column">
                  <wp:posOffset>2586355</wp:posOffset>
                </wp:positionH>
                <wp:positionV relativeFrom="paragraph">
                  <wp:posOffset>31115</wp:posOffset>
                </wp:positionV>
                <wp:extent cx="0" cy="523875"/>
                <wp:effectExtent l="76200" t="0" r="57150" b="47625"/>
                <wp:wrapNone/>
                <wp:docPr id="12" name="Rechte verbindingslijn met pijl 12"/>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type w14:anchorId="78C28897" id="_x0000_t32" coordsize="21600,21600" o:spt="32" o:oned="t" path="m,l21600,21600e" filled="f">
                <v:path arrowok="t" fillok="f" o:connecttype="none"/>
                <o:lock v:ext="edit" shapetype="t"/>
              </v:shapetype>
              <v:shape id="Rechte verbindingslijn met pijl 12" o:spid="_x0000_s1026" type="#_x0000_t32" style="position:absolute;margin-left:203.65pt;margin-top:2.45pt;width:0;height:41.25pt;z-index:251130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" strokecolor="#ea6312 [3205]">
                <v:stroke endarrow="block" endcap="round"/>
              </v:shape>
            </w:pict>
          </mc:Fallback>
        </mc:AlternateContent>
      </w:r>
      <w:r w:rsidR="005870F9">
        <w:rPr>
          <w:noProof/>
          <w:lang w:eastAsia="nl-NL"/>
        </w:rPr>
        <mc:AlternateContent>
          <mc:Choice Requires="wps">
            <w:drawing>
              <wp:anchor distT="0" distB="0" distL="114300" distR="114300" simplePos="0" relativeHeight="251209728" behindDoc="0" locked="0" layoutInCell="1" allowOverlap="1" wp14:anchorId="0DA65657" wp14:editId="08DC7512">
                <wp:simplePos x="0" y="0"/>
                <wp:positionH relativeFrom="column">
                  <wp:posOffset>4986655</wp:posOffset>
                </wp:positionH>
                <wp:positionV relativeFrom="paragraph">
                  <wp:posOffset>288290</wp:posOffset>
                </wp:positionV>
                <wp:extent cx="0" cy="323850"/>
                <wp:effectExtent l="76200" t="0" r="76200" b="57150"/>
                <wp:wrapNone/>
                <wp:docPr id="21" name="Rechte verbindingslijn met pijl 2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FA18C11" id="Rechte verbindingslijn met pijl 21" o:spid="_x0000_s1026" type="#_x0000_t32" style="position:absolute;margin-left:392.65pt;margin-top:22.7pt;width:0;height:25.5pt;z-index:25120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" strokecolor="#ea6312 [3205]">
                <v:stroke endarrow="block" endcap="round"/>
              </v:shape>
            </w:pict>
          </mc:Fallback>
        </mc:AlternateContent>
      </w:r>
    </w:p>
    <w:p w14:paraId="37FC30B0" w14:textId="40B11F73" w:rsidR="005C0447" w:rsidRDefault="005C0447"/>
    <w:p w14:paraId="60E492C6" w14:textId="24C98A2F" w:rsidR="005C0447" w:rsidRDefault="005870F9">
      <w:r>
        <w:rPr>
          <w:noProof/>
          <w:lang w:eastAsia="nl-NL"/>
        </w:rPr>
        <mc:AlternateContent>
          <mc:Choice Requires="wps">
            <w:drawing>
              <wp:anchor distT="0" distB="0" distL="114300" distR="114300" simplePos="0" relativeHeight="251220992" behindDoc="0" locked="0" layoutInCell="1" allowOverlap="1" wp14:anchorId="62C6E259" wp14:editId="61ACD90E">
                <wp:simplePos x="0" y="0"/>
                <wp:positionH relativeFrom="column">
                  <wp:posOffset>1490980</wp:posOffset>
                </wp:positionH>
                <wp:positionV relativeFrom="paragraph">
                  <wp:posOffset>276860</wp:posOffset>
                </wp:positionV>
                <wp:extent cx="200025" cy="9525"/>
                <wp:effectExtent l="19050" t="57150" r="0" b="85725"/>
                <wp:wrapNone/>
                <wp:docPr id="22" name="Rechte verbindingslijn met pijl 22"/>
                <wp:cNvGraphicFramePr/>
                <a:graphic xmlns:a="http://schemas.openxmlformats.org/drawingml/2006/main">
                  <a:graphicData uri="http://schemas.microsoft.com/office/word/2010/wordprocessingShape">
                    <wps:wsp>
                      <wps:cNvCnPr/>
                      <wps:spPr>
                        <a:xfrm flipH="1">
                          <a:off x="0" y="0"/>
                          <a:ext cx="200025" cy="95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FB62040" id="Rechte verbindingslijn met pijl 22" o:spid="_x0000_s1026" type="#_x0000_t32" style="position:absolute;margin-left:117.4pt;margin-top:21.8pt;width:15.75pt;height:.75pt;flip:x;z-index:251220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" strokecolor="#ea6312 [3205]">
                <v:stroke endarrow="block" endcap="round"/>
              </v:shape>
            </w:pict>
          </mc:Fallback>
        </mc:AlternateContent>
      </w:r>
      <w:r>
        <w:rPr>
          <w:noProof/>
          <w:lang w:eastAsia="nl-NL"/>
        </w:rPr>
        <mc:AlternateContent>
          <mc:Choice Requires="wps">
            <w:drawing>
              <wp:anchor distT="0" distB="0" distL="114300" distR="114300" simplePos="0" relativeHeight="251198464" behindDoc="0" locked="0" layoutInCell="1" allowOverlap="1" wp14:anchorId="38C032C1" wp14:editId="6C0A09A8">
                <wp:simplePos x="0" y="0"/>
                <wp:positionH relativeFrom="margin">
                  <wp:posOffset>4148455</wp:posOffset>
                </wp:positionH>
                <wp:positionV relativeFrom="paragraph">
                  <wp:posOffset>67311</wp:posOffset>
                </wp:positionV>
                <wp:extent cx="1676400" cy="476250"/>
                <wp:effectExtent l="95250" t="57150" r="95250" b="152400"/>
                <wp:wrapNone/>
                <wp:docPr id="20" name="Rechthoek 20"/>
                <wp:cNvGraphicFramePr/>
                <a:graphic xmlns:a="http://schemas.openxmlformats.org/drawingml/2006/main">
                  <a:graphicData uri="http://schemas.microsoft.com/office/word/2010/wordprocessingShape">
                    <wps:wsp>
                      <wps:cNvSpPr/>
                      <wps:spPr>
                        <a:xfrm>
                          <a:off x="0" y="0"/>
                          <a:ext cx="1676400" cy="47625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00CDA39A" w14:textId="02C85164" w:rsidR="00940361" w:rsidRDefault="00940361" w:rsidP="005870F9">
                            <w:pPr>
                              <w:jc w:val="center"/>
                            </w:pPr>
                            <w:r>
                              <w:t>Ontstaan handel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C032C1" id="Rechthoek 20" o:spid="_x0000_s1036" style="position:absolute;margin-left:326.65pt;margin-top:5.3pt;width:132pt;height:37.5pt;z-index:25119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" fillcolor="#ed6515 [3157]" stroked="f">
                <v:fill color2="#c4520f [2693]" rotate="t" focus="100%" type="gradient">
                  <o:fill v:ext="view" type="gradientUnscaled"/>
                </v:fill>
                <v:shadow on="t" color="black" opacity="39321f" origin=",.5" offset="0,3pt"/>
                <v:textbox>
                  <w:txbxContent>
                    <w:p w14:paraId="00CDA39A" w14:textId="02C85164" w:rsidR="00940361" w:rsidRDefault="00940361" w:rsidP="005870F9">
                      <w:pPr>
                        <w:jc w:val="center"/>
                      </w:pPr>
                      <w:r>
                        <w:t>Ontstaan handel</w:t>
                      </w:r>
                    </w:p>
                  </w:txbxContent>
                </v:textbox>
                <w10:wrap anchorx="margin"/>
              </v:rect>
            </w:pict>
          </mc:Fallback>
        </mc:AlternateContent>
      </w:r>
      <w:r>
        <w:rPr>
          <w:noProof/>
          <w:lang w:eastAsia="nl-NL"/>
        </w:rPr>
        <mc:AlternateContent>
          <mc:Choice Requires="wps">
            <w:drawing>
              <wp:anchor distT="0" distB="0" distL="114300" distR="114300" simplePos="0" relativeHeight="251164672" behindDoc="0" locked="0" layoutInCell="1" allowOverlap="1" wp14:anchorId="0CF244C1" wp14:editId="6AE71E9E">
                <wp:simplePos x="0" y="0"/>
                <wp:positionH relativeFrom="margin">
                  <wp:posOffset>-175895</wp:posOffset>
                </wp:positionH>
                <wp:positionV relativeFrom="paragraph">
                  <wp:posOffset>67310</wp:posOffset>
                </wp:positionV>
                <wp:extent cx="1647825" cy="438150"/>
                <wp:effectExtent l="95250" t="57150" r="104775" b="152400"/>
                <wp:wrapNone/>
                <wp:docPr id="16" name="Rechthoek 16"/>
                <wp:cNvGraphicFramePr/>
                <a:graphic xmlns:a="http://schemas.openxmlformats.org/drawingml/2006/main">
                  <a:graphicData uri="http://schemas.microsoft.com/office/word/2010/wordprocessingShape">
                    <wps:wsp>
                      <wps:cNvSpPr/>
                      <wps:spPr>
                        <a:xfrm>
                          <a:off x="0" y="0"/>
                          <a:ext cx="1647825" cy="438150"/>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1E2D40E3" w14:textId="0A109E84" w:rsidR="00940361" w:rsidRDefault="00940361" w:rsidP="006B5979">
                            <w:pPr>
                              <w:jc w:val="center"/>
                            </w:pPr>
                            <w:r>
                              <w:t>Groei van dorpen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F244C1" id="Rechthoek 16" o:spid="_x0000_s1037" style="position:absolute;margin-left:-13.85pt;margin-top:5.3pt;width:129.75pt;height:34.5pt;z-index:251164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" fillcolor="#ed6515 [3157]" stroked="f">
                <v:fill color2="#c4520f [2693]" rotate="t" focus="100%" type="gradient">
                  <o:fill v:ext="view" type="gradientUnscaled"/>
                </v:fill>
                <v:shadow on="t" color="black" opacity="39321f" origin=",.5" offset="0,3pt"/>
                <v:textbox>
                  <w:txbxContent>
                    <w:p w14:paraId="1E2D40E3" w14:textId="0A109E84" w:rsidR="00940361" w:rsidRDefault="00940361" w:rsidP="006B5979">
                      <w:pPr>
                        <w:jc w:val="center"/>
                      </w:pPr>
                      <w:r>
                        <w:t>Groei van dorpen</w:t>
                      </w:r>
                    </w:p>
                  </w:txbxContent>
                </v:textbox>
                <w10:wrap anchorx="margin"/>
              </v:rect>
            </w:pict>
          </mc:Fallback>
        </mc:AlternateContent>
      </w:r>
      <w:r w:rsidR="006B5979">
        <w:rPr>
          <w:noProof/>
          <w:lang w:eastAsia="nl-NL"/>
        </w:rPr>
        <mc:AlternateContent>
          <mc:Choice Requires="wps">
            <w:drawing>
              <wp:anchor distT="0" distB="0" distL="114300" distR="114300" simplePos="0" relativeHeight="251153408" behindDoc="0" locked="0" layoutInCell="1" allowOverlap="1" wp14:anchorId="013F89FC" wp14:editId="79526094">
                <wp:simplePos x="0" y="0"/>
                <wp:positionH relativeFrom="column">
                  <wp:posOffset>3557905</wp:posOffset>
                </wp:positionH>
                <wp:positionV relativeFrom="paragraph">
                  <wp:posOffset>276860</wp:posOffset>
                </wp:positionV>
                <wp:extent cx="504825" cy="0"/>
                <wp:effectExtent l="0" t="76200" r="9525" b="95250"/>
                <wp:wrapNone/>
                <wp:docPr id="15" name="Rechte verbindingslijn met pijl 15"/>
                <wp:cNvGraphicFramePr/>
                <a:graphic xmlns:a="http://schemas.openxmlformats.org/drawingml/2006/main">
                  <a:graphicData uri="http://schemas.microsoft.com/office/word/2010/wordprocessingShape">
                    <wps:wsp>
                      <wps:cNvCnPr/>
                      <wps:spPr>
                        <a:xfrm>
                          <a:off x="0" y="0"/>
                          <a:ext cx="5048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E32BC35" id="Rechte verbindingslijn met pijl 15" o:spid="_x0000_s1026" type="#_x0000_t32" style="position:absolute;margin-left:280.15pt;margin-top:21.8pt;width:39.75pt;height:0;z-index:25115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" strokecolor="#ea6312 [3205]">
                <v:stroke endarrow="block" endcap="round"/>
              </v:shape>
            </w:pict>
          </mc:Fallback>
        </mc:AlternateContent>
      </w:r>
      <w:r w:rsidR="006B5979">
        <w:rPr>
          <w:noProof/>
          <w:lang w:eastAsia="nl-NL"/>
        </w:rPr>
        <mc:AlternateContent>
          <mc:Choice Requires="wps">
            <w:drawing>
              <wp:anchor distT="0" distB="0" distL="114300" distR="114300" simplePos="0" relativeHeight="251142144" behindDoc="0" locked="0" layoutInCell="1" allowOverlap="1" wp14:anchorId="43D0C169" wp14:editId="62ABFF29">
                <wp:simplePos x="0" y="0"/>
                <wp:positionH relativeFrom="column">
                  <wp:posOffset>1729105</wp:posOffset>
                </wp:positionH>
                <wp:positionV relativeFrom="paragraph">
                  <wp:posOffset>67310</wp:posOffset>
                </wp:positionV>
                <wp:extent cx="1809750" cy="428625"/>
                <wp:effectExtent l="95250" t="57150" r="95250" b="161925"/>
                <wp:wrapNone/>
                <wp:docPr id="14" name="Rechthoek 14"/>
                <wp:cNvGraphicFramePr/>
                <a:graphic xmlns:a="http://schemas.openxmlformats.org/drawingml/2006/main">
                  <a:graphicData uri="http://schemas.microsoft.com/office/word/2010/wordprocessingShape">
                    <wps:wsp>
                      <wps:cNvSpPr/>
                      <wps:spPr>
                        <a:xfrm>
                          <a:off x="0" y="0"/>
                          <a:ext cx="1809750" cy="42862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219816B6" w14:textId="69C5606C" w:rsidR="00940361" w:rsidRDefault="00940361" w:rsidP="006B5979">
                            <w:pPr>
                              <w:jc w:val="center"/>
                            </w:pPr>
                            <w:r>
                              <w:t>Verhoging voedselproductie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C169" id="Rechthoek 14" o:spid="_x0000_s1038" style="position:absolute;margin-left:136.15pt;margin-top:5.3pt;width:142.5pt;height:33.75pt;z-index:2511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" fillcolor="#ed6515 [3157]" stroked="f">
                <v:fill color2="#c4520f [2693]" rotate="t" focus="100%" type="gradient">
                  <o:fill v:ext="view" type="gradientUnscaled"/>
                </v:fill>
                <v:shadow on="t" color="black" opacity="39321f" origin=",.5" offset="0,3pt"/>
                <v:textbox>
                  <w:txbxContent>
                    <w:p w14:paraId="219816B6" w14:textId="69C5606C" w:rsidR="00940361" w:rsidRDefault="00940361" w:rsidP="006B5979">
                      <w:pPr>
                        <w:jc w:val="center"/>
                      </w:pPr>
                      <w:r>
                        <w:t>Verhoging voedselproductie</w:t>
                      </w:r>
                    </w:p>
                  </w:txbxContent>
                </v:textbox>
              </v:rect>
            </w:pict>
          </mc:Fallback>
        </mc:AlternateContent>
      </w:r>
    </w:p>
    <w:p w14:paraId="3BDF90AB" w14:textId="7501E6FE" w:rsidR="005C0447" w:rsidRDefault="005870F9">
      <w:r>
        <w:rPr>
          <w:noProof/>
          <w:lang w:eastAsia="nl-NL"/>
        </w:rPr>
        <mc:AlternateContent>
          <mc:Choice Requires="wps">
            <w:drawing>
              <wp:anchor distT="0" distB="0" distL="114300" distR="114300" simplePos="0" relativeHeight="251232256" behindDoc="0" locked="0" layoutInCell="1" allowOverlap="1" wp14:anchorId="65078FCA" wp14:editId="7A2087F9">
                <wp:simplePos x="0" y="0"/>
                <wp:positionH relativeFrom="column">
                  <wp:posOffset>738505</wp:posOffset>
                </wp:positionH>
                <wp:positionV relativeFrom="paragraph">
                  <wp:posOffset>238125</wp:posOffset>
                </wp:positionV>
                <wp:extent cx="952500" cy="609600"/>
                <wp:effectExtent l="0" t="0" r="76200" b="95250"/>
                <wp:wrapNone/>
                <wp:docPr id="23" name="Verbindingslijn: gekromd 23"/>
                <wp:cNvGraphicFramePr/>
                <a:graphic xmlns:a="http://schemas.openxmlformats.org/drawingml/2006/main">
                  <a:graphicData uri="http://schemas.microsoft.com/office/word/2010/wordprocessingShape">
                    <wps:wsp>
                      <wps:cNvCnPr/>
                      <wps:spPr>
                        <a:xfrm>
                          <a:off x="0" y="0"/>
                          <a:ext cx="952500" cy="609600"/>
                        </a:xfrm>
                        <a:prstGeom prst="curvedConnector3">
                          <a:avLst>
                            <a:gd name="adj1" fmla="val 1000"/>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038AB5" id="Verbindingslijn: gekromd 23" o:spid="_x0000_s1026" type="#_x0000_t38" style="position:absolute;margin-left:58.15pt;margin-top:18.75pt;width:75pt;height:48pt;z-index:25123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" adj="216" strokecolor="#ea6312 [3205]">
                <v:stroke endarrow="block" endcap="round"/>
              </v:shape>
            </w:pict>
          </mc:Fallback>
        </mc:AlternateContent>
      </w:r>
    </w:p>
    <w:p w14:paraId="0ABDC8B1" w14:textId="2676A19B" w:rsidR="005C0447" w:rsidRDefault="005870F9" w:rsidP="00246416">
      <w:r>
        <w:rPr>
          <w:noProof/>
          <w:lang w:eastAsia="nl-NL"/>
        </w:rPr>
        <mc:AlternateContent>
          <mc:Choice Requires="wps">
            <w:drawing>
              <wp:anchor distT="0" distB="0" distL="114300" distR="114300" simplePos="0" relativeHeight="251254784" behindDoc="0" locked="0" layoutInCell="1" allowOverlap="1" wp14:anchorId="30227B45" wp14:editId="0ACE1A5D">
                <wp:simplePos x="0" y="0"/>
                <wp:positionH relativeFrom="column">
                  <wp:posOffset>3586480</wp:posOffset>
                </wp:positionH>
                <wp:positionV relativeFrom="paragraph">
                  <wp:posOffset>37465</wp:posOffset>
                </wp:positionV>
                <wp:extent cx="1419225" cy="504825"/>
                <wp:effectExtent l="38100" t="0" r="47625" b="85725"/>
                <wp:wrapNone/>
                <wp:docPr id="25" name="Verbindingslijn: gekromd 25"/>
                <wp:cNvGraphicFramePr/>
                <a:graphic xmlns:a="http://schemas.openxmlformats.org/drawingml/2006/main">
                  <a:graphicData uri="http://schemas.microsoft.com/office/word/2010/wordprocessingShape">
                    <wps:wsp>
                      <wps:cNvCnPr/>
                      <wps:spPr>
                        <a:xfrm flipH="1">
                          <a:off x="0" y="0"/>
                          <a:ext cx="1419225" cy="504825"/>
                        </a:xfrm>
                        <a:prstGeom prst="curvedConnector3">
                          <a:avLst>
                            <a:gd name="adj1" fmla="val -100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475D0F2D" id="Verbindingslijn: gekromd 25" o:spid="_x0000_s1026" type="#_x0000_t38" style="position:absolute;margin-left:282.4pt;margin-top:2.95pt;width:111.75pt;height:39.75pt;flip:x;z-index:25125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" adj="-218" strokecolor="#ea6312 [3205]">
                <v:stroke endarrow="block" endcap="round"/>
              </v:shape>
            </w:pict>
          </mc:Fallback>
        </mc:AlternateContent>
      </w:r>
    </w:p>
    <w:p w14:paraId="2DC8D63D" w14:textId="38A773C2" w:rsidR="005C0447" w:rsidRDefault="005870F9" w:rsidP="005C0447">
      <w:r>
        <w:rPr>
          <w:noProof/>
          <w:lang w:eastAsia="nl-NL"/>
        </w:rPr>
        <mc:AlternateContent>
          <mc:Choice Requires="wps">
            <w:drawing>
              <wp:anchor distT="0" distB="0" distL="114300" distR="114300" simplePos="0" relativeHeight="251243520" behindDoc="0" locked="0" layoutInCell="1" allowOverlap="1" wp14:anchorId="4031938B" wp14:editId="54BFDAAA">
                <wp:simplePos x="0" y="0"/>
                <wp:positionH relativeFrom="column">
                  <wp:posOffset>1724025</wp:posOffset>
                </wp:positionH>
                <wp:positionV relativeFrom="paragraph">
                  <wp:posOffset>66675</wp:posOffset>
                </wp:positionV>
                <wp:extent cx="1809750" cy="428625"/>
                <wp:effectExtent l="95250" t="57150" r="95250" b="161925"/>
                <wp:wrapNone/>
                <wp:docPr id="24" name="Rechthoek 24"/>
                <wp:cNvGraphicFramePr/>
                <a:graphic xmlns:a="http://schemas.openxmlformats.org/drawingml/2006/main">
                  <a:graphicData uri="http://schemas.microsoft.com/office/word/2010/wordprocessingShape">
                    <wps:wsp>
                      <wps:cNvSpPr/>
                      <wps:spPr>
                        <a:xfrm>
                          <a:off x="0" y="0"/>
                          <a:ext cx="1809750" cy="428625"/>
                        </a:xfrm>
                        <a:prstGeom prst="rect">
                          <a:avLst/>
                        </a:prstGeom>
                      </wps:spPr>
                      <wps:style>
                        <a:lnRef idx="0">
                          <a:schemeClr val="accent2"/>
                        </a:lnRef>
                        <a:fillRef idx="3">
                          <a:schemeClr val="accent2"/>
                        </a:fillRef>
                        <a:effectRef idx="3">
                          <a:schemeClr val="accent2"/>
                        </a:effectRef>
                        <a:fontRef idx="minor">
                          <a:schemeClr val="lt1"/>
                        </a:fontRef>
                      </wps:style>
                      <wps:txbx>
                        <w:txbxContent>
                          <w:p w14:paraId="48FF39AA" w14:textId="77777777" w:rsidR="00940361" w:rsidRDefault="00940361" w:rsidP="005870F9">
                            <w:pPr>
                              <w:jc w:val="center"/>
                            </w:pPr>
                            <w:r>
                              <w:t>Ontstaan steden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1938B" id="Rechthoek 24" o:spid="_x0000_s1039" style="position:absolute;margin-left:135.75pt;margin-top:5.25pt;width:142.5pt;height:33.75pt;z-index:25124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" fillcolor="#ed6515 [3157]" stroked="f">
                <v:fill color2="#c4520f [2693]" rotate="t" focus="100%" type="gradient">
                  <o:fill v:ext="view" type="gradientUnscaled"/>
                </v:fill>
                <v:shadow on="t" color="black" opacity="39321f" origin=",.5" offset="0,3pt"/>
                <v:textbox>
                  <w:txbxContent>
                    <w:p w14:paraId="48FF39AA" w14:textId="77777777" w:rsidR="00940361" w:rsidRDefault="00940361" w:rsidP="005870F9">
                      <w:pPr>
                        <w:jc w:val="center"/>
                      </w:pPr>
                      <w:r>
                        <w:t>Ontstaan steden</w:t>
                      </w:r>
                    </w:p>
                  </w:txbxContent>
                </v:textbox>
              </v:rect>
            </w:pict>
          </mc:Fallback>
        </mc:AlternateContent>
      </w:r>
    </w:p>
    <w:p w14:paraId="3DC3042B" w14:textId="241AF14A" w:rsidR="00E41A76" w:rsidRDefault="00E41A76" w:rsidP="005C0447"/>
    <w:tbl>
      <w:tblPr>
        <w:tblStyle w:val="Rastertabel5donker-Accent2"/>
        <w:tblW w:w="0" w:type="auto"/>
        <w:tblLook w:val="04A0" w:firstRow="1" w:lastRow="0" w:firstColumn="1" w:lastColumn="0" w:noHBand="0" w:noVBand="1"/>
      </w:tblPr>
      <w:tblGrid>
        <w:gridCol w:w="2263"/>
        <w:gridCol w:w="6799"/>
      </w:tblGrid>
      <w:tr w:rsidR="005870F9" w14:paraId="3FA14FC9" w14:textId="77777777" w:rsidTr="00465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693EE70" w14:textId="6A06B302" w:rsidR="005870F9" w:rsidRDefault="005870F9" w:rsidP="005C0447">
            <w:r>
              <w:t>Invalshoek</w:t>
            </w:r>
          </w:p>
        </w:tc>
        <w:tc>
          <w:tcPr>
            <w:tcW w:w="6799" w:type="dxa"/>
          </w:tcPr>
          <w:p w14:paraId="242F24BE" w14:textId="6370602F" w:rsidR="005870F9" w:rsidRDefault="005870F9" w:rsidP="005C0447">
            <w:pPr>
              <w:cnfStyle w:val="100000000000" w:firstRow="1" w:lastRow="0" w:firstColumn="0" w:lastColumn="0" w:oddVBand="0" w:evenVBand="0" w:oddHBand="0" w:evenHBand="0" w:firstRowFirstColumn="0" w:firstRowLastColumn="0" w:lastRowFirstColumn="0" w:lastRowLastColumn="0"/>
            </w:pPr>
            <w:r>
              <w:t>Toelichting</w:t>
            </w:r>
          </w:p>
        </w:tc>
      </w:tr>
      <w:tr w:rsidR="005870F9" w14:paraId="59076777"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A7EA5CA" w14:textId="7B462D95" w:rsidR="005870F9" w:rsidRDefault="005870F9" w:rsidP="005C0447">
            <w:r>
              <w:t>Economie</w:t>
            </w:r>
          </w:p>
        </w:tc>
        <w:tc>
          <w:tcPr>
            <w:tcW w:w="6799" w:type="dxa"/>
          </w:tcPr>
          <w:p w14:paraId="14A7F0B9" w14:textId="4971453F" w:rsidR="005870F9" w:rsidRDefault="005870F9" w:rsidP="00401E2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Landbouw: akkerbouw en veeteelt</w:t>
            </w:r>
          </w:p>
          <w:p w14:paraId="4D0FC9E4" w14:textId="77777777" w:rsidR="005870F9" w:rsidRDefault="005870F9" w:rsidP="00401E2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Ambachten/nijverheid</w:t>
            </w:r>
          </w:p>
          <w:p w14:paraId="57AB1311" w14:textId="65736A8F" w:rsidR="005870F9" w:rsidRDefault="005870F9" w:rsidP="00401E2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Handel</w:t>
            </w:r>
          </w:p>
        </w:tc>
      </w:tr>
      <w:tr w:rsidR="005870F9" w14:paraId="7E037440"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0C19167A" w14:textId="3275AF2C" w:rsidR="005870F9" w:rsidRDefault="005870F9" w:rsidP="005C0447">
            <w:r>
              <w:t>Politiek</w:t>
            </w:r>
          </w:p>
        </w:tc>
        <w:tc>
          <w:tcPr>
            <w:tcW w:w="6799" w:type="dxa"/>
          </w:tcPr>
          <w:p w14:paraId="2B55A4A7" w14:textId="77777777" w:rsidR="005870F9" w:rsidRDefault="005870F9" w:rsidP="00401E2F">
            <w:pPr>
              <w:pStyle w:val="Lijstalinea"/>
              <w:numPr>
                <w:ilvl w:val="0"/>
                <w:numId w:val="3"/>
              </w:numPr>
              <w:cnfStyle w:val="000000000000" w:firstRow="0" w:lastRow="0" w:firstColumn="0" w:lastColumn="0" w:oddVBand="0" w:evenVBand="0" w:oddHBand="0" w:evenHBand="0" w:firstRowFirstColumn="0" w:firstRowLastColumn="0" w:lastRowFirstColumn="0" w:lastRowLastColumn="0"/>
            </w:pPr>
            <w:r>
              <w:t>Steden werden bestuurd door koningen en priesters</w:t>
            </w:r>
          </w:p>
          <w:p w14:paraId="397FFC6B" w14:textId="0350078B" w:rsidR="005870F9" w:rsidRDefault="005870F9" w:rsidP="00401E2F">
            <w:pPr>
              <w:pStyle w:val="Lijstalinea"/>
              <w:numPr>
                <w:ilvl w:val="0"/>
                <w:numId w:val="3"/>
              </w:numPr>
              <w:cnfStyle w:val="000000000000" w:firstRow="0" w:lastRow="0" w:firstColumn="0" w:lastColumn="0" w:oddVBand="0" w:evenVBand="0" w:oddHBand="0" w:evenHBand="0" w:firstRowFirstColumn="0" w:firstRowLastColumn="0" w:lastRowFirstColumn="0" w:lastRowLastColumn="0"/>
            </w:pPr>
            <w:r>
              <w:t>Steden groeiden uit tot rijken (</w:t>
            </w:r>
            <w:r>
              <w:rPr>
                <w:b/>
              </w:rPr>
              <w:t>stadsstaten</w:t>
            </w:r>
            <w:r>
              <w:t>)</w:t>
            </w:r>
          </w:p>
        </w:tc>
      </w:tr>
      <w:tr w:rsidR="005870F9" w14:paraId="36CDC429"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58FC438" w14:textId="60FFA98A" w:rsidR="005870F9" w:rsidRDefault="005870F9" w:rsidP="005C0447">
            <w:r>
              <w:t>Sociaal</w:t>
            </w:r>
          </w:p>
        </w:tc>
        <w:tc>
          <w:tcPr>
            <w:tcW w:w="6799" w:type="dxa"/>
          </w:tcPr>
          <w:p w14:paraId="05D1B31F" w14:textId="77777777" w:rsidR="005870F9" w:rsidRDefault="005870F9" w:rsidP="00401E2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t>Grote groepen (gemiddeld 10.000 mensen)</w:t>
            </w:r>
          </w:p>
          <w:p w14:paraId="576773AE" w14:textId="2F0529C1" w:rsidR="005870F9" w:rsidRDefault="005870F9" w:rsidP="00401E2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t>Sociale verschillen: hiërarchische opbouw van de samenleving in sociale klassen</w:t>
            </w:r>
          </w:p>
        </w:tc>
      </w:tr>
      <w:tr w:rsidR="005870F9" w14:paraId="64AA4372"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0EEB2C98" w14:textId="416CC564" w:rsidR="005870F9" w:rsidRDefault="005870F9" w:rsidP="005C0447">
            <w:r>
              <w:t>Cultuur</w:t>
            </w:r>
          </w:p>
        </w:tc>
        <w:tc>
          <w:tcPr>
            <w:tcW w:w="6799" w:type="dxa"/>
          </w:tcPr>
          <w:p w14:paraId="4B70E4F2" w14:textId="77777777" w:rsidR="005870F9" w:rsidRDefault="005870F9" w:rsidP="00401E2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5870F9">
              <w:rPr>
                <w:b/>
              </w:rPr>
              <w:t>Polytheïstische</w:t>
            </w:r>
            <w:r>
              <w:t xml:space="preserve"> godsdiensten</w:t>
            </w:r>
          </w:p>
          <w:p w14:paraId="76E16A61" w14:textId="77777777" w:rsidR="005870F9" w:rsidRDefault="005870F9" w:rsidP="00401E2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Magische rituelen in tempels</w:t>
            </w:r>
          </w:p>
          <w:p w14:paraId="6F1A7292" w14:textId="20E90B4A" w:rsidR="005870F9" w:rsidRPr="005870F9" w:rsidRDefault="005870F9" w:rsidP="00401E2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Veel uitvindingen</w:t>
            </w:r>
          </w:p>
        </w:tc>
      </w:tr>
    </w:tbl>
    <w:p w14:paraId="747D63FF" w14:textId="24BBAF9D" w:rsidR="00E41A76" w:rsidRDefault="005870F9" w:rsidP="005870F9">
      <w:pPr>
        <w:pStyle w:val="Ondertitel"/>
      </w:pPr>
      <w:r>
        <w:t>Tabel 1.3: De stedelijke beschaving in Mesopotamië.</w:t>
      </w:r>
    </w:p>
    <w:tbl>
      <w:tblPr>
        <w:tblStyle w:val="Rastertabel5donker-Accent2"/>
        <w:tblW w:w="0" w:type="auto"/>
        <w:tblLook w:val="04A0" w:firstRow="1" w:lastRow="0" w:firstColumn="1" w:lastColumn="0" w:noHBand="0" w:noVBand="1"/>
      </w:tblPr>
      <w:tblGrid>
        <w:gridCol w:w="2263"/>
        <w:gridCol w:w="6799"/>
      </w:tblGrid>
      <w:tr w:rsidR="005870F9" w14:paraId="55763EAD" w14:textId="77777777" w:rsidTr="00465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FA71661" w14:textId="77777777" w:rsidR="005870F9" w:rsidRDefault="005870F9" w:rsidP="002338E2">
            <w:r>
              <w:t>Invalshoek</w:t>
            </w:r>
          </w:p>
        </w:tc>
        <w:tc>
          <w:tcPr>
            <w:tcW w:w="6799" w:type="dxa"/>
          </w:tcPr>
          <w:p w14:paraId="581269EB" w14:textId="77777777" w:rsidR="005870F9" w:rsidRDefault="005870F9" w:rsidP="002338E2">
            <w:pPr>
              <w:cnfStyle w:val="100000000000" w:firstRow="1" w:lastRow="0" w:firstColumn="0" w:lastColumn="0" w:oddVBand="0" w:evenVBand="0" w:oddHBand="0" w:evenHBand="0" w:firstRowFirstColumn="0" w:firstRowLastColumn="0" w:lastRowFirstColumn="0" w:lastRowLastColumn="0"/>
            </w:pPr>
            <w:r>
              <w:t>Toelichting</w:t>
            </w:r>
          </w:p>
        </w:tc>
      </w:tr>
      <w:tr w:rsidR="005870F9" w14:paraId="4F73556D"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4F58AD" w14:textId="77777777" w:rsidR="005870F9" w:rsidRDefault="005870F9" w:rsidP="002338E2">
            <w:r>
              <w:t>Economie</w:t>
            </w:r>
          </w:p>
        </w:tc>
        <w:tc>
          <w:tcPr>
            <w:tcW w:w="6799" w:type="dxa"/>
          </w:tcPr>
          <w:p w14:paraId="6309B8EA" w14:textId="77777777" w:rsidR="005870F9" w:rsidRDefault="005870F9" w:rsidP="00401E2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Landbouw: akkerbouw en veeteelt</w:t>
            </w:r>
          </w:p>
          <w:p w14:paraId="0707E192" w14:textId="77777777" w:rsidR="005870F9" w:rsidRDefault="005870F9" w:rsidP="00401E2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Ambachten/nijverheid</w:t>
            </w:r>
          </w:p>
          <w:p w14:paraId="54655B7B" w14:textId="77777777" w:rsidR="005870F9" w:rsidRDefault="005870F9" w:rsidP="00401E2F">
            <w:pPr>
              <w:pStyle w:val="Lijstalinea"/>
              <w:numPr>
                <w:ilvl w:val="0"/>
                <w:numId w:val="2"/>
              </w:numPr>
              <w:cnfStyle w:val="000000100000" w:firstRow="0" w:lastRow="0" w:firstColumn="0" w:lastColumn="0" w:oddVBand="0" w:evenVBand="0" w:oddHBand="1" w:evenHBand="0" w:firstRowFirstColumn="0" w:firstRowLastColumn="0" w:lastRowFirstColumn="0" w:lastRowLastColumn="0"/>
            </w:pPr>
            <w:r>
              <w:t>Handel</w:t>
            </w:r>
          </w:p>
        </w:tc>
      </w:tr>
      <w:tr w:rsidR="005870F9" w14:paraId="6FDE1EC3"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16A104FA" w14:textId="77777777" w:rsidR="005870F9" w:rsidRDefault="005870F9" w:rsidP="002338E2">
            <w:r>
              <w:t>Politiek</w:t>
            </w:r>
          </w:p>
        </w:tc>
        <w:tc>
          <w:tcPr>
            <w:tcW w:w="6799" w:type="dxa"/>
          </w:tcPr>
          <w:p w14:paraId="3A489E26" w14:textId="77777777" w:rsidR="005870F9" w:rsidRDefault="005870F9" w:rsidP="00401E2F">
            <w:pPr>
              <w:pStyle w:val="Lijstalinea"/>
              <w:numPr>
                <w:ilvl w:val="0"/>
                <w:numId w:val="3"/>
              </w:numPr>
              <w:cnfStyle w:val="000000000000" w:firstRow="0" w:lastRow="0" w:firstColumn="0" w:lastColumn="0" w:oddVBand="0" w:evenVBand="0" w:oddHBand="0" w:evenHBand="0" w:firstRowFirstColumn="0" w:firstRowLastColumn="0" w:lastRowFirstColumn="0" w:lastRowLastColumn="0"/>
            </w:pPr>
            <w:r>
              <w:t>Steden werden bestuurd door koningen en priesters</w:t>
            </w:r>
          </w:p>
          <w:p w14:paraId="0EE7DB8B" w14:textId="6A573FF9" w:rsidR="005870F9" w:rsidRDefault="00847930" w:rsidP="00401E2F">
            <w:pPr>
              <w:pStyle w:val="Lijstalinea"/>
              <w:numPr>
                <w:ilvl w:val="0"/>
                <w:numId w:val="3"/>
              </w:numPr>
              <w:cnfStyle w:val="000000000000" w:firstRow="0" w:lastRow="0" w:firstColumn="0" w:lastColumn="0" w:oddVBand="0" w:evenVBand="0" w:oddHBand="0" w:evenHBand="0" w:firstRowFirstColumn="0" w:firstRowLastColumn="0" w:lastRowFirstColumn="0" w:lastRowLastColumn="0"/>
            </w:pPr>
            <w:r>
              <w:t>Door samengevoegde stadsstaatjes ontstaat noord- en beneden-Egypte. Samen vormt het een natiestaat met de farao als leider.</w:t>
            </w:r>
          </w:p>
        </w:tc>
      </w:tr>
      <w:tr w:rsidR="005870F9" w14:paraId="1167914B"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74F12AE" w14:textId="77777777" w:rsidR="005870F9" w:rsidRDefault="005870F9" w:rsidP="002338E2">
            <w:r>
              <w:t>Sociaal</w:t>
            </w:r>
          </w:p>
        </w:tc>
        <w:tc>
          <w:tcPr>
            <w:tcW w:w="6799" w:type="dxa"/>
          </w:tcPr>
          <w:p w14:paraId="0D1F1A9B" w14:textId="77777777" w:rsidR="005870F9" w:rsidRDefault="00847930" w:rsidP="00401E2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t>Grote groepen (gemiddeld 10.000 mensen)</w:t>
            </w:r>
          </w:p>
          <w:p w14:paraId="79B78B4A" w14:textId="21BF3662" w:rsidR="00847930" w:rsidRDefault="00847930" w:rsidP="00401E2F">
            <w:pPr>
              <w:pStyle w:val="Lijstalinea"/>
              <w:numPr>
                <w:ilvl w:val="0"/>
                <w:numId w:val="4"/>
              </w:numPr>
              <w:cnfStyle w:val="000000100000" w:firstRow="0" w:lastRow="0" w:firstColumn="0" w:lastColumn="0" w:oddVBand="0" w:evenVBand="0" w:oddHBand="1" w:evenHBand="0" w:firstRowFirstColumn="0" w:firstRowLastColumn="0" w:lastRowFirstColumn="0" w:lastRowLastColumn="0"/>
            </w:pPr>
            <w:r>
              <w:t>Hiërarchische opbouw van de samenleving in sociale klassen.</w:t>
            </w:r>
          </w:p>
        </w:tc>
      </w:tr>
      <w:tr w:rsidR="005870F9" w14:paraId="127E2CBB"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4D3DA404" w14:textId="77777777" w:rsidR="005870F9" w:rsidRDefault="005870F9" w:rsidP="002338E2">
            <w:r>
              <w:t>Cultuur</w:t>
            </w:r>
          </w:p>
        </w:tc>
        <w:tc>
          <w:tcPr>
            <w:tcW w:w="6799" w:type="dxa"/>
          </w:tcPr>
          <w:p w14:paraId="25CFD637" w14:textId="6D9EAB97" w:rsidR="00847930" w:rsidRDefault="00847930" w:rsidP="00401E2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sidRPr="005870F9">
              <w:rPr>
                <w:b/>
              </w:rPr>
              <w:t>Polytheïstische</w:t>
            </w:r>
            <w:r>
              <w:t xml:space="preserve"> godsdiensten</w:t>
            </w:r>
          </w:p>
          <w:p w14:paraId="7B29B8DD" w14:textId="0E86E31A" w:rsidR="00847930" w:rsidRDefault="00847930" w:rsidP="00401E2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rPr>
                <w:b/>
              </w:rPr>
              <w:t>Monotheïstisch</w:t>
            </w:r>
            <w:r>
              <w:t xml:space="preserve"> tussen 1353-1336 v.Chr.)</w:t>
            </w:r>
          </w:p>
          <w:p w14:paraId="74D1BC3F" w14:textId="77777777" w:rsidR="00847930" w:rsidRDefault="00847930" w:rsidP="00401E2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Magische rituelen in tempels</w:t>
            </w:r>
          </w:p>
          <w:p w14:paraId="3C1F293F" w14:textId="15CEB320" w:rsidR="00847930" w:rsidRPr="005870F9" w:rsidRDefault="00847930" w:rsidP="00401E2F">
            <w:pPr>
              <w:pStyle w:val="Lijstalinea"/>
              <w:numPr>
                <w:ilvl w:val="0"/>
                <w:numId w:val="5"/>
              </w:numPr>
              <w:cnfStyle w:val="000000000000" w:firstRow="0" w:lastRow="0" w:firstColumn="0" w:lastColumn="0" w:oddVBand="0" w:evenVBand="0" w:oddHBand="0" w:evenHBand="0" w:firstRowFirstColumn="0" w:firstRowLastColumn="0" w:lastRowFirstColumn="0" w:lastRowLastColumn="0"/>
            </w:pPr>
            <w:r>
              <w:t xml:space="preserve">Veel uitvindingen (hiërogliefenschrift) </w:t>
            </w:r>
          </w:p>
        </w:tc>
      </w:tr>
    </w:tbl>
    <w:p w14:paraId="0D86C96B" w14:textId="367CDC28" w:rsidR="005870F9" w:rsidRDefault="005870F9" w:rsidP="005870F9">
      <w:pPr>
        <w:pStyle w:val="Ondertitel"/>
      </w:pPr>
      <w:r>
        <w:t>Tabel 1.3: De stedelijke beschaving in Egypte.</w:t>
      </w:r>
    </w:p>
    <w:p w14:paraId="19255B4F" w14:textId="2B3AC931" w:rsidR="00E41A76" w:rsidRDefault="00847930" w:rsidP="00847930">
      <w:pPr>
        <w:pStyle w:val="Kop1"/>
      </w:pPr>
      <w:bookmarkStart w:id="11" w:name="_Toc465281300"/>
      <w:bookmarkStart w:id="12" w:name="_Toc465361525"/>
      <w:r>
        <w:lastRenderedPageBreak/>
        <w:t>Tijdvak 2: De tijd van de Grieken en de Romeinen.</w:t>
      </w:r>
      <w:bookmarkEnd w:id="11"/>
      <w:bookmarkEnd w:id="12"/>
    </w:p>
    <w:p w14:paraId="09451BF8" w14:textId="470A752D" w:rsidR="00847930" w:rsidRDefault="00847930" w:rsidP="00847930">
      <w:pPr>
        <w:pStyle w:val="Kop2"/>
      </w:pPr>
      <w:bookmarkStart w:id="13" w:name="_Toc465281301"/>
      <w:bookmarkStart w:id="14" w:name="_Toc465361526"/>
      <w:r>
        <w:t>A 4: De ontwikkeling van wetenschappelijk denken en het denken over burgerschap en politiek in de Griekse stadstaat.</w:t>
      </w:r>
      <w:bookmarkEnd w:id="13"/>
      <w:bookmarkEnd w:id="14"/>
    </w:p>
    <w:p w14:paraId="162D36FC" w14:textId="68F5922D" w:rsidR="0008158A" w:rsidRDefault="00847930" w:rsidP="00847930">
      <w:r>
        <w:t xml:space="preserve">De Griekse stadstaten komen op na ongeveer 850 v. Chr. </w:t>
      </w:r>
      <w:r>
        <w:br/>
      </w:r>
      <w:r w:rsidR="0008158A">
        <w:br/>
      </w:r>
      <w:r>
        <w:t xml:space="preserve">Een </w:t>
      </w:r>
      <w:r>
        <w:rPr>
          <w:b/>
        </w:rPr>
        <w:t>stadstaat</w:t>
      </w:r>
      <w:r>
        <w:t xml:space="preserve"> (polis): </w:t>
      </w:r>
    </w:p>
    <w:p w14:paraId="7BB6BE5D" w14:textId="14FAFBED" w:rsidR="0008158A" w:rsidRDefault="0008158A" w:rsidP="00401E2F">
      <w:pPr>
        <w:pStyle w:val="Lijstalinea"/>
        <w:numPr>
          <w:ilvl w:val="0"/>
          <w:numId w:val="6"/>
        </w:numPr>
      </w:pPr>
      <w:r>
        <w:t>Een ‘stad’ met omringend platteland</w:t>
      </w:r>
    </w:p>
    <w:p w14:paraId="21312596" w14:textId="77777777" w:rsidR="0008158A" w:rsidRDefault="0008158A" w:rsidP="00401E2F">
      <w:pPr>
        <w:pStyle w:val="Lijstalinea"/>
        <w:numPr>
          <w:ilvl w:val="0"/>
          <w:numId w:val="6"/>
        </w:numPr>
      </w:pPr>
      <w:r>
        <w:t>Klein in oppervlakte en inwonersaantal</w:t>
      </w:r>
    </w:p>
    <w:p w14:paraId="2F6DD4D8" w14:textId="77777777" w:rsidR="0008158A" w:rsidRDefault="0008158A" w:rsidP="00401E2F">
      <w:pPr>
        <w:pStyle w:val="Lijstalinea"/>
        <w:numPr>
          <w:ilvl w:val="0"/>
          <w:numId w:val="6"/>
        </w:numPr>
      </w:pPr>
      <w:r>
        <w:t xml:space="preserve">Autarkisch </w:t>
      </w:r>
      <w:r>
        <w:sym w:font="Wingdings" w:char="F0E0"/>
      </w:r>
      <w:r>
        <w:t xml:space="preserve"> zelfvoorzienend</w:t>
      </w:r>
    </w:p>
    <w:p w14:paraId="07224CD5" w14:textId="77777777" w:rsidR="0008158A" w:rsidRDefault="0008158A" w:rsidP="00401E2F">
      <w:pPr>
        <w:pStyle w:val="Lijstalinea"/>
        <w:numPr>
          <w:ilvl w:val="0"/>
          <w:numId w:val="6"/>
        </w:numPr>
      </w:pPr>
      <w:r>
        <w:t xml:space="preserve">Autonoom </w:t>
      </w:r>
      <w:r>
        <w:sym w:font="Wingdings" w:char="F0E0"/>
      </w:r>
      <w:r>
        <w:t xml:space="preserve"> zelfbesturend</w:t>
      </w:r>
    </w:p>
    <w:p w14:paraId="17140DFA" w14:textId="77777777" w:rsidR="0008158A" w:rsidRDefault="0008158A" w:rsidP="0008158A">
      <w:r>
        <w:t>Iedere polis had een eigen staatsvorm:</w:t>
      </w:r>
    </w:p>
    <w:tbl>
      <w:tblPr>
        <w:tblStyle w:val="Rastertabel4-Accent2"/>
        <w:tblW w:w="0" w:type="auto"/>
        <w:tblLook w:val="04A0" w:firstRow="1" w:lastRow="0" w:firstColumn="1" w:lastColumn="0" w:noHBand="0" w:noVBand="1"/>
      </w:tblPr>
      <w:tblGrid>
        <w:gridCol w:w="2263"/>
        <w:gridCol w:w="6799"/>
      </w:tblGrid>
      <w:tr w:rsidR="0008158A" w14:paraId="3AAB14D0" w14:textId="77777777" w:rsidTr="00465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215F0203" w14:textId="4E50A4DF" w:rsidR="0008158A" w:rsidRDefault="0008158A" w:rsidP="0008158A">
            <w:r>
              <w:t>Staatsvorm</w:t>
            </w:r>
          </w:p>
        </w:tc>
        <w:tc>
          <w:tcPr>
            <w:tcW w:w="6799" w:type="dxa"/>
          </w:tcPr>
          <w:p w14:paraId="54DCEE34" w14:textId="54D35B24" w:rsidR="0008158A" w:rsidRDefault="0008158A" w:rsidP="0008158A">
            <w:pPr>
              <w:cnfStyle w:val="100000000000" w:firstRow="1" w:lastRow="0" w:firstColumn="0" w:lastColumn="0" w:oddVBand="0" w:evenVBand="0" w:oddHBand="0" w:evenHBand="0" w:firstRowFirstColumn="0" w:firstRowLastColumn="0" w:lastRowFirstColumn="0" w:lastRowLastColumn="0"/>
            </w:pPr>
            <w:r>
              <w:t>Toelichting</w:t>
            </w:r>
          </w:p>
        </w:tc>
      </w:tr>
      <w:tr w:rsidR="0008158A" w14:paraId="6FFB193B"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04A33D2" w14:textId="4C825686" w:rsidR="0008158A" w:rsidRDefault="0008158A" w:rsidP="0008158A">
            <w:r>
              <w:t>Monarchie</w:t>
            </w:r>
          </w:p>
        </w:tc>
        <w:tc>
          <w:tcPr>
            <w:tcW w:w="6799" w:type="dxa"/>
          </w:tcPr>
          <w:p w14:paraId="49B2EB56" w14:textId="2F5DAD13" w:rsidR="0008158A" w:rsidRDefault="0008158A" w:rsidP="0008158A">
            <w:pPr>
              <w:cnfStyle w:val="000000100000" w:firstRow="0" w:lastRow="0" w:firstColumn="0" w:lastColumn="0" w:oddVBand="0" w:evenVBand="0" w:oddHBand="1" w:evenHBand="0" w:firstRowFirstColumn="0" w:firstRowLastColumn="0" w:lastRowFirstColumn="0" w:lastRowLastColumn="0"/>
            </w:pPr>
            <w:r>
              <w:t>Staatsvorm waarbij de macht legitiem bij één persoon ligt.</w:t>
            </w:r>
          </w:p>
        </w:tc>
      </w:tr>
      <w:tr w:rsidR="0008158A" w14:paraId="5800484E"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0F03E838" w14:textId="393CF1CE" w:rsidR="0008158A" w:rsidRDefault="00552FED" w:rsidP="0008158A">
            <w:r>
              <w:t>Tirannie</w:t>
            </w:r>
          </w:p>
        </w:tc>
        <w:tc>
          <w:tcPr>
            <w:tcW w:w="6799" w:type="dxa"/>
          </w:tcPr>
          <w:p w14:paraId="23F06285" w14:textId="24E6290F" w:rsidR="0008158A" w:rsidRDefault="0008158A" w:rsidP="0008158A">
            <w:pPr>
              <w:cnfStyle w:val="000000000000" w:firstRow="0" w:lastRow="0" w:firstColumn="0" w:lastColumn="0" w:oddVBand="0" w:evenVBand="0" w:oddHBand="0" w:evenHBand="0" w:firstRowFirstColumn="0" w:firstRowLastColumn="0" w:lastRowFirstColumn="0" w:lastRowLastColumn="0"/>
            </w:pPr>
            <w:r>
              <w:t>Staatsvorm waarbij de macht niet legitiem bij één persoon ligt.</w:t>
            </w:r>
          </w:p>
        </w:tc>
      </w:tr>
      <w:tr w:rsidR="0008158A" w14:paraId="502FBA88"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CB13E8F" w14:textId="50E9008B" w:rsidR="0008158A" w:rsidRDefault="0008158A" w:rsidP="0008158A">
            <w:r>
              <w:t>Aristocratie</w:t>
            </w:r>
          </w:p>
        </w:tc>
        <w:tc>
          <w:tcPr>
            <w:tcW w:w="6799" w:type="dxa"/>
          </w:tcPr>
          <w:p w14:paraId="76B9C7B7" w14:textId="735307C5" w:rsidR="0008158A" w:rsidRDefault="0008158A" w:rsidP="0008158A">
            <w:pPr>
              <w:cnfStyle w:val="000000100000" w:firstRow="0" w:lastRow="0" w:firstColumn="0" w:lastColumn="0" w:oddVBand="0" w:evenVBand="0" w:oddHBand="1" w:evenHBand="0" w:firstRowFirstColumn="0" w:firstRowLastColumn="0" w:lastRowFirstColumn="0" w:lastRowLastColumn="0"/>
            </w:pPr>
            <w:r>
              <w:t>Regering van de adel (aristocraten).</w:t>
            </w:r>
          </w:p>
        </w:tc>
      </w:tr>
      <w:tr w:rsidR="0008158A" w14:paraId="291379CC" w14:textId="77777777" w:rsidTr="004655A3">
        <w:tc>
          <w:tcPr>
            <w:cnfStyle w:val="001000000000" w:firstRow="0" w:lastRow="0" w:firstColumn="1" w:lastColumn="0" w:oddVBand="0" w:evenVBand="0" w:oddHBand="0" w:evenHBand="0" w:firstRowFirstColumn="0" w:firstRowLastColumn="0" w:lastRowFirstColumn="0" w:lastRowLastColumn="0"/>
            <w:tcW w:w="2263" w:type="dxa"/>
          </w:tcPr>
          <w:p w14:paraId="012081E8" w14:textId="7340BDC8" w:rsidR="0008158A" w:rsidRDefault="0008158A" w:rsidP="0008158A">
            <w:r>
              <w:t>Oligarchie</w:t>
            </w:r>
          </w:p>
        </w:tc>
        <w:tc>
          <w:tcPr>
            <w:tcW w:w="6799" w:type="dxa"/>
          </w:tcPr>
          <w:p w14:paraId="57245D13" w14:textId="4223BCC5" w:rsidR="0008158A" w:rsidRDefault="0008158A" w:rsidP="0008158A">
            <w:pPr>
              <w:cnfStyle w:val="000000000000" w:firstRow="0" w:lastRow="0" w:firstColumn="0" w:lastColumn="0" w:oddVBand="0" w:evenVBand="0" w:oddHBand="0" w:evenHBand="0" w:firstRowFirstColumn="0" w:firstRowLastColumn="0" w:lastRowFirstColumn="0" w:lastRowLastColumn="0"/>
            </w:pPr>
            <w:r>
              <w:t>Regering van een kleine groep mensen die niet per sé van de adel zijn.</w:t>
            </w:r>
          </w:p>
        </w:tc>
      </w:tr>
      <w:tr w:rsidR="0008158A" w14:paraId="625C2585"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E107B89" w14:textId="21577B46" w:rsidR="0008158A" w:rsidRDefault="0008158A" w:rsidP="0008158A">
            <w:r>
              <w:t>Democratie</w:t>
            </w:r>
          </w:p>
        </w:tc>
        <w:tc>
          <w:tcPr>
            <w:tcW w:w="6799" w:type="dxa"/>
          </w:tcPr>
          <w:p w14:paraId="295FFC3B" w14:textId="0DC89CB2" w:rsidR="0008158A" w:rsidRDefault="0008158A" w:rsidP="0008158A">
            <w:pPr>
              <w:cnfStyle w:val="000000100000" w:firstRow="0" w:lastRow="0" w:firstColumn="0" w:lastColumn="0" w:oddVBand="0" w:evenVBand="0" w:oddHBand="1" w:evenHBand="0" w:firstRowFirstColumn="0" w:firstRowLastColumn="0" w:lastRowFirstColumn="0" w:lastRowLastColumn="0"/>
            </w:pPr>
            <w:r>
              <w:t>Regering door de bevolking met burgerrecht (Athene).</w:t>
            </w:r>
          </w:p>
        </w:tc>
      </w:tr>
    </w:tbl>
    <w:p w14:paraId="415D5FFB" w14:textId="77777777" w:rsidR="0008158A" w:rsidRDefault="0008158A" w:rsidP="0008158A">
      <w:pPr>
        <w:pStyle w:val="Ondertitel"/>
      </w:pPr>
      <w:r>
        <w:t>Tabel 2.1: Verschillende staatsvormen.</w:t>
      </w:r>
    </w:p>
    <w:p w14:paraId="7D23D40D" w14:textId="77777777" w:rsidR="0008158A" w:rsidRDefault="0008158A" w:rsidP="0008158A">
      <w:r>
        <w:t>De bevolking van een polis was het meest betrokken bij een democratie, dit kwam omdat je als burger zelf de regering maakte. Een voorbeeld is Athene. Mensen met het Atheens burgerrecht mochten stemmen. Alleen mannen die in Athene geboren waren hadden dit recht.</w:t>
      </w:r>
    </w:p>
    <w:p w14:paraId="57187EAE" w14:textId="5EABF700" w:rsidR="00B5653C" w:rsidRDefault="0008158A" w:rsidP="0008158A">
      <w:r>
        <w:t xml:space="preserve">In Griekenland waren er veel mensen die dagelijks met elkaar discussieerden over wat de beste staatsvorm was, deze groep mensen waren de </w:t>
      </w:r>
      <w:r>
        <w:rPr>
          <w:b/>
        </w:rPr>
        <w:t>filosofen</w:t>
      </w:r>
      <w:r>
        <w:t xml:space="preserve">. </w:t>
      </w:r>
      <w:r w:rsidR="00EB6419">
        <w:t xml:space="preserve">Een voorbeeld van een bekende filosoof is Aristoteles. Hij was erg kritisch over de democratie en vond dat alle staatsvormen zijn/haar gevaren had. </w:t>
      </w:r>
      <w:r>
        <w:t xml:space="preserve">Zij probeerden de wereld op een rationele manier te verklaren. Terwijl de meeste mensen de vinger naar God wezen, onderzochten filosofen zelf hoe iets werkte. </w:t>
      </w:r>
      <w:r w:rsidR="00B5653C">
        <w:t xml:space="preserve">Dit was het begin van de </w:t>
      </w:r>
      <w:r w:rsidR="00B5653C">
        <w:rPr>
          <w:b/>
        </w:rPr>
        <w:t>wetenschap</w:t>
      </w:r>
      <w:r w:rsidR="00B5653C">
        <w:t xml:space="preserve">: het opdoen van kennis op basis van experimenten, waarneming en gebruik van het verstand. Wij hebben als voorbeeld natuurkunde, wiskunde, geneeskunde en politiek te danken aan de filosofen. </w:t>
      </w:r>
    </w:p>
    <w:p w14:paraId="6C025806" w14:textId="77777777" w:rsidR="00B5653C" w:rsidRDefault="00B5653C" w:rsidP="0008158A">
      <w:r>
        <w:t>Door dit alles ontstond de Griekse beschaving en deze beschaving verspreidde over de Middellandse Zee.</w:t>
      </w:r>
    </w:p>
    <w:p w14:paraId="1A99DD43" w14:textId="61CA2C52" w:rsidR="005C0447" w:rsidRDefault="00B5653C" w:rsidP="00EB6419">
      <w:r>
        <w:t xml:space="preserve">Door Alexander de Grote verspreide de Griekse cultuur naar het oosten vanaf 338 v.Chr. – 30 v.Chr. Dit heet ook wel het </w:t>
      </w:r>
      <w:r>
        <w:rPr>
          <w:b/>
        </w:rPr>
        <w:t>hellenisme</w:t>
      </w:r>
      <w:r>
        <w:t>.</w:t>
      </w:r>
    </w:p>
    <w:p w14:paraId="241335CF" w14:textId="2BD4F1EE" w:rsidR="00EB6419" w:rsidRDefault="00EB6419" w:rsidP="00EB6419"/>
    <w:p w14:paraId="23520085" w14:textId="0F2360DB" w:rsidR="00EB6419" w:rsidRDefault="00EB6419" w:rsidP="00EB6419"/>
    <w:p w14:paraId="5B476423" w14:textId="3539DAB4" w:rsidR="00EB6419" w:rsidRDefault="00EB6419" w:rsidP="00EB6419"/>
    <w:p w14:paraId="0787F161" w14:textId="367778CE" w:rsidR="00EB6419" w:rsidRDefault="00EB6419" w:rsidP="00EB6419"/>
    <w:p w14:paraId="12EE339E" w14:textId="52791799" w:rsidR="00EB6419" w:rsidRDefault="00EB6419" w:rsidP="00F245FD">
      <w:pPr>
        <w:pStyle w:val="Kop2"/>
      </w:pPr>
      <w:bookmarkStart w:id="15" w:name="_Toc465281302"/>
      <w:bookmarkStart w:id="16" w:name="_Toc465361527"/>
      <w:r>
        <w:lastRenderedPageBreak/>
        <w:t>A 5: De groei van het Romeinse imperium waar door de Grieks-Romeinse cultuur zich in Europa verspreidde.</w:t>
      </w:r>
      <w:bookmarkEnd w:id="15"/>
      <w:bookmarkEnd w:id="16"/>
    </w:p>
    <w:p w14:paraId="7CA1301C" w14:textId="00CA2073" w:rsidR="00F245FD" w:rsidRPr="00F245FD" w:rsidRDefault="00F245FD" w:rsidP="00F245FD">
      <w:r>
        <w:t>Het bestuur van het Romeinse Rijk kan je onderverdelen in drie fasen:</w:t>
      </w:r>
    </w:p>
    <w:tbl>
      <w:tblPr>
        <w:tblStyle w:val="Rastertabel4-Accent2"/>
        <w:tblW w:w="0" w:type="auto"/>
        <w:tblLook w:val="04A0" w:firstRow="1" w:lastRow="0" w:firstColumn="1" w:lastColumn="0" w:noHBand="0" w:noVBand="1"/>
      </w:tblPr>
      <w:tblGrid>
        <w:gridCol w:w="2547"/>
        <w:gridCol w:w="6515"/>
      </w:tblGrid>
      <w:tr w:rsidR="00F245FD" w14:paraId="61EFE76F" w14:textId="77777777" w:rsidTr="00465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31A2E9B" w14:textId="440532D8" w:rsidR="00F245FD" w:rsidRDefault="00F245FD" w:rsidP="00F245FD">
            <w:r>
              <w:t>Bestuursvorm</w:t>
            </w:r>
          </w:p>
        </w:tc>
        <w:tc>
          <w:tcPr>
            <w:tcW w:w="6515" w:type="dxa"/>
          </w:tcPr>
          <w:p w14:paraId="1E7AA3F0" w14:textId="1AEA99B2" w:rsidR="00F245FD" w:rsidRDefault="00F245FD" w:rsidP="00F245FD">
            <w:pPr>
              <w:cnfStyle w:val="100000000000" w:firstRow="1" w:lastRow="0" w:firstColumn="0" w:lastColumn="0" w:oddVBand="0" w:evenVBand="0" w:oddHBand="0" w:evenHBand="0" w:firstRowFirstColumn="0" w:firstRowLastColumn="0" w:lastRowFirstColumn="0" w:lastRowLastColumn="0"/>
            </w:pPr>
            <w:r>
              <w:t>Toelichting</w:t>
            </w:r>
          </w:p>
        </w:tc>
      </w:tr>
      <w:tr w:rsidR="00F245FD" w14:paraId="5BAC8FF7"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B8E7579" w14:textId="617CD372" w:rsidR="00F245FD" w:rsidRDefault="00F245FD" w:rsidP="00F245FD">
            <w:r>
              <w:t>Koningstijd</w:t>
            </w:r>
          </w:p>
        </w:tc>
        <w:tc>
          <w:tcPr>
            <w:tcW w:w="6515" w:type="dxa"/>
          </w:tcPr>
          <w:p w14:paraId="2B582086" w14:textId="77777777" w:rsidR="00F245FD" w:rsidRDefault="00F245FD" w:rsidP="00401E2F">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rsidRPr="00F245FD">
              <w:t>753 - 509 v.Chr</w:t>
            </w:r>
            <w:r>
              <w:t>.</w:t>
            </w:r>
          </w:p>
          <w:p w14:paraId="333D8F3B" w14:textId="7C315FBF" w:rsidR="00F245FD" w:rsidRPr="00F245FD" w:rsidRDefault="00F245FD" w:rsidP="00401E2F">
            <w:pPr>
              <w:pStyle w:val="Lijstalinea"/>
              <w:numPr>
                <w:ilvl w:val="0"/>
                <w:numId w:val="9"/>
              </w:numPr>
              <w:cnfStyle w:val="000000100000" w:firstRow="0" w:lastRow="0" w:firstColumn="0" w:lastColumn="0" w:oddVBand="0" w:evenVBand="0" w:oddHBand="1" w:evenHBand="0" w:firstRowFirstColumn="0" w:firstRowLastColumn="0" w:lastRowFirstColumn="0" w:lastRowLastColumn="0"/>
            </w:pPr>
            <w:r>
              <w:t>Monarchie</w:t>
            </w:r>
          </w:p>
        </w:tc>
      </w:tr>
      <w:tr w:rsidR="00F245FD" w14:paraId="30CC3A05" w14:textId="77777777" w:rsidTr="004655A3">
        <w:tc>
          <w:tcPr>
            <w:cnfStyle w:val="001000000000" w:firstRow="0" w:lastRow="0" w:firstColumn="1" w:lastColumn="0" w:oddVBand="0" w:evenVBand="0" w:oddHBand="0" w:evenHBand="0" w:firstRowFirstColumn="0" w:firstRowLastColumn="0" w:lastRowFirstColumn="0" w:lastRowLastColumn="0"/>
            <w:tcW w:w="2547" w:type="dxa"/>
          </w:tcPr>
          <w:p w14:paraId="061BE627" w14:textId="2FE9AA8E" w:rsidR="00F245FD" w:rsidRDefault="00F245FD" w:rsidP="00F245FD">
            <w:r>
              <w:t>Republiek</w:t>
            </w:r>
          </w:p>
        </w:tc>
        <w:tc>
          <w:tcPr>
            <w:tcW w:w="6515" w:type="dxa"/>
          </w:tcPr>
          <w:p w14:paraId="2A8C7F5E" w14:textId="77777777" w:rsidR="00F245FD" w:rsidRDefault="00F245FD" w:rsidP="00401E2F">
            <w:pPr>
              <w:pStyle w:val="Lijstalinea"/>
              <w:numPr>
                <w:ilvl w:val="0"/>
                <w:numId w:val="7"/>
              </w:numPr>
              <w:cnfStyle w:val="000000000000" w:firstRow="0" w:lastRow="0" w:firstColumn="0" w:lastColumn="0" w:oddVBand="0" w:evenVBand="0" w:oddHBand="0" w:evenHBand="0" w:firstRowFirstColumn="0" w:firstRowLastColumn="0" w:lastRowFirstColumn="0" w:lastRowLastColumn="0"/>
            </w:pPr>
            <w:r w:rsidRPr="00F245FD">
              <w:t>509 - 27 v.Chr.</w:t>
            </w:r>
          </w:p>
          <w:p w14:paraId="3573A713" w14:textId="77777777" w:rsidR="00F245FD" w:rsidRDefault="00F245FD" w:rsidP="00401E2F">
            <w:pPr>
              <w:pStyle w:val="Lijstalinea"/>
              <w:numPr>
                <w:ilvl w:val="0"/>
                <w:numId w:val="7"/>
              </w:numPr>
              <w:cnfStyle w:val="000000000000" w:firstRow="0" w:lastRow="0" w:firstColumn="0" w:lastColumn="0" w:oddVBand="0" w:evenVBand="0" w:oddHBand="0" w:evenHBand="0" w:firstRowFirstColumn="0" w:firstRowLastColumn="0" w:lastRowFirstColumn="0" w:lastRowLastColumn="0"/>
            </w:pPr>
            <w:r>
              <w:t>Macht verdeeld over meerdere functies</w:t>
            </w:r>
          </w:p>
          <w:p w14:paraId="0C7FB751" w14:textId="3F3AB3EB" w:rsidR="00F245FD" w:rsidRDefault="00F245FD" w:rsidP="00401E2F">
            <w:pPr>
              <w:pStyle w:val="Lijstalinea"/>
              <w:numPr>
                <w:ilvl w:val="0"/>
                <w:numId w:val="7"/>
              </w:numPr>
              <w:cnfStyle w:val="000000000000" w:firstRow="0" w:lastRow="0" w:firstColumn="0" w:lastColumn="0" w:oddVBand="0" w:evenVBand="0" w:oddHBand="0" w:evenHBand="0" w:firstRowFirstColumn="0" w:firstRowLastColumn="0" w:lastRowFirstColumn="0" w:lastRowLastColumn="0"/>
            </w:pPr>
            <w:r>
              <w:t>Functionarissen voor een jaar gekozen</w:t>
            </w:r>
          </w:p>
          <w:p w14:paraId="4A152506" w14:textId="3FD6958B" w:rsidR="00F245FD" w:rsidRDefault="00F245FD" w:rsidP="00401E2F">
            <w:pPr>
              <w:pStyle w:val="Lijstalinea"/>
              <w:numPr>
                <w:ilvl w:val="0"/>
                <w:numId w:val="7"/>
              </w:numPr>
              <w:cnfStyle w:val="000000000000" w:firstRow="0" w:lastRow="0" w:firstColumn="0" w:lastColumn="0" w:oddVBand="0" w:evenVBand="0" w:oddHBand="0" w:evenHBand="0" w:firstRowFirstColumn="0" w:firstRowLastColumn="0" w:lastRowFirstColumn="0" w:lastRowLastColumn="0"/>
            </w:pPr>
            <w:r>
              <w:t>Consul = de belangrijkste functie</w:t>
            </w:r>
          </w:p>
          <w:p w14:paraId="6C79D3B6" w14:textId="77777777" w:rsidR="00F245FD" w:rsidRDefault="00F245FD" w:rsidP="00401E2F">
            <w:pPr>
              <w:pStyle w:val="Lijstalinea"/>
              <w:numPr>
                <w:ilvl w:val="0"/>
                <w:numId w:val="7"/>
              </w:numPr>
              <w:cnfStyle w:val="000000000000" w:firstRow="0" w:lastRow="0" w:firstColumn="0" w:lastColumn="0" w:oddVBand="0" w:evenVBand="0" w:oddHBand="0" w:evenHBand="0" w:firstRowFirstColumn="0" w:firstRowLastColumn="0" w:lastRowFirstColumn="0" w:lastRowLastColumn="0"/>
            </w:pPr>
            <w:r>
              <w:t>Senaat heeft de meeste macht</w:t>
            </w:r>
          </w:p>
          <w:p w14:paraId="77591D76" w14:textId="618DC5EC" w:rsidR="00F245FD" w:rsidRPr="00F245FD" w:rsidRDefault="00F245FD" w:rsidP="00401E2F">
            <w:pPr>
              <w:pStyle w:val="Lijstalinea"/>
              <w:numPr>
                <w:ilvl w:val="0"/>
                <w:numId w:val="7"/>
              </w:numPr>
              <w:cnfStyle w:val="000000000000" w:firstRow="0" w:lastRow="0" w:firstColumn="0" w:lastColumn="0" w:oddVBand="0" w:evenVBand="0" w:oddHBand="0" w:evenHBand="0" w:firstRowFirstColumn="0" w:firstRowLastColumn="0" w:lastRowFirstColumn="0" w:lastRowLastColumn="0"/>
            </w:pPr>
            <w:r>
              <w:t>Oligarchie</w:t>
            </w:r>
          </w:p>
        </w:tc>
      </w:tr>
      <w:tr w:rsidR="00F245FD" w14:paraId="28D4F31E"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25DA98ED" w14:textId="62F84853" w:rsidR="00F245FD" w:rsidRDefault="00F245FD" w:rsidP="00F245FD">
            <w:r>
              <w:t>Keizertijd</w:t>
            </w:r>
          </w:p>
        </w:tc>
        <w:tc>
          <w:tcPr>
            <w:tcW w:w="6515" w:type="dxa"/>
          </w:tcPr>
          <w:p w14:paraId="6B491A54" w14:textId="77777777" w:rsidR="00F245FD" w:rsidRDefault="00F245FD" w:rsidP="00401E2F">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rsidRPr="00F245FD">
              <w:t>27 v.Chr. – 476</w:t>
            </w:r>
          </w:p>
          <w:p w14:paraId="278130ED" w14:textId="77777777" w:rsidR="00F245FD" w:rsidRDefault="00F245FD" w:rsidP="00401E2F">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 xml:space="preserve">Ontstaan uit de burgeroorlogen tussen consuls, Octavianus benoemt zichzelf tot keizer Augustus </w:t>
            </w:r>
            <w:r>
              <w:sym w:font="Wingdings" w:char="F0E0"/>
            </w:r>
            <w:r>
              <w:t xml:space="preserve"> de ‘Verhevene’.</w:t>
            </w:r>
          </w:p>
          <w:p w14:paraId="18470C5B" w14:textId="77777777" w:rsidR="00F245FD" w:rsidRDefault="00F245FD" w:rsidP="00401E2F">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Alle macht is in handen van de keizer</w:t>
            </w:r>
          </w:p>
          <w:p w14:paraId="59D3769A" w14:textId="77777777" w:rsidR="00F245FD" w:rsidRDefault="00F245FD" w:rsidP="00401E2F">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Senaat en consuls bleven bestaan, maar hadden weinig macht.</w:t>
            </w:r>
          </w:p>
          <w:p w14:paraId="4E297E09" w14:textId="37B27222" w:rsidR="00F245FD" w:rsidRPr="00F245FD" w:rsidRDefault="00F245FD" w:rsidP="00401E2F">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Monarchie.</w:t>
            </w:r>
          </w:p>
        </w:tc>
      </w:tr>
    </w:tbl>
    <w:p w14:paraId="48FDBE85" w14:textId="4B8FCC41" w:rsidR="00F245FD" w:rsidRDefault="00F245FD" w:rsidP="00F245FD">
      <w:pPr>
        <w:pStyle w:val="Ondertitel"/>
      </w:pPr>
      <w:r>
        <w:t>Tabel 2.2: Verschillende bestuursvormen van het Romeinse Rijk.</w:t>
      </w:r>
    </w:p>
    <w:p w14:paraId="669BB061" w14:textId="1D109424" w:rsidR="00F245FD" w:rsidRDefault="00F245FD" w:rsidP="00F245FD">
      <w:r>
        <w:t xml:space="preserve">In de achtste eeuw voor Christus was Rome nog maar een klein dorpje. In de eeuwen die daarop volgde groeide het uit tot een stadstaat. Nog veel eeuwen verder en Rome is het hart van het </w:t>
      </w:r>
      <w:r>
        <w:rPr>
          <w:i/>
        </w:rPr>
        <w:t>Imperium Romanum</w:t>
      </w:r>
      <w:r>
        <w:t>.</w:t>
      </w:r>
      <w:r w:rsidR="00D030DD">
        <w:t xml:space="preserve"> Veel landen zijn aangesloten bij dit Rijk, en hierdoor ontstond het eerste imperium. De reden voor de groei van het Romeinse Rijk zijn:</w:t>
      </w:r>
    </w:p>
    <w:p w14:paraId="200FFB94" w14:textId="58B375DF" w:rsidR="00D030DD" w:rsidRDefault="00D030DD" w:rsidP="00401E2F">
      <w:pPr>
        <w:pStyle w:val="Lijstalinea"/>
        <w:numPr>
          <w:ilvl w:val="0"/>
          <w:numId w:val="10"/>
        </w:numPr>
      </w:pPr>
      <w:r>
        <w:t>Een sterk en gedisciplineerd leger, hiermee veroverde ze veel gebieden en bouwden ze enorme muren ter verdediging.</w:t>
      </w:r>
    </w:p>
    <w:p w14:paraId="24D04584" w14:textId="75C1B212" w:rsidR="00D030DD" w:rsidRDefault="00D030DD" w:rsidP="00401E2F">
      <w:pPr>
        <w:pStyle w:val="Lijstalinea"/>
        <w:numPr>
          <w:ilvl w:val="0"/>
          <w:numId w:val="10"/>
        </w:numPr>
      </w:pPr>
      <w:r>
        <w:t>Goed verdedigbare grenzen.</w:t>
      </w:r>
    </w:p>
    <w:p w14:paraId="30684C5E" w14:textId="7BA2B5FC" w:rsidR="00D030DD" w:rsidRDefault="00D030DD" w:rsidP="00401E2F">
      <w:pPr>
        <w:pStyle w:val="Lijstalinea"/>
        <w:numPr>
          <w:ilvl w:val="0"/>
          <w:numId w:val="10"/>
        </w:numPr>
      </w:pPr>
      <w:r>
        <w:t xml:space="preserve">Goede infrastructuur: een goed wegennetwerk werd gemaakt </w:t>
      </w:r>
      <w:r>
        <w:sym w:font="Wingdings" w:char="F0E0"/>
      </w:r>
      <w:r>
        <w:t xml:space="preserve"> goed voor economie en handig voor het leger.</w:t>
      </w:r>
    </w:p>
    <w:p w14:paraId="2C2C80A1" w14:textId="41EA8F4F" w:rsidR="00D030DD" w:rsidRDefault="00D030DD" w:rsidP="00401E2F">
      <w:pPr>
        <w:pStyle w:val="Lijstalinea"/>
        <w:numPr>
          <w:ilvl w:val="0"/>
          <w:numId w:val="10"/>
        </w:numPr>
      </w:pPr>
      <w:r>
        <w:t>Goed bestuur.</w:t>
      </w:r>
    </w:p>
    <w:p w14:paraId="5E88A183" w14:textId="0C319E08" w:rsidR="00D030DD" w:rsidRDefault="00D030DD" w:rsidP="00D030DD">
      <w:r>
        <w:t xml:space="preserve">Wanneer een stad werd veroverd door de Romeinen, en vorsten zich aan de regels hielden, kregen zij het Romeins burgerschap en behielden zij hun macht. Hierdoor kwam de </w:t>
      </w:r>
      <w:r>
        <w:rPr>
          <w:b/>
        </w:rPr>
        <w:t>Romanisering</w:t>
      </w:r>
      <w:r>
        <w:t xml:space="preserve"> (= het overnemen van de Romeinse cultuur).</w:t>
      </w:r>
    </w:p>
    <w:p w14:paraId="66885E4A" w14:textId="4A6A00D2" w:rsidR="00D030DD" w:rsidRDefault="00D030DD" w:rsidP="00D030DD">
      <w:r>
        <w:t xml:space="preserve">Zelf waren de Romeinen erg onder de indruk van de Grieken, en wanneer zij de Grieken veroverd hadden, namen zij elkaars cultuur een beetje over. Hierdoor ontstond de </w:t>
      </w:r>
      <w:r>
        <w:rPr>
          <w:b/>
        </w:rPr>
        <w:t>Grieks-Romeinse cultuur</w:t>
      </w:r>
      <w:r>
        <w:t>.</w:t>
      </w:r>
      <w:r>
        <w:br/>
      </w:r>
    </w:p>
    <w:p w14:paraId="24804291" w14:textId="511F36E7" w:rsidR="00D030DD" w:rsidRDefault="00D030DD" w:rsidP="00D030DD">
      <w:pPr>
        <w:jc w:val="center"/>
      </w:pPr>
      <w:r>
        <w:rPr>
          <w:noProof/>
          <w:lang w:eastAsia="nl-NL"/>
        </w:rPr>
        <w:drawing>
          <wp:inline distT="0" distB="0" distL="0" distR="0" wp14:anchorId="6C991A10" wp14:editId="21C4305D">
            <wp:extent cx="1104900" cy="1104900"/>
            <wp:effectExtent l="0" t="0" r="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1-51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104900" cy="1104900"/>
                    </a:xfrm>
                    <a:prstGeom prst="rect">
                      <a:avLst/>
                    </a:prstGeom>
                  </pic:spPr>
                </pic:pic>
              </a:graphicData>
            </a:graphic>
          </wp:inline>
        </w:drawing>
      </w:r>
    </w:p>
    <w:p w14:paraId="358A0F64" w14:textId="4CCC7A7C" w:rsidR="00D030DD" w:rsidRDefault="00D030DD" w:rsidP="00D030DD">
      <w:pPr>
        <w:pStyle w:val="Kop2"/>
      </w:pPr>
      <w:bookmarkStart w:id="17" w:name="_Toc465281303"/>
      <w:bookmarkStart w:id="18" w:name="_Toc465361528"/>
      <w:r>
        <w:lastRenderedPageBreak/>
        <w:t>A 6: De klassieke vormentaal van de Grieks-Romeinse cultuur.</w:t>
      </w:r>
      <w:bookmarkEnd w:id="17"/>
      <w:bookmarkEnd w:id="18"/>
    </w:p>
    <w:p w14:paraId="5B83CAB3" w14:textId="5D1DD25D" w:rsidR="00D030DD" w:rsidRDefault="00D030DD" w:rsidP="00D030DD">
      <w:r>
        <w:t xml:space="preserve">De Grieks-Romeinse cultuur wordt ook wel de klassieke cultuur genoemd. Het is dus een ‘perfect’ voorbeeld voor latere generaties. Denk bij deze cultuur meer aan de beeldhouwkunst en architectuur. </w:t>
      </w:r>
    </w:p>
    <w:p w14:paraId="5C1C1B6B" w14:textId="5EC5C1DD" w:rsidR="00D030DD" w:rsidRDefault="00D030DD" w:rsidP="00D030DD">
      <w:r>
        <w:t>We beginnen bij de Grieken:</w:t>
      </w:r>
    </w:p>
    <w:p w14:paraId="2924D4C1" w14:textId="63AB3040" w:rsidR="00D030DD" w:rsidRDefault="002338E2" w:rsidP="00D030DD">
      <w:r>
        <w:rPr>
          <w:noProof/>
          <w:lang w:eastAsia="nl-NL"/>
        </w:rPr>
        <w:drawing>
          <wp:anchor distT="0" distB="0" distL="114300" distR="114300" simplePos="0" relativeHeight="251266048" behindDoc="0" locked="0" layoutInCell="1" allowOverlap="1" wp14:anchorId="7BED7D51" wp14:editId="408ABE9D">
            <wp:simplePos x="0" y="0"/>
            <wp:positionH relativeFrom="margin">
              <wp:align>right</wp:align>
            </wp:positionH>
            <wp:positionV relativeFrom="paragraph">
              <wp:posOffset>6350</wp:posOffset>
            </wp:positionV>
            <wp:extent cx="1487805" cy="1487805"/>
            <wp:effectExtent l="0" t="0" r="0" b="0"/>
            <wp:wrapSquare wrapText="bothSides"/>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iscdwer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87805" cy="1487805"/>
                    </a:xfrm>
                    <a:prstGeom prst="rect">
                      <a:avLst/>
                    </a:prstGeom>
                  </pic:spPr>
                </pic:pic>
              </a:graphicData>
            </a:graphic>
            <wp14:sizeRelH relativeFrom="page">
              <wp14:pctWidth>0</wp14:pctWidth>
            </wp14:sizeRelH>
            <wp14:sizeRelV relativeFrom="page">
              <wp14:pctHeight>0</wp14:pctHeight>
            </wp14:sizeRelV>
          </wp:anchor>
        </w:drawing>
      </w:r>
      <w:r>
        <w:t>De Griekse beeldhouwkunst was:</w:t>
      </w:r>
    </w:p>
    <w:p w14:paraId="52369865" w14:textId="7D2EE402" w:rsidR="002338E2" w:rsidRDefault="002338E2" w:rsidP="00401E2F">
      <w:pPr>
        <w:pStyle w:val="Lijstalinea"/>
        <w:numPr>
          <w:ilvl w:val="0"/>
          <w:numId w:val="11"/>
        </w:numPr>
      </w:pPr>
      <w:r>
        <w:t>Driedimensionaal</w:t>
      </w:r>
    </w:p>
    <w:p w14:paraId="3F52FD2D" w14:textId="72C49FB9" w:rsidR="002338E2" w:rsidRDefault="002338E2" w:rsidP="00401E2F">
      <w:pPr>
        <w:pStyle w:val="Lijstalinea"/>
        <w:numPr>
          <w:ilvl w:val="0"/>
          <w:numId w:val="11"/>
        </w:numPr>
      </w:pPr>
      <w:r>
        <w:t>Anatomisch correct</w:t>
      </w:r>
    </w:p>
    <w:p w14:paraId="7C306A46" w14:textId="32DDAB58" w:rsidR="002338E2" w:rsidRDefault="002338E2" w:rsidP="00401E2F">
      <w:pPr>
        <w:pStyle w:val="Lijstalinea"/>
        <w:numPr>
          <w:ilvl w:val="0"/>
          <w:numId w:val="11"/>
        </w:numPr>
      </w:pPr>
      <w:r>
        <w:t xml:space="preserve">Naakt (om een </w:t>
      </w:r>
      <w:r w:rsidR="006C2414">
        <w:t>ideaalbeeld</w:t>
      </w:r>
      <w:r>
        <w:t xml:space="preserve"> weer te geven)</w:t>
      </w:r>
    </w:p>
    <w:p w14:paraId="5BB6122C" w14:textId="325C3F9B" w:rsidR="002338E2" w:rsidRDefault="002338E2" w:rsidP="00401E2F">
      <w:pPr>
        <w:pStyle w:val="Lijstalinea"/>
        <w:numPr>
          <w:ilvl w:val="0"/>
          <w:numId w:val="11"/>
        </w:numPr>
      </w:pPr>
      <w:r>
        <w:t>Perfectionisme</w:t>
      </w:r>
    </w:p>
    <w:p w14:paraId="1800D894" w14:textId="1AC1ECA8" w:rsidR="002338E2" w:rsidRDefault="002338E2" w:rsidP="002338E2"/>
    <w:p w14:paraId="1CA0B16A" w14:textId="51789357" w:rsidR="002338E2" w:rsidRDefault="00E54D7F" w:rsidP="002338E2">
      <w:r>
        <w:rPr>
          <w:noProof/>
          <w:lang w:eastAsia="nl-NL"/>
        </w:rPr>
        <mc:AlternateContent>
          <mc:Choice Requires="wps">
            <w:drawing>
              <wp:anchor distT="0" distB="0" distL="114300" distR="114300" simplePos="0" relativeHeight="251333632" behindDoc="0" locked="0" layoutInCell="1" allowOverlap="1" wp14:anchorId="40548A82" wp14:editId="1D1024B0">
                <wp:simplePos x="0" y="0"/>
                <wp:positionH relativeFrom="column">
                  <wp:posOffset>1957705</wp:posOffset>
                </wp:positionH>
                <wp:positionV relativeFrom="paragraph">
                  <wp:posOffset>240030</wp:posOffset>
                </wp:positionV>
                <wp:extent cx="2457450" cy="152400"/>
                <wp:effectExtent l="0" t="76200" r="0" b="19050"/>
                <wp:wrapNone/>
                <wp:docPr id="98" name="Verbindingslijn: gekromd 98"/>
                <wp:cNvGraphicFramePr/>
                <a:graphic xmlns:a="http://schemas.openxmlformats.org/drawingml/2006/main">
                  <a:graphicData uri="http://schemas.microsoft.com/office/word/2010/wordprocessingShape">
                    <wps:wsp>
                      <wps:cNvCnPr/>
                      <wps:spPr>
                        <a:xfrm flipV="1">
                          <a:off x="0" y="0"/>
                          <a:ext cx="2457450" cy="152400"/>
                        </a:xfrm>
                        <a:prstGeom prst="curvedConnector3">
                          <a:avLst>
                            <a:gd name="adj1" fmla="val 36822"/>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99AEC4" id="Verbindingslijn: gekromd 98" o:spid="_x0000_s1026" type="#_x0000_t38" style="position:absolute;margin-left:154.15pt;margin-top:18.9pt;width:193.5pt;height:12pt;flip:y;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" adj="7954" strokecolor="#ea6312 [3205]">
                <v:stroke endarrow="block" endcap="round"/>
              </v:shape>
            </w:pict>
          </mc:Fallback>
        </mc:AlternateContent>
      </w:r>
      <w:r>
        <w:rPr>
          <w:noProof/>
          <w:lang w:eastAsia="nl-NL"/>
        </w:rPr>
        <w:drawing>
          <wp:anchor distT="0" distB="0" distL="114300" distR="114300" simplePos="0" relativeHeight="251277312" behindDoc="0" locked="0" layoutInCell="1" allowOverlap="1" wp14:anchorId="1865E0DE" wp14:editId="47FCC99F">
            <wp:simplePos x="0" y="0"/>
            <wp:positionH relativeFrom="margin">
              <wp:align>right</wp:align>
            </wp:positionH>
            <wp:positionV relativeFrom="paragraph">
              <wp:posOffset>173355</wp:posOffset>
            </wp:positionV>
            <wp:extent cx="1551305" cy="1598295"/>
            <wp:effectExtent l="0" t="0" r="0" b="1905"/>
            <wp:wrapSquare wrapText="bothSides"/>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Hephaistos_temple_2006.jpg"/>
                    <pic:cNvPicPr/>
                  </pic:nvPicPr>
                  <pic:blipFill>
                    <a:blip r:embed="rId14">
                      <a:extLst>
                        <a:ext uri="{28A0092B-C50C-407E-A947-70E740481C1C}">
                          <a14:useLocalDpi xmlns:a14="http://schemas.microsoft.com/office/drawing/2010/main" val="0"/>
                        </a:ext>
                      </a:extLst>
                    </a:blip>
                    <a:stretch>
                      <a:fillRect/>
                    </a:stretch>
                  </pic:blipFill>
                  <pic:spPr>
                    <a:xfrm>
                      <a:off x="0" y="0"/>
                      <a:ext cx="1551305" cy="1598295"/>
                    </a:xfrm>
                    <a:prstGeom prst="rect">
                      <a:avLst/>
                    </a:prstGeom>
                  </pic:spPr>
                </pic:pic>
              </a:graphicData>
            </a:graphic>
            <wp14:sizeRelH relativeFrom="page">
              <wp14:pctWidth>0</wp14:pctWidth>
            </wp14:sizeRelH>
            <wp14:sizeRelV relativeFrom="page">
              <wp14:pctHeight>0</wp14:pctHeight>
            </wp14:sizeRelV>
          </wp:anchor>
        </w:drawing>
      </w:r>
      <w:r w:rsidR="002338E2">
        <w:t>De Griekse architectuur was:</w:t>
      </w:r>
    </w:p>
    <w:p w14:paraId="077B99A8" w14:textId="7E5A90F1" w:rsidR="002338E2" w:rsidRDefault="00E54D7F" w:rsidP="00401E2F">
      <w:pPr>
        <w:pStyle w:val="Lijstalinea"/>
        <w:numPr>
          <w:ilvl w:val="0"/>
          <w:numId w:val="12"/>
        </w:numPr>
      </w:pPr>
      <w:r>
        <w:rPr>
          <w:noProof/>
          <w:lang w:eastAsia="nl-NL"/>
        </w:rPr>
        <mc:AlternateContent>
          <mc:Choice Requires="wps">
            <w:drawing>
              <wp:anchor distT="0" distB="0" distL="114300" distR="114300" simplePos="0" relativeHeight="251322368" behindDoc="0" locked="0" layoutInCell="1" allowOverlap="1" wp14:anchorId="63CAF60C" wp14:editId="5FA399A1">
                <wp:simplePos x="0" y="0"/>
                <wp:positionH relativeFrom="column">
                  <wp:posOffset>1576705</wp:posOffset>
                </wp:positionH>
                <wp:positionV relativeFrom="paragraph">
                  <wp:posOffset>172719</wp:posOffset>
                </wp:positionV>
                <wp:extent cx="2667000" cy="114300"/>
                <wp:effectExtent l="0" t="76200" r="0" b="19050"/>
                <wp:wrapNone/>
                <wp:docPr id="97" name="Verbindingslijn: gekromd 97"/>
                <wp:cNvGraphicFramePr/>
                <a:graphic xmlns:a="http://schemas.openxmlformats.org/drawingml/2006/main">
                  <a:graphicData uri="http://schemas.microsoft.com/office/word/2010/wordprocessingShape">
                    <wps:wsp>
                      <wps:cNvCnPr/>
                      <wps:spPr>
                        <a:xfrm flipV="1">
                          <a:off x="0" y="0"/>
                          <a:ext cx="2667000" cy="114300"/>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8EC643" id="Verbindingslijn: gekromd 97" o:spid="_x0000_s1026" type="#_x0000_t38" style="position:absolute;margin-left:124.15pt;margin-top:13.6pt;width:210pt;height:9pt;flip:y;z-index:25132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" adj="10800" strokecolor="#ea6312 [3205]">
                <v:stroke endarrow="block" endcap="round"/>
              </v:shape>
            </w:pict>
          </mc:Fallback>
        </mc:AlternateContent>
      </w:r>
      <w:r w:rsidR="002338E2">
        <w:t>Dak: fronton/timpaan</w:t>
      </w:r>
    </w:p>
    <w:p w14:paraId="55396128" w14:textId="1FDDADCB" w:rsidR="002338E2" w:rsidRDefault="002338E2" w:rsidP="00401E2F">
      <w:pPr>
        <w:pStyle w:val="Lijstalinea"/>
        <w:numPr>
          <w:ilvl w:val="0"/>
          <w:numId w:val="12"/>
        </w:numPr>
      </w:pPr>
      <w:r>
        <w:rPr>
          <w:noProof/>
          <w:lang w:eastAsia="nl-NL"/>
        </w:rPr>
        <mc:AlternateContent>
          <mc:Choice Requires="wps">
            <w:drawing>
              <wp:anchor distT="0" distB="0" distL="114300" distR="114300" simplePos="0" relativeHeight="251311104" behindDoc="0" locked="0" layoutInCell="1" allowOverlap="1" wp14:anchorId="50922662" wp14:editId="0638F7D5">
                <wp:simplePos x="0" y="0"/>
                <wp:positionH relativeFrom="column">
                  <wp:posOffset>1957705</wp:posOffset>
                </wp:positionH>
                <wp:positionV relativeFrom="paragraph">
                  <wp:posOffset>111760</wp:posOffset>
                </wp:positionV>
                <wp:extent cx="2228850" cy="171450"/>
                <wp:effectExtent l="0" t="76200" r="0" b="19050"/>
                <wp:wrapNone/>
                <wp:docPr id="96" name="Verbindingslijn: gekromd 96"/>
                <wp:cNvGraphicFramePr/>
                <a:graphic xmlns:a="http://schemas.openxmlformats.org/drawingml/2006/main">
                  <a:graphicData uri="http://schemas.microsoft.com/office/word/2010/wordprocessingShape">
                    <wps:wsp>
                      <wps:cNvCnPr/>
                      <wps:spPr>
                        <a:xfrm flipV="1">
                          <a:off x="0" y="0"/>
                          <a:ext cx="2228850" cy="171450"/>
                        </a:xfrm>
                        <a:prstGeom prst="curvedConnector3">
                          <a:avLst>
                            <a:gd name="adj1" fmla="val 64674"/>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95AFBF" id="Verbindingslijn: gekromd 96" o:spid="_x0000_s1026" type="#_x0000_t38" style="position:absolute;margin-left:154.15pt;margin-top:8.8pt;width:175.5pt;height:13.5pt;flip:y;z-index:25131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" adj="13970" strokecolor="#ea6312 [3205]">
                <v:stroke endarrow="block" endcap="round"/>
              </v:shape>
            </w:pict>
          </mc:Fallback>
        </mc:AlternateContent>
      </w:r>
      <w:r>
        <w:t>Onder dak: fries</w:t>
      </w:r>
    </w:p>
    <w:p w14:paraId="72585C7A" w14:textId="1661190B" w:rsidR="002338E2" w:rsidRDefault="00E54D7F" w:rsidP="00401E2F">
      <w:pPr>
        <w:pStyle w:val="Lijstalinea"/>
        <w:numPr>
          <w:ilvl w:val="0"/>
          <w:numId w:val="12"/>
        </w:numPr>
      </w:pPr>
      <w:r>
        <w:rPr>
          <w:noProof/>
          <w:lang w:eastAsia="nl-NL"/>
        </w:rPr>
        <mc:AlternateContent>
          <mc:Choice Requires="wps">
            <w:drawing>
              <wp:anchor distT="0" distB="0" distL="114300" distR="114300" simplePos="0" relativeHeight="251299840" behindDoc="0" locked="0" layoutInCell="1" allowOverlap="1" wp14:anchorId="0AA2C333" wp14:editId="078DA28B">
                <wp:simplePos x="0" y="0"/>
                <wp:positionH relativeFrom="column">
                  <wp:posOffset>1062355</wp:posOffset>
                </wp:positionH>
                <wp:positionV relativeFrom="paragraph">
                  <wp:posOffset>60324</wp:posOffset>
                </wp:positionV>
                <wp:extent cx="3162300" cy="228600"/>
                <wp:effectExtent l="0" t="57150" r="38100" b="19050"/>
                <wp:wrapNone/>
                <wp:docPr id="31" name="Verbindingslijn: gekromd 31"/>
                <wp:cNvGraphicFramePr/>
                <a:graphic xmlns:a="http://schemas.openxmlformats.org/drawingml/2006/main">
                  <a:graphicData uri="http://schemas.microsoft.com/office/word/2010/wordprocessingShape">
                    <wps:wsp>
                      <wps:cNvCnPr/>
                      <wps:spPr>
                        <a:xfrm flipV="1">
                          <a:off x="0" y="0"/>
                          <a:ext cx="3162300" cy="228600"/>
                        </a:xfrm>
                        <a:prstGeom prst="curvedConnector3">
                          <a:avLst>
                            <a:gd name="adj1" fmla="val 89084"/>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194F1A" id="Verbindingslijn: gekromd 31" o:spid="_x0000_s1026" type="#_x0000_t38" style="position:absolute;margin-left:83.65pt;margin-top:4.75pt;width:249pt;height:18pt;flip:y;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" adj="19242" strokecolor="#ea6312 [3205]">
                <v:stroke endarrow="block" endcap="round"/>
              </v:shape>
            </w:pict>
          </mc:Fallback>
        </mc:AlternateContent>
      </w:r>
      <w:r w:rsidR="002338E2">
        <w:t>Onder fries: architraaf</w:t>
      </w:r>
    </w:p>
    <w:p w14:paraId="20D67E91" w14:textId="6D8D37AA" w:rsidR="002338E2" w:rsidRDefault="002338E2" w:rsidP="00401E2F">
      <w:pPr>
        <w:pStyle w:val="Lijstalinea"/>
        <w:numPr>
          <w:ilvl w:val="0"/>
          <w:numId w:val="12"/>
        </w:numPr>
      </w:pPr>
      <w:r>
        <w:rPr>
          <w:noProof/>
          <w:lang w:eastAsia="nl-NL"/>
        </w:rPr>
        <mc:AlternateContent>
          <mc:Choice Requires="wps">
            <w:drawing>
              <wp:anchor distT="0" distB="0" distL="114300" distR="114300" simplePos="0" relativeHeight="251288576" behindDoc="0" locked="0" layoutInCell="1" allowOverlap="1" wp14:anchorId="5D9D67C5" wp14:editId="1EF064FC">
                <wp:simplePos x="0" y="0"/>
                <wp:positionH relativeFrom="column">
                  <wp:posOffset>852805</wp:posOffset>
                </wp:positionH>
                <wp:positionV relativeFrom="paragraph">
                  <wp:posOffset>85089</wp:posOffset>
                </wp:positionV>
                <wp:extent cx="3352800" cy="219075"/>
                <wp:effectExtent l="0" t="76200" r="0" b="28575"/>
                <wp:wrapNone/>
                <wp:docPr id="30" name="Verbindingslijn: gekromd 30"/>
                <wp:cNvGraphicFramePr/>
                <a:graphic xmlns:a="http://schemas.openxmlformats.org/drawingml/2006/main">
                  <a:graphicData uri="http://schemas.microsoft.com/office/word/2010/wordprocessingShape">
                    <wps:wsp>
                      <wps:cNvCnPr/>
                      <wps:spPr>
                        <a:xfrm flipV="1">
                          <a:off x="0" y="0"/>
                          <a:ext cx="3352800" cy="21907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D0B76E" id="Verbindingslijn: gekromd 30" o:spid="_x0000_s1026" type="#_x0000_t38" style="position:absolute;margin-left:67.15pt;margin-top:6.7pt;width:264pt;height:17.25pt;flip:y;z-index:2512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" adj="10800" strokecolor="#ea6312 [3205]">
                <v:stroke endarrow="block" endcap="round"/>
              </v:shape>
            </w:pict>
          </mc:Fallback>
        </mc:AlternateContent>
      </w:r>
      <w:r>
        <w:t>Kapiteel</w:t>
      </w:r>
    </w:p>
    <w:p w14:paraId="6FC9FE7C" w14:textId="32782E7C" w:rsidR="002338E2" w:rsidRDefault="002338E2" w:rsidP="00401E2F">
      <w:pPr>
        <w:pStyle w:val="Lijstalinea"/>
        <w:numPr>
          <w:ilvl w:val="0"/>
          <w:numId w:val="12"/>
        </w:numPr>
      </w:pPr>
      <w:r>
        <w:t>Zuilen</w:t>
      </w:r>
    </w:p>
    <w:p w14:paraId="36B969B8" w14:textId="5103D4D3" w:rsidR="002338E2" w:rsidRDefault="002338E2" w:rsidP="002338E2"/>
    <w:p w14:paraId="1B088F4D" w14:textId="7E13A3E2" w:rsidR="002338E2" w:rsidRDefault="002338E2" w:rsidP="002338E2"/>
    <w:p w14:paraId="4450D0E7" w14:textId="425B5F94" w:rsidR="002338E2" w:rsidRDefault="00E54D7F" w:rsidP="002338E2">
      <w:r>
        <w:rPr>
          <w:noProof/>
          <w:lang w:eastAsia="nl-NL"/>
        </w:rPr>
        <w:drawing>
          <wp:anchor distT="0" distB="0" distL="114300" distR="114300" simplePos="0" relativeHeight="251356160" behindDoc="0" locked="0" layoutInCell="1" allowOverlap="1" wp14:anchorId="64F049B0" wp14:editId="1C368F9E">
            <wp:simplePos x="0" y="0"/>
            <wp:positionH relativeFrom="margin">
              <wp:align>right</wp:align>
            </wp:positionH>
            <wp:positionV relativeFrom="paragraph">
              <wp:posOffset>12065</wp:posOffset>
            </wp:positionV>
            <wp:extent cx="1143000" cy="1485900"/>
            <wp:effectExtent l="0" t="0" r="0" b="0"/>
            <wp:wrapSquare wrapText="bothSides"/>
            <wp:docPr id="100" name="Afbeelding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s15CFY42E.jpg"/>
                    <pic:cNvPicPr/>
                  </pic:nvPicPr>
                  <pic:blipFill>
                    <a:blip r:embed="rId15">
                      <a:extLst>
                        <a:ext uri="{28A0092B-C50C-407E-A947-70E740481C1C}">
                          <a14:useLocalDpi xmlns:a14="http://schemas.microsoft.com/office/drawing/2010/main" val="0"/>
                        </a:ext>
                      </a:extLst>
                    </a:blip>
                    <a:stretch>
                      <a:fillRect/>
                    </a:stretch>
                  </pic:blipFill>
                  <pic:spPr>
                    <a:xfrm>
                      <a:off x="0" y="0"/>
                      <a:ext cx="1143000" cy="1485900"/>
                    </a:xfrm>
                    <a:prstGeom prst="rect">
                      <a:avLst/>
                    </a:prstGeom>
                  </pic:spPr>
                </pic:pic>
              </a:graphicData>
            </a:graphic>
            <wp14:sizeRelH relativeFrom="page">
              <wp14:pctWidth>0</wp14:pctWidth>
            </wp14:sizeRelH>
            <wp14:sizeRelV relativeFrom="page">
              <wp14:pctHeight>0</wp14:pctHeight>
            </wp14:sizeRelV>
          </wp:anchor>
        </w:drawing>
      </w:r>
      <w:r w:rsidR="002338E2">
        <w:t xml:space="preserve">Enkele </w:t>
      </w:r>
      <w:r>
        <w:t>kenmerken</w:t>
      </w:r>
      <w:r w:rsidR="002338E2">
        <w:t xml:space="preserve"> </w:t>
      </w:r>
      <w:r>
        <w:t>van</w:t>
      </w:r>
      <w:r w:rsidR="002338E2">
        <w:t xml:space="preserve"> de kunst van de Romeinen zijn onder andere:</w:t>
      </w:r>
    </w:p>
    <w:p w14:paraId="70EBA1FB" w14:textId="6AB60A7D" w:rsidR="002338E2" w:rsidRDefault="002338E2" w:rsidP="00401E2F">
      <w:pPr>
        <w:pStyle w:val="Lijstalinea"/>
        <w:numPr>
          <w:ilvl w:val="0"/>
          <w:numId w:val="13"/>
        </w:numPr>
      </w:pPr>
      <w:r>
        <w:t>Ook ‘lelijke’ mensen</w:t>
      </w:r>
    </w:p>
    <w:p w14:paraId="03AC40DB" w14:textId="34D3B0EF" w:rsidR="002338E2" w:rsidRDefault="002338E2" w:rsidP="00401E2F">
      <w:pPr>
        <w:pStyle w:val="Lijstalinea"/>
        <w:numPr>
          <w:ilvl w:val="0"/>
          <w:numId w:val="13"/>
        </w:numPr>
      </w:pPr>
      <w:r>
        <w:t>Gekleed, niet naakt</w:t>
      </w:r>
    </w:p>
    <w:p w14:paraId="626247B8" w14:textId="385D5128" w:rsidR="002338E2" w:rsidRDefault="002338E2" w:rsidP="00401E2F">
      <w:pPr>
        <w:pStyle w:val="Lijstalinea"/>
        <w:numPr>
          <w:ilvl w:val="0"/>
          <w:numId w:val="13"/>
        </w:numPr>
      </w:pPr>
      <w:r>
        <w:t>Realistischer</w:t>
      </w:r>
    </w:p>
    <w:p w14:paraId="6EFF4691" w14:textId="77777777" w:rsidR="00E54D7F" w:rsidRDefault="00E54D7F" w:rsidP="00E54D7F"/>
    <w:p w14:paraId="2650B72E" w14:textId="5B5C38E6" w:rsidR="002338E2" w:rsidRDefault="002338E2" w:rsidP="002338E2">
      <w:r>
        <w:rPr>
          <w:noProof/>
          <w:lang w:eastAsia="nl-NL"/>
        </w:rPr>
        <w:drawing>
          <wp:anchor distT="0" distB="0" distL="114300" distR="114300" simplePos="0" relativeHeight="251344896" behindDoc="0" locked="0" layoutInCell="1" allowOverlap="1" wp14:anchorId="77EF96E2" wp14:editId="6F42F020">
            <wp:simplePos x="0" y="0"/>
            <wp:positionH relativeFrom="margin">
              <wp:align>right</wp:align>
            </wp:positionH>
            <wp:positionV relativeFrom="paragraph">
              <wp:posOffset>412750</wp:posOffset>
            </wp:positionV>
            <wp:extent cx="1892300" cy="1419225"/>
            <wp:effectExtent l="0" t="0" r="0" b="0"/>
            <wp:wrapSquare wrapText="bothSides"/>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rome_icon.gif"/>
                    <pic:cNvPicPr/>
                  </pic:nvPicPr>
                  <pic:blipFill>
                    <a:blip r:embed="rId16">
                      <a:extLst>
                        <a:ext uri="{28A0092B-C50C-407E-A947-70E740481C1C}">
                          <a14:useLocalDpi xmlns:a14="http://schemas.microsoft.com/office/drawing/2010/main" val="0"/>
                        </a:ext>
                      </a:extLst>
                    </a:blip>
                    <a:stretch>
                      <a:fillRect/>
                    </a:stretch>
                  </pic:blipFill>
                  <pic:spPr>
                    <a:xfrm>
                      <a:off x="0" y="0"/>
                      <a:ext cx="1892300" cy="1419225"/>
                    </a:xfrm>
                    <a:prstGeom prst="rect">
                      <a:avLst/>
                    </a:prstGeom>
                  </pic:spPr>
                </pic:pic>
              </a:graphicData>
            </a:graphic>
            <wp14:sizeRelH relativeFrom="page">
              <wp14:pctWidth>0</wp14:pctWidth>
            </wp14:sizeRelH>
            <wp14:sizeRelV relativeFrom="page">
              <wp14:pctHeight>0</wp14:pctHeight>
            </wp14:sizeRelV>
          </wp:anchor>
        </w:drawing>
      </w:r>
      <w:r>
        <w:br/>
        <w:t xml:space="preserve">Enkele kenmerken van de architectuur van de </w:t>
      </w:r>
      <w:r w:rsidR="006C2414">
        <w:t>Romeinen</w:t>
      </w:r>
      <w:r>
        <w:t>:</w:t>
      </w:r>
    </w:p>
    <w:p w14:paraId="5697FE0B" w14:textId="0412CAA3" w:rsidR="002338E2" w:rsidRDefault="002338E2" w:rsidP="00401E2F">
      <w:pPr>
        <w:pStyle w:val="Lijstalinea"/>
        <w:numPr>
          <w:ilvl w:val="0"/>
          <w:numId w:val="14"/>
        </w:numPr>
      </w:pPr>
      <w:r>
        <w:t>Mengeling van Griekse stijlen</w:t>
      </w:r>
    </w:p>
    <w:p w14:paraId="5FF48191" w14:textId="75980B18" w:rsidR="00E54D7F" w:rsidRDefault="00E54D7F" w:rsidP="00401E2F">
      <w:pPr>
        <w:pStyle w:val="Lijstalinea"/>
        <w:numPr>
          <w:ilvl w:val="0"/>
          <w:numId w:val="14"/>
        </w:numPr>
      </w:pPr>
      <w:r>
        <w:t>Gebruik van beton zorgde voor meer mogelijkheden. Hierdoor ontstonden de bogen en koepels (Pantheon in Rome)</w:t>
      </w:r>
    </w:p>
    <w:p w14:paraId="64EE94C6" w14:textId="14936582" w:rsidR="00E54D7F" w:rsidRDefault="00E54D7F" w:rsidP="00E54D7F"/>
    <w:p w14:paraId="75A9EDDC" w14:textId="4BC19828" w:rsidR="00E54D7F" w:rsidRDefault="00E54D7F" w:rsidP="00E54D7F"/>
    <w:p w14:paraId="5CF703EE" w14:textId="2CE8FB84" w:rsidR="00E54D7F" w:rsidRDefault="00E54D7F" w:rsidP="00E54D7F"/>
    <w:p w14:paraId="0105BAB1" w14:textId="2305072F" w:rsidR="00E54D7F" w:rsidRDefault="00E54D7F" w:rsidP="00E54D7F"/>
    <w:p w14:paraId="12F16786" w14:textId="70D974B0" w:rsidR="00E54D7F" w:rsidRDefault="00E54D7F" w:rsidP="00E54D7F"/>
    <w:p w14:paraId="615E6AA0" w14:textId="6D1B4E25" w:rsidR="00E54D7F" w:rsidRDefault="00E54D7F" w:rsidP="00E54D7F"/>
    <w:p w14:paraId="3E0D72D7" w14:textId="7B8EA6CA" w:rsidR="00E54D7F" w:rsidRDefault="00E54D7F" w:rsidP="00E54D7F">
      <w:pPr>
        <w:pStyle w:val="Kop2"/>
      </w:pPr>
      <w:bookmarkStart w:id="19" w:name="_Toc465281304"/>
      <w:bookmarkStart w:id="20" w:name="_Toc465361529"/>
      <w:r>
        <w:lastRenderedPageBreak/>
        <w:t>A 7: De confrontatie tussen de Grieks-Romeinse cultuur en de Germaanse cultuur van Noordwest-Europa.</w:t>
      </w:r>
      <w:bookmarkEnd w:id="19"/>
      <w:bookmarkEnd w:id="20"/>
    </w:p>
    <w:p w14:paraId="2AA1887F" w14:textId="5A461C0C" w:rsidR="00E54D7F" w:rsidRDefault="00E54D7F" w:rsidP="00E54D7F">
      <w:r>
        <w:t>De Romeinen in Noordwest-Europa:</w:t>
      </w:r>
    </w:p>
    <w:p w14:paraId="4EAEE54E" w14:textId="497F4148" w:rsidR="00E54D7F" w:rsidRDefault="00E54D7F" w:rsidP="00401E2F">
      <w:pPr>
        <w:pStyle w:val="Lijstalinea"/>
        <w:numPr>
          <w:ilvl w:val="0"/>
          <w:numId w:val="15"/>
        </w:numPr>
      </w:pPr>
      <w:r>
        <w:t>58 – 51 v.Chr.: Galliërs veroverd</w:t>
      </w:r>
    </w:p>
    <w:p w14:paraId="31F83A54" w14:textId="0557D616" w:rsidR="00E54D7F" w:rsidRDefault="00E54D7F" w:rsidP="00401E2F">
      <w:pPr>
        <w:pStyle w:val="Lijstalinea"/>
        <w:numPr>
          <w:ilvl w:val="0"/>
          <w:numId w:val="15"/>
        </w:numPr>
      </w:pPr>
      <w:r>
        <w:t>12 v.Chr.: Bataven veroverd</w:t>
      </w:r>
      <w:r w:rsidR="00753D5A">
        <w:t xml:space="preserve">: Germanen (alle volkeren ten noorden van de Rijn) </w:t>
      </w:r>
    </w:p>
    <w:p w14:paraId="15BCC710" w14:textId="3B7F5715" w:rsidR="00753D5A" w:rsidRDefault="00753D5A" w:rsidP="00401E2F">
      <w:pPr>
        <w:pStyle w:val="Lijstalinea"/>
        <w:numPr>
          <w:ilvl w:val="0"/>
          <w:numId w:val="15"/>
        </w:numPr>
      </w:pPr>
      <w:r>
        <w:t>Romeinen kwamen niet verder dan de Rijn.</w:t>
      </w:r>
    </w:p>
    <w:p w14:paraId="4B7B0D4D" w14:textId="398BE43F" w:rsidR="00753D5A" w:rsidRDefault="00753D5A" w:rsidP="00753D5A">
      <w:pPr>
        <w:ind w:left="360"/>
      </w:pPr>
      <w:r>
        <w:t>De verschillen tussen de Germanen en de Romeinen zie je hieronder in de tabel.</w:t>
      </w:r>
    </w:p>
    <w:tbl>
      <w:tblPr>
        <w:tblStyle w:val="Rastertabel4-Accent2"/>
        <w:tblW w:w="0" w:type="auto"/>
        <w:tblLook w:val="04A0" w:firstRow="1" w:lastRow="0" w:firstColumn="1" w:lastColumn="0" w:noHBand="0" w:noVBand="1"/>
      </w:tblPr>
      <w:tblGrid>
        <w:gridCol w:w="4531"/>
        <w:gridCol w:w="4531"/>
      </w:tblGrid>
      <w:tr w:rsidR="00753D5A" w14:paraId="6A6AD550" w14:textId="77777777" w:rsidTr="00753D5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7ADE92F" w14:textId="1A4E1798" w:rsidR="00753D5A" w:rsidRDefault="00753D5A" w:rsidP="00753D5A">
            <w:r>
              <w:t>Romeinen</w:t>
            </w:r>
          </w:p>
        </w:tc>
        <w:tc>
          <w:tcPr>
            <w:tcW w:w="4531" w:type="dxa"/>
          </w:tcPr>
          <w:p w14:paraId="75D7948D" w14:textId="4895A6F5" w:rsidR="00753D5A" w:rsidRDefault="00753D5A" w:rsidP="00753D5A">
            <w:pPr>
              <w:cnfStyle w:val="100000000000" w:firstRow="1" w:lastRow="0" w:firstColumn="0" w:lastColumn="0" w:oddVBand="0" w:evenVBand="0" w:oddHBand="0" w:evenHBand="0" w:firstRowFirstColumn="0" w:firstRowLastColumn="0" w:lastRowFirstColumn="0" w:lastRowLastColumn="0"/>
            </w:pPr>
            <w:r>
              <w:t>Germanen</w:t>
            </w:r>
          </w:p>
        </w:tc>
      </w:tr>
      <w:tr w:rsidR="00753D5A" w14:paraId="5D408322" w14:textId="77777777" w:rsidTr="00753D5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F865414" w14:textId="400FC8D5" w:rsidR="00753D5A" w:rsidRPr="00753D5A" w:rsidRDefault="00753D5A" w:rsidP="00753D5A">
            <w:pPr>
              <w:rPr>
                <w:b w:val="0"/>
              </w:rPr>
            </w:pPr>
            <w:r w:rsidRPr="00753D5A">
              <w:rPr>
                <w:b w:val="0"/>
              </w:rPr>
              <w:t>Landbouw</w:t>
            </w:r>
            <w:r w:rsidR="00D17393">
              <w:rPr>
                <w:b w:val="0"/>
              </w:rPr>
              <w:t>-</w:t>
            </w:r>
            <w:r w:rsidRPr="00753D5A">
              <w:rPr>
                <w:b w:val="0"/>
              </w:rPr>
              <w:t>stedelijke samenleving</w:t>
            </w:r>
          </w:p>
        </w:tc>
        <w:tc>
          <w:tcPr>
            <w:tcW w:w="4531" w:type="dxa"/>
          </w:tcPr>
          <w:p w14:paraId="7F5439F6" w14:textId="09F3AE6B" w:rsidR="00753D5A" w:rsidRDefault="006C2414" w:rsidP="00753D5A">
            <w:pPr>
              <w:cnfStyle w:val="000000100000" w:firstRow="0" w:lastRow="0" w:firstColumn="0" w:lastColumn="0" w:oddVBand="0" w:evenVBand="0" w:oddHBand="1" w:evenHBand="0" w:firstRowFirstColumn="0" w:firstRowLastColumn="0" w:lastRowFirstColumn="0" w:lastRowLastColumn="0"/>
            </w:pPr>
            <w:r>
              <w:t>Landbouwsamenleving</w:t>
            </w:r>
          </w:p>
        </w:tc>
      </w:tr>
      <w:tr w:rsidR="00753D5A" w14:paraId="769E4E4B" w14:textId="77777777" w:rsidTr="00753D5A">
        <w:tc>
          <w:tcPr>
            <w:cnfStyle w:val="001000000000" w:firstRow="0" w:lastRow="0" w:firstColumn="1" w:lastColumn="0" w:oddVBand="0" w:evenVBand="0" w:oddHBand="0" w:evenHBand="0" w:firstRowFirstColumn="0" w:firstRowLastColumn="0" w:lastRowFirstColumn="0" w:lastRowLastColumn="0"/>
            <w:tcW w:w="4531" w:type="dxa"/>
          </w:tcPr>
          <w:p w14:paraId="15F99141" w14:textId="6D98193F" w:rsidR="00753D5A" w:rsidRPr="00753D5A" w:rsidRDefault="00753D5A" w:rsidP="00753D5A">
            <w:pPr>
              <w:rPr>
                <w:b w:val="0"/>
              </w:rPr>
            </w:pPr>
            <w:r w:rsidRPr="00753D5A">
              <w:rPr>
                <w:b w:val="0"/>
              </w:rPr>
              <w:t>Goed georganiseerd imperium</w:t>
            </w:r>
          </w:p>
        </w:tc>
        <w:tc>
          <w:tcPr>
            <w:tcW w:w="4531" w:type="dxa"/>
          </w:tcPr>
          <w:p w14:paraId="22461B9E" w14:textId="4EA8F062" w:rsidR="00753D5A" w:rsidRDefault="00753D5A" w:rsidP="00753D5A">
            <w:pPr>
              <w:cnfStyle w:val="000000000000" w:firstRow="0" w:lastRow="0" w:firstColumn="0" w:lastColumn="0" w:oddVBand="0" w:evenVBand="0" w:oddHBand="0" w:evenHBand="0" w:firstRowFirstColumn="0" w:firstRowLastColumn="0" w:lastRowFirstColumn="0" w:lastRowLastColumn="0"/>
            </w:pPr>
            <w:r>
              <w:t>Losse stammen</w:t>
            </w:r>
          </w:p>
        </w:tc>
      </w:tr>
    </w:tbl>
    <w:p w14:paraId="46C009D2" w14:textId="5BF15128" w:rsidR="00753D5A" w:rsidRDefault="00753D5A" w:rsidP="00753D5A">
      <w:pPr>
        <w:pStyle w:val="Ondertitel"/>
      </w:pPr>
      <w:r>
        <w:t>Tabel 2.3: De verschillen tussen de Romeinen en Germanen.</w:t>
      </w:r>
    </w:p>
    <w:p w14:paraId="53C3546E" w14:textId="0120461C" w:rsidR="00753D5A" w:rsidRDefault="00753D5A" w:rsidP="00753D5A">
      <w:r>
        <w:t>Toch waren er wel onderlinge contacten, en vooral bij de grens. Daar werd veel handel gedreven en de Germanen werkte in het leger van de Romeinen. Een grote groep Germanen verhuisde naar het Romeinse Rijk. Uiteindelijk leidde dit tot een probleem rond de 3</w:t>
      </w:r>
      <w:r w:rsidRPr="00753D5A">
        <w:rPr>
          <w:vertAlign w:val="superscript"/>
        </w:rPr>
        <w:t>e</w:t>
      </w:r>
      <w:r>
        <w:t xml:space="preserve"> eeuw na Chr., namelijk dat er grote groepen Germanen het Romeinse Rijk binnenvielen. De redenen daarvoor waren:</w:t>
      </w:r>
    </w:p>
    <w:p w14:paraId="4E2E4DE1" w14:textId="090EA849" w:rsidR="00753D5A" w:rsidRDefault="00753D5A" w:rsidP="00401E2F">
      <w:pPr>
        <w:pStyle w:val="Lijstalinea"/>
        <w:numPr>
          <w:ilvl w:val="0"/>
          <w:numId w:val="16"/>
        </w:numPr>
      </w:pPr>
      <w:r>
        <w:t>Goede landbouwgrond en</w:t>
      </w:r>
    </w:p>
    <w:p w14:paraId="244360F5" w14:textId="425380C6" w:rsidR="00753D5A" w:rsidRDefault="00753D5A" w:rsidP="00401E2F">
      <w:pPr>
        <w:pStyle w:val="Lijstalinea"/>
        <w:numPr>
          <w:ilvl w:val="0"/>
          <w:numId w:val="16"/>
        </w:numPr>
      </w:pPr>
      <w:r>
        <w:t>Romeinse welvaart.</w:t>
      </w:r>
    </w:p>
    <w:p w14:paraId="00BC819A" w14:textId="6F258619" w:rsidR="00753D5A" w:rsidRDefault="00753D5A" w:rsidP="00753D5A">
      <w:r>
        <w:t xml:space="preserve">Helaas leidde dit tot gevolgen, namelijk chaos, hervormingen van het Romeinse bestuur en een uiteindelijke </w:t>
      </w:r>
      <w:r>
        <w:rPr>
          <w:b/>
        </w:rPr>
        <w:t>splitsing</w:t>
      </w:r>
      <w:r>
        <w:t xml:space="preserve"> van het Romeinse Rijk, namelijk Oost en West in 395 na Chr. </w:t>
      </w:r>
      <w:r w:rsidR="000E57FE">
        <w:t>Dit kwam ook mede door Keizer Theodosius I die zijn Rijk verdeelde aan zijn twee zoons.</w:t>
      </w:r>
    </w:p>
    <w:p w14:paraId="301E198F" w14:textId="0271D4BF" w:rsidR="00753D5A" w:rsidRDefault="00753D5A" w:rsidP="00753D5A">
      <w:r>
        <w:t>In de 5</w:t>
      </w:r>
      <w:r w:rsidRPr="00753D5A">
        <w:rPr>
          <w:vertAlign w:val="superscript"/>
        </w:rPr>
        <w:t>e</w:t>
      </w:r>
      <w:r>
        <w:t xml:space="preserve"> en 6</w:t>
      </w:r>
      <w:r w:rsidRPr="00753D5A">
        <w:rPr>
          <w:vertAlign w:val="superscript"/>
        </w:rPr>
        <w:t>e</w:t>
      </w:r>
      <w:r>
        <w:t xml:space="preserve"> eeuw na Christus vonden er veel </w:t>
      </w:r>
      <w:r>
        <w:rPr>
          <w:b/>
        </w:rPr>
        <w:t>volksverhuizingen</w:t>
      </w:r>
      <w:r>
        <w:t xml:space="preserve"> plaats, omdat:</w:t>
      </w:r>
    </w:p>
    <w:p w14:paraId="63FB5BCE" w14:textId="3A9D7AAD" w:rsidR="00753D5A" w:rsidRDefault="00753D5A" w:rsidP="00401E2F">
      <w:pPr>
        <w:pStyle w:val="Lijstalinea"/>
        <w:numPr>
          <w:ilvl w:val="0"/>
          <w:numId w:val="17"/>
        </w:numPr>
      </w:pPr>
      <w:r>
        <w:t>Er toch al veel Germanen in het Romeinse Rijk leefden en</w:t>
      </w:r>
    </w:p>
    <w:p w14:paraId="19309E0B" w14:textId="120AB1A1" w:rsidR="00753D5A" w:rsidRDefault="006C2414" w:rsidP="00401E2F">
      <w:pPr>
        <w:pStyle w:val="Lijstalinea"/>
        <w:numPr>
          <w:ilvl w:val="0"/>
          <w:numId w:val="17"/>
        </w:numPr>
      </w:pPr>
      <w:r>
        <w:t>Ze</w:t>
      </w:r>
      <w:r w:rsidR="00753D5A">
        <w:t xml:space="preserve"> op de vlucht waren voor de Hunnen.</w:t>
      </w:r>
    </w:p>
    <w:p w14:paraId="02795C04" w14:textId="1DDF3515" w:rsidR="00FD5235" w:rsidRPr="00753D5A" w:rsidRDefault="00FD5235" w:rsidP="00FD5235">
      <w:r>
        <w:t xml:space="preserve">Dit heeft als gevolg dat er </w:t>
      </w:r>
      <w:r>
        <w:rPr>
          <w:u w:val="single"/>
        </w:rPr>
        <w:t>weer</w:t>
      </w:r>
      <w:r>
        <w:t xml:space="preserve"> chaos ontstond en een totale uiteen valling van het West Romeinse Rijk</w:t>
      </w:r>
      <w:r w:rsidR="00E9666B">
        <w:t>.</w:t>
      </w:r>
      <w:r w:rsidR="00FC15DF">
        <w:t xml:space="preserve"> Dit kwam ook mede door de schaarse financiële middelen die het West-Romeinse Rijk beschikte.</w:t>
      </w:r>
    </w:p>
    <w:p w14:paraId="3BBA7C7F" w14:textId="25583960" w:rsidR="00753D5A" w:rsidRDefault="00B870F2" w:rsidP="00B870F2">
      <w:pPr>
        <w:jc w:val="center"/>
      </w:pPr>
      <w:r>
        <w:rPr>
          <w:noProof/>
          <w:lang w:eastAsia="nl-NL"/>
        </w:rPr>
        <w:drawing>
          <wp:inline distT="0" distB="0" distL="0" distR="0" wp14:anchorId="76EE8B29" wp14:editId="39EA799B">
            <wp:extent cx="3486150" cy="2440305"/>
            <wp:effectExtent l="0" t="0" r="0" b="0"/>
            <wp:docPr id="101" name="Afbeelding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barbarian-invasions_of_the_roman_empire-credit-wikipedia-httpen-wikipedia-orgwikifileinvasions_o.png"/>
                    <pic:cNvPicPr/>
                  </pic:nvPicPr>
                  <pic:blipFill>
                    <a:blip r:embed="rId17">
                      <a:extLst>
                        <a:ext uri="{28A0092B-C50C-407E-A947-70E740481C1C}">
                          <a14:useLocalDpi xmlns:a14="http://schemas.microsoft.com/office/drawing/2010/main" val="0"/>
                        </a:ext>
                      </a:extLst>
                    </a:blip>
                    <a:stretch>
                      <a:fillRect/>
                    </a:stretch>
                  </pic:blipFill>
                  <pic:spPr>
                    <a:xfrm>
                      <a:off x="0" y="0"/>
                      <a:ext cx="3494233" cy="2445963"/>
                    </a:xfrm>
                    <a:prstGeom prst="rect">
                      <a:avLst/>
                    </a:prstGeom>
                  </pic:spPr>
                </pic:pic>
              </a:graphicData>
            </a:graphic>
          </wp:inline>
        </w:drawing>
      </w:r>
    </w:p>
    <w:p w14:paraId="5328A2F2" w14:textId="49F5409D" w:rsidR="00B870F2" w:rsidRDefault="00B870F2" w:rsidP="001346ED">
      <w:pPr>
        <w:pStyle w:val="Kop2"/>
      </w:pPr>
      <w:bookmarkStart w:id="21" w:name="_Toc465281305"/>
      <w:bookmarkStart w:id="22" w:name="_Toc465361530"/>
      <w:r>
        <w:lastRenderedPageBreak/>
        <w:t>A 8: De ontwikkeling van het Jodendom en het Christendom als de eerste monotheïstische godsdiensten.</w:t>
      </w:r>
      <w:bookmarkEnd w:id="21"/>
      <w:bookmarkEnd w:id="22"/>
    </w:p>
    <w:p w14:paraId="60BCAA77" w14:textId="48B16067" w:rsidR="001346ED" w:rsidRDefault="001346ED" w:rsidP="001346ED">
      <w:r>
        <w:t xml:space="preserve">Beide godsdiensten ontstaan in Palestina. Ze nemen </w:t>
      </w:r>
      <w:r>
        <w:tab/>
        <w:t>een aparte plaats in een polytheïstische wereld van het hellenisme en de Romeinen. Overeenkomsten en verschillen tussen deze twee godsdiensten vind je in de tabel hieronder.</w:t>
      </w:r>
    </w:p>
    <w:tbl>
      <w:tblPr>
        <w:tblStyle w:val="Rastertabel5donker-Accent2"/>
        <w:tblW w:w="0" w:type="auto"/>
        <w:tblLook w:val="04A0" w:firstRow="1" w:lastRow="0" w:firstColumn="1" w:lastColumn="0" w:noHBand="0" w:noVBand="1"/>
      </w:tblPr>
      <w:tblGrid>
        <w:gridCol w:w="2658"/>
        <w:gridCol w:w="3159"/>
        <w:gridCol w:w="3245"/>
      </w:tblGrid>
      <w:tr w:rsidR="001346ED" w14:paraId="44CFA58A" w14:textId="77777777" w:rsidTr="001346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14:paraId="7EA9831C" w14:textId="77777777" w:rsidR="001346ED" w:rsidRDefault="001346ED" w:rsidP="001346ED"/>
        </w:tc>
        <w:tc>
          <w:tcPr>
            <w:tcW w:w="3159" w:type="dxa"/>
          </w:tcPr>
          <w:p w14:paraId="29848139" w14:textId="58DF0401" w:rsidR="001346ED" w:rsidRDefault="001346ED" w:rsidP="001346ED">
            <w:pPr>
              <w:cnfStyle w:val="100000000000" w:firstRow="1" w:lastRow="0" w:firstColumn="0" w:lastColumn="0" w:oddVBand="0" w:evenVBand="0" w:oddHBand="0" w:evenHBand="0" w:firstRowFirstColumn="0" w:firstRowLastColumn="0" w:lastRowFirstColumn="0" w:lastRowLastColumn="0"/>
            </w:pPr>
            <w:r>
              <w:t>Jodendom</w:t>
            </w:r>
          </w:p>
        </w:tc>
        <w:tc>
          <w:tcPr>
            <w:tcW w:w="3245" w:type="dxa"/>
          </w:tcPr>
          <w:p w14:paraId="5B5E1EC7" w14:textId="307A40D5" w:rsidR="001346ED" w:rsidRDefault="001346ED" w:rsidP="001346ED">
            <w:pPr>
              <w:cnfStyle w:val="100000000000" w:firstRow="1" w:lastRow="0" w:firstColumn="0" w:lastColumn="0" w:oddVBand="0" w:evenVBand="0" w:oddHBand="0" w:evenHBand="0" w:firstRowFirstColumn="0" w:firstRowLastColumn="0" w:lastRowFirstColumn="0" w:lastRowLastColumn="0"/>
            </w:pPr>
            <w:r>
              <w:t>Christendom</w:t>
            </w:r>
          </w:p>
        </w:tc>
      </w:tr>
      <w:tr w:rsidR="001346ED" w14:paraId="38A0CAC8" w14:textId="77777777" w:rsidTr="00134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14:paraId="53337E05" w14:textId="2779067E" w:rsidR="001346ED" w:rsidRDefault="001346ED" w:rsidP="001346ED">
            <w:pPr>
              <w:rPr>
                <w:b w:val="0"/>
              </w:rPr>
            </w:pPr>
            <w:r>
              <w:rPr>
                <w:b w:val="0"/>
              </w:rPr>
              <w:t>Ontstaan</w:t>
            </w:r>
          </w:p>
        </w:tc>
        <w:tc>
          <w:tcPr>
            <w:tcW w:w="3159" w:type="dxa"/>
          </w:tcPr>
          <w:p w14:paraId="6D0E7287" w14:textId="21FFE26F" w:rsidR="001346ED" w:rsidRPr="001346ED" w:rsidRDefault="001346ED" w:rsidP="001346ED">
            <w:pPr>
              <w:cnfStyle w:val="000000100000" w:firstRow="0" w:lastRow="0" w:firstColumn="0" w:lastColumn="0" w:oddVBand="0" w:evenVBand="0" w:oddHBand="1" w:evenHBand="0" w:firstRowFirstColumn="0" w:firstRowLastColumn="0" w:lastRowFirstColumn="0" w:lastRowLastColumn="0"/>
            </w:pPr>
            <w:r w:rsidRPr="001346ED">
              <w:t>1750 v.Chr.</w:t>
            </w:r>
          </w:p>
        </w:tc>
        <w:tc>
          <w:tcPr>
            <w:tcW w:w="3245" w:type="dxa"/>
          </w:tcPr>
          <w:p w14:paraId="5E4C8540" w14:textId="3C879095" w:rsidR="001346ED" w:rsidRDefault="001346ED" w:rsidP="001346ED">
            <w:pPr>
              <w:cnfStyle w:val="000000100000" w:firstRow="0" w:lastRow="0" w:firstColumn="0" w:lastColumn="0" w:oddVBand="0" w:evenVBand="0" w:oddHBand="1" w:evenHBand="0" w:firstRowFirstColumn="0" w:firstRowLastColumn="0" w:lastRowFirstColumn="0" w:lastRowLastColumn="0"/>
            </w:pPr>
            <w:r>
              <w:t>30</w:t>
            </w:r>
          </w:p>
        </w:tc>
      </w:tr>
      <w:tr w:rsidR="001346ED" w14:paraId="4E57A1A8" w14:textId="77777777" w:rsidTr="001346ED">
        <w:tc>
          <w:tcPr>
            <w:cnfStyle w:val="001000000000" w:firstRow="0" w:lastRow="0" w:firstColumn="1" w:lastColumn="0" w:oddVBand="0" w:evenVBand="0" w:oddHBand="0" w:evenHBand="0" w:firstRowFirstColumn="0" w:firstRowLastColumn="0" w:lastRowFirstColumn="0" w:lastRowLastColumn="0"/>
            <w:tcW w:w="2658" w:type="dxa"/>
          </w:tcPr>
          <w:p w14:paraId="4C3AED79" w14:textId="4391C694" w:rsidR="001346ED" w:rsidRDefault="001346ED" w:rsidP="001346ED">
            <w:pPr>
              <w:rPr>
                <w:b w:val="0"/>
              </w:rPr>
            </w:pPr>
            <w:r>
              <w:rPr>
                <w:b w:val="0"/>
              </w:rPr>
              <w:t>God</w:t>
            </w:r>
          </w:p>
        </w:tc>
        <w:tc>
          <w:tcPr>
            <w:tcW w:w="3159" w:type="dxa"/>
          </w:tcPr>
          <w:p w14:paraId="69257A36" w14:textId="1D489431" w:rsidR="001346ED" w:rsidRPr="001346ED" w:rsidRDefault="001346ED" w:rsidP="001346ED">
            <w:pPr>
              <w:cnfStyle w:val="000000000000" w:firstRow="0" w:lastRow="0" w:firstColumn="0" w:lastColumn="0" w:oddVBand="0" w:evenVBand="0" w:oddHBand="0" w:evenHBand="0" w:firstRowFirstColumn="0" w:firstRowLastColumn="0" w:lastRowFirstColumn="0" w:lastRowLastColumn="0"/>
            </w:pPr>
            <w:r w:rsidRPr="001346ED">
              <w:t>Jahweh</w:t>
            </w:r>
          </w:p>
        </w:tc>
        <w:tc>
          <w:tcPr>
            <w:tcW w:w="3245" w:type="dxa"/>
          </w:tcPr>
          <w:p w14:paraId="5DCE4C72" w14:textId="245FC94E" w:rsidR="001346ED" w:rsidRDefault="001346ED" w:rsidP="001346ED">
            <w:pPr>
              <w:cnfStyle w:val="000000000000" w:firstRow="0" w:lastRow="0" w:firstColumn="0" w:lastColumn="0" w:oddVBand="0" w:evenVBand="0" w:oddHBand="0" w:evenHBand="0" w:firstRowFirstColumn="0" w:firstRowLastColumn="0" w:lastRowFirstColumn="0" w:lastRowLastColumn="0"/>
            </w:pPr>
            <w:r>
              <w:t>God</w:t>
            </w:r>
          </w:p>
        </w:tc>
      </w:tr>
      <w:tr w:rsidR="001346ED" w14:paraId="1947F58C" w14:textId="77777777" w:rsidTr="00134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14:paraId="3B92B74D" w14:textId="50A5DAB6" w:rsidR="001346ED" w:rsidRDefault="001346ED" w:rsidP="001346ED">
            <w:pPr>
              <w:rPr>
                <w:b w:val="0"/>
              </w:rPr>
            </w:pPr>
            <w:r>
              <w:rPr>
                <w:b w:val="0"/>
              </w:rPr>
              <w:t>Profeet</w:t>
            </w:r>
          </w:p>
        </w:tc>
        <w:tc>
          <w:tcPr>
            <w:tcW w:w="3159" w:type="dxa"/>
          </w:tcPr>
          <w:p w14:paraId="5CF56A00" w14:textId="49F6E7E2" w:rsidR="001346ED" w:rsidRDefault="001346ED" w:rsidP="001346ED">
            <w:pPr>
              <w:cnfStyle w:val="000000100000" w:firstRow="0" w:lastRow="0" w:firstColumn="0" w:lastColumn="0" w:oddVBand="0" w:evenVBand="0" w:oddHBand="1" w:evenHBand="0" w:firstRowFirstColumn="0" w:firstRowLastColumn="0" w:lastRowFirstColumn="0" w:lastRowLastColumn="0"/>
              <w:rPr>
                <w:b/>
              </w:rPr>
            </w:pPr>
            <w:r w:rsidRPr="001346ED">
              <w:t>Mozes</w:t>
            </w:r>
          </w:p>
        </w:tc>
        <w:tc>
          <w:tcPr>
            <w:tcW w:w="3245" w:type="dxa"/>
          </w:tcPr>
          <w:p w14:paraId="4DF05DB6" w14:textId="0F386B12" w:rsidR="001346ED" w:rsidRDefault="001346ED" w:rsidP="001346ED">
            <w:pPr>
              <w:cnfStyle w:val="000000100000" w:firstRow="0" w:lastRow="0" w:firstColumn="0" w:lastColumn="0" w:oddVBand="0" w:evenVBand="0" w:oddHBand="1" w:evenHBand="0" w:firstRowFirstColumn="0" w:firstRowLastColumn="0" w:lastRowFirstColumn="0" w:lastRowLastColumn="0"/>
            </w:pPr>
            <w:r>
              <w:t>Jezus</w:t>
            </w:r>
          </w:p>
        </w:tc>
      </w:tr>
      <w:tr w:rsidR="001346ED" w14:paraId="27E0D9F9" w14:textId="77777777" w:rsidTr="001346ED">
        <w:tc>
          <w:tcPr>
            <w:cnfStyle w:val="001000000000" w:firstRow="0" w:lastRow="0" w:firstColumn="1" w:lastColumn="0" w:oddVBand="0" w:evenVBand="0" w:oddHBand="0" w:evenHBand="0" w:firstRowFirstColumn="0" w:firstRowLastColumn="0" w:lastRowFirstColumn="0" w:lastRowLastColumn="0"/>
            <w:tcW w:w="2658" w:type="dxa"/>
          </w:tcPr>
          <w:p w14:paraId="04181633" w14:textId="531FC318" w:rsidR="001346ED" w:rsidRDefault="001346ED" w:rsidP="001346ED">
            <w:pPr>
              <w:rPr>
                <w:b w:val="0"/>
              </w:rPr>
            </w:pPr>
            <w:r>
              <w:rPr>
                <w:b w:val="0"/>
              </w:rPr>
              <w:t>Heilig boek</w:t>
            </w:r>
          </w:p>
        </w:tc>
        <w:tc>
          <w:tcPr>
            <w:tcW w:w="3159" w:type="dxa"/>
          </w:tcPr>
          <w:p w14:paraId="2B18551B" w14:textId="108987AB" w:rsidR="001346ED" w:rsidRPr="001346ED" w:rsidRDefault="001346ED" w:rsidP="001346ED">
            <w:pPr>
              <w:cnfStyle w:val="000000000000" w:firstRow="0" w:lastRow="0" w:firstColumn="0" w:lastColumn="0" w:oddVBand="0" w:evenVBand="0" w:oddHBand="0" w:evenHBand="0" w:firstRowFirstColumn="0" w:firstRowLastColumn="0" w:lastRowFirstColumn="0" w:lastRowLastColumn="0"/>
            </w:pPr>
            <w:r>
              <w:t>Tenach</w:t>
            </w:r>
          </w:p>
        </w:tc>
        <w:tc>
          <w:tcPr>
            <w:tcW w:w="3245" w:type="dxa"/>
          </w:tcPr>
          <w:p w14:paraId="5F85B796" w14:textId="26F0CD38" w:rsidR="001346ED" w:rsidRDefault="001346ED" w:rsidP="001346ED">
            <w:pPr>
              <w:cnfStyle w:val="000000000000" w:firstRow="0" w:lastRow="0" w:firstColumn="0" w:lastColumn="0" w:oddVBand="0" w:evenVBand="0" w:oddHBand="0" w:evenHBand="0" w:firstRowFirstColumn="0" w:firstRowLastColumn="0" w:lastRowFirstColumn="0" w:lastRowLastColumn="0"/>
            </w:pPr>
            <w:r>
              <w:t>Bijbel</w:t>
            </w:r>
          </w:p>
        </w:tc>
      </w:tr>
      <w:tr w:rsidR="001346ED" w14:paraId="47167342" w14:textId="77777777" w:rsidTr="001346E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8" w:type="dxa"/>
          </w:tcPr>
          <w:p w14:paraId="769A2A31" w14:textId="5EA49F09" w:rsidR="001346ED" w:rsidRDefault="001346ED" w:rsidP="001346ED">
            <w:pPr>
              <w:rPr>
                <w:b w:val="0"/>
              </w:rPr>
            </w:pPr>
            <w:r>
              <w:rPr>
                <w:b w:val="0"/>
              </w:rPr>
              <w:t>Regels</w:t>
            </w:r>
          </w:p>
        </w:tc>
        <w:tc>
          <w:tcPr>
            <w:tcW w:w="3159" w:type="dxa"/>
          </w:tcPr>
          <w:p w14:paraId="135193F0" w14:textId="5E0A2838" w:rsidR="001346ED" w:rsidRDefault="001346ED" w:rsidP="001346ED">
            <w:pPr>
              <w:cnfStyle w:val="000000100000" w:firstRow="0" w:lastRow="0" w:firstColumn="0" w:lastColumn="0" w:oddVBand="0" w:evenVBand="0" w:oddHBand="1" w:evenHBand="0" w:firstRowFirstColumn="0" w:firstRowLastColumn="0" w:lastRowFirstColumn="0" w:lastRowLastColumn="0"/>
            </w:pPr>
            <w:r>
              <w:t>Torah &amp; tien geboden</w:t>
            </w:r>
          </w:p>
        </w:tc>
        <w:tc>
          <w:tcPr>
            <w:tcW w:w="3245" w:type="dxa"/>
          </w:tcPr>
          <w:p w14:paraId="3BA514A9" w14:textId="75AE0F19" w:rsidR="001346ED" w:rsidRDefault="001346ED" w:rsidP="001346ED">
            <w:pPr>
              <w:cnfStyle w:val="000000100000" w:firstRow="0" w:lastRow="0" w:firstColumn="0" w:lastColumn="0" w:oddVBand="0" w:evenVBand="0" w:oddHBand="1" w:evenHBand="0" w:firstRowFirstColumn="0" w:firstRowLastColumn="0" w:lastRowFirstColumn="0" w:lastRowLastColumn="0"/>
            </w:pPr>
            <w:r>
              <w:t>Tien geboden</w:t>
            </w:r>
          </w:p>
        </w:tc>
      </w:tr>
    </w:tbl>
    <w:p w14:paraId="57CC2ECD" w14:textId="16EEB357" w:rsidR="001346ED" w:rsidRDefault="001346ED" w:rsidP="001346ED">
      <w:pPr>
        <w:pStyle w:val="Ondertitel"/>
      </w:pPr>
      <w:r>
        <w:t>Tabel 2.4: Verschillen en overeenkomsten tussen het Christendom en het Jodendom.</w:t>
      </w:r>
    </w:p>
    <w:p w14:paraId="5E62D0F8" w14:textId="6C9A9F21" w:rsidR="001346ED" w:rsidRDefault="001346ED" w:rsidP="001346ED">
      <w:r>
        <w:t xml:space="preserve">Het Christendom in het Romeinse Rijk/Imperium Romanum verloopt als volgt: </w:t>
      </w:r>
    </w:p>
    <w:p w14:paraId="02D79786" w14:textId="05328B20" w:rsidR="001346ED" w:rsidRDefault="001346ED" w:rsidP="00401E2F">
      <w:pPr>
        <w:pStyle w:val="Lijstalinea"/>
        <w:numPr>
          <w:ilvl w:val="0"/>
          <w:numId w:val="18"/>
        </w:numPr>
      </w:pPr>
      <w:r>
        <w:t>30 na Christus wordt Jezus gearresteerd door zijn Boodschap.</w:t>
      </w:r>
    </w:p>
    <w:p w14:paraId="34F4FBAD" w14:textId="11F12196" w:rsidR="001346ED" w:rsidRDefault="001346ED" w:rsidP="00401E2F">
      <w:pPr>
        <w:pStyle w:val="Lijstalinea"/>
        <w:numPr>
          <w:ilvl w:val="0"/>
          <w:numId w:val="18"/>
        </w:numPr>
      </w:pPr>
      <w:r>
        <w:t>30 – 100: Volgelingen van Jezus verspreiden zijn boodschap, maar ze worden streng vervolgd.</w:t>
      </w:r>
    </w:p>
    <w:p w14:paraId="6AA229B1" w14:textId="71025865" w:rsidR="001346ED" w:rsidRDefault="001346ED" w:rsidP="00401E2F">
      <w:pPr>
        <w:pStyle w:val="Lijstalinea"/>
        <w:numPr>
          <w:ilvl w:val="0"/>
          <w:numId w:val="18"/>
        </w:numPr>
      </w:pPr>
      <w:r>
        <w:t>Toch blijft het Christendom groeien…</w:t>
      </w:r>
    </w:p>
    <w:p w14:paraId="0206053E" w14:textId="5098BDAC" w:rsidR="001346ED" w:rsidRDefault="001346ED" w:rsidP="00401E2F">
      <w:pPr>
        <w:pStyle w:val="Lijstalinea"/>
        <w:numPr>
          <w:ilvl w:val="0"/>
          <w:numId w:val="18"/>
        </w:numPr>
      </w:pPr>
      <w:r>
        <w:t>De armen, vrouwen en slaven sluiten zich snel aan.</w:t>
      </w:r>
    </w:p>
    <w:p w14:paraId="0EB16234" w14:textId="1166ECBD" w:rsidR="001346ED" w:rsidRDefault="001346ED" w:rsidP="00401E2F">
      <w:pPr>
        <w:pStyle w:val="Lijstalinea"/>
        <w:numPr>
          <w:ilvl w:val="0"/>
          <w:numId w:val="18"/>
        </w:numPr>
      </w:pPr>
      <w:r>
        <w:t>3</w:t>
      </w:r>
      <w:r w:rsidRPr="001346ED">
        <w:rPr>
          <w:vertAlign w:val="superscript"/>
        </w:rPr>
        <w:t>e</w:t>
      </w:r>
      <w:r>
        <w:t xml:space="preserve"> eeuw: Het Christendom wordt populair bij de rijken.</w:t>
      </w:r>
      <w:r w:rsidR="00A43795">
        <w:br/>
        <w:t>Dit was rond de tijd dat de Germaanse stammen invielen. Christenen krijgen daarvoor ook de schuld van al de chaos in het rijk.</w:t>
      </w:r>
    </w:p>
    <w:p w14:paraId="3494B8FF" w14:textId="44BE9897" w:rsidR="00A43795" w:rsidRDefault="00A43795" w:rsidP="00401E2F">
      <w:pPr>
        <w:pStyle w:val="Lijstalinea"/>
        <w:numPr>
          <w:ilvl w:val="0"/>
          <w:numId w:val="18"/>
        </w:numPr>
      </w:pPr>
      <w:r>
        <w:t xml:space="preserve">Alweer blijft het Christendom groeien en in 313 wordt het </w:t>
      </w:r>
      <w:r>
        <w:rPr>
          <w:i/>
        </w:rPr>
        <w:t>Edict van Milaan</w:t>
      </w:r>
      <w:r>
        <w:t xml:space="preserve"> getekend. Christenen krijgen gelijke rechten en Constantijn wordt de allereerste Christelijke keizer.</w:t>
      </w:r>
    </w:p>
    <w:p w14:paraId="5EF0A50E" w14:textId="06454181" w:rsidR="00A43795" w:rsidRDefault="00A43795" w:rsidP="00401E2F">
      <w:pPr>
        <w:pStyle w:val="Lijstalinea"/>
        <w:numPr>
          <w:ilvl w:val="0"/>
          <w:numId w:val="18"/>
        </w:numPr>
      </w:pPr>
      <w:r>
        <w:t xml:space="preserve">In 391 wordt het Christendom in het Romeinse Rijk als </w:t>
      </w:r>
      <w:r>
        <w:rPr>
          <w:b/>
        </w:rPr>
        <w:t>staatsgodsdienst</w:t>
      </w:r>
      <w:r>
        <w:t>.</w:t>
      </w:r>
    </w:p>
    <w:p w14:paraId="29EEB7A0" w14:textId="291CE7A8" w:rsidR="00A43795" w:rsidRDefault="00A43795" w:rsidP="00A43795"/>
    <w:p w14:paraId="54EFE249" w14:textId="53A07AA6" w:rsidR="00A43795" w:rsidRDefault="00A43795" w:rsidP="00A43795">
      <w:pPr>
        <w:pStyle w:val="Kop1"/>
      </w:pPr>
      <w:bookmarkStart w:id="23" w:name="_Toc465281306"/>
      <w:bookmarkStart w:id="24" w:name="_Toc465361531"/>
      <w:r>
        <w:t>Tijdvak 3: De tijd van monniken en ridders.</w:t>
      </w:r>
      <w:bookmarkEnd w:id="23"/>
      <w:bookmarkEnd w:id="24"/>
    </w:p>
    <w:p w14:paraId="4E8E1343" w14:textId="013D4B98" w:rsidR="00A43795" w:rsidRDefault="00A43795" w:rsidP="00A43795">
      <w:pPr>
        <w:pStyle w:val="Kop2"/>
      </w:pPr>
      <w:bookmarkStart w:id="25" w:name="_Toc465281307"/>
      <w:bookmarkStart w:id="26" w:name="_Toc465361532"/>
      <w:r>
        <w:t>A 9: Het ontstaan en de verspreiding van de islam.</w:t>
      </w:r>
      <w:bookmarkEnd w:id="25"/>
      <w:bookmarkEnd w:id="26"/>
    </w:p>
    <w:p w14:paraId="2789B61A" w14:textId="1D981379" w:rsidR="00A43795" w:rsidRDefault="002B424E" w:rsidP="00A43795">
      <w:r>
        <w:t>De islam is een monotheïstische religie. De profeet van de islam is Mohammed, deze profeet is in 570 geboren. Mohammed is de enige profeet die de juiste boodschap van God/Allah heeft gekregen. Hij is geboren in Mekka en rond 610 krijgt hij vlakbij de stad een visioen van Allah. De inwonende van Mekka geloven hem niet en willen hem eigenlijk weg hebben, dat doet hij en hij vertrekt naar Medina. Dit vond in 622 plaats. Dit is het begin van de jaartelling van de godsdienst.</w:t>
      </w:r>
    </w:p>
    <w:tbl>
      <w:tblPr>
        <w:tblStyle w:val="Rastertabel5donker-Accent2"/>
        <w:tblW w:w="0" w:type="auto"/>
        <w:tblLook w:val="04A0" w:firstRow="1" w:lastRow="0" w:firstColumn="1" w:lastColumn="0" w:noHBand="0" w:noVBand="1"/>
      </w:tblPr>
      <w:tblGrid>
        <w:gridCol w:w="2066"/>
        <w:gridCol w:w="2428"/>
        <w:gridCol w:w="2305"/>
        <w:gridCol w:w="2263"/>
      </w:tblGrid>
      <w:tr w:rsidR="002B424E" w14:paraId="09EA3DBF" w14:textId="7422DE3F" w:rsidTr="002B42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51E4F536" w14:textId="77777777" w:rsidR="002B424E" w:rsidRDefault="002B424E" w:rsidP="008B5A16"/>
        </w:tc>
        <w:tc>
          <w:tcPr>
            <w:tcW w:w="2428" w:type="dxa"/>
          </w:tcPr>
          <w:p w14:paraId="579FFC0C" w14:textId="77777777" w:rsidR="002B424E" w:rsidRDefault="002B424E" w:rsidP="008B5A16">
            <w:pPr>
              <w:cnfStyle w:val="100000000000" w:firstRow="1" w:lastRow="0" w:firstColumn="0" w:lastColumn="0" w:oddVBand="0" w:evenVBand="0" w:oddHBand="0" w:evenHBand="0" w:firstRowFirstColumn="0" w:firstRowLastColumn="0" w:lastRowFirstColumn="0" w:lastRowLastColumn="0"/>
            </w:pPr>
            <w:r>
              <w:t>Jodendom</w:t>
            </w:r>
          </w:p>
        </w:tc>
        <w:tc>
          <w:tcPr>
            <w:tcW w:w="2305" w:type="dxa"/>
          </w:tcPr>
          <w:p w14:paraId="2F9533A0" w14:textId="77777777" w:rsidR="002B424E" w:rsidRDefault="002B424E" w:rsidP="008B5A16">
            <w:pPr>
              <w:cnfStyle w:val="100000000000" w:firstRow="1" w:lastRow="0" w:firstColumn="0" w:lastColumn="0" w:oddVBand="0" w:evenVBand="0" w:oddHBand="0" w:evenHBand="0" w:firstRowFirstColumn="0" w:firstRowLastColumn="0" w:lastRowFirstColumn="0" w:lastRowLastColumn="0"/>
            </w:pPr>
            <w:r>
              <w:t>Christendom</w:t>
            </w:r>
          </w:p>
        </w:tc>
        <w:tc>
          <w:tcPr>
            <w:tcW w:w="2263" w:type="dxa"/>
          </w:tcPr>
          <w:p w14:paraId="78B50A20" w14:textId="3AFE206E" w:rsidR="002B424E" w:rsidRDefault="002B424E" w:rsidP="008B5A16">
            <w:pPr>
              <w:cnfStyle w:val="100000000000" w:firstRow="1" w:lastRow="0" w:firstColumn="0" w:lastColumn="0" w:oddVBand="0" w:evenVBand="0" w:oddHBand="0" w:evenHBand="0" w:firstRowFirstColumn="0" w:firstRowLastColumn="0" w:lastRowFirstColumn="0" w:lastRowLastColumn="0"/>
            </w:pPr>
            <w:r>
              <w:t>Islam</w:t>
            </w:r>
          </w:p>
        </w:tc>
      </w:tr>
      <w:tr w:rsidR="002B424E" w14:paraId="6C9CB94F" w14:textId="5452558D" w:rsidTr="002B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7A4F79D6" w14:textId="77777777" w:rsidR="002B424E" w:rsidRDefault="002B424E" w:rsidP="008B5A16">
            <w:pPr>
              <w:rPr>
                <w:b w:val="0"/>
              </w:rPr>
            </w:pPr>
            <w:r>
              <w:rPr>
                <w:b w:val="0"/>
              </w:rPr>
              <w:t>Ontstaan</w:t>
            </w:r>
          </w:p>
        </w:tc>
        <w:tc>
          <w:tcPr>
            <w:tcW w:w="2428" w:type="dxa"/>
          </w:tcPr>
          <w:p w14:paraId="56020273" w14:textId="77777777" w:rsidR="002B424E" w:rsidRPr="001346ED" w:rsidRDefault="002B424E" w:rsidP="008B5A16">
            <w:pPr>
              <w:cnfStyle w:val="000000100000" w:firstRow="0" w:lastRow="0" w:firstColumn="0" w:lastColumn="0" w:oddVBand="0" w:evenVBand="0" w:oddHBand="1" w:evenHBand="0" w:firstRowFirstColumn="0" w:firstRowLastColumn="0" w:lastRowFirstColumn="0" w:lastRowLastColumn="0"/>
            </w:pPr>
            <w:r w:rsidRPr="001346ED">
              <w:t>1750 v.Chr.</w:t>
            </w:r>
          </w:p>
        </w:tc>
        <w:tc>
          <w:tcPr>
            <w:tcW w:w="2305" w:type="dxa"/>
          </w:tcPr>
          <w:p w14:paraId="2624CB6C" w14:textId="77777777" w:rsidR="002B424E" w:rsidRDefault="002B424E" w:rsidP="008B5A16">
            <w:pPr>
              <w:cnfStyle w:val="000000100000" w:firstRow="0" w:lastRow="0" w:firstColumn="0" w:lastColumn="0" w:oddVBand="0" w:evenVBand="0" w:oddHBand="1" w:evenHBand="0" w:firstRowFirstColumn="0" w:firstRowLastColumn="0" w:lastRowFirstColumn="0" w:lastRowLastColumn="0"/>
            </w:pPr>
            <w:r>
              <w:t>30</w:t>
            </w:r>
          </w:p>
        </w:tc>
        <w:tc>
          <w:tcPr>
            <w:tcW w:w="2263" w:type="dxa"/>
          </w:tcPr>
          <w:p w14:paraId="75A8D9A9" w14:textId="5DFEFC4C" w:rsidR="002B424E" w:rsidRDefault="002B424E" w:rsidP="008B5A16">
            <w:pPr>
              <w:cnfStyle w:val="000000100000" w:firstRow="0" w:lastRow="0" w:firstColumn="0" w:lastColumn="0" w:oddVBand="0" w:evenVBand="0" w:oddHBand="1" w:evenHBand="0" w:firstRowFirstColumn="0" w:firstRowLastColumn="0" w:lastRowFirstColumn="0" w:lastRowLastColumn="0"/>
            </w:pPr>
            <w:r>
              <w:t>622</w:t>
            </w:r>
          </w:p>
        </w:tc>
      </w:tr>
      <w:tr w:rsidR="002B424E" w14:paraId="0933F969" w14:textId="69B3279F" w:rsidTr="002B424E">
        <w:tc>
          <w:tcPr>
            <w:cnfStyle w:val="001000000000" w:firstRow="0" w:lastRow="0" w:firstColumn="1" w:lastColumn="0" w:oddVBand="0" w:evenVBand="0" w:oddHBand="0" w:evenHBand="0" w:firstRowFirstColumn="0" w:firstRowLastColumn="0" w:lastRowFirstColumn="0" w:lastRowLastColumn="0"/>
            <w:tcW w:w="2066" w:type="dxa"/>
          </w:tcPr>
          <w:p w14:paraId="537E0C0D" w14:textId="77777777" w:rsidR="002B424E" w:rsidRDefault="002B424E" w:rsidP="008B5A16">
            <w:pPr>
              <w:rPr>
                <w:b w:val="0"/>
              </w:rPr>
            </w:pPr>
            <w:r>
              <w:rPr>
                <w:b w:val="0"/>
              </w:rPr>
              <w:t>God</w:t>
            </w:r>
          </w:p>
        </w:tc>
        <w:tc>
          <w:tcPr>
            <w:tcW w:w="2428" w:type="dxa"/>
          </w:tcPr>
          <w:p w14:paraId="25A12E68" w14:textId="77777777" w:rsidR="002B424E" w:rsidRPr="001346ED" w:rsidRDefault="002B424E" w:rsidP="008B5A16">
            <w:pPr>
              <w:cnfStyle w:val="000000000000" w:firstRow="0" w:lastRow="0" w:firstColumn="0" w:lastColumn="0" w:oddVBand="0" w:evenVBand="0" w:oddHBand="0" w:evenHBand="0" w:firstRowFirstColumn="0" w:firstRowLastColumn="0" w:lastRowFirstColumn="0" w:lastRowLastColumn="0"/>
            </w:pPr>
            <w:r w:rsidRPr="001346ED">
              <w:t>Jahweh</w:t>
            </w:r>
          </w:p>
        </w:tc>
        <w:tc>
          <w:tcPr>
            <w:tcW w:w="2305" w:type="dxa"/>
          </w:tcPr>
          <w:p w14:paraId="337E23E6" w14:textId="77777777" w:rsidR="002B424E" w:rsidRDefault="002B424E" w:rsidP="008B5A16">
            <w:pPr>
              <w:cnfStyle w:val="000000000000" w:firstRow="0" w:lastRow="0" w:firstColumn="0" w:lastColumn="0" w:oddVBand="0" w:evenVBand="0" w:oddHBand="0" w:evenHBand="0" w:firstRowFirstColumn="0" w:firstRowLastColumn="0" w:lastRowFirstColumn="0" w:lastRowLastColumn="0"/>
            </w:pPr>
            <w:r>
              <w:t>God</w:t>
            </w:r>
          </w:p>
        </w:tc>
        <w:tc>
          <w:tcPr>
            <w:tcW w:w="2263" w:type="dxa"/>
          </w:tcPr>
          <w:p w14:paraId="1903E916" w14:textId="3C2BFC66" w:rsidR="002B424E" w:rsidRDefault="002B424E" w:rsidP="008B5A16">
            <w:pPr>
              <w:cnfStyle w:val="000000000000" w:firstRow="0" w:lastRow="0" w:firstColumn="0" w:lastColumn="0" w:oddVBand="0" w:evenVBand="0" w:oddHBand="0" w:evenHBand="0" w:firstRowFirstColumn="0" w:firstRowLastColumn="0" w:lastRowFirstColumn="0" w:lastRowLastColumn="0"/>
            </w:pPr>
            <w:r>
              <w:t>Allah</w:t>
            </w:r>
          </w:p>
        </w:tc>
      </w:tr>
      <w:tr w:rsidR="002B424E" w14:paraId="1CA78A5C" w14:textId="4611C12A" w:rsidTr="002B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29F3F63B" w14:textId="77777777" w:rsidR="002B424E" w:rsidRDefault="002B424E" w:rsidP="008B5A16">
            <w:pPr>
              <w:rPr>
                <w:b w:val="0"/>
              </w:rPr>
            </w:pPr>
            <w:r>
              <w:rPr>
                <w:b w:val="0"/>
              </w:rPr>
              <w:t>Profeet</w:t>
            </w:r>
          </w:p>
        </w:tc>
        <w:tc>
          <w:tcPr>
            <w:tcW w:w="2428" w:type="dxa"/>
          </w:tcPr>
          <w:p w14:paraId="0F39FB0C" w14:textId="77777777" w:rsidR="002B424E" w:rsidRDefault="002B424E" w:rsidP="008B5A16">
            <w:pPr>
              <w:cnfStyle w:val="000000100000" w:firstRow="0" w:lastRow="0" w:firstColumn="0" w:lastColumn="0" w:oddVBand="0" w:evenVBand="0" w:oddHBand="1" w:evenHBand="0" w:firstRowFirstColumn="0" w:firstRowLastColumn="0" w:lastRowFirstColumn="0" w:lastRowLastColumn="0"/>
              <w:rPr>
                <w:b/>
              </w:rPr>
            </w:pPr>
            <w:r w:rsidRPr="001346ED">
              <w:t>Mozes</w:t>
            </w:r>
          </w:p>
        </w:tc>
        <w:tc>
          <w:tcPr>
            <w:tcW w:w="2305" w:type="dxa"/>
          </w:tcPr>
          <w:p w14:paraId="3E60A505" w14:textId="77777777" w:rsidR="002B424E" w:rsidRDefault="002B424E" w:rsidP="008B5A16">
            <w:pPr>
              <w:cnfStyle w:val="000000100000" w:firstRow="0" w:lastRow="0" w:firstColumn="0" w:lastColumn="0" w:oddVBand="0" w:evenVBand="0" w:oddHBand="1" w:evenHBand="0" w:firstRowFirstColumn="0" w:firstRowLastColumn="0" w:lastRowFirstColumn="0" w:lastRowLastColumn="0"/>
            </w:pPr>
            <w:r>
              <w:t>Jezus</w:t>
            </w:r>
          </w:p>
        </w:tc>
        <w:tc>
          <w:tcPr>
            <w:tcW w:w="2263" w:type="dxa"/>
          </w:tcPr>
          <w:p w14:paraId="322C4FBC" w14:textId="393BC9CE" w:rsidR="002B424E" w:rsidRDefault="002B424E" w:rsidP="008B5A16">
            <w:pPr>
              <w:cnfStyle w:val="000000100000" w:firstRow="0" w:lastRow="0" w:firstColumn="0" w:lastColumn="0" w:oddVBand="0" w:evenVBand="0" w:oddHBand="1" w:evenHBand="0" w:firstRowFirstColumn="0" w:firstRowLastColumn="0" w:lastRowFirstColumn="0" w:lastRowLastColumn="0"/>
            </w:pPr>
            <w:r>
              <w:t>Mohammed</w:t>
            </w:r>
          </w:p>
        </w:tc>
      </w:tr>
      <w:tr w:rsidR="002B424E" w14:paraId="3C62BC61" w14:textId="68FBB337" w:rsidTr="002B424E">
        <w:tc>
          <w:tcPr>
            <w:cnfStyle w:val="001000000000" w:firstRow="0" w:lastRow="0" w:firstColumn="1" w:lastColumn="0" w:oddVBand="0" w:evenVBand="0" w:oddHBand="0" w:evenHBand="0" w:firstRowFirstColumn="0" w:firstRowLastColumn="0" w:lastRowFirstColumn="0" w:lastRowLastColumn="0"/>
            <w:tcW w:w="2066" w:type="dxa"/>
          </w:tcPr>
          <w:p w14:paraId="6273A138" w14:textId="77777777" w:rsidR="002B424E" w:rsidRDefault="002B424E" w:rsidP="008B5A16">
            <w:pPr>
              <w:rPr>
                <w:b w:val="0"/>
              </w:rPr>
            </w:pPr>
            <w:r>
              <w:rPr>
                <w:b w:val="0"/>
              </w:rPr>
              <w:t>Heilig boek</w:t>
            </w:r>
          </w:p>
        </w:tc>
        <w:tc>
          <w:tcPr>
            <w:tcW w:w="2428" w:type="dxa"/>
          </w:tcPr>
          <w:p w14:paraId="08FCCB39" w14:textId="77777777" w:rsidR="002B424E" w:rsidRPr="001346ED" w:rsidRDefault="002B424E" w:rsidP="008B5A16">
            <w:pPr>
              <w:cnfStyle w:val="000000000000" w:firstRow="0" w:lastRow="0" w:firstColumn="0" w:lastColumn="0" w:oddVBand="0" w:evenVBand="0" w:oddHBand="0" w:evenHBand="0" w:firstRowFirstColumn="0" w:firstRowLastColumn="0" w:lastRowFirstColumn="0" w:lastRowLastColumn="0"/>
            </w:pPr>
            <w:r>
              <w:t>Tenach</w:t>
            </w:r>
          </w:p>
        </w:tc>
        <w:tc>
          <w:tcPr>
            <w:tcW w:w="2305" w:type="dxa"/>
          </w:tcPr>
          <w:p w14:paraId="650CF012" w14:textId="77777777" w:rsidR="002B424E" w:rsidRDefault="002B424E" w:rsidP="008B5A16">
            <w:pPr>
              <w:cnfStyle w:val="000000000000" w:firstRow="0" w:lastRow="0" w:firstColumn="0" w:lastColumn="0" w:oddVBand="0" w:evenVBand="0" w:oddHBand="0" w:evenHBand="0" w:firstRowFirstColumn="0" w:firstRowLastColumn="0" w:lastRowFirstColumn="0" w:lastRowLastColumn="0"/>
            </w:pPr>
            <w:r>
              <w:t>Bijbel</w:t>
            </w:r>
          </w:p>
        </w:tc>
        <w:tc>
          <w:tcPr>
            <w:tcW w:w="2263" w:type="dxa"/>
          </w:tcPr>
          <w:p w14:paraId="1B172F9B" w14:textId="76D89636" w:rsidR="002B424E" w:rsidRDefault="002B424E" w:rsidP="008B5A16">
            <w:pPr>
              <w:cnfStyle w:val="000000000000" w:firstRow="0" w:lastRow="0" w:firstColumn="0" w:lastColumn="0" w:oddVBand="0" w:evenVBand="0" w:oddHBand="0" w:evenHBand="0" w:firstRowFirstColumn="0" w:firstRowLastColumn="0" w:lastRowFirstColumn="0" w:lastRowLastColumn="0"/>
            </w:pPr>
            <w:r>
              <w:t>Koran</w:t>
            </w:r>
          </w:p>
        </w:tc>
      </w:tr>
      <w:tr w:rsidR="002B424E" w14:paraId="7B5B20E3" w14:textId="638A12FD" w:rsidTr="002B42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6" w:type="dxa"/>
          </w:tcPr>
          <w:p w14:paraId="32E1A6E9" w14:textId="77777777" w:rsidR="002B424E" w:rsidRDefault="002B424E" w:rsidP="008B5A16">
            <w:pPr>
              <w:rPr>
                <w:b w:val="0"/>
              </w:rPr>
            </w:pPr>
            <w:r>
              <w:rPr>
                <w:b w:val="0"/>
              </w:rPr>
              <w:t>Regels</w:t>
            </w:r>
          </w:p>
        </w:tc>
        <w:tc>
          <w:tcPr>
            <w:tcW w:w="2428" w:type="dxa"/>
          </w:tcPr>
          <w:p w14:paraId="15CD1209" w14:textId="77777777" w:rsidR="002B424E" w:rsidRDefault="002B424E" w:rsidP="008B5A16">
            <w:pPr>
              <w:cnfStyle w:val="000000100000" w:firstRow="0" w:lastRow="0" w:firstColumn="0" w:lastColumn="0" w:oddVBand="0" w:evenVBand="0" w:oddHBand="1" w:evenHBand="0" w:firstRowFirstColumn="0" w:firstRowLastColumn="0" w:lastRowFirstColumn="0" w:lastRowLastColumn="0"/>
            </w:pPr>
            <w:r>
              <w:t>Torah &amp; tien geboden</w:t>
            </w:r>
          </w:p>
        </w:tc>
        <w:tc>
          <w:tcPr>
            <w:tcW w:w="2305" w:type="dxa"/>
          </w:tcPr>
          <w:p w14:paraId="7739B17E" w14:textId="77777777" w:rsidR="002B424E" w:rsidRDefault="002B424E" w:rsidP="008B5A16">
            <w:pPr>
              <w:cnfStyle w:val="000000100000" w:firstRow="0" w:lastRow="0" w:firstColumn="0" w:lastColumn="0" w:oddVBand="0" w:evenVBand="0" w:oddHBand="1" w:evenHBand="0" w:firstRowFirstColumn="0" w:firstRowLastColumn="0" w:lastRowFirstColumn="0" w:lastRowLastColumn="0"/>
            </w:pPr>
            <w:r>
              <w:t>Tien geboden</w:t>
            </w:r>
          </w:p>
        </w:tc>
        <w:tc>
          <w:tcPr>
            <w:tcW w:w="2263" w:type="dxa"/>
          </w:tcPr>
          <w:p w14:paraId="43077144" w14:textId="1945949E" w:rsidR="002B424E" w:rsidRDefault="002B424E" w:rsidP="008B5A16">
            <w:pPr>
              <w:cnfStyle w:val="000000100000" w:firstRow="0" w:lastRow="0" w:firstColumn="0" w:lastColumn="0" w:oddVBand="0" w:evenVBand="0" w:oddHBand="1" w:evenHBand="0" w:firstRowFirstColumn="0" w:firstRowLastColumn="0" w:lastRowFirstColumn="0" w:lastRowLastColumn="0"/>
            </w:pPr>
            <w:r>
              <w:t>Vijf zuilen</w:t>
            </w:r>
          </w:p>
        </w:tc>
      </w:tr>
    </w:tbl>
    <w:p w14:paraId="6E2FC8DE" w14:textId="2E824CF9" w:rsidR="002B424E" w:rsidRDefault="002B424E" w:rsidP="002B424E">
      <w:pPr>
        <w:pStyle w:val="Ondertitel"/>
      </w:pPr>
      <w:r>
        <w:t>Tabel 3.1: Kenmerken van Jodendom, Christendom en de Islam.</w:t>
      </w:r>
    </w:p>
    <w:p w14:paraId="57CFB6C9" w14:textId="36BC19B6" w:rsidR="002B424E" w:rsidRDefault="002B424E" w:rsidP="002B424E"/>
    <w:p w14:paraId="69333C86" w14:textId="4AFA8654" w:rsidR="002B424E" w:rsidRDefault="002B424E" w:rsidP="002B424E">
      <w:r>
        <w:lastRenderedPageBreak/>
        <w:t>Vanaf 622 verspreid de islam zich razendsnel. De oorzaken hiervoor zijn:</w:t>
      </w:r>
    </w:p>
    <w:p w14:paraId="0800196A" w14:textId="027A6ACF" w:rsidR="002B424E" w:rsidRDefault="002B424E" w:rsidP="00401E2F">
      <w:pPr>
        <w:pStyle w:val="Lijstalinea"/>
        <w:numPr>
          <w:ilvl w:val="0"/>
          <w:numId w:val="19"/>
        </w:numPr>
      </w:pPr>
      <w:r>
        <w:t>Wanneer je gebieden wilt veroveren, moet je tegenstander zwakker zijn. Dit was het geval, want de aangrenzende rijken waren aanzienlijk zwak.</w:t>
      </w:r>
    </w:p>
    <w:p w14:paraId="2D6049D0" w14:textId="1985276A" w:rsidR="002B424E" w:rsidRDefault="002B424E" w:rsidP="00401E2F">
      <w:pPr>
        <w:pStyle w:val="Lijstalinea"/>
        <w:numPr>
          <w:ilvl w:val="0"/>
          <w:numId w:val="19"/>
        </w:numPr>
      </w:pPr>
      <w:r>
        <w:t>Jihad: Verplichting om het geloof te verspreiden.</w:t>
      </w:r>
    </w:p>
    <w:p w14:paraId="0E9C4ADA" w14:textId="59445A83" w:rsidR="002B424E" w:rsidRDefault="002B424E" w:rsidP="00401E2F">
      <w:pPr>
        <w:pStyle w:val="Lijstalinea"/>
        <w:numPr>
          <w:ilvl w:val="0"/>
          <w:numId w:val="19"/>
        </w:numPr>
      </w:pPr>
      <w:r>
        <w:t>De islam werd de basis van het bestuur.</w:t>
      </w:r>
    </w:p>
    <w:p w14:paraId="2E512D0E" w14:textId="62D2126D" w:rsidR="002B424E" w:rsidRDefault="002B424E" w:rsidP="00401E2F">
      <w:pPr>
        <w:pStyle w:val="Lijstalinea"/>
        <w:numPr>
          <w:ilvl w:val="0"/>
          <w:numId w:val="19"/>
        </w:numPr>
      </w:pPr>
      <w:r>
        <w:t>Niet iedereen hoefde zich te bekeren, ze waren tolerant tegenover de joden en christenen.</w:t>
      </w:r>
    </w:p>
    <w:p w14:paraId="3019DA55" w14:textId="7B4A7192" w:rsidR="002B424E" w:rsidRDefault="002B424E" w:rsidP="002B424E">
      <w:r>
        <w:t>De islamitische wereld is géén eenheid. Na de dood van Mohammed is direct een conflict ontstaan tussen soennieten en sjiieten</w:t>
      </w:r>
      <w:r w:rsidR="000C6F96">
        <w:t>.</w:t>
      </w:r>
    </w:p>
    <w:tbl>
      <w:tblPr>
        <w:tblStyle w:val="Rastertabel4-Accent2"/>
        <w:tblW w:w="0" w:type="auto"/>
        <w:tblLook w:val="04A0" w:firstRow="1" w:lastRow="0" w:firstColumn="1" w:lastColumn="0" w:noHBand="0" w:noVBand="1"/>
      </w:tblPr>
      <w:tblGrid>
        <w:gridCol w:w="4531"/>
        <w:gridCol w:w="4531"/>
      </w:tblGrid>
      <w:tr w:rsidR="000C6F96" w14:paraId="1345B264" w14:textId="77777777" w:rsidTr="000C6F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25A8F0" w14:textId="051ACF4B" w:rsidR="000C6F96" w:rsidRDefault="000C6F96" w:rsidP="002B424E">
            <w:r>
              <w:t>Soennieten</w:t>
            </w:r>
          </w:p>
        </w:tc>
        <w:tc>
          <w:tcPr>
            <w:tcW w:w="4531" w:type="dxa"/>
          </w:tcPr>
          <w:p w14:paraId="6ECEEC21" w14:textId="52A5132A" w:rsidR="000C6F96" w:rsidRDefault="000C6F96" w:rsidP="002B424E">
            <w:pPr>
              <w:cnfStyle w:val="100000000000" w:firstRow="1" w:lastRow="0" w:firstColumn="0" w:lastColumn="0" w:oddVBand="0" w:evenVBand="0" w:oddHBand="0" w:evenHBand="0" w:firstRowFirstColumn="0" w:firstRowLastColumn="0" w:lastRowFirstColumn="0" w:lastRowLastColumn="0"/>
            </w:pPr>
            <w:r>
              <w:t>Sjiieten</w:t>
            </w:r>
          </w:p>
        </w:tc>
      </w:tr>
      <w:tr w:rsidR="000C6F96" w14:paraId="2BFADFF4" w14:textId="77777777" w:rsidTr="000C6F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68BE90C" w14:textId="77777777" w:rsidR="000C6F96" w:rsidRPr="000C6F96" w:rsidRDefault="000C6F96" w:rsidP="000C6F96">
            <w:pPr>
              <w:jc w:val="center"/>
              <w:rPr>
                <w:b w:val="0"/>
              </w:rPr>
            </w:pPr>
            <w:r w:rsidRPr="000C6F96">
              <w:rPr>
                <w:b w:val="0"/>
              </w:rPr>
              <w:t>Leider hoeft geen directe afstammeling te zijn van Mohammed.</w:t>
            </w:r>
          </w:p>
          <w:p w14:paraId="34C6176D" w14:textId="6F193FDF" w:rsidR="000C6F96" w:rsidRPr="000C6F96" w:rsidRDefault="000C6F96" w:rsidP="002B424E">
            <w:pPr>
              <w:rPr>
                <w:b w:val="0"/>
              </w:rPr>
            </w:pPr>
            <w:r w:rsidRPr="000C6F96">
              <w:rPr>
                <w:noProof/>
                <w:lang w:eastAsia="nl-NL"/>
              </w:rPr>
              <mc:AlternateContent>
                <mc:Choice Requires="wps">
                  <w:drawing>
                    <wp:anchor distT="0" distB="0" distL="114300" distR="114300" simplePos="0" relativeHeight="251367424" behindDoc="0" locked="0" layoutInCell="1" allowOverlap="1" wp14:anchorId="36B44706" wp14:editId="4C798788">
                      <wp:simplePos x="0" y="0"/>
                      <wp:positionH relativeFrom="column">
                        <wp:posOffset>1371600</wp:posOffset>
                      </wp:positionH>
                      <wp:positionV relativeFrom="paragraph">
                        <wp:posOffset>24765</wp:posOffset>
                      </wp:positionV>
                      <wp:extent cx="9525" cy="466725"/>
                      <wp:effectExtent l="38100" t="0" r="66675" b="47625"/>
                      <wp:wrapNone/>
                      <wp:docPr id="2" name="Rechte verbindingslijn met pijl 2"/>
                      <wp:cNvGraphicFramePr/>
                      <a:graphic xmlns:a="http://schemas.openxmlformats.org/drawingml/2006/main">
                        <a:graphicData uri="http://schemas.microsoft.com/office/word/2010/wordprocessingShape">
                          <wps:wsp>
                            <wps:cNvCnPr/>
                            <wps:spPr>
                              <a:xfrm>
                                <a:off x="0" y="0"/>
                                <a:ext cx="9525" cy="4667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030FDED0" id="Rechte verbindingslijn met pijl 2" o:spid="_x0000_s1026" type="#_x0000_t32" style="position:absolute;margin-left:108pt;margin-top:1.95pt;width:.75pt;height:36.75pt;z-index:25136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" strokecolor="#ea6312 [3205]">
                      <v:stroke endarrow="block" endcap="round"/>
                    </v:shape>
                  </w:pict>
                </mc:Fallback>
              </mc:AlternateContent>
            </w:r>
          </w:p>
          <w:p w14:paraId="013961BA" w14:textId="77777777" w:rsidR="000C6F96" w:rsidRPr="000C6F96" w:rsidRDefault="000C6F96" w:rsidP="002B424E">
            <w:pPr>
              <w:rPr>
                <w:b w:val="0"/>
              </w:rPr>
            </w:pPr>
          </w:p>
          <w:p w14:paraId="6128F1D3" w14:textId="77777777" w:rsidR="000C6F96" w:rsidRPr="000C6F96" w:rsidRDefault="000C6F96" w:rsidP="002B424E">
            <w:pPr>
              <w:rPr>
                <w:b w:val="0"/>
              </w:rPr>
            </w:pPr>
          </w:p>
          <w:p w14:paraId="25F9FD28" w14:textId="77777777" w:rsidR="000C6F96" w:rsidRPr="000C6F96" w:rsidRDefault="000C6F96" w:rsidP="000C6F96">
            <w:pPr>
              <w:jc w:val="center"/>
              <w:rPr>
                <w:b w:val="0"/>
              </w:rPr>
            </w:pPr>
            <w:r w:rsidRPr="000C6F96">
              <w:rPr>
                <w:b w:val="0"/>
              </w:rPr>
              <w:t>Omayyaden (661 – 750)</w:t>
            </w:r>
          </w:p>
          <w:p w14:paraId="73D9584D" w14:textId="1443A819" w:rsidR="000C6F96" w:rsidRDefault="000C6F96" w:rsidP="000C6F96">
            <w:pPr>
              <w:jc w:val="center"/>
            </w:pPr>
            <w:r w:rsidRPr="000C6F96">
              <w:rPr>
                <w:b w:val="0"/>
              </w:rPr>
              <w:t>Moslims geloven deze groep en de Omayyaden dynastie grijpt de macht. Ze verbreiden de islamitische wereld gigantisch uit.</w:t>
            </w:r>
          </w:p>
        </w:tc>
        <w:tc>
          <w:tcPr>
            <w:tcW w:w="4531" w:type="dxa"/>
          </w:tcPr>
          <w:p w14:paraId="4B424B15" w14:textId="4A34870B" w:rsidR="000C6F96" w:rsidRDefault="000C6F96" w:rsidP="000C6F96">
            <w:pPr>
              <w:jc w:val="center"/>
              <w:cnfStyle w:val="000000100000" w:firstRow="0" w:lastRow="0" w:firstColumn="0" w:lastColumn="0" w:oddVBand="0" w:evenVBand="0" w:oddHBand="1" w:evenHBand="0" w:firstRowFirstColumn="0" w:firstRowLastColumn="0" w:lastRowFirstColumn="0" w:lastRowLastColumn="0"/>
            </w:pPr>
            <w:r>
              <w:t>Volgelingen van Ali, de neef van Mohammed.</w:t>
            </w:r>
          </w:p>
          <w:p w14:paraId="00A6E5F2" w14:textId="23DC7434" w:rsidR="000C6F96" w:rsidRDefault="000C6F96" w:rsidP="000C6F96">
            <w:pPr>
              <w:jc w:val="center"/>
              <w:cnfStyle w:val="000000100000" w:firstRow="0" w:lastRow="0" w:firstColumn="0" w:lastColumn="0" w:oddVBand="0" w:evenVBand="0" w:oddHBand="1" w:evenHBand="0" w:firstRowFirstColumn="0" w:firstRowLastColumn="0" w:lastRowFirstColumn="0" w:lastRowLastColumn="0"/>
            </w:pPr>
            <w:r>
              <w:rPr>
                <w:noProof/>
                <w:lang w:eastAsia="nl-NL"/>
              </w:rPr>
              <mc:AlternateContent>
                <mc:Choice Requires="wps">
                  <w:drawing>
                    <wp:anchor distT="0" distB="0" distL="114300" distR="114300" simplePos="0" relativeHeight="251378688" behindDoc="0" locked="0" layoutInCell="1" allowOverlap="1" wp14:anchorId="3D0EB982" wp14:editId="16284BC9">
                      <wp:simplePos x="0" y="0"/>
                      <wp:positionH relativeFrom="column">
                        <wp:posOffset>1345565</wp:posOffset>
                      </wp:positionH>
                      <wp:positionV relativeFrom="paragraph">
                        <wp:posOffset>1270</wp:posOffset>
                      </wp:positionV>
                      <wp:extent cx="9525" cy="466725"/>
                      <wp:effectExtent l="38100" t="0" r="66675" b="47625"/>
                      <wp:wrapNone/>
                      <wp:docPr id="8" name="Rechte verbindingslijn met pijl 8"/>
                      <wp:cNvGraphicFramePr/>
                      <a:graphic xmlns:a="http://schemas.openxmlformats.org/drawingml/2006/main">
                        <a:graphicData uri="http://schemas.microsoft.com/office/word/2010/wordprocessingShape">
                          <wps:wsp>
                            <wps:cNvCnPr/>
                            <wps:spPr>
                              <a:xfrm>
                                <a:off x="0" y="0"/>
                                <a:ext cx="9525" cy="466725"/>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D45E39B" id="Rechte verbindingslijn met pijl 8" o:spid="_x0000_s1026" type="#_x0000_t32" style="position:absolute;margin-left:105.95pt;margin-top:.1pt;width:.75pt;height:36.75pt;z-index:25137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" strokecolor="#ea6312 [3205]">
                      <v:stroke endarrow="block" endcap="round"/>
                    </v:shape>
                  </w:pict>
                </mc:Fallback>
              </mc:AlternateContent>
            </w:r>
          </w:p>
          <w:p w14:paraId="086E1693" w14:textId="5C1EC79B" w:rsidR="000C6F96" w:rsidRDefault="000C6F96" w:rsidP="000C6F96">
            <w:pPr>
              <w:jc w:val="center"/>
              <w:cnfStyle w:val="000000100000" w:firstRow="0" w:lastRow="0" w:firstColumn="0" w:lastColumn="0" w:oddVBand="0" w:evenVBand="0" w:oddHBand="1" w:evenHBand="0" w:firstRowFirstColumn="0" w:firstRowLastColumn="0" w:lastRowFirstColumn="0" w:lastRowLastColumn="0"/>
            </w:pPr>
          </w:p>
          <w:p w14:paraId="5D4C839B" w14:textId="77777777" w:rsidR="000C6F96" w:rsidRDefault="000C6F96" w:rsidP="000C6F96">
            <w:pPr>
              <w:jc w:val="center"/>
              <w:cnfStyle w:val="000000100000" w:firstRow="0" w:lastRow="0" w:firstColumn="0" w:lastColumn="0" w:oddVBand="0" w:evenVBand="0" w:oddHBand="1" w:evenHBand="0" w:firstRowFirstColumn="0" w:firstRowLastColumn="0" w:lastRowFirstColumn="0" w:lastRowLastColumn="0"/>
            </w:pPr>
          </w:p>
          <w:p w14:paraId="741D8817" w14:textId="69BA8EEB" w:rsidR="000C6F96" w:rsidRDefault="000C6F96" w:rsidP="000C6F96">
            <w:pPr>
              <w:jc w:val="center"/>
              <w:cnfStyle w:val="000000100000" w:firstRow="0" w:lastRow="0" w:firstColumn="0" w:lastColumn="0" w:oddVBand="0" w:evenVBand="0" w:oddHBand="1" w:evenHBand="0" w:firstRowFirstColumn="0" w:firstRowLastColumn="0" w:lastRowFirstColumn="0" w:lastRowLastColumn="0"/>
            </w:pPr>
            <w:r>
              <w:t>Abassieden (750 – 1258)</w:t>
            </w:r>
            <w:r w:rsidR="0042496E">
              <w:br/>
              <w:t>Verslaan de Omayyaden.</w:t>
            </w:r>
          </w:p>
        </w:tc>
      </w:tr>
    </w:tbl>
    <w:p w14:paraId="64DC102A" w14:textId="6BA6D501" w:rsidR="000C6F96" w:rsidRDefault="000C6F96" w:rsidP="000C6F96">
      <w:pPr>
        <w:pStyle w:val="Ondertitel"/>
      </w:pPr>
      <w:r>
        <w:t>Tabel 3.2: Verschillen tussen de twee stromingen van de islam.</w:t>
      </w:r>
    </w:p>
    <w:p w14:paraId="7A466C4A" w14:textId="3093C5C2" w:rsidR="0042496E" w:rsidRDefault="0042496E" w:rsidP="0042496E">
      <w:r>
        <w:t xml:space="preserve">De islam komt uiteindelijk in een conflict met de christelijke wereld, ze nemen het Iberisch schiereiland in en komen uiteindelijk bij het Frankische rijk aan. De Frankische koningen stoppen de islamitische veroveringen, maar Spanje en Portugal worden wél islamitisch. </w:t>
      </w:r>
    </w:p>
    <w:p w14:paraId="301675C0" w14:textId="6D14030B" w:rsidR="0042496E" w:rsidRDefault="0042496E" w:rsidP="0042496E">
      <w:r>
        <w:t xml:space="preserve">De paus roept in het jaar 1000 de </w:t>
      </w:r>
      <w:r>
        <w:rPr>
          <w:b/>
        </w:rPr>
        <w:t>reconquista</w:t>
      </w:r>
      <w:r>
        <w:t xml:space="preserve"> uit. Dat wil zeggen de herovering van Spanje en Portugal. In 1492 lukt dat, dan worden de laatste moslimrijken in Spanje verslagen.</w:t>
      </w:r>
    </w:p>
    <w:p w14:paraId="33C5B88E" w14:textId="66085DEC" w:rsidR="0042496E" w:rsidRDefault="0042496E" w:rsidP="0042496E">
      <w:r>
        <w:t>De islam kent ook een enorm wetenschappelijke groei. Doordat ze een groot deel van de hellenistische wereld (Griekse wereld) heroveren</w:t>
      </w:r>
      <w:r w:rsidR="00067F6B">
        <w:t>, komen ze in aanmerking met:</w:t>
      </w:r>
    </w:p>
    <w:p w14:paraId="6A082057" w14:textId="4DE70DBC" w:rsidR="00067F6B" w:rsidRDefault="00067F6B" w:rsidP="00401E2F">
      <w:pPr>
        <w:pStyle w:val="Lijstalinea"/>
        <w:numPr>
          <w:ilvl w:val="0"/>
          <w:numId w:val="20"/>
        </w:numPr>
      </w:pPr>
      <w:r>
        <w:t>Het bestuderen/vertalen van oude Griekse geschriften.</w:t>
      </w:r>
    </w:p>
    <w:p w14:paraId="17968DC4" w14:textId="1AD7E7FB" w:rsidR="00067F6B" w:rsidRDefault="00067F6B" w:rsidP="00401E2F">
      <w:pPr>
        <w:pStyle w:val="Lijstalinea"/>
        <w:numPr>
          <w:ilvl w:val="0"/>
          <w:numId w:val="20"/>
        </w:numPr>
      </w:pPr>
      <w:r>
        <w:t>Natuurwetenschap, wiskunde en geneeskunde ontstaan hier dus ook.</w:t>
      </w:r>
    </w:p>
    <w:p w14:paraId="67EB4459" w14:textId="7EFC40F7" w:rsidR="00067F6B" w:rsidRDefault="00067F6B" w:rsidP="00401E2F">
      <w:pPr>
        <w:pStyle w:val="Lijstalinea"/>
        <w:numPr>
          <w:ilvl w:val="0"/>
          <w:numId w:val="20"/>
        </w:numPr>
      </w:pPr>
      <w:r>
        <w:t>Er komen ook eigen onderzoeken en uitvindingen.</w:t>
      </w:r>
    </w:p>
    <w:p w14:paraId="2E55449C" w14:textId="3B18D9FC" w:rsidR="00251986" w:rsidRDefault="00251986" w:rsidP="00251986"/>
    <w:p w14:paraId="436F76BB" w14:textId="3799B956" w:rsidR="00251986" w:rsidRDefault="00251986" w:rsidP="00251986"/>
    <w:p w14:paraId="1F67ECD7" w14:textId="29419CA1" w:rsidR="00251986" w:rsidRDefault="00251986" w:rsidP="00251986"/>
    <w:p w14:paraId="5522A62D" w14:textId="3D190F9B" w:rsidR="00251986" w:rsidRDefault="00251986" w:rsidP="00251986"/>
    <w:p w14:paraId="057890F8" w14:textId="2D50CA37" w:rsidR="00251986" w:rsidRDefault="00251986" w:rsidP="00251986"/>
    <w:p w14:paraId="0F6A7A46" w14:textId="75DDB763" w:rsidR="00251986" w:rsidRDefault="00251986" w:rsidP="00251986"/>
    <w:p w14:paraId="55D13F8F" w14:textId="3136C10B" w:rsidR="00251986" w:rsidRDefault="00251986" w:rsidP="00251986"/>
    <w:p w14:paraId="30BD5B29" w14:textId="6003FD8A" w:rsidR="00251986" w:rsidRDefault="00251986" w:rsidP="00251986">
      <w:pPr>
        <w:pStyle w:val="Kop2"/>
      </w:pPr>
      <w:bookmarkStart w:id="27" w:name="_Toc465281308"/>
      <w:bookmarkStart w:id="28" w:name="_Toc465361533"/>
      <w:r>
        <w:lastRenderedPageBreak/>
        <w:t>A 10: De vrijwel volledige vervanging in West-Europa van de agrarisch-urbane cultuur door een zelfvoorzienende agrarische cultuur, georganiseerd via hofstelsel en horigheid.</w:t>
      </w:r>
      <w:bookmarkEnd w:id="27"/>
      <w:bookmarkEnd w:id="28"/>
    </w:p>
    <w:p w14:paraId="14227060" w14:textId="07F6FE7D" w:rsidR="00251986" w:rsidRDefault="00A91DC7" w:rsidP="00251986">
      <w:r>
        <w:t xml:space="preserve">Het Romeinse Rijk had het allemaal prachtig voor elkaar: een strikt bestuur, een sterk en gedisciplineerd leger, en er was werkgelegenheid in de landbouw. Steden kwamen op gang, de handel broeide en men </w:t>
      </w:r>
      <w:r w:rsidR="008B5A16">
        <w:t xml:space="preserve">werkte ook in de nijverheid. </w:t>
      </w:r>
      <w:r>
        <w:t xml:space="preserve">Het was een echte </w:t>
      </w:r>
      <w:r>
        <w:rPr>
          <w:i/>
        </w:rPr>
        <w:t>agrarisch-urbane samenleving</w:t>
      </w:r>
      <w:r>
        <w:t>.</w:t>
      </w:r>
    </w:p>
    <w:p w14:paraId="524788F0" w14:textId="1DE3F8CA" w:rsidR="008B5A16" w:rsidRDefault="008B5A16" w:rsidP="00251986">
      <w:r>
        <w:t xml:space="preserve">Helaas komt aan alles een eind. Door de volksverhuizingen die besproken zijn in tijdvak 2 A7 viel het bestuur weg, en daarmee ook het leger. De nijverheid en handel raakten hierdoor in verval en trokken de steden ook leeg. De landbouw bleef als last man standing. </w:t>
      </w:r>
    </w:p>
    <w:p w14:paraId="4DCC1EF2" w14:textId="18BBC8CB" w:rsidR="008B5A16" w:rsidRDefault="008B5A16" w:rsidP="00251986">
      <w:r>
        <w:t xml:space="preserve">Vanaf 500 valt Europa terug naar een </w:t>
      </w:r>
      <w:r>
        <w:rPr>
          <w:b/>
        </w:rPr>
        <w:t>agrarische samenleving</w:t>
      </w:r>
      <w:r>
        <w:t>, beter bekent als de landbouwsamenleving. Er werd weer gedaan aan autarkie, en iedereen behalve adel en geestelijken werkten weer in de landbouw.</w:t>
      </w:r>
    </w:p>
    <w:p w14:paraId="7712C293" w14:textId="51C4B072" w:rsidR="008B5A16" w:rsidRDefault="008B5A16" w:rsidP="00251986">
      <w:r>
        <w:t>De boeren aan het begin van de middeleeuwen waren verdeeld in drie ‘soorten’:</w:t>
      </w:r>
    </w:p>
    <w:tbl>
      <w:tblPr>
        <w:tblStyle w:val="Rastertabel4-Accent2"/>
        <w:tblW w:w="0" w:type="auto"/>
        <w:tblLook w:val="04A0" w:firstRow="1" w:lastRow="0" w:firstColumn="1" w:lastColumn="0" w:noHBand="0" w:noVBand="1"/>
      </w:tblPr>
      <w:tblGrid>
        <w:gridCol w:w="2547"/>
        <w:gridCol w:w="6515"/>
      </w:tblGrid>
      <w:tr w:rsidR="008B5A16" w14:paraId="78382776" w14:textId="77777777" w:rsidTr="008B5A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54A563FE" w14:textId="19283271" w:rsidR="008B5A16" w:rsidRDefault="008B5A16" w:rsidP="00251986">
            <w:r>
              <w:t>Soort boer</w:t>
            </w:r>
          </w:p>
        </w:tc>
        <w:tc>
          <w:tcPr>
            <w:tcW w:w="6515" w:type="dxa"/>
          </w:tcPr>
          <w:p w14:paraId="67F9E0F6" w14:textId="17396E14" w:rsidR="008B5A16" w:rsidRDefault="008B5A16" w:rsidP="00251986">
            <w:pPr>
              <w:cnfStyle w:val="100000000000" w:firstRow="1" w:lastRow="0" w:firstColumn="0" w:lastColumn="0" w:oddVBand="0" w:evenVBand="0" w:oddHBand="0" w:evenHBand="0" w:firstRowFirstColumn="0" w:firstRowLastColumn="0" w:lastRowFirstColumn="0" w:lastRowLastColumn="0"/>
            </w:pPr>
            <w:r>
              <w:t>Toelichting</w:t>
            </w:r>
          </w:p>
        </w:tc>
      </w:tr>
      <w:tr w:rsidR="008B5A16" w14:paraId="69C8F381" w14:textId="77777777" w:rsidTr="008B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D4EE1DD" w14:textId="64920CC9" w:rsidR="008B5A16" w:rsidRDefault="008B5A16" w:rsidP="00251986">
            <w:r>
              <w:t>Vrije boer</w:t>
            </w:r>
          </w:p>
        </w:tc>
        <w:tc>
          <w:tcPr>
            <w:tcW w:w="6515" w:type="dxa"/>
          </w:tcPr>
          <w:p w14:paraId="763BA8D5" w14:textId="5B6E0A1C" w:rsidR="008B5A16" w:rsidRDefault="008B5A16" w:rsidP="00251986">
            <w:pPr>
              <w:cnfStyle w:val="000000100000" w:firstRow="0" w:lastRow="0" w:firstColumn="0" w:lastColumn="0" w:oddVBand="0" w:evenVBand="0" w:oddHBand="1" w:evenHBand="0" w:firstRowFirstColumn="0" w:firstRowLastColumn="0" w:lastRowFirstColumn="0" w:lastRowLastColumn="0"/>
            </w:pPr>
            <w:r>
              <w:t>Eigen stuk grond om voor hunzelf en hun familie op te werken.</w:t>
            </w:r>
          </w:p>
        </w:tc>
      </w:tr>
      <w:tr w:rsidR="008B5A16" w14:paraId="1F449EF4" w14:textId="77777777" w:rsidTr="008B5A16">
        <w:tc>
          <w:tcPr>
            <w:cnfStyle w:val="001000000000" w:firstRow="0" w:lastRow="0" w:firstColumn="1" w:lastColumn="0" w:oddVBand="0" w:evenVBand="0" w:oddHBand="0" w:evenHBand="0" w:firstRowFirstColumn="0" w:firstRowLastColumn="0" w:lastRowFirstColumn="0" w:lastRowLastColumn="0"/>
            <w:tcW w:w="2547" w:type="dxa"/>
          </w:tcPr>
          <w:p w14:paraId="7E8F786D" w14:textId="79324748" w:rsidR="008B5A16" w:rsidRDefault="008B5A16" w:rsidP="00251986">
            <w:r>
              <w:t>Horige boeren</w:t>
            </w:r>
          </w:p>
        </w:tc>
        <w:tc>
          <w:tcPr>
            <w:tcW w:w="6515" w:type="dxa"/>
          </w:tcPr>
          <w:p w14:paraId="610BDDB0" w14:textId="433251FF" w:rsidR="008B5A16" w:rsidRDefault="008B5A16" w:rsidP="00251986">
            <w:pPr>
              <w:cnfStyle w:val="000000000000" w:firstRow="0" w:lastRow="0" w:firstColumn="0" w:lastColumn="0" w:oddVBand="0" w:evenVBand="0" w:oddHBand="0" w:evenHBand="0" w:firstRowFirstColumn="0" w:firstRowLastColumn="0" w:lastRowFirstColumn="0" w:lastRowLastColumn="0"/>
            </w:pPr>
            <w:r>
              <w:t>Boeren die bij het land van een heer hoorde. Zonder toestemming van die edelman mochten ze het land niet verlaten.</w:t>
            </w:r>
          </w:p>
        </w:tc>
      </w:tr>
      <w:tr w:rsidR="008B5A16" w14:paraId="358B4F9D" w14:textId="77777777" w:rsidTr="008B5A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E701349" w14:textId="42684382" w:rsidR="008B5A16" w:rsidRDefault="008B5A16" w:rsidP="00251986">
            <w:r>
              <w:t>Lijfeigenen</w:t>
            </w:r>
          </w:p>
        </w:tc>
        <w:tc>
          <w:tcPr>
            <w:tcW w:w="6515" w:type="dxa"/>
          </w:tcPr>
          <w:p w14:paraId="7CA087EB" w14:textId="7472304F" w:rsidR="008B5A16" w:rsidRDefault="008B5A16" w:rsidP="00251986">
            <w:pPr>
              <w:cnfStyle w:val="000000100000" w:firstRow="0" w:lastRow="0" w:firstColumn="0" w:lastColumn="0" w:oddVBand="0" w:evenVBand="0" w:oddHBand="1" w:evenHBand="0" w:firstRowFirstColumn="0" w:firstRowLastColumn="0" w:lastRowFirstColumn="0" w:lastRowLastColumn="0"/>
            </w:pPr>
            <w:r>
              <w:t>Deze boeren waren gebonden aan de edelman zelf. Het was zijn eigendom.</w:t>
            </w:r>
          </w:p>
        </w:tc>
      </w:tr>
    </w:tbl>
    <w:p w14:paraId="01B1E45A" w14:textId="4E6C266B" w:rsidR="008B5A16" w:rsidRDefault="008B5A16" w:rsidP="008B5A16">
      <w:pPr>
        <w:pStyle w:val="Ondertitel"/>
      </w:pPr>
      <w:r>
        <w:t>Tabel 3.3: Verschillende soorten boeren.</w:t>
      </w:r>
    </w:p>
    <w:p w14:paraId="260ABD4D" w14:textId="47DC1EF2" w:rsidR="008B5A16" w:rsidRDefault="008B5A16" w:rsidP="008B5A16">
      <w:r>
        <w:t xml:space="preserve">Zo zou je denken dat de vrije boeren het geweldig hadden, maar in de loop van de middeleeuwen gingen zij ook op het land van de boer werken. Hier </w:t>
      </w:r>
      <w:r w:rsidR="006C2414">
        <w:t>treedt</w:t>
      </w:r>
      <w:r>
        <w:t xml:space="preserve"> het </w:t>
      </w:r>
      <w:r>
        <w:rPr>
          <w:b/>
        </w:rPr>
        <w:t>hofstelsel</w:t>
      </w:r>
      <w:r>
        <w:t xml:space="preserve"> in werking. </w:t>
      </w:r>
      <w:r w:rsidR="007F3C4A">
        <w:t xml:space="preserve">De boeren hadden honger, er was armoede en het was totaal niet veilig. Deze boeren gingen op zoek naar bescherming bij de lage adel; de lokale edelman. Deze man kon hem beschermen en landbouwgrond geven. De boeren zouden hiervoor een deel van de oogst afstaan en </w:t>
      </w:r>
      <w:r w:rsidR="007F3C4A">
        <w:rPr>
          <w:i/>
        </w:rPr>
        <w:t>herendiensten</w:t>
      </w:r>
      <w:r w:rsidR="007F3C4A">
        <w:t xml:space="preserve"> (= een deel van het jaar klusjes doen voor de heer) verrichten.</w:t>
      </w:r>
    </w:p>
    <w:p w14:paraId="2D2E87AB" w14:textId="678C51B4" w:rsidR="007F3C4A" w:rsidRDefault="007F3C4A" w:rsidP="008B5A16">
      <w:r>
        <w:t>Het land van een lokale edelman werd een domein of hof genoemd, het is volledig autarkisch en zag er als volgt uit:</w:t>
      </w:r>
    </w:p>
    <w:p w14:paraId="28386050" w14:textId="603F7F91" w:rsidR="007F3C4A" w:rsidRPr="007F3C4A" w:rsidRDefault="007F3C4A" w:rsidP="008B5A16">
      <w:r>
        <w:rPr>
          <w:noProof/>
          <w:lang w:eastAsia="nl-NL"/>
        </w:rPr>
        <mc:AlternateContent>
          <mc:Choice Requires="wps">
            <w:drawing>
              <wp:anchor distT="0" distB="0" distL="114300" distR="114300" simplePos="0" relativeHeight="251389952" behindDoc="0" locked="0" layoutInCell="1" allowOverlap="1" wp14:anchorId="4FFB1971" wp14:editId="4B25F1DD">
                <wp:simplePos x="0" y="0"/>
                <wp:positionH relativeFrom="margin">
                  <wp:align>right</wp:align>
                </wp:positionH>
                <wp:positionV relativeFrom="paragraph">
                  <wp:posOffset>11430</wp:posOffset>
                </wp:positionV>
                <wp:extent cx="5915025" cy="2305050"/>
                <wp:effectExtent l="0" t="0" r="28575" b="19050"/>
                <wp:wrapNone/>
                <wp:docPr id="13" name="Rechthoek 13"/>
                <wp:cNvGraphicFramePr/>
                <a:graphic xmlns:a="http://schemas.openxmlformats.org/drawingml/2006/main">
                  <a:graphicData uri="http://schemas.microsoft.com/office/word/2010/wordprocessingShape">
                    <wps:wsp>
                      <wps:cNvSpPr/>
                      <wps:spPr>
                        <a:xfrm>
                          <a:off x="0" y="0"/>
                          <a:ext cx="5915025" cy="2305050"/>
                        </a:xfrm>
                        <a:prstGeom prst="rect">
                          <a:avLst/>
                        </a:prstGeom>
                      </wps:spPr>
                      <wps:style>
                        <a:lnRef idx="2">
                          <a:schemeClr val="accent5"/>
                        </a:lnRef>
                        <a:fillRef idx="1">
                          <a:schemeClr val="lt1"/>
                        </a:fillRef>
                        <a:effectRef idx="0">
                          <a:schemeClr val="accent5"/>
                        </a:effectRef>
                        <a:fontRef idx="minor">
                          <a:schemeClr val="dk1"/>
                        </a:fontRef>
                      </wps:style>
                      <wps:txbx>
                        <w:txbxContent>
                          <w:p w14:paraId="46447414" w14:textId="465D114B" w:rsidR="00940361" w:rsidRDefault="00940361" w:rsidP="007F3C4A">
                            <w:pPr>
                              <w:jc w:val="right"/>
                            </w:pPr>
                            <w:r>
                              <w:t xml:space="preserve">                                                                Hoevenland</w:t>
                            </w:r>
                          </w:p>
                          <w:p w14:paraId="5CC39C76" w14:textId="1B7E63F9" w:rsidR="00940361" w:rsidRDefault="00940361" w:rsidP="007F3C4A">
                            <w:pPr>
                              <w:jc w:val="right"/>
                            </w:pPr>
                          </w:p>
                          <w:p w14:paraId="5ACDF589" w14:textId="4C3044BD" w:rsidR="00940361" w:rsidRDefault="00940361" w:rsidP="007F3C4A">
                            <w:pPr>
                              <w:jc w:val="right"/>
                            </w:pPr>
                            <w:r>
                              <w:t xml:space="preserve">Gepacht en beheerd door de </w:t>
                            </w:r>
                            <w:r>
                              <w:br/>
                              <w:t>horigen en vrije boeren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FB1971" id="Rechthoek 13" o:spid="_x0000_s1040" style="position:absolute;margin-left:414.55pt;margin-top:.9pt;width:465.75pt;height:181.5pt;z-index:251389952;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" fillcolor="white [3201]" strokecolor="#54849a [3208]" strokeweight="1.5pt">
                <v:stroke endcap="round"/>
                <v:textbox>
                  <w:txbxContent>
                    <w:p w14:paraId="46447414" w14:textId="465D114B" w:rsidR="00940361" w:rsidRDefault="00940361" w:rsidP="007F3C4A">
                      <w:pPr>
                        <w:jc w:val="right"/>
                      </w:pPr>
                      <w:r>
                        <w:t xml:space="preserve">                                                                Hoevenland</w:t>
                      </w:r>
                    </w:p>
                    <w:p w14:paraId="5CC39C76" w14:textId="1B7E63F9" w:rsidR="00940361" w:rsidRDefault="00940361" w:rsidP="007F3C4A">
                      <w:pPr>
                        <w:jc w:val="right"/>
                      </w:pPr>
                    </w:p>
                    <w:p w14:paraId="5ACDF589" w14:textId="4C3044BD" w:rsidR="00940361" w:rsidRDefault="00940361" w:rsidP="007F3C4A">
                      <w:pPr>
                        <w:jc w:val="right"/>
                      </w:pPr>
                      <w:r>
                        <w:t xml:space="preserve">Gepacht en beheerd door de </w:t>
                      </w:r>
                      <w:r>
                        <w:br/>
                        <w:t>horigen en vrije boeren</w:t>
                      </w:r>
                    </w:p>
                  </w:txbxContent>
                </v:textbox>
                <w10:wrap anchorx="margin"/>
              </v:rect>
            </w:pict>
          </mc:Fallback>
        </mc:AlternateContent>
      </w:r>
      <w:r>
        <w:rPr>
          <w:noProof/>
          <w:lang w:eastAsia="nl-NL"/>
        </w:rPr>
        <mc:AlternateContent>
          <mc:Choice Requires="wps">
            <w:drawing>
              <wp:anchor distT="0" distB="0" distL="114300" distR="114300" simplePos="0" relativeHeight="251401216" behindDoc="0" locked="0" layoutInCell="1" allowOverlap="1" wp14:anchorId="3809F513" wp14:editId="31D1FCC9">
                <wp:simplePos x="0" y="0"/>
                <wp:positionH relativeFrom="margin">
                  <wp:posOffset>441960</wp:posOffset>
                </wp:positionH>
                <wp:positionV relativeFrom="paragraph">
                  <wp:posOffset>144780</wp:posOffset>
                </wp:positionV>
                <wp:extent cx="2171700" cy="1981199"/>
                <wp:effectExtent l="0" t="0" r="19050" b="19685"/>
                <wp:wrapNone/>
                <wp:docPr id="17" name="Ovaal 17"/>
                <wp:cNvGraphicFramePr/>
                <a:graphic xmlns:a="http://schemas.openxmlformats.org/drawingml/2006/main">
                  <a:graphicData uri="http://schemas.microsoft.com/office/word/2010/wordprocessingShape">
                    <wps:wsp>
                      <wps:cNvSpPr/>
                      <wps:spPr>
                        <a:xfrm>
                          <a:off x="0" y="0"/>
                          <a:ext cx="2171700" cy="1981199"/>
                        </a:xfrm>
                        <a:prstGeom prst="ellipse">
                          <a:avLst/>
                        </a:prstGeom>
                      </wps:spPr>
                      <wps:style>
                        <a:lnRef idx="2">
                          <a:schemeClr val="accent4">
                            <a:shade val="50000"/>
                          </a:schemeClr>
                        </a:lnRef>
                        <a:fillRef idx="1">
                          <a:schemeClr val="accent4"/>
                        </a:fillRef>
                        <a:effectRef idx="0">
                          <a:schemeClr val="accent4"/>
                        </a:effectRef>
                        <a:fontRef idx="minor">
                          <a:schemeClr val="lt1"/>
                        </a:fontRef>
                      </wps:style>
                      <wps:txbx>
                        <w:txbxContent>
                          <w:p w14:paraId="15C4CEBD" w14:textId="1B1488F3" w:rsidR="00940361" w:rsidRDefault="00940361" w:rsidP="007F3C4A">
                            <w:pPr>
                              <w:jc w:val="center"/>
                            </w:pPr>
                            <w:r>
                              <w:t>Vroonhof</w:t>
                            </w:r>
                          </w:p>
                          <w:p w14:paraId="2A08ECFE" w14:textId="3FB60F3B" w:rsidR="00940361" w:rsidRDefault="00940361" w:rsidP="007F3C4A">
                            <w:pPr>
                              <w:jc w:val="center"/>
                            </w:pPr>
                            <w:r>
                              <w:t>(beheerd door de heer, onderhouden door lijfeigenen.)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09F513" id="Ovaal 17" o:spid="_x0000_s1041" style="position:absolute;margin-left:34.8pt;margin-top:11.4pt;width:171pt;height:156pt;z-index:251401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" fillcolor="#6aac90 [3207]" strokecolor="#315847 [1607]" strokeweight="1.5pt">
                <v:stroke endcap="round"/>
                <v:textbox>
                  <w:txbxContent>
                    <w:p w14:paraId="15C4CEBD" w14:textId="1B1488F3" w:rsidR="00940361" w:rsidRDefault="00940361" w:rsidP="007F3C4A">
                      <w:pPr>
                        <w:jc w:val="center"/>
                      </w:pPr>
                      <w:r>
                        <w:t>Vroonhof</w:t>
                      </w:r>
                    </w:p>
                    <w:p w14:paraId="2A08ECFE" w14:textId="3FB60F3B" w:rsidR="00940361" w:rsidRDefault="00940361" w:rsidP="007F3C4A">
                      <w:pPr>
                        <w:jc w:val="center"/>
                      </w:pPr>
                      <w:r>
                        <w:t>(beheerd door de heer, onderhouden door lijfeigenen.)</w:t>
                      </w:r>
                    </w:p>
                  </w:txbxContent>
                </v:textbox>
                <w10:wrap anchorx="margin"/>
              </v:oval>
            </w:pict>
          </mc:Fallback>
        </mc:AlternateContent>
      </w:r>
    </w:p>
    <w:p w14:paraId="118F27CD" w14:textId="22914409" w:rsidR="007F3C4A" w:rsidRDefault="007F3C4A" w:rsidP="008B5A16"/>
    <w:p w14:paraId="01AED09E" w14:textId="77777777" w:rsidR="007F3C4A" w:rsidRPr="007F3C4A" w:rsidRDefault="007F3C4A" w:rsidP="007F3C4A"/>
    <w:p w14:paraId="6EC45B11" w14:textId="77777777" w:rsidR="007F3C4A" w:rsidRPr="007F3C4A" w:rsidRDefault="007F3C4A" w:rsidP="007F3C4A"/>
    <w:p w14:paraId="0E90FBDB" w14:textId="77777777" w:rsidR="007F3C4A" w:rsidRPr="007F3C4A" w:rsidRDefault="007F3C4A" w:rsidP="007F3C4A"/>
    <w:p w14:paraId="39EBC385" w14:textId="63B85545" w:rsidR="007F3C4A" w:rsidRDefault="007F3C4A" w:rsidP="007F3C4A"/>
    <w:p w14:paraId="31AC2995" w14:textId="03A1A018" w:rsidR="007F3C4A" w:rsidRDefault="007F3C4A" w:rsidP="007F3C4A">
      <w:pPr>
        <w:jc w:val="right"/>
      </w:pPr>
    </w:p>
    <w:p w14:paraId="3072567C" w14:textId="3F2D8FFB" w:rsidR="007F3C4A" w:rsidRDefault="007F3C4A">
      <w:r>
        <w:lastRenderedPageBreak/>
        <w:t>Het verschil tussen het hofstelsel en feodale stelsel:</w:t>
      </w:r>
    </w:p>
    <w:p w14:paraId="51F97363" w14:textId="088FDD5B" w:rsidR="007F3C4A" w:rsidRDefault="007F3C4A" w:rsidP="00401E2F">
      <w:pPr>
        <w:pStyle w:val="Lijstalinea"/>
        <w:numPr>
          <w:ilvl w:val="0"/>
          <w:numId w:val="21"/>
        </w:numPr>
      </w:pPr>
      <w:r>
        <w:t>Het feodale stelsel is iets van de adel, voor de adel.</w:t>
      </w:r>
    </w:p>
    <w:p w14:paraId="1E43222F" w14:textId="0B0A4FC7" w:rsidR="007F3C4A" w:rsidRDefault="007F3C4A" w:rsidP="00401E2F">
      <w:pPr>
        <w:pStyle w:val="Lijstalinea"/>
        <w:numPr>
          <w:ilvl w:val="0"/>
          <w:numId w:val="21"/>
        </w:numPr>
      </w:pPr>
      <w:r>
        <w:t>Het is iets puur politieks.</w:t>
      </w:r>
    </w:p>
    <w:p w14:paraId="25A32D62" w14:textId="179CD7BE" w:rsidR="007F3C4A" w:rsidRDefault="007F3C4A" w:rsidP="00401E2F">
      <w:pPr>
        <w:pStyle w:val="Lijstalinea"/>
        <w:numPr>
          <w:ilvl w:val="0"/>
          <w:numId w:val="21"/>
        </w:numPr>
      </w:pPr>
      <w:r>
        <w:t>De vorst leent een deel van zijn macht uit aan zijn leenmannen, en krijgt er trouw voor terug. Leenmannen kunnen het weer verder verdelen enz.</w:t>
      </w:r>
    </w:p>
    <w:p w14:paraId="770D4F83" w14:textId="74E48BE9" w:rsidR="007F3C4A" w:rsidRDefault="007F3C4A" w:rsidP="00401E2F">
      <w:pPr>
        <w:pStyle w:val="Lijstalinea"/>
        <w:numPr>
          <w:ilvl w:val="0"/>
          <w:numId w:val="21"/>
        </w:numPr>
      </w:pPr>
      <w:r>
        <w:t xml:space="preserve">De boeren hebben hier </w:t>
      </w:r>
      <w:r>
        <w:rPr>
          <w:b/>
        </w:rPr>
        <w:t>niks</w:t>
      </w:r>
      <w:r>
        <w:t xml:space="preserve"> mee te maken.</w:t>
      </w:r>
    </w:p>
    <w:p w14:paraId="7ED87109" w14:textId="49332D23" w:rsidR="00A14659" w:rsidRDefault="00A14659" w:rsidP="00401E2F">
      <w:pPr>
        <w:pStyle w:val="Lijstalinea"/>
        <w:numPr>
          <w:ilvl w:val="0"/>
          <w:numId w:val="21"/>
        </w:numPr>
      </w:pPr>
      <w:r>
        <w:t>De boeren hebben alleen met de lage adel te maken die je onder in het plaatje kan zien. De lage adel waren namelijk baas van de boeren die op hun vroonhof werkten.</w:t>
      </w:r>
    </w:p>
    <w:p w14:paraId="4FAE1806" w14:textId="5BE73528" w:rsidR="00A14659" w:rsidRDefault="00A14659" w:rsidP="00A14659">
      <w:pPr>
        <w:jc w:val="center"/>
      </w:pPr>
      <w:r>
        <w:rPr>
          <w:noProof/>
          <w:lang w:eastAsia="nl-NL"/>
        </w:rPr>
        <w:drawing>
          <wp:inline distT="0" distB="0" distL="0" distR="0" wp14:anchorId="7556405C" wp14:editId="25C637A6">
            <wp:extent cx="2646045" cy="2173537"/>
            <wp:effectExtent l="0" t="0" r="1905" b="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Feodale stelsel.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63396" cy="2187790"/>
                    </a:xfrm>
                    <a:prstGeom prst="rect">
                      <a:avLst/>
                    </a:prstGeom>
                  </pic:spPr>
                </pic:pic>
              </a:graphicData>
            </a:graphic>
          </wp:inline>
        </w:drawing>
      </w:r>
    </w:p>
    <w:p w14:paraId="4FEF2EF3" w14:textId="0F7290A2" w:rsidR="00DE31AF" w:rsidRDefault="00DE31AF" w:rsidP="00401E2F">
      <w:pPr>
        <w:pStyle w:val="Lijstalinea"/>
        <w:numPr>
          <w:ilvl w:val="0"/>
          <w:numId w:val="22"/>
        </w:numPr>
      </w:pPr>
      <w:r>
        <w:t>Het hofstelsel draaide alleen om de economie en de sociale verhoudingen.</w:t>
      </w:r>
    </w:p>
    <w:p w14:paraId="70122851" w14:textId="2B53609B" w:rsidR="008B5A16" w:rsidRDefault="00313C68" w:rsidP="00313C68">
      <w:pPr>
        <w:pStyle w:val="Kop2"/>
      </w:pPr>
      <w:bookmarkStart w:id="29" w:name="_Toc465281309"/>
      <w:bookmarkStart w:id="30" w:name="_Toc465361534"/>
      <w:r>
        <w:t>A 11: Het ontstaan van feodale verhoudingen in het bestuur.</w:t>
      </w:r>
      <w:bookmarkEnd w:id="29"/>
      <w:bookmarkEnd w:id="30"/>
    </w:p>
    <w:p w14:paraId="38ADE563" w14:textId="3468FA72" w:rsidR="00C32A82" w:rsidRDefault="00C32A82" w:rsidP="00C32A82">
      <w:r>
        <w:t xml:space="preserve">Het West-Romeinse rijk verviel dus. Dat kwam over het algemeen door de bizarre volksverhuizingen rond die tijd. Verschillende stammen vestigen zich daar en stichten allemaal kleinere rijkjes. In de afbeelding bij </w:t>
      </w:r>
      <w:r>
        <w:rPr>
          <w:b/>
        </w:rPr>
        <w:t>A7</w:t>
      </w:r>
      <w:r>
        <w:t xml:space="preserve"> zie je de verschillende stammen en hoe zij zich in het rijk van de romeinen </w:t>
      </w:r>
      <w:r w:rsidR="00411F18">
        <w:t>vestigde</w:t>
      </w:r>
      <w:r>
        <w:t>.</w:t>
      </w:r>
    </w:p>
    <w:p w14:paraId="514252CE" w14:textId="1B64A82E" w:rsidR="00C32A82" w:rsidRDefault="00C32A82" w:rsidP="00C32A82">
      <w:r>
        <w:t>Het West-Romeinse Rijk was verdeeld in twee delen. Het oostelijke deel was van bijvoorbeeld Frankische koning Clovis. Hij had alleen een paar problemen:</w:t>
      </w:r>
    </w:p>
    <w:p w14:paraId="02F5217D" w14:textId="5C4F1F2E" w:rsidR="00C32A82" w:rsidRDefault="00411F18" w:rsidP="00401E2F">
      <w:pPr>
        <w:pStyle w:val="Lijstalinea"/>
        <w:numPr>
          <w:ilvl w:val="0"/>
          <w:numId w:val="23"/>
        </w:numPr>
      </w:pPr>
      <w:r>
        <w:rPr>
          <w:noProof/>
          <w:lang w:eastAsia="nl-NL"/>
        </w:rPr>
        <mc:AlternateContent>
          <mc:Choice Requires="wps">
            <w:drawing>
              <wp:anchor distT="0" distB="0" distL="114300" distR="114300" simplePos="0" relativeHeight="251412480" behindDoc="0" locked="0" layoutInCell="1" allowOverlap="1" wp14:anchorId="626C0EE3" wp14:editId="4B49175B">
                <wp:simplePos x="0" y="0"/>
                <wp:positionH relativeFrom="margin">
                  <wp:posOffset>221614</wp:posOffset>
                </wp:positionH>
                <wp:positionV relativeFrom="paragraph">
                  <wp:posOffset>90804</wp:posOffset>
                </wp:positionV>
                <wp:extent cx="45719" cy="561975"/>
                <wp:effectExtent l="190500" t="0" r="50165" b="66675"/>
                <wp:wrapNone/>
                <wp:docPr id="7" name="Verbindingslijn: gekromd 7"/>
                <wp:cNvGraphicFramePr/>
                <a:graphic xmlns:a="http://schemas.openxmlformats.org/drawingml/2006/main">
                  <a:graphicData uri="http://schemas.microsoft.com/office/word/2010/wordprocessingShape">
                    <wps:wsp>
                      <wps:cNvCnPr/>
                      <wps:spPr>
                        <a:xfrm>
                          <a:off x="0" y="0"/>
                          <a:ext cx="45719" cy="561975"/>
                        </a:xfrm>
                        <a:prstGeom prst="curvedConnector3">
                          <a:avLst>
                            <a:gd name="adj1" fmla="val -421735"/>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6DC4B8" id="Verbindingslijn: gekromd 7" o:spid="_x0000_s1026" type="#_x0000_t38" style="position:absolute;margin-left:17.45pt;margin-top:7.15pt;width:3.6pt;height:44.25pt;z-index:25141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" adj="-91095" strokecolor="#ea6312 [3205]">
                <v:stroke endarrow="block" endcap="round"/>
                <w10:wrap anchorx="margin"/>
              </v:shape>
            </w:pict>
          </mc:Fallback>
        </mc:AlternateContent>
      </w:r>
      <w:r w:rsidR="00C32A82">
        <w:t xml:space="preserve">Alleen geestelijkheid (christelijken) kon nog lezen en schrijven. </w:t>
      </w:r>
    </w:p>
    <w:p w14:paraId="021154CA" w14:textId="12360649" w:rsidR="00C32A82" w:rsidRDefault="00411F18" w:rsidP="00401E2F">
      <w:pPr>
        <w:pStyle w:val="Lijstalinea"/>
        <w:numPr>
          <w:ilvl w:val="0"/>
          <w:numId w:val="23"/>
        </w:numPr>
      </w:pPr>
      <w:r>
        <w:rPr>
          <w:noProof/>
          <w:lang w:eastAsia="nl-NL"/>
        </w:rPr>
        <mc:AlternateContent>
          <mc:Choice Requires="wps">
            <w:drawing>
              <wp:anchor distT="0" distB="0" distL="114300" distR="114300" simplePos="0" relativeHeight="251423744" behindDoc="0" locked="0" layoutInCell="1" allowOverlap="1" wp14:anchorId="3D9BD717" wp14:editId="0DE0887F">
                <wp:simplePos x="0" y="0"/>
                <wp:positionH relativeFrom="column">
                  <wp:posOffset>212089</wp:posOffset>
                </wp:positionH>
                <wp:positionV relativeFrom="paragraph">
                  <wp:posOffset>96520</wp:posOffset>
                </wp:positionV>
                <wp:extent cx="47625" cy="523875"/>
                <wp:effectExtent l="323850" t="0" r="9525" b="85725"/>
                <wp:wrapNone/>
                <wp:docPr id="102" name="Verbindingslijn: gekromd 102"/>
                <wp:cNvGraphicFramePr/>
                <a:graphic xmlns:a="http://schemas.openxmlformats.org/drawingml/2006/main">
                  <a:graphicData uri="http://schemas.microsoft.com/office/word/2010/wordprocessingShape">
                    <wps:wsp>
                      <wps:cNvCnPr/>
                      <wps:spPr>
                        <a:xfrm>
                          <a:off x="0" y="0"/>
                          <a:ext cx="47625" cy="523875"/>
                        </a:xfrm>
                        <a:prstGeom prst="curvedConnector3">
                          <a:avLst>
                            <a:gd name="adj1" fmla="val -660185"/>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346B9D" id="Verbindingslijn: gekromd 102" o:spid="_x0000_s1026" type="#_x0000_t38" style="position:absolute;margin-left:16.7pt;margin-top:7.6pt;width:3.75pt;height:41.25pt;z-index:2514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" adj="-142600" strokecolor="#ea6312 [3205]">
                <v:stroke endarrow="block" endcap="round"/>
              </v:shape>
            </w:pict>
          </mc:Fallback>
        </mc:AlternateContent>
      </w:r>
      <w:r w:rsidR="00C32A82">
        <w:t>Wegen werden slecht onderhouden</w:t>
      </w:r>
      <w:r>
        <w:t>, niemand zag dit namelijk toe.</w:t>
      </w:r>
    </w:p>
    <w:p w14:paraId="0D3C2A55" w14:textId="6D2A3A05" w:rsidR="00411F18" w:rsidRDefault="00411F18" w:rsidP="00401E2F">
      <w:pPr>
        <w:pStyle w:val="Lijstalinea"/>
        <w:numPr>
          <w:ilvl w:val="0"/>
          <w:numId w:val="23"/>
        </w:numPr>
      </w:pPr>
      <w:r>
        <w:rPr>
          <w:noProof/>
          <w:lang w:eastAsia="nl-NL"/>
        </w:rPr>
        <mc:AlternateContent>
          <mc:Choice Requires="wps">
            <w:drawing>
              <wp:anchor distT="0" distB="0" distL="114300" distR="114300" simplePos="0" relativeHeight="251435008" behindDoc="0" locked="0" layoutInCell="1" allowOverlap="1" wp14:anchorId="0800D625" wp14:editId="5C4EEEA0">
                <wp:simplePos x="0" y="0"/>
                <wp:positionH relativeFrom="page">
                  <wp:posOffset>1111885</wp:posOffset>
                </wp:positionH>
                <wp:positionV relativeFrom="paragraph">
                  <wp:posOffset>92710</wp:posOffset>
                </wp:positionV>
                <wp:extent cx="45719" cy="733425"/>
                <wp:effectExtent l="400050" t="0" r="12065" b="85725"/>
                <wp:wrapNone/>
                <wp:docPr id="103" name="Verbindingslijn: gekromd 103"/>
                <wp:cNvGraphicFramePr/>
                <a:graphic xmlns:a="http://schemas.openxmlformats.org/drawingml/2006/main">
                  <a:graphicData uri="http://schemas.microsoft.com/office/word/2010/wordprocessingShape">
                    <wps:wsp>
                      <wps:cNvCnPr/>
                      <wps:spPr>
                        <a:xfrm>
                          <a:off x="0" y="0"/>
                          <a:ext cx="45719" cy="733425"/>
                        </a:xfrm>
                        <a:prstGeom prst="curvedConnector3">
                          <a:avLst>
                            <a:gd name="adj1" fmla="val -850708"/>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AAD888" id="Verbindingslijn: gekromd 103" o:spid="_x0000_s1026" type="#_x0000_t38" style="position:absolute;margin-left:87.55pt;margin-top:7.3pt;width:3.6pt;height:57.75pt;z-index:2514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" adj="-183753" strokecolor="#ea6312 [3205]">
                <v:stroke endarrow="block" endcap="round"/>
                <w10:wrap anchorx="page"/>
              </v:shape>
            </w:pict>
          </mc:Fallback>
        </mc:AlternateContent>
      </w:r>
      <w:r>
        <w:t xml:space="preserve">Verdwijnen van handel zorgt voor verdwijnen van geld. </w:t>
      </w:r>
    </w:p>
    <w:p w14:paraId="7D8B2F79" w14:textId="66D2FFB9" w:rsidR="00411F18" w:rsidRDefault="00411F18" w:rsidP="00401E2F">
      <w:pPr>
        <w:pStyle w:val="Lijstalinea"/>
        <w:numPr>
          <w:ilvl w:val="0"/>
          <w:numId w:val="23"/>
        </w:numPr>
      </w:pPr>
      <w:r>
        <w:t>Moeten er nog wel geschreven wetten zijn?</w:t>
      </w:r>
    </w:p>
    <w:p w14:paraId="47A94BB3" w14:textId="321DB99F" w:rsidR="00411F18" w:rsidRDefault="00411F18" w:rsidP="00401E2F">
      <w:pPr>
        <w:pStyle w:val="Lijstalinea"/>
        <w:numPr>
          <w:ilvl w:val="0"/>
          <w:numId w:val="23"/>
        </w:numPr>
      </w:pPr>
      <w:r>
        <w:t>Moet de koning dan maar de wetten aan iedereen vertellen? Hij kon moeilijk reizen…</w:t>
      </w:r>
    </w:p>
    <w:p w14:paraId="3966CCCC" w14:textId="3C352F40" w:rsidR="00411F18" w:rsidRDefault="00411F18" w:rsidP="00401E2F">
      <w:pPr>
        <w:pStyle w:val="Lijstalinea"/>
        <w:numPr>
          <w:ilvl w:val="0"/>
          <w:numId w:val="23"/>
        </w:numPr>
      </w:pPr>
      <w:r>
        <w:t>Belastingen konden niet meer worden geheft, er was geen geld. Ambtenaren konden niet meer worden aangesteld.</w:t>
      </w:r>
    </w:p>
    <w:p w14:paraId="5F628177" w14:textId="59C61EF1" w:rsidR="00411F18" w:rsidRDefault="00411F18" w:rsidP="00411F18">
      <w:r>
        <w:t xml:space="preserve">Clovis loste dit op door </w:t>
      </w:r>
      <w:r>
        <w:rPr>
          <w:b/>
        </w:rPr>
        <w:t>vazallen</w:t>
      </w:r>
      <w:r>
        <w:t xml:space="preserve"> aan te stellen. Hij gaf een vazal inkomen/levensonderhoud en de vazal zwoer trouw aan Clovis, denk aan oorlog voeren of raad geven i.v.m. rechtspraak. Hieruit volgt het </w:t>
      </w:r>
      <w:r>
        <w:rPr>
          <w:b/>
        </w:rPr>
        <w:t>feodalisme</w:t>
      </w:r>
      <w:r>
        <w:t>.</w:t>
      </w:r>
    </w:p>
    <w:p w14:paraId="209DE449" w14:textId="2B4CE249" w:rsidR="00411F18" w:rsidRDefault="00411F18" w:rsidP="00411F18"/>
    <w:p w14:paraId="3F91D67F" w14:textId="4FACABCD" w:rsidR="00411F18" w:rsidRDefault="00411F18" w:rsidP="00411F18"/>
    <w:p w14:paraId="2E47C026" w14:textId="746E770E" w:rsidR="00411F18" w:rsidRDefault="00411F18" w:rsidP="00411F18">
      <w:r>
        <w:lastRenderedPageBreak/>
        <w:t xml:space="preserve">Het </w:t>
      </w:r>
      <w:r>
        <w:rPr>
          <w:b/>
        </w:rPr>
        <w:t>feodalisme</w:t>
      </w:r>
      <w:r>
        <w:t xml:space="preserve"> werkt als volgt:</w:t>
      </w:r>
    </w:p>
    <w:p w14:paraId="4CDA4680" w14:textId="2AC2136B" w:rsidR="000F40EF" w:rsidRDefault="000F40EF" w:rsidP="00411F18">
      <w:pPr>
        <w:jc w:val="center"/>
      </w:pPr>
      <w:r>
        <w:rPr>
          <w:noProof/>
          <w:lang w:eastAsia="nl-NL"/>
        </w:rPr>
        <mc:AlternateContent>
          <mc:Choice Requires="wps">
            <w:drawing>
              <wp:anchor distT="0" distB="0" distL="114300" distR="114300" simplePos="0" relativeHeight="251468800" behindDoc="0" locked="0" layoutInCell="1" allowOverlap="1" wp14:anchorId="7E728B7C" wp14:editId="4C76E92E">
                <wp:simplePos x="0" y="0"/>
                <wp:positionH relativeFrom="column">
                  <wp:posOffset>3395980</wp:posOffset>
                </wp:positionH>
                <wp:positionV relativeFrom="paragraph">
                  <wp:posOffset>2014220</wp:posOffset>
                </wp:positionV>
                <wp:extent cx="1466850" cy="495300"/>
                <wp:effectExtent l="0" t="0" r="76200" b="57150"/>
                <wp:wrapNone/>
                <wp:docPr id="108" name="Verbindingslijn: gekromd 108"/>
                <wp:cNvGraphicFramePr/>
                <a:graphic xmlns:a="http://schemas.openxmlformats.org/drawingml/2006/main">
                  <a:graphicData uri="http://schemas.microsoft.com/office/word/2010/wordprocessingShape">
                    <wps:wsp>
                      <wps:cNvCnPr/>
                      <wps:spPr>
                        <a:xfrm>
                          <a:off x="0" y="0"/>
                          <a:ext cx="1466850" cy="495300"/>
                        </a:xfrm>
                        <a:prstGeom prst="curvedConnector3">
                          <a:avLst>
                            <a:gd name="adj1" fmla="val 100246"/>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A50FA5" id="Verbindingslijn: gekromd 108" o:spid="_x0000_s1026" type="#_x0000_t38" style="position:absolute;margin-left:267.4pt;margin-top:158.6pt;width:115.5pt;height:39pt;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" adj="21653" strokecolor="#ea6312 [3205]">
                <v:stroke endarrow="block" endcap="round"/>
              </v:shape>
            </w:pict>
          </mc:Fallback>
        </mc:AlternateContent>
      </w:r>
      <w:r>
        <w:rPr>
          <w:noProof/>
          <w:lang w:eastAsia="nl-NL"/>
        </w:rPr>
        <mc:AlternateContent>
          <mc:Choice Requires="wps">
            <w:drawing>
              <wp:anchor distT="0" distB="0" distL="114300" distR="114300" simplePos="0" relativeHeight="251457536" behindDoc="0" locked="0" layoutInCell="1" allowOverlap="1" wp14:anchorId="5BEB00D2" wp14:editId="1FAADF16">
                <wp:simplePos x="0" y="0"/>
                <wp:positionH relativeFrom="margin">
                  <wp:align>center</wp:align>
                </wp:positionH>
                <wp:positionV relativeFrom="paragraph">
                  <wp:posOffset>1985645</wp:posOffset>
                </wp:positionV>
                <wp:extent cx="0" cy="552450"/>
                <wp:effectExtent l="76200" t="0" r="57150" b="57150"/>
                <wp:wrapNone/>
                <wp:docPr id="107" name="Rechte verbindingslijn met pijl 107"/>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2840EBA" id="Rechte verbindingslijn met pijl 107" o:spid="_x0000_s1026" type="#_x0000_t32" style="position:absolute;margin-left:0;margin-top:156.35pt;width:0;height:43.5pt;z-index:251457536;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" strokecolor="#ea6312 [3205]">
                <v:stroke endarrow="block" endcap="round"/>
                <w10:wrap anchorx="margin"/>
              </v:shape>
            </w:pict>
          </mc:Fallback>
        </mc:AlternateContent>
      </w:r>
      <w:r w:rsidR="00411F18">
        <w:rPr>
          <w:noProof/>
          <w:lang w:eastAsia="nl-NL"/>
        </w:rPr>
        <mc:AlternateContent>
          <mc:Choice Requires="wps">
            <w:drawing>
              <wp:anchor distT="0" distB="0" distL="114300" distR="114300" simplePos="0" relativeHeight="251446272" behindDoc="0" locked="0" layoutInCell="1" allowOverlap="1" wp14:anchorId="0939F0E4" wp14:editId="73239A9E">
                <wp:simplePos x="0" y="0"/>
                <wp:positionH relativeFrom="column">
                  <wp:posOffset>1233805</wp:posOffset>
                </wp:positionH>
                <wp:positionV relativeFrom="paragraph">
                  <wp:posOffset>2014220</wp:posOffset>
                </wp:positionV>
                <wp:extent cx="1371600" cy="514350"/>
                <wp:effectExtent l="76200" t="0" r="19050" b="57150"/>
                <wp:wrapNone/>
                <wp:docPr id="105" name="Verbindingslijn: gekromd 105"/>
                <wp:cNvGraphicFramePr/>
                <a:graphic xmlns:a="http://schemas.openxmlformats.org/drawingml/2006/main">
                  <a:graphicData uri="http://schemas.microsoft.com/office/word/2010/wordprocessingShape">
                    <wps:wsp>
                      <wps:cNvCnPr/>
                      <wps:spPr>
                        <a:xfrm flipH="1">
                          <a:off x="0" y="0"/>
                          <a:ext cx="1371600" cy="514350"/>
                        </a:xfrm>
                        <a:prstGeom prst="curvedConnector3">
                          <a:avLst>
                            <a:gd name="adj1" fmla="val 10007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23B668" id="Verbindingslijn: gekromd 105" o:spid="_x0000_s1026" type="#_x0000_t38" style="position:absolute;margin-left:97.15pt;margin-top:158.6pt;width:108pt;height:40.5pt;flip:x;z-index:25144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" adj="21617" strokecolor="#ea6312 [3205]">
                <v:stroke endarrow="block" endcap="round"/>
              </v:shape>
            </w:pict>
          </mc:Fallback>
        </mc:AlternateContent>
      </w:r>
      <w:r w:rsidR="00411F18">
        <w:rPr>
          <w:noProof/>
          <w:lang w:eastAsia="nl-NL"/>
        </w:rPr>
        <w:drawing>
          <wp:inline distT="0" distB="0" distL="0" distR="0" wp14:anchorId="03FF7A10" wp14:editId="4F41B2C3">
            <wp:extent cx="1962150" cy="196215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king-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62150" cy="1962150"/>
                    </a:xfrm>
                    <a:prstGeom prst="rect">
                      <a:avLst/>
                    </a:prstGeom>
                  </pic:spPr>
                </pic:pic>
              </a:graphicData>
            </a:graphic>
          </wp:inline>
        </w:drawing>
      </w:r>
    </w:p>
    <w:p w14:paraId="1EF73580" w14:textId="77777777" w:rsidR="000F40EF" w:rsidRPr="000F40EF" w:rsidRDefault="000F40EF" w:rsidP="000F40EF"/>
    <w:p w14:paraId="109A0926" w14:textId="75B6C95B" w:rsidR="000F40EF" w:rsidRPr="000F40EF" w:rsidRDefault="000F40EF" w:rsidP="000F40EF"/>
    <w:p w14:paraId="726FBE05" w14:textId="5C29BD62" w:rsidR="000F40EF" w:rsidRDefault="000F40EF" w:rsidP="000F40EF">
      <w:r>
        <w:rPr>
          <w:noProof/>
          <w:lang w:eastAsia="nl-NL"/>
        </w:rPr>
        <w:drawing>
          <wp:anchor distT="0" distB="0" distL="114300" distR="114300" simplePos="0" relativeHeight="251502592" behindDoc="0" locked="0" layoutInCell="1" allowOverlap="1" wp14:anchorId="0E2D4A02" wp14:editId="562380C3">
            <wp:simplePos x="0" y="0"/>
            <wp:positionH relativeFrom="column">
              <wp:posOffset>4410075</wp:posOffset>
            </wp:positionH>
            <wp:positionV relativeFrom="paragraph">
              <wp:posOffset>12700</wp:posOffset>
            </wp:positionV>
            <wp:extent cx="904875" cy="904875"/>
            <wp:effectExtent l="0" t="0" r="0" b="0"/>
            <wp:wrapSquare wrapText="bothSides"/>
            <wp:docPr id="113" name="Afbeelding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0">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491328" behindDoc="0" locked="0" layoutInCell="1" allowOverlap="1" wp14:anchorId="404E8790" wp14:editId="18F0E62F">
            <wp:simplePos x="0" y="0"/>
            <wp:positionH relativeFrom="margin">
              <wp:align>center</wp:align>
            </wp:positionH>
            <wp:positionV relativeFrom="paragraph">
              <wp:posOffset>12700</wp:posOffset>
            </wp:positionV>
            <wp:extent cx="904875" cy="904875"/>
            <wp:effectExtent l="0" t="0" r="0" b="0"/>
            <wp:wrapSquare wrapText="bothSides"/>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0">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480064" behindDoc="0" locked="0" layoutInCell="1" allowOverlap="1" wp14:anchorId="093931B6" wp14:editId="017971B3">
            <wp:simplePos x="0" y="0"/>
            <wp:positionH relativeFrom="column">
              <wp:posOffset>795655</wp:posOffset>
            </wp:positionH>
            <wp:positionV relativeFrom="paragraph">
              <wp:posOffset>11430</wp:posOffset>
            </wp:positionV>
            <wp:extent cx="904875" cy="904875"/>
            <wp:effectExtent l="0" t="0" r="0" b="0"/>
            <wp:wrapSquare wrapText="bothSides"/>
            <wp:docPr id="110" name="Afbeelding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0">
                      <a:extLst>
                        <a:ext uri="{28A0092B-C50C-407E-A947-70E740481C1C}">
                          <a14:useLocalDpi xmlns:a14="http://schemas.microsoft.com/office/drawing/2010/main" val="0"/>
                        </a:ext>
                      </a:extLst>
                    </a:blip>
                    <a:stretch>
                      <a:fillRect/>
                    </a:stretch>
                  </pic:blipFill>
                  <pic:spPr>
                    <a:xfrm>
                      <a:off x="0" y="0"/>
                      <a:ext cx="904875" cy="904875"/>
                    </a:xfrm>
                    <a:prstGeom prst="rect">
                      <a:avLst/>
                    </a:prstGeom>
                  </pic:spPr>
                </pic:pic>
              </a:graphicData>
            </a:graphic>
            <wp14:sizeRelH relativeFrom="page">
              <wp14:pctWidth>0</wp14:pctWidth>
            </wp14:sizeRelH>
            <wp14:sizeRelV relativeFrom="page">
              <wp14:pctHeight>0</wp14:pctHeight>
            </wp14:sizeRelV>
          </wp:anchor>
        </w:drawing>
      </w:r>
    </w:p>
    <w:p w14:paraId="4E3F367F" w14:textId="4EEA099D" w:rsidR="000F40EF" w:rsidRDefault="000F40EF" w:rsidP="000F40EF"/>
    <w:p w14:paraId="13165716" w14:textId="0C2BD637" w:rsidR="000F40EF" w:rsidRPr="000F40EF" w:rsidRDefault="000F40EF" w:rsidP="000F40EF"/>
    <w:p w14:paraId="3705F74E" w14:textId="45242326" w:rsidR="000F40EF" w:rsidRPr="000F40EF" w:rsidRDefault="000F40EF" w:rsidP="000F40EF">
      <w:r>
        <w:rPr>
          <w:noProof/>
          <w:lang w:eastAsia="nl-NL"/>
        </w:rPr>
        <mc:AlternateContent>
          <mc:Choice Requires="wps">
            <w:drawing>
              <wp:anchor distT="0" distB="0" distL="114300" distR="114300" simplePos="0" relativeHeight="251637760" behindDoc="0" locked="0" layoutInCell="1" allowOverlap="1" wp14:anchorId="1665524E" wp14:editId="1FBE338F">
                <wp:simplePos x="0" y="0"/>
                <wp:positionH relativeFrom="column">
                  <wp:posOffset>5053330</wp:posOffset>
                </wp:positionH>
                <wp:positionV relativeFrom="paragraph">
                  <wp:posOffset>9525</wp:posOffset>
                </wp:positionV>
                <wp:extent cx="0" cy="228600"/>
                <wp:effectExtent l="76200" t="0" r="57150" b="57150"/>
                <wp:wrapNone/>
                <wp:docPr id="131" name="Rechte verbindingslijn met pijl 13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0DD703E" id="Rechte verbindingslijn met pijl 131" o:spid="_x0000_s1026" type="#_x0000_t32" style="position:absolute;margin-left:397.9pt;margin-top:.75pt;width:0;height:18pt;z-index:251637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" strokecolor="#ea6312 [3205]">
                <v:stroke endarrow="block" endcap="round"/>
              </v:shape>
            </w:pict>
          </mc:Fallback>
        </mc:AlternateContent>
      </w:r>
      <w:r>
        <w:rPr>
          <w:noProof/>
          <w:lang w:eastAsia="nl-NL"/>
        </w:rPr>
        <mc:AlternateContent>
          <mc:Choice Requires="wps">
            <w:drawing>
              <wp:anchor distT="0" distB="0" distL="114300" distR="114300" simplePos="0" relativeHeight="251626496" behindDoc="0" locked="0" layoutInCell="1" allowOverlap="1" wp14:anchorId="275F732C" wp14:editId="05AACAE9">
                <wp:simplePos x="0" y="0"/>
                <wp:positionH relativeFrom="column">
                  <wp:posOffset>4691380</wp:posOffset>
                </wp:positionH>
                <wp:positionV relativeFrom="paragraph">
                  <wp:posOffset>9525</wp:posOffset>
                </wp:positionV>
                <wp:extent cx="0" cy="228600"/>
                <wp:effectExtent l="76200" t="0" r="57150" b="57150"/>
                <wp:wrapNone/>
                <wp:docPr id="124" name="Rechte verbindingslijn met pijl 124"/>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79E3C3C" id="Rechte verbindingslijn met pijl 124" o:spid="_x0000_s1026" type="#_x0000_t32" style="position:absolute;margin-left:369.4pt;margin-top:.75pt;width:0;height:18pt;z-index:251626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" strokecolor="#ea6312 [3205]">
                <v:stroke endarrow="block" endcap="round"/>
              </v:shape>
            </w:pict>
          </mc:Fallback>
        </mc:AlternateContent>
      </w:r>
      <w:r>
        <w:rPr>
          <w:noProof/>
          <w:lang w:eastAsia="nl-NL"/>
        </w:rPr>
        <mc:AlternateContent>
          <mc:Choice Requires="wps">
            <w:drawing>
              <wp:anchor distT="0" distB="0" distL="114300" distR="114300" simplePos="0" relativeHeight="251615232" behindDoc="0" locked="0" layoutInCell="1" allowOverlap="1" wp14:anchorId="77A33B3F" wp14:editId="35022238">
                <wp:simplePos x="0" y="0"/>
                <wp:positionH relativeFrom="column">
                  <wp:posOffset>3043555</wp:posOffset>
                </wp:positionH>
                <wp:positionV relativeFrom="paragraph">
                  <wp:posOffset>9525</wp:posOffset>
                </wp:positionV>
                <wp:extent cx="0" cy="228600"/>
                <wp:effectExtent l="76200" t="0" r="57150" b="57150"/>
                <wp:wrapNone/>
                <wp:docPr id="123" name="Rechte verbindingslijn met pijl 12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7AE67943" id="Rechte verbindingslijn met pijl 123" o:spid="_x0000_s1026" type="#_x0000_t32" style="position:absolute;margin-left:239.65pt;margin-top:.75pt;width:0;height:18pt;z-index:251615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" strokecolor="#ea6312 [3205]">
                <v:stroke endarrow="block" endcap="round"/>
              </v:shape>
            </w:pict>
          </mc:Fallback>
        </mc:AlternateContent>
      </w:r>
      <w:r>
        <w:rPr>
          <w:noProof/>
          <w:lang w:eastAsia="nl-NL"/>
        </w:rPr>
        <mc:AlternateContent>
          <mc:Choice Requires="wps">
            <w:drawing>
              <wp:anchor distT="0" distB="0" distL="114300" distR="114300" simplePos="0" relativeHeight="251603968" behindDoc="0" locked="0" layoutInCell="1" allowOverlap="1" wp14:anchorId="3037B09D" wp14:editId="61D64EF2">
                <wp:simplePos x="0" y="0"/>
                <wp:positionH relativeFrom="column">
                  <wp:posOffset>2676525</wp:posOffset>
                </wp:positionH>
                <wp:positionV relativeFrom="paragraph">
                  <wp:posOffset>12065</wp:posOffset>
                </wp:positionV>
                <wp:extent cx="0" cy="228600"/>
                <wp:effectExtent l="76200" t="0" r="57150" b="57150"/>
                <wp:wrapNone/>
                <wp:docPr id="122" name="Rechte verbindingslijn met pijl 12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F1C5C9" id="Rechte verbindingslijn met pijl 122" o:spid="_x0000_s1026" type="#_x0000_t32" style="position:absolute;margin-left:210.75pt;margin-top:.95pt;width:0;height:18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" strokecolor="#ea6312 [3205]">
                <v:stroke endarrow="block" endcap="round"/>
              </v:shape>
            </w:pict>
          </mc:Fallback>
        </mc:AlternateContent>
      </w:r>
      <w:r>
        <w:rPr>
          <w:noProof/>
          <w:lang w:eastAsia="nl-NL"/>
        </w:rPr>
        <mc:AlternateContent>
          <mc:Choice Requires="wps">
            <w:drawing>
              <wp:anchor distT="0" distB="0" distL="114300" distR="114300" simplePos="0" relativeHeight="251592704" behindDoc="0" locked="0" layoutInCell="1" allowOverlap="1" wp14:anchorId="6252FA6E" wp14:editId="38759925">
                <wp:simplePos x="0" y="0"/>
                <wp:positionH relativeFrom="column">
                  <wp:posOffset>1381125</wp:posOffset>
                </wp:positionH>
                <wp:positionV relativeFrom="paragraph">
                  <wp:posOffset>11430</wp:posOffset>
                </wp:positionV>
                <wp:extent cx="0" cy="228600"/>
                <wp:effectExtent l="76200" t="0" r="57150" b="57150"/>
                <wp:wrapNone/>
                <wp:docPr id="121" name="Rechte verbindingslijn met pijl 12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1A1D6530" id="Rechte verbindingslijn met pijl 121" o:spid="_x0000_s1026" type="#_x0000_t32" style="position:absolute;margin-left:108.75pt;margin-top:.9pt;width:0;height:18pt;z-index:251592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" strokecolor="#ea6312 [3205]">
                <v:stroke endarrow="block" endcap="round"/>
              </v:shape>
            </w:pict>
          </mc:Fallback>
        </mc:AlternateContent>
      </w:r>
      <w:r>
        <w:rPr>
          <w:noProof/>
          <w:lang w:eastAsia="nl-NL"/>
        </w:rPr>
        <mc:AlternateContent>
          <mc:Choice Requires="wps">
            <w:drawing>
              <wp:anchor distT="0" distB="0" distL="114300" distR="114300" simplePos="0" relativeHeight="251581440" behindDoc="0" locked="0" layoutInCell="1" allowOverlap="1" wp14:anchorId="019983D2" wp14:editId="15FF28B9">
                <wp:simplePos x="0" y="0"/>
                <wp:positionH relativeFrom="column">
                  <wp:posOffset>1014730</wp:posOffset>
                </wp:positionH>
                <wp:positionV relativeFrom="paragraph">
                  <wp:posOffset>19050</wp:posOffset>
                </wp:positionV>
                <wp:extent cx="0" cy="228600"/>
                <wp:effectExtent l="76200" t="0" r="57150" b="57150"/>
                <wp:wrapNone/>
                <wp:docPr id="120" name="Rechte verbindingslijn met pijl 120"/>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9EEA648" id="Rechte verbindingslijn met pijl 120" o:spid="_x0000_s1026" type="#_x0000_t32" style="position:absolute;margin-left:79.9pt;margin-top:1.5pt;width:0;height:18pt;z-index:251581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" strokecolor="#ea6312 [3205]">
                <v:stroke endarrow="block" endcap="round"/>
              </v:shape>
            </w:pict>
          </mc:Fallback>
        </mc:AlternateContent>
      </w:r>
    </w:p>
    <w:p w14:paraId="6C1924A9" w14:textId="0479DE89" w:rsidR="000F40EF" w:rsidRDefault="000F40EF" w:rsidP="000F40EF">
      <w:r w:rsidRPr="000F40EF">
        <w:rPr>
          <w:noProof/>
          <w:lang w:eastAsia="nl-NL"/>
        </w:rPr>
        <w:drawing>
          <wp:anchor distT="0" distB="0" distL="114300" distR="114300" simplePos="0" relativeHeight="251570176" behindDoc="0" locked="0" layoutInCell="1" allowOverlap="1" wp14:anchorId="3936755D" wp14:editId="1C805A7A">
            <wp:simplePos x="0" y="0"/>
            <wp:positionH relativeFrom="column">
              <wp:posOffset>4900295</wp:posOffset>
            </wp:positionH>
            <wp:positionV relativeFrom="paragraph">
              <wp:posOffset>12065</wp:posOffset>
            </wp:positionV>
            <wp:extent cx="342900" cy="342900"/>
            <wp:effectExtent l="0" t="0" r="0" b="0"/>
            <wp:wrapSquare wrapText="bothSides"/>
            <wp:docPr id="119"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0F40EF">
        <w:rPr>
          <w:noProof/>
          <w:lang w:eastAsia="nl-NL"/>
        </w:rPr>
        <w:drawing>
          <wp:anchor distT="0" distB="0" distL="114300" distR="114300" simplePos="0" relativeHeight="251558912" behindDoc="0" locked="0" layoutInCell="1" allowOverlap="1" wp14:anchorId="402FB363" wp14:editId="408E5B83">
            <wp:simplePos x="0" y="0"/>
            <wp:positionH relativeFrom="column">
              <wp:posOffset>4533900</wp:posOffset>
            </wp:positionH>
            <wp:positionV relativeFrom="paragraph">
              <wp:posOffset>10160</wp:posOffset>
            </wp:positionV>
            <wp:extent cx="342900" cy="342900"/>
            <wp:effectExtent l="0" t="0" r="0" b="0"/>
            <wp:wrapSquare wrapText="bothSides"/>
            <wp:docPr id="118"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0F40EF">
        <w:rPr>
          <w:noProof/>
          <w:lang w:eastAsia="nl-NL"/>
        </w:rPr>
        <w:drawing>
          <wp:anchor distT="0" distB="0" distL="114300" distR="114300" simplePos="0" relativeHeight="251536384" behindDoc="0" locked="0" layoutInCell="1" allowOverlap="1" wp14:anchorId="1382C60D" wp14:editId="63D91E0C">
            <wp:simplePos x="0" y="0"/>
            <wp:positionH relativeFrom="column">
              <wp:posOffset>2524125</wp:posOffset>
            </wp:positionH>
            <wp:positionV relativeFrom="paragraph">
              <wp:posOffset>10795</wp:posOffset>
            </wp:positionV>
            <wp:extent cx="342900" cy="342900"/>
            <wp:effectExtent l="0" t="0" r="0" b="0"/>
            <wp:wrapSquare wrapText="bothSides"/>
            <wp:docPr id="116" name="Afbeelding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sidRPr="000F40EF">
        <w:rPr>
          <w:noProof/>
          <w:lang w:eastAsia="nl-NL"/>
        </w:rPr>
        <w:drawing>
          <wp:anchor distT="0" distB="0" distL="114300" distR="114300" simplePos="0" relativeHeight="251547648" behindDoc="0" locked="0" layoutInCell="1" allowOverlap="1" wp14:anchorId="326DAB24" wp14:editId="1B62B0FE">
            <wp:simplePos x="0" y="0"/>
            <wp:positionH relativeFrom="column">
              <wp:posOffset>2890520</wp:posOffset>
            </wp:positionH>
            <wp:positionV relativeFrom="paragraph">
              <wp:posOffset>12700</wp:posOffset>
            </wp:positionV>
            <wp:extent cx="342900" cy="342900"/>
            <wp:effectExtent l="0" t="0" r="0" b="0"/>
            <wp:wrapSquare wrapText="bothSides"/>
            <wp:docPr id="117"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513856" behindDoc="0" locked="0" layoutInCell="1" allowOverlap="1" wp14:anchorId="58AEF437" wp14:editId="342CB2B4">
            <wp:simplePos x="0" y="0"/>
            <wp:positionH relativeFrom="column">
              <wp:posOffset>862330</wp:posOffset>
            </wp:positionH>
            <wp:positionV relativeFrom="paragraph">
              <wp:posOffset>8890</wp:posOffset>
            </wp:positionV>
            <wp:extent cx="342900" cy="342900"/>
            <wp:effectExtent l="0" t="0" r="0" b="0"/>
            <wp:wrapSquare wrapText="bothSides"/>
            <wp:docPr id="114" name="Afbeelding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525120" behindDoc="0" locked="0" layoutInCell="1" allowOverlap="1" wp14:anchorId="093902E6" wp14:editId="31D0603C">
            <wp:simplePos x="0" y="0"/>
            <wp:positionH relativeFrom="column">
              <wp:posOffset>1228725</wp:posOffset>
            </wp:positionH>
            <wp:positionV relativeFrom="paragraph">
              <wp:posOffset>10795</wp:posOffset>
            </wp:positionV>
            <wp:extent cx="342900" cy="342900"/>
            <wp:effectExtent l="0" t="0" r="0" b="0"/>
            <wp:wrapSquare wrapText="bothSides"/>
            <wp:docPr id="115" name="Afbeelding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user.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42900" cy="342900"/>
                    </a:xfrm>
                    <a:prstGeom prst="rect">
                      <a:avLst/>
                    </a:prstGeom>
                  </pic:spPr>
                </pic:pic>
              </a:graphicData>
            </a:graphic>
            <wp14:sizeRelH relativeFrom="page">
              <wp14:pctWidth>0</wp14:pctWidth>
            </wp14:sizeRelH>
            <wp14:sizeRelV relativeFrom="page">
              <wp14:pctHeight>0</wp14:pctHeight>
            </wp14:sizeRelV>
          </wp:anchor>
        </w:drawing>
      </w:r>
    </w:p>
    <w:p w14:paraId="0575509A" w14:textId="7854FBEA" w:rsidR="000F40EF" w:rsidRDefault="000F40EF" w:rsidP="000F40EF"/>
    <w:p w14:paraId="60A7B822" w14:textId="49D944A5" w:rsidR="00411F18" w:rsidRDefault="000F40EF" w:rsidP="000F40EF">
      <w:r>
        <w:t>De vorst (</w:t>
      </w:r>
      <w:r w:rsidRPr="000F40EF">
        <w:rPr>
          <w:b/>
        </w:rPr>
        <w:t>leenheer</w:t>
      </w:r>
      <w:r>
        <w:t>) leende zijn land uit aan de hoge adel (</w:t>
      </w:r>
      <w:r w:rsidRPr="000F40EF">
        <w:rPr>
          <w:b/>
        </w:rPr>
        <w:t>leenmannen</w:t>
      </w:r>
      <w:r>
        <w:t>). De vorst gaf macht aan de leenmannen en de leenmannen zwoeren trouw terug.  Vaak vonden de leenmannen zijn/haar gebied ook nog te groot, waardoor zij hun land verder verdeelde onder lagere adel (</w:t>
      </w:r>
      <w:r>
        <w:rPr>
          <w:b/>
        </w:rPr>
        <w:t>achterleenmannen</w:t>
      </w:r>
      <w:r>
        <w:t>).</w:t>
      </w:r>
    </w:p>
    <w:p w14:paraId="2F2B3C78" w14:textId="71258D2D" w:rsidR="000F40EF" w:rsidRDefault="000F40EF" w:rsidP="000F40EF">
      <w:r>
        <w:t>In het Frankische Rijk, onder leiding van Karel de Grote, was het feodale stelsel perfect geregeld. Hij hield zijn leenmannen goed onder controle. Helaas was niet iedereen in staat om zo’n stelsel goed te kunnen gebruiken. Het feodale stelsel kent enkele nadelen:</w:t>
      </w:r>
    </w:p>
    <w:p w14:paraId="48A5DE99" w14:textId="43F48A6B" w:rsidR="000F40EF" w:rsidRDefault="000F40EF" w:rsidP="00401E2F">
      <w:pPr>
        <w:pStyle w:val="Lijstalinea"/>
        <w:numPr>
          <w:ilvl w:val="0"/>
          <w:numId w:val="24"/>
        </w:numPr>
      </w:pPr>
      <w:r>
        <w:t>Leenmannen wilden graag hun macht binnen de familie houden, de koning moest dit of toestaan, of weigeren. In beide gevallen zouden er conflicten kunnen ontstaan: of hij verliest macht, of er ontstaat ruzie.</w:t>
      </w:r>
    </w:p>
    <w:p w14:paraId="176F15CC" w14:textId="11EE120B" w:rsidR="000F40EF" w:rsidRDefault="000F40EF" w:rsidP="00401E2F">
      <w:pPr>
        <w:pStyle w:val="Lijstalinea"/>
        <w:numPr>
          <w:ilvl w:val="0"/>
          <w:numId w:val="24"/>
        </w:numPr>
      </w:pPr>
      <w:r>
        <w:t>Verhoudingen tussen leenmannen en leenheer werden steeds minder persoonlijk.</w:t>
      </w:r>
    </w:p>
    <w:p w14:paraId="3422DB18" w14:textId="2325339C" w:rsidR="000F40EF" w:rsidRDefault="000F40EF" w:rsidP="00401E2F">
      <w:pPr>
        <w:pStyle w:val="Lijstalinea"/>
        <w:numPr>
          <w:ilvl w:val="0"/>
          <w:numId w:val="24"/>
        </w:numPr>
      </w:pPr>
      <w:r>
        <w:t>Leenmannen benoemen zelf ook leenmannen (achterleenmannen)</w:t>
      </w:r>
    </w:p>
    <w:p w14:paraId="6539B346" w14:textId="78EA0846" w:rsidR="0038638D" w:rsidRDefault="0038638D" w:rsidP="00401E2F">
      <w:pPr>
        <w:pStyle w:val="Lijstalinea"/>
        <w:numPr>
          <w:ilvl w:val="0"/>
          <w:numId w:val="24"/>
        </w:numPr>
      </w:pPr>
      <w:r>
        <w:t>Alleen sterke koningen, zoals Karel de Grote, waren in staat dit stelsel goed te hanteren.</w:t>
      </w:r>
    </w:p>
    <w:p w14:paraId="454C4D81" w14:textId="50FFEA14" w:rsidR="0038638D" w:rsidRDefault="0038638D" w:rsidP="0038638D"/>
    <w:p w14:paraId="04C3ED2B" w14:textId="13035D88" w:rsidR="0038638D" w:rsidRDefault="0038638D" w:rsidP="0038638D"/>
    <w:p w14:paraId="0327E0E2" w14:textId="78D8D0C8" w:rsidR="0038638D" w:rsidRDefault="0038638D" w:rsidP="0038638D"/>
    <w:p w14:paraId="453A559D" w14:textId="60F75ADD" w:rsidR="00550C22" w:rsidRDefault="0038638D" w:rsidP="00550C22">
      <w:pPr>
        <w:pStyle w:val="Kop2"/>
      </w:pPr>
      <w:bookmarkStart w:id="31" w:name="_Toc465281310"/>
      <w:bookmarkStart w:id="32" w:name="_Toc465361535"/>
      <w:r>
        <w:lastRenderedPageBreak/>
        <w:t>A 12: De verspreiding van het christendom in heel Europa.</w:t>
      </w:r>
      <w:bookmarkEnd w:id="31"/>
      <w:bookmarkEnd w:id="32"/>
    </w:p>
    <w:tbl>
      <w:tblPr>
        <w:tblStyle w:val="Rastertabel4-Accent2"/>
        <w:tblW w:w="0" w:type="auto"/>
        <w:tblLook w:val="04A0" w:firstRow="1" w:lastRow="0" w:firstColumn="1" w:lastColumn="0" w:noHBand="0" w:noVBand="1"/>
      </w:tblPr>
      <w:tblGrid>
        <w:gridCol w:w="4531"/>
        <w:gridCol w:w="4531"/>
      </w:tblGrid>
      <w:tr w:rsidR="00550C22" w14:paraId="644D0CF0" w14:textId="77777777" w:rsidTr="00550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CDBB176" w14:textId="08737B11" w:rsidR="00550C22" w:rsidRDefault="00550C22" w:rsidP="00550C22">
            <w:r>
              <w:t>Geestelijke macht</w:t>
            </w:r>
          </w:p>
        </w:tc>
        <w:tc>
          <w:tcPr>
            <w:tcW w:w="4531" w:type="dxa"/>
          </w:tcPr>
          <w:p w14:paraId="3333C659" w14:textId="0AFB7CC3" w:rsidR="00550C22" w:rsidRDefault="00550C22" w:rsidP="00550C22">
            <w:pPr>
              <w:cnfStyle w:val="100000000000" w:firstRow="1" w:lastRow="0" w:firstColumn="0" w:lastColumn="0" w:oddVBand="0" w:evenVBand="0" w:oddHBand="0" w:evenHBand="0" w:firstRowFirstColumn="0" w:firstRowLastColumn="0" w:lastRowFirstColumn="0" w:lastRowLastColumn="0"/>
            </w:pPr>
            <w:r>
              <w:t>Wereldlijke macht</w:t>
            </w:r>
          </w:p>
        </w:tc>
      </w:tr>
      <w:tr w:rsidR="00550C22" w14:paraId="02F523E7" w14:textId="77777777" w:rsidTr="00550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2C32EA5" w14:textId="77777777" w:rsidR="00550C22" w:rsidRPr="00550C22" w:rsidRDefault="00550C22" w:rsidP="00550C22">
            <w:pPr>
              <w:rPr>
                <w:b w:val="0"/>
              </w:rPr>
            </w:pPr>
            <w:r w:rsidRPr="00550C22">
              <w:rPr>
                <w:b w:val="0"/>
              </w:rPr>
              <w:t>De katholieke kerk kent een sterk hiërarchische opbouw:</w:t>
            </w:r>
          </w:p>
          <w:p w14:paraId="74E15325" w14:textId="77777777" w:rsidR="00550C22" w:rsidRPr="00550C22" w:rsidRDefault="00550C22" w:rsidP="00401E2F">
            <w:pPr>
              <w:pStyle w:val="Lijstalinea"/>
              <w:numPr>
                <w:ilvl w:val="0"/>
                <w:numId w:val="25"/>
              </w:numPr>
              <w:rPr>
                <w:b w:val="0"/>
              </w:rPr>
            </w:pPr>
            <w:r w:rsidRPr="00550C22">
              <w:rPr>
                <w:b w:val="0"/>
              </w:rPr>
              <w:t>De paus</w:t>
            </w:r>
          </w:p>
          <w:p w14:paraId="033FACCE" w14:textId="77777777" w:rsidR="00550C22" w:rsidRPr="00550C22" w:rsidRDefault="00550C22" w:rsidP="00401E2F">
            <w:pPr>
              <w:pStyle w:val="Lijstalinea"/>
              <w:numPr>
                <w:ilvl w:val="0"/>
                <w:numId w:val="25"/>
              </w:numPr>
              <w:rPr>
                <w:b w:val="0"/>
              </w:rPr>
            </w:pPr>
            <w:r w:rsidRPr="00550C22">
              <w:rPr>
                <w:b w:val="0"/>
              </w:rPr>
              <w:t>Bisschoppen, hadden toezicht op de bisdommen.</w:t>
            </w:r>
          </w:p>
          <w:p w14:paraId="3CD4FFC7" w14:textId="77777777" w:rsidR="00550C22" w:rsidRPr="00550C22" w:rsidRDefault="00550C22" w:rsidP="00401E2F">
            <w:pPr>
              <w:pStyle w:val="Lijstalinea"/>
              <w:numPr>
                <w:ilvl w:val="0"/>
                <w:numId w:val="25"/>
              </w:numPr>
              <w:rPr>
                <w:b w:val="0"/>
              </w:rPr>
            </w:pPr>
            <w:r w:rsidRPr="00550C22">
              <w:rPr>
                <w:b w:val="0"/>
              </w:rPr>
              <w:t>Priesters</w:t>
            </w:r>
          </w:p>
          <w:p w14:paraId="52653DD3" w14:textId="0D7A3B8F" w:rsidR="00550C22" w:rsidRDefault="00550C22" w:rsidP="00550C22">
            <w:pPr>
              <w:rPr>
                <w:b w:val="0"/>
              </w:rPr>
            </w:pPr>
            <w:r w:rsidRPr="00550C22">
              <w:rPr>
                <w:b w:val="0"/>
              </w:rPr>
              <w:t xml:space="preserve">Deze drie groepen behoren tot de </w:t>
            </w:r>
            <w:r w:rsidRPr="00550C22">
              <w:t>geestelijkheid</w:t>
            </w:r>
            <w:r w:rsidRPr="00550C22">
              <w:rPr>
                <w:b w:val="0"/>
              </w:rPr>
              <w:t>: mensen met een officiële functie in de kerk. Zij hebben de macht over de gelovigen.</w:t>
            </w:r>
          </w:p>
          <w:p w14:paraId="254BA149" w14:textId="465D75D7" w:rsidR="00550C22" w:rsidRPr="00550C22" w:rsidRDefault="00550C22" w:rsidP="00550C22">
            <w:pPr>
              <w:rPr>
                <w:b w:val="0"/>
              </w:rPr>
            </w:pPr>
            <w:r>
              <w:rPr>
                <w:b w:val="0"/>
              </w:rPr>
              <w:t xml:space="preserve">Deze macht betreft uiteraard het </w:t>
            </w:r>
            <w:r>
              <w:rPr>
                <w:b w:val="0"/>
                <w:u w:val="single"/>
              </w:rPr>
              <w:t>geloof</w:t>
            </w:r>
            <w:r>
              <w:rPr>
                <w:b w:val="0"/>
              </w:rPr>
              <w:t>.</w:t>
            </w:r>
          </w:p>
          <w:p w14:paraId="7AF62D66" w14:textId="77777777" w:rsidR="00550C22" w:rsidRDefault="00550C22" w:rsidP="00550C22"/>
        </w:tc>
        <w:tc>
          <w:tcPr>
            <w:tcW w:w="4531" w:type="dxa"/>
          </w:tcPr>
          <w:p w14:paraId="51389691" w14:textId="7CF46231" w:rsidR="00550C22" w:rsidRDefault="00550C22" w:rsidP="00550C22">
            <w:pPr>
              <w:cnfStyle w:val="000000100000" w:firstRow="0" w:lastRow="0" w:firstColumn="0" w:lastColumn="0" w:oddVBand="0" w:evenVBand="0" w:oddHBand="1" w:evenHBand="0" w:firstRowFirstColumn="0" w:firstRowLastColumn="0" w:lastRowFirstColumn="0" w:lastRowLastColumn="0"/>
            </w:pPr>
            <w:r>
              <w:t xml:space="preserve">De macht van keizers, koningen en edelen over hun volk. Deze macht betreft </w:t>
            </w:r>
            <w:r w:rsidRPr="00550C22">
              <w:rPr>
                <w:u w:val="single"/>
              </w:rPr>
              <w:t>bestuur en rechtspraak</w:t>
            </w:r>
            <w:r>
              <w:t>.</w:t>
            </w:r>
          </w:p>
        </w:tc>
      </w:tr>
    </w:tbl>
    <w:p w14:paraId="12871189" w14:textId="3291BE85" w:rsidR="00550C22" w:rsidRDefault="00550C22" w:rsidP="00550C22">
      <w:pPr>
        <w:pStyle w:val="Ondertitel"/>
      </w:pPr>
      <w:r>
        <w:t>Tabel 3.4: Twee soorten machten.</w:t>
      </w:r>
    </w:p>
    <w:p w14:paraId="0748A45A" w14:textId="0DC4C63E" w:rsidR="00550C22" w:rsidRDefault="00550C22" w:rsidP="00550C22">
      <w:r>
        <w:t xml:space="preserve">Paus Gelasius stelt een </w:t>
      </w:r>
      <w:r>
        <w:rPr>
          <w:b/>
        </w:rPr>
        <w:t>tweezwaardenleer</w:t>
      </w:r>
      <w:r>
        <w:t xml:space="preserve"> in. Dat wilt zeggen dat beide machten hun eigen gebieden hebben waar ze over heersen. De geestelijke macht gaat over het geloof, en de wereldlijke macht gaat over bestuur en rechtspraak.</w:t>
      </w:r>
    </w:p>
    <w:p w14:paraId="3F3C797A" w14:textId="23AAC271" w:rsidR="00550C22" w:rsidRDefault="00550C22" w:rsidP="00D82503">
      <w:r>
        <w:t>Het christendom groeit behoorlijk na het jaar 500. Dit heeft een aantal oorzaken:</w:t>
      </w:r>
    </w:p>
    <w:tbl>
      <w:tblPr>
        <w:tblStyle w:val="Rastertabel4-Accent2"/>
        <w:tblW w:w="0" w:type="auto"/>
        <w:tblLook w:val="04A0" w:firstRow="1" w:lastRow="0" w:firstColumn="1" w:lastColumn="0" w:noHBand="0" w:noVBand="1"/>
      </w:tblPr>
      <w:tblGrid>
        <w:gridCol w:w="2689"/>
        <w:gridCol w:w="6373"/>
      </w:tblGrid>
      <w:tr w:rsidR="00550C22" w14:paraId="5A64DFA8" w14:textId="77777777" w:rsidTr="00550C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CC98DCC" w14:textId="7507F7A9" w:rsidR="00550C22" w:rsidRDefault="00550C22" w:rsidP="00550C22">
            <w:r>
              <w:t>Oorzaak</w:t>
            </w:r>
          </w:p>
        </w:tc>
        <w:tc>
          <w:tcPr>
            <w:tcW w:w="6373" w:type="dxa"/>
          </w:tcPr>
          <w:p w14:paraId="0B51C0FA" w14:textId="5B413AD0" w:rsidR="00550C22" w:rsidRDefault="00550C22" w:rsidP="00550C22">
            <w:pPr>
              <w:cnfStyle w:val="100000000000" w:firstRow="1" w:lastRow="0" w:firstColumn="0" w:lastColumn="0" w:oddVBand="0" w:evenVBand="0" w:oddHBand="0" w:evenHBand="0" w:firstRowFirstColumn="0" w:firstRowLastColumn="0" w:lastRowFirstColumn="0" w:lastRowLastColumn="0"/>
            </w:pPr>
            <w:r>
              <w:t>Toelichting</w:t>
            </w:r>
          </w:p>
        </w:tc>
      </w:tr>
      <w:tr w:rsidR="00550C22" w14:paraId="4980B25E" w14:textId="77777777" w:rsidTr="00550C2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AE509A5" w14:textId="48B6A2B0" w:rsidR="00550C22" w:rsidRDefault="00D82503" w:rsidP="00550C22">
            <w:r>
              <w:t>Samenwerking tussen paus en vorst</w:t>
            </w:r>
          </w:p>
        </w:tc>
        <w:tc>
          <w:tcPr>
            <w:tcW w:w="6373" w:type="dxa"/>
          </w:tcPr>
          <w:p w14:paraId="0D78EA53" w14:textId="77777777" w:rsidR="00550C22" w:rsidRDefault="00D82503" w:rsidP="00D82503">
            <w:pPr>
              <w:cnfStyle w:val="000000100000" w:firstRow="0" w:lastRow="0" w:firstColumn="0" w:lastColumn="0" w:oddVBand="0" w:evenVBand="0" w:oddHBand="1" w:evenHBand="0" w:firstRowFirstColumn="0" w:firstRowLastColumn="0" w:lastRowFirstColumn="0" w:lastRowLastColumn="0"/>
            </w:pPr>
            <w:r>
              <w:t>Er was een nauwe samenwerking tussen de paus en (Frankische) vorsten:</w:t>
            </w:r>
          </w:p>
          <w:p w14:paraId="76F9ED7E" w14:textId="77777777" w:rsidR="00D82503" w:rsidRDefault="00D82503"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 xml:space="preserve">Paus zond </w:t>
            </w:r>
            <w:r>
              <w:rPr>
                <w:b/>
              </w:rPr>
              <w:t>missionarissen</w:t>
            </w:r>
            <w:r>
              <w:t xml:space="preserve"> (geestelijken die rondtrekken om mensen te bekeren) door heel Europa om heidense volkeren te </w:t>
            </w:r>
            <w:r>
              <w:rPr>
                <w:b/>
              </w:rPr>
              <w:t>kerstenen</w:t>
            </w:r>
            <w:r>
              <w:t xml:space="preserve"> (bekeren).</w:t>
            </w:r>
          </w:p>
          <w:p w14:paraId="6FAFE212" w14:textId="4A4421D6" w:rsidR="00D82503" w:rsidRDefault="00D82503"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Vorsten versloegen heidense volkeren en dwong ze tot kerstening.</w:t>
            </w:r>
          </w:p>
        </w:tc>
      </w:tr>
      <w:tr w:rsidR="00D82503" w14:paraId="63A17414" w14:textId="77777777" w:rsidTr="00550C22">
        <w:tc>
          <w:tcPr>
            <w:cnfStyle w:val="001000000000" w:firstRow="0" w:lastRow="0" w:firstColumn="1" w:lastColumn="0" w:oddVBand="0" w:evenVBand="0" w:oddHBand="0" w:evenHBand="0" w:firstRowFirstColumn="0" w:firstRowLastColumn="0" w:lastRowFirstColumn="0" w:lastRowLastColumn="0"/>
            <w:tcW w:w="2689" w:type="dxa"/>
          </w:tcPr>
          <w:p w14:paraId="5BFCBFA5" w14:textId="276F8146" w:rsidR="00D82503" w:rsidRDefault="00D82503" w:rsidP="00550C22">
            <w:r>
              <w:t>Goede organisatie van de kerk</w:t>
            </w:r>
          </w:p>
        </w:tc>
        <w:tc>
          <w:tcPr>
            <w:tcW w:w="6373" w:type="dxa"/>
          </w:tcPr>
          <w:p w14:paraId="63EA13CA" w14:textId="77777777" w:rsidR="00D82503" w:rsidRDefault="00D82503"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Bisschoppen hielden toezicht op gebieden, hadden ook nauw contact met bevolking.</w:t>
            </w:r>
          </w:p>
          <w:p w14:paraId="50FB06E5" w14:textId="32DA9206" w:rsidR="00D82503" w:rsidRDefault="00D82503"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Stichting van kloosters (razend populair voor monniken en nonnen)</w:t>
            </w:r>
          </w:p>
          <w:p w14:paraId="3F3615C3" w14:textId="77777777" w:rsidR="00D82503" w:rsidRDefault="00D82503"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Rijke kloosters kregen vaak een rol in het feodalisme.</w:t>
            </w:r>
          </w:p>
          <w:p w14:paraId="0A51150E" w14:textId="2C4164F6" w:rsidR="00D82503" w:rsidRDefault="00D82503"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Karel de Grote stichtte kloosterscholen om onderwijs te bevorderen: </w:t>
            </w:r>
            <w:r>
              <w:rPr>
                <w:i/>
              </w:rPr>
              <w:t>Karolingische Renaissance</w:t>
            </w:r>
            <w:r>
              <w:t>.</w:t>
            </w:r>
          </w:p>
        </w:tc>
      </w:tr>
    </w:tbl>
    <w:p w14:paraId="694D27E9" w14:textId="1C33372E" w:rsidR="00550C22" w:rsidRDefault="00D82503" w:rsidP="00D82503">
      <w:pPr>
        <w:pStyle w:val="Ondertitel"/>
      </w:pPr>
      <w:r>
        <w:t>Tabel 3,5: Oorzaken voor de christelijke expansie.</w:t>
      </w:r>
    </w:p>
    <w:p w14:paraId="73D89369" w14:textId="0777B1D8" w:rsidR="00D82503" w:rsidRDefault="00D82503" w:rsidP="00D82503">
      <w:r>
        <w:t>Helaas had het christendom ook een aantal problemen:</w:t>
      </w:r>
    </w:p>
    <w:p w14:paraId="15EE4FD0" w14:textId="742277A7" w:rsidR="00D82503" w:rsidRDefault="00D82503" w:rsidP="00401E2F">
      <w:pPr>
        <w:pStyle w:val="Lijstalinea"/>
        <w:numPr>
          <w:ilvl w:val="0"/>
          <w:numId w:val="26"/>
        </w:numPr>
      </w:pPr>
      <w:r>
        <w:t>Het christendom drong pas écht door na het jaar 1000 tot het gewone volk.</w:t>
      </w:r>
    </w:p>
    <w:p w14:paraId="6955282B" w14:textId="7E01CA78" w:rsidR="00D82503" w:rsidRDefault="00D82503" w:rsidP="00401E2F">
      <w:pPr>
        <w:pStyle w:val="Lijstalinea"/>
        <w:numPr>
          <w:ilvl w:val="0"/>
          <w:numId w:val="26"/>
        </w:numPr>
      </w:pPr>
      <w:r>
        <w:t xml:space="preserve">De verspreiding bedreigd door moslims, Vikingen en Hongaren. </w:t>
      </w:r>
    </w:p>
    <w:p w14:paraId="25C14AFE" w14:textId="42378237" w:rsidR="00D82503" w:rsidRDefault="00D82503" w:rsidP="00401E2F">
      <w:pPr>
        <w:pStyle w:val="Lijstalinea"/>
        <w:numPr>
          <w:ilvl w:val="0"/>
          <w:numId w:val="26"/>
        </w:numPr>
      </w:pPr>
      <w:r>
        <w:t xml:space="preserve">1054: </w:t>
      </w:r>
      <w:r>
        <w:rPr>
          <w:b/>
        </w:rPr>
        <w:t>Oosters Schisma</w:t>
      </w:r>
      <w:r>
        <w:t>: Christendom verdeeld in rooms-katholiek en Grieks-orthodox.</w:t>
      </w:r>
    </w:p>
    <w:p w14:paraId="668B5018" w14:textId="2D3A7B9A" w:rsidR="00D82503" w:rsidRDefault="00D82503" w:rsidP="00D82503"/>
    <w:p w14:paraId="37A4948B" w14:textId="14DF46CA" w:rsidR="00D82503" w:rsidRDefault="00D82503" w:rsidP="00D82503"/>
    <w:p w14:paraId="54AB5F97" w14:textId="07DFC354" w:rsidR="00D82503" w:rsidRDefault="00D82503" w:rsidP="00D82503">
      <w:pPr>
        <w:pStyle w:val="Kop1"/>
      </w:pPr>
      <w:bookmarkStart w:id="33" w:name="_Toc465281311"/>
      <w:bookmarkStart w:id="34" w:name="_Toc465361536"/>
      <w:r>
        <w:lastRenderedPageBreak/>
        <w:t>Tijdvak 4: De tijd van steden en staten.</w:t>
      </w:r>
      <w:bookmarkEnd w:id="33"/>
      <w:bookmarkEnd w:id="34"/>
    </w:p>
    <w:p w14:paraId="42FB5EB7" w14:textId="3415DFD0" w:rsidR="00E26AC4" w:rsidRDefault="00E26AC4" w:rsidP="00E26AC4">
      <w:pPr>
        <w:pStyle w:val="Kop2"/>
      </w:pPr>
      <w:bookmarkStart w:id="35" w:name="_Toc465281312"/>
      <w:bookmarkStart w:id="36" w:name="_Toc465361537"/>
      <w:r>
        <w:t xml:space="preserve">A 13: </w:t>
      </w:r>
      <w:r w:rsidR="00EB1DAE">
        <w:t>D</w:t>
      </w:r>
      <w:r>
        <w:t>e opkomst van handel en ambacht legde de basis voor het herleven van een agrarisch-urbane samenleving.</w:t>
      </w:r>
      <w:bookmarkEnd w:id="35"/>
      <w:bookmarkEnd w:id="36"/>
    </w:p>
    <w:p w14:paraId="056047EA" w14:textId="5014EE0F" w:rsidR="009F6576" w:rsidRDefault="009F6576" w:rsidP="009F6576">
      <w:r>
        <w:t xml:space="preserve">Vanaf het jaar 1000 wordt Europa weer een </w:t>
      </w:r>
      <w:r>
        <w:rPr>
          <w:b/>
        </w:rPr>
        <w:t>agrarisch-urbane samenleving</w:t>
      </w:r>
      <w:r>
        <w:t xml:space="preserve">. Er wordt aan landbouw gedaan, nijverheid, steden opkomen en handel opkomt. </w:t>
      </w:r>
    </w:p>
    <w:tbl>
      <w:tblPr>
        <w:tblStyle w:val="Rastertabel4-Accent2"/>
        <w:tblW w:w="0" w:type="auto"/>
        <w:tblLook w:val="04A0" w:firstRow="1" w:lastRow="0" w:firstColumn="1" w:lastColumn="0" w:noHBand="0" w:noVBand="1"/>
      </w:tblPr>
      <w:tblGrid>
        <w:gridCol w:w="2830"/>
        <w:gridCol w:w="6232"/>
      </w:tblGrid>
      <w:tr w:rsidR="009F6576" w14:paraId="4DE0144B" w14:textId="77777777" w:rsidTr="009F657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7326BCE6" w14:textId="2CC9C450" w:rsidR="009F6576" w:rsidRDefault="009F6576" w:rsidP="009F6576">
            <w:r>
              <w:t>Gebeurtenis</w:t>
            </w:r>
          </w:p>
        </w:tc>
        <w:tc>
          <w:tcPr>
            <w:tcW w:w="6232" w:type="dxa"/>
          </w:tcPr>
          <w:p w14:paraId="3029C7BB" w14:textId="1C43FD26" w:rsidR="009F6576" w:rsidRDefault="009F6576" w:rsidP="009F6576">
            <w:pPr>
              <w:cnfStyle w:val="100000000000" w:firstRow="1" w:lastRow="0" w:firstColumn="0" w:lastColumn="0" w:oddVBand="0" w:evenVBand="0" w:oddHBand="0" w:evenHBand="0" w:firstRowFirstColumn="0" w:firstRowLastColumn="0" w:lastRowFirstColumn="0" w:lastRowLastColumn="0"/>
            </w:pPr>
            <w:r>
              <w:t>Toelichting</w:t>
            </w:r>
          </w:p>
        </w:tc>
      </w:tr>
      <w:tr w:rsidR="009F6576" w14:paraId="28BCC4A4" w14:textId="77777777" w:rsidTr="009F657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tcPr>
          <w:p w14:paraId="28776667" w14:textId="4DD80207" w:rsidR="009F6576" w:rsidRDefault="009F6576" w:rsidP="009F6576">
            <w:r>
              <w:t>Toename veiligheid</w:t>
            </w:r>
          </w:p>
        </w:tc>
        <w:tc>
          <w:tcPr>
            <w:tcW w:w="6232" w:type="dxa"/>
          </w:tcPr>
          <w:p w14:paraId="07A03924" w14:textId="35659439" w:rsidR="009F6576" w:rsidRDefault="009F6576" w:rsidP="009F6576">
            <w:pPr>
              <w:cnfStyle w:val="000000100000" w:firstRow="0" w:lastRow="0" w:firstColumn="0" w:lastColumn="0" w:oddVBand="0" w:evenVBand="0" w:oddHBand="1" w:evenHBand="0" w:firstRowFirstColumn="0" w:firstRowLastColumn="0" w:lastRowFirstColumn="0" w:lastRowLastColumn="0"/>
            </w:pPr>
            <w:r>
              <w:t>Er is een einde aan invallen van bijvoorbeeld Vikingen.</w:t>
            </w:r>
          </w:p>
        </w:tc>
      </w:tr>
      <w:tr w:rsidR="009F6576" w14:paraId="3A4FDAF1" w14:textId="77777777" w:rsidTr="009F6576">
        <w:tc>
          <w:tcPr>
            <w:cnfStyle w:val="001000000000" w:firstRow="0" w:lastRow="0" w:firstColumn="1" w:lastColumn="0" w:oddVBand="0" w:evenVBand="0" w:oddHBand="0" w:evenHBand="0" w:firstRowFirstColumn="0" w:firstRowLastColumn="0" w:lastRowFirstColumn="0" w:lastRowLastColumn="0"/>
            <w:tcW w:w="2830" w:type="dxa"/>
          </w:tcPr>
          <w:p w14:paraId="3BA4A112" w14:textId="67A4CFEB" w:rsidR="009F6576" w:rsidRDefault="009F6576" w:rsidP="009F6576">
            <w:r>
              <w:t>Toename voedselproductie</w:t>
            </w:r>
          </w:p>
        </w:tc>
        <w:tc>
          <w:tcPr>
            <w:tcW w:w="6232" w:type="dxa"/>
          </w:tcPr>
          <w:p w14:paraId="3CB44866" w14:textId="77777777" w:rsidR="009F6576" w:rsidRDefault="009F6576" w:rsidP="009F6576">
            <w:pPr>
              <w:cnfStyle w:val="000000000000" w:firstRow="0" w:lastRow="0" w:firstColumn="0" w:lastColumn="0" w:oddVBand="0" w:evenVBand="0" w:oddHBand="0" w:evenHBand="0" w:firstRowFirstColumn="0" w:firstRowLastColumn="0" w:lastRowFirstColumn="0" w:lastRowLastColumn="0"/>
            </w:pPr>
            <w:r>
              <w:t>Er wordt gedaan aan onder andere:</w:t>
            </w:r>
          </w:p>
          <w:p w14:paraId="0CB40DF3" w14:textId="77777777" w:rsidR="009F6576" w:rsidRDefault="009F6576"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Ontginningen: Bos wordt gekapt, moerassen worden vruchtbaar gemaakt etc.</w:t>
            </w:r>
          </w:p>
          <w:p w14:paraId="5AE88011" w14:textId="77777777" w:rsidR="009F6576" w:rsidRDefault="009F6576"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Inpolderingen: Meren worden drooggelegd etc.</w:t>
            </w:r>
          </w:p>
          <w:p w14:paraId="51A82B4A" w14:textId="77777777" w:rsidR="009F6576" w:rsidRDefault="009F6576"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Technische verbeteringen als de risterploeg. Ook worden nu in plaats van ossen paarden gebruikt.</w:t>
            </w:r>
          </w:p>
          <w:p w14:paraId="35C3F9B8" w14:textId="08A1EEDD" w:rsidR="009F6576" w:rsidRDefault="009F6576"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rPr>
                <w:i/>
              </w:rPr>
              <w:t>Drieslagstelsel</w:t>
            </w:r>
            <w:r>
              <w:t>: één helft lag braak en je had een zomer- en winter gedeelte.</w:t>
            </w:r>
          </w:p>
        </w:tc>
      </w:tr>
    </w:tbl>
    <w:p w14:paraId="603A649E" w14:textId="2FEA3891" w:rsidR="009F6576" w:rsidRDefault="009F6576" w:rsidP="009F6576">
      <w:pPr>
        <w:pStyle w:val="Ondertitel"/>
      </w:pPr>
      <w:r>
        <w:t>Tabel 4.1: Oorzaken van de nieuwe agrarisch-urbane samenleving.</w:t>
      </w:r>
    </w:p>
    <w:p w14:paraId="4788F189" w14:textId="10D8A45E" w:rsidR="00921555" w:rsidRDefault="00921555" w:rsidP="00921555">
      <w:r>
        <w:t>De gevolgen van deze gebeurtenissen zijn:</w:t>
      </w:r>
    </w:p>
    <w:p w14:paraId="62265382" w14:textId="0EC9F955" w:rsidR="00921555" w:rsidRDefault="00921555" w:rsidP="00401E2F">
      <w:pPr>
        <w:pStyle w:val="Lijstalinea"/>
        <w:numPr>
          <w:ilvl w:val="0"/>
          <w:numId w:val="27"/>
        </w:numPr>
      </w:pPr>
      <w:r>
        <w:rPr>
          <w:noProof/>
          <w:lang w:eastAsia="nl-NL"/>
        </w:rPr>
        <mc:AlternateContent>
          <mc:Choice Requires="wps">
            <w:drawing>
              <wp:anchor distT="0" distB="0" distL="114300" distR="114300" simplePos="0" relativeHeight="251649024" behindDoc="0" locked="0" layoutInCell="1" allowOverlap="1" wp14:anchorId="756EFD1B" wp14:editId="6D9F8CF2">
                <wp:simplePos x="0" y="0"/>
                <wp:positionH relativeFrom="margin">
                  <wp:align>left</wp:align>
                </wp:positionH>
                <wp:positionV relativeFrom="paragraph">
                  <wp:posOffset>90805</wp:posOffset>
                </wp:positionV>
                <wp:extent cx="45719" cy="571500"/>
                <wp:effectExtent l="152400" t="0" r="50165" b="57150"/>
                <wp:wrapNone/>
                <wp:docPr id="133" name="Verbindingslijn: gekromd 133"/>
                <wp:cNvGraphicFramePr/>
                <a:graphic xmlns:a="http://schemas.openxmlformats.org/drawingml/2006/main">
                  <a:graphicData uri="http://schemas.microsoft.com/office/word/2010/wordprocessingShape">
                    <wps:wsp>
                      <wps:cNvCnPr/>
                      <wps:spPr>
                        <a:xfrm flipH="1">
                          <a:off x="0" y="0"/>
                          <a:ext cx="45719" cy="571500"/>
                        </a:xfrm>
                        <a:prstGeom prst="curvedConnector3">
                          <a:avLst>
                            <a:gd name="adj1" fmla="val 41895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85DF4C" id="Verbindingslijn: gekromd 133" o:spid="_x0000_s1026" type="#_x0000_t38" style="position:absolute;margin-left:0;margin-top:7.15pt;width:3.6pt;height:45pt;flip:x;z-index:2516490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" adj="90495" strokecolor="#ea6312 [3205]">
                <v:stroke endarrow="block" endcap="round"/>
                <w10:wrap anchorx="margin"/>
              </v:shape>
            </w:pict>
          </mc:Fallback>
        </mc:AlternateContent>
      </w:r>
      <w:r>
        <w:t>Forse bevolkingsgroei: meer voedsel betekend meer mensen + levensverwachting stijgt.</w:t>
      </w:r>
    </w:p>
    <w:p w14:paraId="645E1062" w14:textId="10C34C89" w:rsidR="00921555" w:rsidRDefault="00921555" w:rsidP="00401E2F">
      <w:pPr>
        <w:pStyle w:val="Lijstalinea"/>
        <w:numPr>
          <w:ilvl w:val="0"/>
          <w:numId w:val="27"/>
        </w:numPr>
      </w:pPr>
      <w:r>
        <w:rPr>
          <w:noProof/>
          <w:lang w:eastAsia="nl-NL"/>
        </w:rPr>
        <mc:AlternateContent>
          <mc:Choice Requires="wps">
            <w:drawing>
              <wp:anchor distT="0" distB="0" distL="114300" distR="114300" simplePos="0" relativeHeight="251660288" behindDoc="0" locked="0" layoutInCell="1" allowOverlap="1" wp14:anchorId="2F5BDF30" wp14:editId="305DFC23">
                <wp:simplePos x="0" y="0"/>
                <wp:positionH relativeFrom="column">
                  <wp:posOffset>195016</wp:posOffset>
                </wp:positionH>
                <wp:positionV relativeFrom="paragraph">
                  <wp:posOffset>99403</wp:posOffset>
                </wp:positionV>
                <wp:extent cx="45719" cy="172995"/>
                <wp:effectExtent l="76200" t="0" r="50165" b="55880"/>
                <wp:wrapNone/>
                <wp:docPr id="135" name="Verbindingslijn: gekromd 135"/>
                <wp:cNvGraphicFramePr/>
                <a:graphic xmlns:a="http://schemas.openxmlformats.org/drawingml/2006/main">
                  <a:graphicData uri="http://schemas.microsoft.com/office/word/2010/wordprocessingShape">
                    <wps:wsp>
                      <wps:cNvCnPr/>
                      <wps:spPr>
                        <a:xfrm flipH="1">
                          <a:off x="0" y="0"/>
                          <a:ext cx="45719" cy="172995"/>
                        </a:xfrm>
                        <a:prstGeom prst="curvedConnector3">
                          <a:avLst>
                            <a:gd name="adj1" fmla="val 163745"/>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shape w14:anchorId="5EB6719C" id="Verbindingslijn: gekromd 135" o:spid="_x0000_s1026" type="#_x0000_t38" style="position:absolute;margin-left:15.35pt;margin-top:7.85pt;width:3.6pt;height:13.6pt;flip:x;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" adj="35369" strokecolor="#ea6312 [3205]">
                <v:stroke endarrow="block" endcap="round"/>
              </v:shape>
            </w:pict>
          </mc:Fallback>
        </mc:AlternateContent>
      </w:r>
      <w:r>
        <w:t>Toename in handel door bijvoorbeeld voedseloverschotten.</w:t>
      </w:r>
    </w:p>
    <w:p w14:paraId="5553DCFD" w14:textId="1BE7DB4A" w:rsidR="00921555" w:rsidRDefault="00921555" w:rsidP="00401E2F">
      <w:pPr>
        <w:pStyle w:val="Lijstalinea"/>
        <w:numPr>
          <w:ilvl w:val="0"/>
          <w:numId w:val="27"/>
        </w:numPr>
      </w:pPr>
      <w:r>
        <w:t>Opkomst steden (bijvoorbeeld Eindhoven).</w:t>
      </w:r>
    </w:p>
    <w:p w14:paraId="28D45D55" w14:textId="32BD2D80" w:rsidR="00921555" w:rsidRDefault="00921555" w:rsidP="00921555">
      <w:r>
        <w:t>De belangrijkste handelsgebieden zijn:</w:t>
      </w:r>
    </w:p>
    <w:p w14:paraId="1E875966" w14:textId="6D77B59F" w:rsidR="00921555" w:rsidRDefault="00921555" w:rsidP="00401E2F">
      <w:pPr>
        <w:pStyle w:val="Lijstalinea"/>
        <w:numPr>
          <w:ilvl w:val="0"/>
          <w:numId w:val="28"/>
        </w:numPr>
      </w:pPr>
      <w:r>
        <w:t xml:space="preserve">Vlaamse handelssteden </w:t>
      </w:r>
      <w:r>
        <w:sym w:font="Wingdings" w:char="F0E0"/>
      </w:r>
      <w:r>
        <w:t xml:space="preserve"> dicht bij de zee, goed bereikbaar.</w:t>
      </w:r>
    </w:p>
    <w:p w14:paraId="247F8BFA" w14:textId="007A4C04" w:rsidR="00921555" w:rsidRDefault="00921555" w:rsidP="00401E2F">
      <w:pPr>
        <w:pStyle w:val="Lijstalinea"/>
        <w:numPr>
          <w:ilvl w:val="0"/>
          <w:numId w:val="28"/>
        </w:numPr>
      </w:pPr>
      <w:r>
        <w:t xml:space="preserve">Noord-Italiaanse stadstaten </w:t>
      </w:r>
      <w:r>
        <w:sym w:font="Wingdings" w:char="F0E0"/>
      </w:r>
      <w:r>
        <w:t xml:space="preserve"> Profiteren van ligging tussen Europa en Middellands Zeegebied.</w:t>
      </w:r>
    </w:p>
    <w:p w14:paraId="6EC2E15C" w14:textId="280FB6DD" w:rsidR="00921555" w:rsidRDefault="00921555" w:rsidP="00401E2F">
      <w:pPr>
        <w:pStyle w:val="Lijstalinea"/>
        <w:numPr>
          <w:ilvl w:val="0"/>
          <w:numId w:val="28"/>
        </w:numPr>
      </w:pPr>
      <w:r>
        <w:t xml:space="preserve">Hanzesteden </w:t>
      </w:r>
      <w:r>
        <w:sym w:font="Wingdings" w:char="F0E0"/>
      </w:r>
      <w:r>
        <w:t xml:space="preserve"> Verschillende steden maakten afspraken met elkaar, waaronder dat elkaars handelaren bepaalde privileges hadden.</w:t>
      </w:r>
    </w:p>
    <w:p w14:paraId="7B7677AA" w14:textId="4BA67761" w:rsidR="00921555" w:rsidRDefault="00921555" w:rsidP="00921555">
      <w:pPr>
        <w:pStyle w:val="Kop2"/>
      </w:pPr>
      <w:bookmarkStart w:id="37" w:name="_Toc465281313"/>
      <w:bookmarkStart w:id="38" w:name="_Toc465361538"/>
      <w:r>
        <w:t>A 14: De opkomst van de stedelijke burgerij en de toenemende zelfstandigheid van steden.</w:t>
      </w:r>
      <w:bookmarkEnd w:id="37"/>
      <w:bookmarkEnd w:id="38"/>
    </w:p>
    <w:p w14:paraId="4C3E9802" w14:textId="401BACA8" w:rsidR="00921555" w:rsidRDefault="00921555" w:rsidP="00921555">
      <w:r>
        <w:t>De opkomst van de steden zorgde voor veel meer vrijheid, dat gold voor verschillende mensen:</w:t>
      </w:r>
    </w:p>
    <w:tbl>
      <w:tblPr>
        <w:tblStyle w:val="Rastertabel4-Accent2"/>
        <w:tblW w:w="0" w:type="auto"/>
        <w:tblLook w:val="04A0" w:firstRow="1" w:lastRow="0" w:firstColumn="1" w:lastColumn="0" w:noHBand="0" w:noVBand="1"/>
      </w:tblPr>
      <w:tblGrid>
        <w:gridCol w:w="1980"/>
        <w:gridCol w:w="7082"/>
      </w:tblGrid>
      <w:tr w:rsidR="00921555" w14:paraId="7C324836" w14:textId="77777777" w:rsidTr="00742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D73741" w14:textId="4EF1A272" w:rsidR="00921555" w:rsidRDefault="00921555" w:rsidP="00921555">
            <w:r>
              <w:t>Soort mens</w:t>
            </w:r>
          </w:p>
        </w:tc>
        <w:tc>
          <w:tcPr>
            <w:tcW w:w="7082" w:type="dxa"/>
          </w:tcPr>
          <w:p w14:paraId="536F9EF7" w14:textId="2F76F7DA" w:rsidR="00921555" w:rsidRDefault="00921555" w:rsidP="00921555">
            <w:pPr>
              <w:cnfStyle w:val="100000000000" w:firstRow="1" w:lastRow="0" w:firstColumn="0" w:lastColumn="0" w:oddVBand="0" w:evenVBand="0" w:oddHBand="0" w:evenHBand="0" w:firstRowFirstColumn="0" w:firstRowLastColumn="0" w:lastRowFirstColumn="0" w:lastRowLastColumn="0"/>
            </w:pPr>
            <w:r>
              <w:t>Toelichting</w:t>
            </w:r>
          </w:p>
        </w:tc>
      </w:tr>
      <w:tr w:rsidR="00921555" w14:paraId="5DC40A06" w14:textId="77777777" w:rsidTr="00742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00941B2" w14:textId="422633C0" w:rsidR="00921555" w:rsidRDefault="00921555" w:rsidP="00921555">
            <w:r>
              <w:t>Boer</w:t>
            </w:r>
          </w:p>
        </w:tc>
        <w:tc>
          <w:tcPr>
            <w:tcW w:w="7082" w:type="dxa"/>
          </w:tcPr>
          <w:p w14:paraId="56680FDA" w14:textId="77777777" w:rsidR="00921555" w:rsidRDefault="00921555" w:rsidP="00921555">
            <w:pPr>
              <w:cnfStyle w:val="000000100000" w:firstRow="0" w:lastRow="0" w:firstColumn="0" w:lastColumn="0" w:oddVBand="0" w:evenVBand="0" w:oddHBand="1" w:evenHBand="0" w:firstRowFirstColumn="0" w:firstRowLastColumn="0" w:lastRowFirstColumn="0" w:lastRowLastColumn="0"/>
            </w:pPr>
            <w:r>
              <w:t>Voor boeren was het aantrekkelijker om naar de stad te gaan:</w:t>
            </w:r>
          </w:p>
          <w:p w14:paraId="47C257AC" w14:textId="24B03D4C" w:rsidR="00921555" w:rsidRDefault="00921555"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Hier hoefden ze geen herendiensten te verrichten.</w:t>
            </w:r>
          </w:p>
          <w:p w14:paraId="07866693" w14:textId="77777777" w:rsidR="00921555" w:rsidRDefault="00921555"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Ze hoefden geen belastingen te betalen aan de heer, ze waren immers in de stad.</w:t>
            </w:r>
          </w:p>
          <w:p w14:paraId="6E2A09BA" w14:textId="705DB016" w:rsidR="00921555" w:rsidRDefault="00921555"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Gevolg: adel verlaagt herendiensten om niet iedere boer te verliezen.</w:t>
            </w:r>
          </w:p>
        </w:tc>
      </w:tr>
      <w:tr w:rsidR="00921555" w14:paraId="4F1630BC" w14:textId="77777777" w:rsidTr="0074202B">
        <w:tc>
          <w:tcPr>
            <w:cnfStyle w:val="001000000000" w:firstRow="0" w:lastRow="0" w:firstColumn="1" w:lastColumn="0" w:oddVBand="0" w:evenVBand="0" w:oddHBand="0" w:evenHBand="0" w:firstRowFirstColumn="0" w:firstRowLastColumn="0" w:lastRowFirstColumn="0" w:lastRowLastColumn="0"/>
            <w:tcW w:w="1980" w:type="dxa"/>
          </w:tcPr>
          <w:p w14:paraId="387B71FD" w14:textId="3A337461" w:rsidR="0074202B" w:rsidRDefault="00921555" w:rsidP="00921555">
            <w:pPr>
              <w:rPr>
                <w:b w:val="0"/>
                <w:bCs w:val="0"/>
              </w:rPr>
            </w:pPr>
            <w:r>
              <w:t xml:space="preserve">Burgers (stads </w:t>
            </w:r>
            <w:r w:rsidR="006C2414">
              <w:t>wonende</w:t>
            </w:r>
            <w:r>
              <w:t>)</w:t>
            </w:r>
          </w:p>
          <w:p w14:paraId="178644F8" w14:textId="77777777" w:rsidR="0074202B" w:rsidRPr="0074202B" w:rsidRDefault="0074202B" w:rsidP="0074202B"/>
          <w:p w14:paraId="0C09D306" w14:textId="539B842D" w:rsidR="0074202B" w:rsidRDefault="0074202B" w:rsidP="0074202B">
            <w:pPr>
              <w:pStyle w:val="Ondertitel"/>
            </w:pPr>
          </w:p>
          <w:p w14:paraId="102A8320" w14:textId="77777777" w:rsidR="00921555" w:rsidRPr="0074202B" w:rsidRDefault="00921555" w:rsidP="0074202B"/>
        </w:tc>
        <w:tc>
          <w:tcPr>
            <w:tcW w:w="7082" w:type="dxa"/>
          </w:tcPr>
          <w:p w14:paraId="72D0CB5A" w14:textId="1E656E10" w:rsidR="00921555" w:rsidRDefault="00921555" w:rsidP="00921555">
            <w:pPr>
              <w:cnfStyle w:val="000000000000" w:firstRow="0" w:lastRow="0" w:firstColumn="0" w:lastColumn="0" w:oddVBand="0" w:evenVBand="0" w:oddHBand="0" w:evenHBand="0" w:firstRowFirstColumn="0" w:firstRowLastColumn="0" w:lastRowFirstColumn="0" w:lastRowLastColumn="0"/>
            </w:pPr>
            <w:r>
              <w:t xml:space="preserve">Door de handel en ambacht werden de steden gigantisch rijk. Dit was interessant voor de (hoge) adel. Zij konden belastingen vragen aan die steden aangezien ze in het gebied van de adel lagen. Steden kregen </w:t>
            </w:r>
            <w:r w:rsidRPr="0074202B">
              <w:rPr>
                <w:b/>
              </w:rPr>
              <w:t>stadsrechten</w:t>
            </w:r>
            <w:r>
              <w:t xml:space="preserve"> hiervoor terug.</w:t>
            </w:r>
          </w:p>
        </w:tc>
      </w:tr>
    </w:tbl>
    <w:p w14:paraId="00BB746A" w14:textId="246F78CF" w:rsidR="00921555" w:rsidRDefault="0074202B" w:rsidP="0074202B">
      <w:pPr>
        <w:pStyle w:val="Ondertitel"/>
      </w:pPr>
      <w:r>
        <w:t>Tabel 4.2: Vrijheid voor verschillende soort mensen.</w:t>
      </w:r>
    </w:p>
    <w:p w14:paraId="637A6F52" w14:textId="3DB5FB72" w:rsidR="0074202B" w:rsidRDefault="0074202B" w:rsidP="0074202B">
      <w:r>
        <w:lastRenderedPageBreak/>
        <w:t xml:space="preserve">Er zijn verschillende vormen van </w:t>
      </w:r>
      <w:r w:rsidRPr="0074202B">
        <w:rPr>
          <w:i/>
        </w:rPr>
        <w:t>stadsrechten</w:t>
      </w:r>
      <w:r>
        <w:t>, deze zijn onderverdeeld in politiek en economisch.</w:t>
      </w:r>
    </w:p>
    <w:tbl>
      <w:tblPr>
        <w:tblStyle w:val="Rastertabel4-Accent2"/>
        <w:tblW w:w="0" w:type="auto"/>
        <w:tblLook w:val="04A0" w:firstRow="1" w:lastRow="0" w:firstColumn="1" w:lastColumn="0" w:noHBand="0" w:noVBand="1"/>
      </w:tblPr>
      <w:tblGrid>
        <w:gridCol w:w="1838"/>
        <w:gridCol w:w="7224"/>
      </w:tblGrid>
      <w:tr w:rsidR="0074202B" w14:paraId="173C2D9C" w14:textId="77777777" w:rsidTr="007420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E88459C" w14:textId="5A1DA901" w:rsidR="0074202B" w:rsidRDefault="0074202B" w:rsidP="0074202B">
            <w:r>
              <w:t>Soort</w:t>
            </w:r>
          </w:p>
        </w:tc>
        <w:tc>
          <w:tcPr>
            <w:tcW w:w="7224" w:type="dxa"/>
          </w:tcPr>
          <w:p w14:paraId="5CE34E35" w14:textId="2F09A66B" w:rsidR="0074202B" w:rsidRDefault="0074202B" w:rsidP="0074202B">
            <w:pPr>
              <w:cnfStyle w:val="100000000000" w:firstRow="1" w:lastRow="0" w:firstColumn="0" w:lastColumn="0" w:oddVBand="0" w:evenVBand="0" w:oddHBand="0" w:evenHBand="0" w:firstRowFirstColumn="0" w:firstRowLastColumn="0" w:lastRowFirstColumn="0" w:lastRowLastColumn="0"/>
            </w:pPr>
            <w:r>
              <w:t>Recht</w:t>
            </w:r>
          </w:p>
        </w:tc>
      </w:tr>
      <w:tr w:rsidR="0074202B" w14:paraId="51C4F2EE" w14:textId="77777777" w:rsidTr="007420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7AAE71CA" w14:textId="1A1C4C19" w:rsidR="0074202B" w:rsidRDefault="0074202B" w:rsidP="0074202B">
            <w:r>
              <w:t>Politiek</w:t>
            </w:r>
          </w:p>
        </w:tc>
        <w:tc>
          <w:tcPr>
            <w:tcW w:w="7224" w:type="dxa"/>
          </w:tcPr>
          <w:p w14:paraId="78D5353A" w14:textId="06009C86" w:rsidR="0074202B" w:rsidRDefault="0074202B"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 xml:space="preserve">Steden hebben recht op een </w:t>
            </w:r>
            <w:r w:rsidRPr="0074202B">
              <w:rPr>
                <w:i/>
              </w:rPr>
              <w:t>eigen bestuur</w:t>
            </w:r>
            <w:r>
              <w:t>.</w:t>
            </w:r>
          </w:p>
          <w:p w14:paraId="5BEA256D" w14:textId="77777777" w:rsidR="0074202B" w:rsidRDefault="0074202B"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 xml:space="preserve">Steden hebben recht op </w:t>
            </w:r>
            <w:r w:rsidRPr="0074202B">
              <w:rPr>
                <w:i/>
              </w:rPr>
              <w:t>eigen rechtspraak</w:t>
            </w:r>
            <w:r>
              <w:t>.</w:t>
            </w:r>
          </w:p>
          <w:p w14:paraId="11505476" w14:textId="28681CC9" w:rsidR="0074202B" w:rsidRDefault="0074202B"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 xml:space="preserve">Steden hebben recht op </w:t>
            </w:r>
            <w:r>
              <w:rPr>
                <w:i/>
              </w:rPr>
              <w:t>eigen verdediging</w:t>
            </w:r>
            <w:r>
              <w:t>.</w:t>
            </w:r>
          </w:p>
        </w:tc>
      </w:tr>
      <w:tr w:rsidR="0074202B" w14:paraId="60D88712" w14:textId="77777777" w:rsidTr="0074202B">
        <w:tc>
          <w:tcPr>
            <w:cnfStyle w:val="001000000000" w:firstRow="0" w:lastRow="0" w:firstColumn="1" w:lastColumn="0" w:oddVBand="0" w:evenVBand="0" w:oddHBand="0" w:evenHBand="0" w:firstRowFirstColumn="0" w:firstRowLastColumn="0" w:lastRowFirstColumn="0" w:lastRowLastColumn="0"/>
            <w:tcW w:w="1838" w:type="dxa"/>
          </w:tcPr>
          <w:p w14:paraId="2DA93685" w14:textId="19375E07" w:rsidR="0074202B" w:rsidRDefault="0074202B" w:rsidP="0074202B">
            <w:r>
              <w:t>Economisch</w:t>
            </w:r>
          </w:p>
        </w:tc>
        <w:tc>
          <w:tcPr>
            <w:tcW w:w="7224" w:type="dxa"/>
          </w:tcPr>
          <w:p w14:paraId="6FC52905" w14:textId="77777777" w:rsidR="0074202B" w:rsidRDefault="0074202B"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Steden hebben het recht op een </w:t>
            </w:r>
            <w:r>
              <w:rPr>
                <w:i/>
              </w:rPr>
              <w:t>jaarmarkt</w:t>
            </w:r>
            <w:r>
              <w:t>.</w:t>
            </w:r>
          </w:p>
          <w:p w14:paraId="1B26A3BE" w14:textId="77777777" w:rsidR="0074202B" w:rsidRDefault="0074202B"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Steden hebben het recht op </w:t>
            </w:r>
            <w:r>
              <w:rPr>
                <w:i/>
              </w:rPr>
              <w:t>tolheffing</w:t>
            </w:r>
            <w:r>
              <w:t>.</w:t>
            </w:r>
          </w:p>
          <w:p w14:paraId="4F9D4E7A" w14:textId="0F82A04A" w:rsidR="0074202B" w:rsidRDefault="0074202B"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Steden hebben het recht op </w:t>
            </w:r>
            <w:r>
              <w:rPr>
                <w:i/>
              </w:rPr>
              <w:t>gilden</w:t>
            </w:r>
            <w:r>
              <w:t>.</w:t>
            </w:r>
          </w:p>
        </w:tc>
      </w:tr>
    </w:tbl>
    <w:p w14:paraId="66B1F9CB" w14:textId="5A120E79" w:rsidR="0074202B" w:rsidRDefault="0074202B" w:rsidP="0074202B">
      <w:pPr>
        <w:pStyle w:val="Ondertitel"/>
      </w:pPr>
      <w:r>
        <w:t>Tabel 4.3: Verschillende soorten stadsrechten.</w:t>
      </w:r>
    </w:p>
    <w:p w14:paraId="01C22FC6" w14:textId="6CA21E96" w:rsidR="0074202B" w:rsidRDefault="0074202B" w:rsidP="0074202B">
      <w:r>
        <w:t xml:space="preserve">Het stadsbestuur werd aangesteld door de adel. Er ontstonden </w:t>
      </w:r>
      <w:r>
        <w:rPr>
          <w:b/>
        </w:rPr>
        <w:t>schout</w:t>
      </w:r>
      <w:r>
        <w:t xml:space="preserve"> (burgermeester)en </w:t>
      </w:r>
      <w:r>
        <w:rPr>
          <w:b/>
        </w:rPr>
        <w:t>schepenen</w:t>
      </w:r>
      <w:r>
        <w:t xml:space="preserve">. In het stadsbestuur zaten in eerste instantie alleen </w:t>
      </w:r>
      <w:r>
        <w:rPr>
          <w:b/>
        </w:rPr>
        <w:t>patriciërs</w:t>
      </w:r>
      <w:r>
        <w:t xml:space="preserve"> (rijke kooplieden/handelaren). Uiteindelijk kregen de gilden wel steeds meer invloed. Een gilde is een samenwerking van ambachtslieden</w:t>
      </w:r>
      <w:r w:rsidR="003709DE">
        <w:t>.</w:t>
      </w:r>
    </w:p>
    <w:p w14:paraId="227C4160" w14:textId="32218A63" w:rsidR="003709DE" w:rsidRDefault="003709DE" w:rsidP="0074202B">
      <w:r>
        <w:t>De adel moest oppassen, want steden konden in de loop der tijd ook soldaten trainen. Dit was een aandachtspuntje aangezien steden nu de ‘juiste’ partij konden kiezen bij een conflict tussen de koning en zijn leenmannen.</w:t>
      </w:r>
    </w:p>
    <w:p w14:paraId="4BC6CB5C" w14:textId="032C6604" w:rsidR="003709DE" w:rsidRDefault="003709DE" w:rsidP="003709DE">
      <w:pPr>
        <w:pStyle w:val="Kop2"/>
      </w:pPr>
      <w:bookmarkStart w:id="39" w:name="_Toc465281314"/>
      <w:bookmarkStart w:id="40" w:name="_Toc465361539"/>
      <w:r>
        <w:t xml:space="preserve">A 15: </w:t>
      </w:r>
      <w:r w:rsidR="00F058B0">
        <w:t>Het begin van staatsvorming en centralisatie.</w:t>
      </w:r>
      <w:bookmarkEnd w:id="39"/>
      <w:bookmarkEnd w:id="40"/>
    </w:p>
    <w:p w14:paraId="59526A5D" w14:textId="5ECD09D5" w:rsidR="00F058B0" w:rsidRDefault="00F058B0" w:rsidP="00F058B0">
      <w:r>
        <w:rPr>
          <w:b/>
        </w:rPr>
        <w:t>Staatsvorming</w:t>
      </w:r>
      <w:r>
        <w:t>: Het streven van vorsten naar een aaneengesloten grondgebied met een stevige bestuursstructuur. Dus:</w:t>
      </w:r>
    </w:p>
    <w:p w14:paraId="7AFF081E" w14:textId="165BDD57" w:rsidR="00F058B0" w:rsidRDefault="00F058B0" w:rsidP="00401E2F">
      <w:pPr>
        <w:pStyle w:val="Lijstalinea"/>
        <w:numPr>
          <w:ilvl w:val="0"/>
          <w:numId w:val="29"/>
        </w:numPr>
      </w:pPr>
      <w:r>
        <w:t>Duidelijke grenzen, geen losse gebieden.</w:t>
      </w:r>
    </w:p>
    <w:p w14:paraId="5D47112B" w14:textId="36DD293D" w:rsidR="00F058B0" w:rsidRDefault="00F058B0" w:rsidP="00401E2F">
      <w:pPr>
        <w:pStyle w:val="Lijstalinea"/>
        <w:numPr>
          <w:ilvl w:val="0"/>
          <w:numId w:val="29"/>
        </w:numPr>
      </w:pPr>
      <w:r>
        <w:t>Koning aan het hoofd van bestuur en rechtspraak.</w:t>
      </w:r>
    </w:p>
    <w:p w14:paraId="5D83E4DF" w14:textId="4F114BC1" w:rsidR="00F058B0" w:rsidRDefault="00F058B0" w:rsidP="00F058B0">
      <w:r>
        <w:t>In 1066 in Engeland vond dit plaats. Willem de Veroveraar maakt één geheel van Engelse gebieden door middel van feodale stelsel en oorlogen. Dit lukt hem heel goed en het feodalisme werkt ook soepel. Echter, dit was niet in alle landen zo…</w:t>
      </w:r>
    </w:p>
    <w:p w14:paraId="65941BA7" w14:textId="5FAADEA2" w:rsidR="00F058B0" w:rsidRDefault="00F058B0" w:rsidP="00F058B0">
      <w:r>
        <w:t xml:space="preserve">In Frankrijk was er een </w:t>
      </w:r>
      <w:r w:rsidRPr="00F058B0">
        <w:rPr>
          <w:i/>
        </w:rPr>
        <w:t xml:space="preserve">honderdjarige oorlog (1337 – </w:t>
      </w:r>
      <w:r>
        <w:rPr>
          <w:i/>
        </w:rPr>
        <w:t>1453)</w:t>
      </w:r>
      <w:r>
        <w:t>. Dit heeft te maken met het feodale stelsel. De koning van Engeland is namelijk ook een leenman van de koning van Frankrijk.</w:t>
      </w:r>
      <w:r w:rsidR="00E76AAD">
        <w:t xml:space="preserve"> Hij heeft een stukje van Frankrijk te leen. Wanner de Franse koning sterft, is er direct een conflict wie het land mag houden. Uiteindelijk winnen de Fransen.</w:t>
      </w:r>
    </w:p>
    <w:p w14:paraId="6E4C9A0B" w14:textId="77777777" w:rsidR="0009720C" w:rsidRDefault="00E76AAD" w:rsidP="00F058B0">
      <w:r>
        <w:t xml:space="preserve">Frankrijk krijgt een staatsvorming door </w:t>
      </w:r>
      <w:r>
        <w:rPr>
          <w:b/>
        </w:rPr>
        <w:t>centralisatie</w:t>
      </w:r>
      <w:r>
        <w:t xml:space="preserve"> (het streven van vorsten om hun hele gebied vanuit een hoofdstad te regeren). Door nijverheid en handel waren de steden weer op gang gekomen.</w:t>
      </w:r>
      <w:r w:rsidR="0009720C">
        <w:t xml:space="preserve"> Deze steden konden belasting betalen aan de koning, en dat was precies wat hij nodig had. Hiermee kon hij:</w:t>
      </w:r>
    </w:p>
    <w:p w14:paraId="41174DA9" w14:textId="761CF200" w:rsidR="0009720C" w:rsidRDefault="0009720C" w:rsidP="00401E2F">
      <w:pPr>
        <w:pStyle w:val="Lijstalinea"/>
        <w:numPr>
          <w:ilvl w:val="0"/>
          <w:numId w:val="30"/>
        </w:numPr>
      </w:pPr>
      <w:r>
        <w:t>Soldaten inhuren.</w:t>
      </w:r>
    </w:p>
    <w:p w14:paraId="62F12D4F" w14:textId="77777777" w:rsidR="0009720C" w:rsidRDefault="0009720C" w:rsidP="00401E2F">
      <w:pPr>
        <w:pStyle w:val="Lijstalinea"/>
        <w:numPr>
          <w:ilvl w:val="0"/>
          <w:numId w:val="30"/>
        </w:numPr>
      </w:pPr>
      <w:r>
        <w:t xml:space="preserve">Was hij niet meer afhankelijk van andere leenmannen. </w:t>
      </w:r>
    </w:p>
    <w:p w14:paraId="392BDB12" w14:textId="65C638D2" w:rsidR="00E76AAD" w:rsidRDefault="0009720C" w:rsidP="00401E2F">
      <w:pPr>
        <w:pStyle w:val="Lijstalinea"/>
        <w:numPr>
          <w:ilvl w:val="0"/>
          <w:numId w:val="30"/>
        </w:numPr>
      </w:pPr>
      <w:r>
        <w:t>Andere ambtenaren aanstellen.</w:t>
      </w:r>
    </w:p>
    <w:p w14:paraId="007EC542" w14:textId="38474DDE" w:rsidR="0009720C" w:rsidRDefault="0009720C" w:rsidP="00401E2F">
      <w:pPr>
        <w:pStyle w:val="Lijstalinea"/>
        <w:numPr>
          <w:ilvl w:val="0"/>
          <w:numId w:val="30"/>
        </w:numPr>
      </w:pPr>
      <w:r>
        <w:t>Einde maken aan het eigen feodale stelsel.</w:t>
      </w:r>
    </w:p>
    <w:p w14:paraId="22831DB5" w14:textId="17A36F1F" w:rsidR="0009720C" w:rsidRDefault="0009720C" w:rsidP="00401E2F">
      <w:pPr>
        <w:pStyle w:val="Lijstalinea"/>
        <w:numPr>
          <w:ilvl w:val="0"/>
          <w:numId w:val="30"/>
        </w:numPr>
      </w:pPr>
      <w:r>
        <w:t>Centralisatie zorgde voor uniformering: dezelfde wetten in het hele land. Dit verloopt niet vlekkeloos, maar stukje bij beetje wordt Frankrijk steeds meer centraal.</w:t>
      </w:r>
    </w:p>
    <w:p w14:paraId="73EAB21B" w14:textId="731CE33E" w:rsidR="0009720C" w:rsidRDefault="0009720C" w:rsidP="0009720C"/>
    <w:p w14:paraId="3646C074" w14:textId="06EC5190" w:rsidR="0009720C" w:rsidRDefault="0009720C" w:rsidP="0009720C">
      <w:r>
        <w:lastRenderedPageBreak/>
        <w:t>Waar de centralisatie ook speelde was Bourgondië. De hertog van Bourgondië was eerst nog een leenman van Frankrijk, tijdens de honderdjarige oorlog kiezen ze de kant van Engeland. Frankrijk wou dit niet en heeft Bourgondië belooft dat ze een zelfstandige staat zullen worden na de oorlog. Bourgondië stemde toe en was daarmee van zijn “leenmannenplicht” verheven. Alles verloopt hetzelfde bij Bourgondië als bij Frankrijk. Echter, bij uniformering krijgt Bourgondië hevig verzet van steden die bang zijn hun privileges kwijt te raken. Uiteindelijk lukt het Bourgondië toch om de centralisatie voort te zetten.</w:t>
      </w:r>
    </w:p>
    <w:p w14:paraId="3301B337" w14:textId="76B8FEDA" w:rsidR="0009720C" w:rsidRDefault="0009720C" w:rsidP="0009720C">
      <w:pPr>
        <w:pStyle w:val="Kop2"/>
      </w:pPr>
      <w:bookmarkStart w:id="41" w:name="_Toc465281315"/>
      <w:bookmarkStart w:id="42" w:name="_Toc465361540"/>
      <w:r>
        <w:t>A 16: Het conflict in de christelijke wereld over de vraag of de wereldlijke, dan wel de geestelijke macht het primaat moest hebben.</w:t>
      </w:r>
      <w:bookmarkEnd w:id="41"/>
      <w:bookmarkEnd w:id="42"/>
    </w:p>
    <w:p w14:paraId="3215D78C" w14:textId="50E88FCE" w:rsidR="0009720C" w:rsidRDefault="003D1DDE" w:rsidP="0009720C">
      <w:r>
        <w:t>Het christendom wordt steeds sterker in Europa. Men gelooft meer en kloosterorders nemen toe. In West-Europa neemt de macht van de paus sterk toe. Er komt ook meer kritiek op de paus, met name uit Oost-Europa in Constantinopel.</w:t>
      </w:r>
    </w:p>
    <w:p w14:paraId="04E1B3D9" w14:textId="1E16FA39" w:rsidR="003D1DDE" w:rsidRDefault="003D1DDE" w:rsidP="0009720C">
      <w:r>
        <w:t xml:space="preserve">In 1054 weigert daarom de Patriarch van Constantinopel het gezag van de paus te erkennen </w:t>
      </w:r>
      <w:r>
        <w:sym w:font="Wingdings" w:char="F0E0"/>
      </w:r>
      <w:r>
        <w:t xml:space="preserve"> Oosters Schisma ontstaat hierdoor.</w:t>
      </w:r>
    </w:p>
    <w:p w14:paraId="728A168D" w14:textId="220B5C96" w:rsidR="003D1DDE" w:rsidRDefault="003D1DDE" w:rsidP="0009720C">
      <w:r>
        <w:t xml:space="preserve">In het Duitse Rijk komt de paus ook in de problemen. De keizer is hier aan de macht en kiest zelf bisschoppen en benoemt ze ook als leenman. De paus </w:t>
      </w:r>
      <w:r w:rsidR="000601F8">
        <w:t>vindt</w:t>
      </w:r>
      <w:r>
        <w:t xml:space="preserve"> dit raar en dat loopt uit op ruzie tussen pauzen en keizers. Dit is de geboorte van de </w:t>
      </w:r>
      <w:r>
        <w:rPr>
          <w:b/>
        </w:rPr>
        <w:t>investituurstrijd</w:t>
      </w:r>
      <w:r>
        <w:t>. De strijd over wie wat mag benoemen. Deze strijd komt op een hoogtepunt aan het begin van de 12</w:t>
      </w:r>
      <w:r w:rsidRPr="003D1DDE">
        <w:rPr>
          <w:vertAlign w:val="superscript"/>
        </w:rPr>
        <w:t>e</w:t>
      </w:r>
      <w:r>
        <w:t xml:space="preserve"> eeuw. In 1122 wordt het </w:t>
      </w:r>
      <w:r>
        <w:rPr>
          <w:b/>
        </w:rPr>
        <w:t>Concordaat van Worms</w:t>
      </w:r>
      <w:r>
        <w:t xml:space="preserve"> getekend:</w:t>
      </w:r>
    </w:p>
    <w:p w14:paraId="5AD8F84E" w14:textId="634A4548" w:rsidR="003D1DDE" w:rsidRDefault="003D1DDE" w:rsidP="00401E2F">
      <w:pPr>
        <w:pStyle w:val="Lijstalinea"/>
        <w:numPr>
          <w:ilvl w:val="0"/>
          <w:numId w:val="31"/>
        </w:numPr>
      </w:pPr>
      <w:r>
        <w:t>Pauzen benoemen bisschoppen en vervolgens</w:t>
      </w:r>
    </w:p>
    <w:p w14:paraId="3350D84A" w14:textId="185B4792" w:rsidR="003D1DDE" w:rsidRDefault="003D1DDE" w:rsidP="00401E2F">
      <w:pPr>
        <w:pStyle w:val="Lijstalinea"/>
        <w:numPr>
          <w:ilvl w:val="0"/>
          <w:numId w:val="31"/>
        </w:numPr>
      </w:pPr>
      <w:r>
        <w:t>Kunnen keizers wereldlijke macht geven.</w:t>
      </w:r>
    </w:p>
    <w:p w14:paraId="00D55A33" w14:textId="07626951" w:rsidR="003D1DDE" w:rsidRDefault="003D1DDE" w:rsidP="003D1DDE">
      <w:r>
        <w:t>Je kan dit een kleine overwinning noemen voor de pauzen. Zij mogen nu bepalen wie bisschop wordt. De strijd komt hier niet ten einde. In de eeuwen hierna volgen nog een reeks ruzies. Er is nog steeds geen scheiding tussen kerk en staat. Ze bemoeien zich constant met elkaar en de paus kan hierdoor het een en ander, maar de keizer daarentegen ook.</w:t>
      </w:r>
    </w:p>
    <w:p w14:paraId="656EFC33" w14:textId="6A49F287" w:rsidR="003D1DDE" w:rsidRDefault="003D1DDE" w:rsidP="003D1DDE"/>
    <w:p w14:paraId="31EA1BCE" w14:textId="03C0CF6E" w:rsidR="003D1DDE" w:rsidRDefault="003D1DDE" w:rsidP="003D1DDE"/>
    <w:p w14:paraId="6281F137" w14:textId="04AF3AAB" w:rsidR="003D1DDE" w:rsidRDefault="00CA0970" w:rsidP="003D1DDE">
      <w:r>
        <w:rPr>
          <w:noProof/>
          <w:lang w:eastAsia="nl-NL"/>
        </w:rPr>
        <mc:AlternateContent>
          <mc:Choice Requires="wps">
            <w:drawing>
              <wp:anchor distT="0" distB="0" distL="114300" distR="114300" simplePos="0" relativeHeight="251716608" behindDoc="0" locked="0" layoutInCell="1" allowOverlap="1" wp14:anchorId="516A7568" wp14:editId="5C13E03A">
                <wp:simplePos x="0" y="0"/>
                <wp:positionH relativeFrom="column">
                  <wp:posOffset>1995805</wp:posOffset>
                </wp:positionH>
                <wp:positionV relativeFrom="paragraph">
                  <wp:posOffset>75565</wp:posOffset>
                </wp:positionV>
                <wp:extent cx="1628775" cy="257175"/>
                <wp:effectExtent l="0" t="0" r="28575" b="28575"/>
                <wp:wrapNone/>
                <wp:docPr id="140" name="Tekstvak 140"/>
                <wp:cNvGraphicFramePr/>
                <a:graphic xmlns:a="http://schemas.openxmlformats.org/drawingml/2006/main">
                  <a:graphicData uri="http://schemas.microsoft.com/office/word/2010/wordprocessingShape">
                    <wps:wsp>
                      <wps:cNvSpPr txBox="1"/>
                      <wps:spPr>
                        <a:xfrm>
                          <a:off x="0" y="0"/>
                          <a:ext cx="1628775" cy="257175"/>
                        </a:xfrm>
                        <a:prstGeom prst="rect">
                          <a:avLst/>
                        </a:prstGeom>
                        <a:solidFill>
                          <a:schemeClr val="lt1"/>
                        </a:solidFill>
                        <a:ln w="6350">
                          <a:solidFill>
                            <a:prstClr val="black"/>
                          </a:solidFill>
                        </a:ln>
                      </wps:spPr>
                      <wps:txbx>
                        <w:txbxContent>
                          <w:p w14:paraId="72C264C7" w14:textId="2C2C089A" w:rsidR="00940361" w:rsidRDefault="00940361">
                            <w:r>
                              <w:t>Kerkelijke ban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A7568" id="Tekstvak 140" o:spid="_x0000_s1042" type="#_x0000_t202" style="position:absolute;margin-left:157.15pt;margin-top:5.95pt;width:128.25pt;height:20.2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" fillcolor="white [3201]" strokeweight=".5pt">
                <v:textbox>
                  <w:txbxContent>
                    <w:p w14:paraId="72C264C7" w14:textId="2C2C089A" w:rsidR="00940361" w:rsidRDefault="00940361">
                      <w:r>
                        <w:t>Kerkelijke ban</w:t>
                      </w:r>
                    </w:p>
                  </w:txbxContent>
                </v:textbox>
              </v:shape>
            </w:pict>
          </mc:Fallback>
        </mc:AlternateContent>
      </w:r>
      <w:r w:rsidR="003D1DDE">
        <w:rPr>
          <w:noProof/>
          <w:lang w:eastAsia="nl-NL"/>
        </w:rPr>
        <w:drawing>
          <wp:anchor distT="0" distB="0" distL="114300" distR="114300" simplePos="0" relativeHeight="251682816" behindDoc="0" locked="0" layoutInCell="1" allowOverlap="1" wp14:anchorId="7EDB6B1B" wp14:editId="73C911D6">
            <wp:simplePos x="0" y="0"/>
            <wp:positionH relativeFrom="margin">
              <wp:align>right</wp:align>
            </wp:positionH>
            <wp:positionV relativeFrom="paragraph">
              <wp:posOffset>94615</wp:posOffset>
            </wp:positionV>
            <wp:extent cx="1628775" cy="1628775"/>
            <wp:effectExtent l="0" t="0" r="9525" b="9525"/>
            <wp:wrapSquare wrapText="bothSides"/>
            <wp:docPr id="137" name="Afbeelding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king-51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775" cy="1628775"/>
                    </a:xfrm>
                    <a:prstGeom prst="rect">
                      <a:avLst/>
                    </a:prstGeom>
                  </pic:spPr>
                </pic:pic>
              </a:graphicData>
            </a:graphic>
            <wp14:sizeRelH relativeFrom="page">
              <wp14:pctWidth>0</wp14:pctWidth>
            </wp14:sizeRelH>
            <wp14:sizeRelV relativeFrom="page">
              <wp14:pctHeight>0</wp14:pctHeight>
            </wp14:sizeRelV>
          </wp:anchor>
        </w:drawing>
      </w:r>
      <w:r w:rsidR="003D1DDE">
        <w:rPr>
          <w:noProof/>
          <w:lang w:eastAsia="nl-NL"/>
        </w:rPr>
        <w:drawing>
          <wp:anchor distT="0" distB="0" distL="114300" distR="114300" simplePos="0" relativeHeight="251671552" behindDoc="0" locked="0" layoutInCell="1" allowOverlap="1" wp14:anchorId="5EEAE2B6" wp14:editId="18A8C59F">
            <wp:simplePos x="0" y="0"/>
            <wp:positionH relativeFrom="margin">
              <wp:align>left</wp:align>
            </wp:positionH>
            <wp:positionV relativeFrom="paragraph">
              <wp:posOffset>173990</wp:posOffset>
            </wp:positionV>
            <wp:extent cx="1504950" cy="1504950"/>
            <wp:effectExtent l="0" t="0" r="0" b="0"/>
            <wp:wrapSquare wrapText="bothSides"/>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ope_icon.jpg"/>
                    <pic:cNvPicPr/>
                  </pic:nvPicPr>
                  <pic:blipFill>
                    <a:blip r:embed="rId22">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page">
              <wp14:pctWidth>0</wp14:pctWidth>
            </wp14:sizeRelH>
            <wp14:sizeRelV relativeFrom="page">
              <wp14:pctHeight>0</wp14:pctHeight>
            </wp14:sizeRelV>
          </wp:anchor>
        </w:drawing>
      </w:r>
    </w:p>
    <w:p w14:paraId="7B5513C7" w14:textId="76208095" w:rsidR="00861996" w:rsidRDefault="00CA0970" w:rsidP="003D1DDE">
      <w:r>
        <w:rPr>
          <w:noProof/>
          <w:lang w:eastAsia="nl-NL"/>
        </w:rPr>
        <mc:AlternateContent>
          <mc:Choice Requires="wps">
            <w:drawing>
              <wp:anchor distT="0" distB="0" distL="114300" distR="114300" simplePos="0" relativeHeight="251727872" behindDoc="0" locked="0" layoutInCell="1" allowOverlap="1" wp14:anchorId="671E7794" wp14:editId="2D101009">
                <wp:simplePos x="0" y="0"/>
                <wp:positionH relativeFrom="margin">
                  <wp:align>center</wp:align>
                </wp:positionH>
                <wp:positionV relativeFrom="paragraph">
                  <wp:posOffset>1056005</wp:posOffset>
                </wp:positionV>
                <wp:extent cx="1790700" cy="276225"/>
                <wp:effectExtent l="0" t="0" r="19050" b="28575"/>
                <wp:wrapNone/>
                <wp:docPr id="141" name="Tekstvak 141"/>
                <wp:cNvGraphicFramePr/>
                <a:graphic xmlns:a="http://schemas.openxmlformats.org/drawingml/2006/main">
                  <a:graphicData uri="http://schemas.microsoft.com/office/word/2010/wordprocessingShape">
                    <wps:wsp>
                      <wps:cNvSpPr txBox="1"/>
                      <wps:spPr>
                        <a:xfrm>
                          <a:off x="0" y="0"/>
                          <a:ext cx="1790700" cy="276225"/>
                        </a:xfrm>
                        <a:prstGeom prst="rect">
                          <a:avLst/>
                        </a:prstGeom>
                        <a:solidFill>
                          <a:schemeClr val="lt1"/>
                        </a:solidFill>
                        <a:ln w="6350">
                          <a:solidFill>
                            <a:prstClr val="black"/>
                          </a:solidFill>
                        </a:ln>
                      </wps:spPr>
                      <wps:txbx>
                        <w:txbxContent>
                          <w:p w14:paraId="511EA117" w14:textId="3DEFA3BC" w:rsidR="00940361" w:rsidRDefault="00940361">
                            <w:r>
                              <w:t>Benoeming tegenpaus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1E7794" id="Tekstvak 141" o:spid="_x0000_s1043" type="#_x0000_t202" style="position:absolute;margin-left:0;margin-top:83.15pt;width:141pt;height:21.75pt;z-index:2517278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" fillcolor="white [3201]" strokeweight=".5pt">
                <v:textbox>
                  <w:txbxContent>
                    <w:p w14:paraId="511EA117" w14:textId="3DEFA3BC" w:rsidR="00940361" w:rsidRDefault="00940361">
                      <w:r>
                        <w:t>Benoeming tegenpaus</w:t>
                      </w:r>
                    </w:p>
                  </w:txbxContent>
                </v:textbox>
                <w10:wrap anchorx="margin"/>
              </v:shape>
            </w:pict>
          </mc:Fallback>
        </mc:AlternateContent>
      </w:r>
      <w:r>
        <w:rPr>
          <w:noProof/>
          <w:lang w:eastAsia="nl-NL"/>
        </w:rPr>
        <mc:AlternateContent>
          <mc:Choice Requires="wps">
            <w:drawing>
              <wp:anchor distT="0" distB="0" distL="114300" distR="114300" simplePos="0" relativeHeight="251705344" behindDoc="0" locked="0" layoutInCell="1" allowOverlap="1" wp14:anchorId="63E3C694" wp14:editId="59B00A36">
                <wp:simplePos x="0" y="0"/>
                <wp:positionH relativeFrom="column">
                  <wp:posOffset>1824355</wp:posOffset>
                </wp:positionH>
                <wp:positionV relativeFrom="paragraph">
                  <wp:posOffset>903605</wp:posOffset>
                </wp:positionV>
                <wp:extent cx="1990725" cy="0"/>
                <wp:effectExtent l="38100" t="76200" r="0" b="95250"/>
                <wp:wrapNone/>
                <wp:docPr id="139" name="Rechte verbindingslijn met pijl 139"/>
                <wp:cNvGraphicFramePr/>
                <a:graphic xmlns:a="http://schemas.openxmlformats.org/drawingml/2006/main">
                  <a:graphicData uri="http://schemas.microsoft.com/office/word/2010/wordprocessingShape">
                    <wps:wsp>
                      <wps:cNvCnPr/>
                      <wps:spPr>
                        <a:xfrm flipH="1">
                          <a:off x="0" y="0"/>
                          <a:ext cx="19907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62CDCFC1" id="Rechte verbindingslijn met pijl 139" o:spid="_x0000_s1026" type="#_x0000_t32" style="position:absolute;margin-left:143.65pt;margin-top:71.15pt;width:156.75pt;height:0;flip:x;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" strokecolor="#ea6312 [3205]">
                <v:stroke endarrow="block" endcap="round"/>
              </v:shape>
            </w:pict>
          </mc:Fallback>
        </mc:AlternateContent>
      </w:r>
      <w:r w:rsidR="003D1DDE">
        <w:rPr>
          <w:noProof/>
          <w:lang w:eastAsia="nl-NL"/>
        </w:rPr>
        <mc:AlternateContent>
          <mc:Choice Requires="wps">
            <w:drawing>
              <wp:anchor distT="0" distB="0" distL="114300" distR="114300" simplePos="0" relativeHeight="251694080" behindDoc="0" locked="0" layoutInCell="1" allowOverlap="1" wp14:anchorId="5BC6831A" wp14:editId="7C43A184">
                <wp:simplePos x="0" y="0"/>
                <wp:positionH relativeFrom="column">
                  <wp:posOffset>1862454</wp:posOffset>
                </wp:positionH>
                <wp:positionV relativeFrom="paragraph">
                  <wp:posOffset>198755</wp:posOffset>
                </wp:positionV>
                <wp:extent cx="1990725" cy="0"/>
                <wp:effectExtent l="0" t="76200" r="9525" b="95250"/>
                <wp:wrapNone/>
                <wp:docPr id="138" name="Rechte verbindingslijn met pijl 138"/>
                <wp:cNvGraphicFramePr/>
                <a:graphic xmlns:a="http://schemas.openxmlformats.org/drawingml/2006/main">
                  <a:graphicData uri="http://schemas.microsoft.com/office/word/2010/wordprocessingShape">
                    <wps:wsp>
                      <wps:cNvCnPr/>
                      <wps:spPr>
                        <a:xfrm>
                          <a:off x="0" y="0"/>
                          <a:ext cx="1990725" cy="0"/>
                        </a:xfrm>
                        <a:prstGeom prst="straightConnector1">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39B62878" id="Rechte verbindingslijn met pijl 138" o:spid="_x0000_s1026" type="#_x0000_t32" style="position:absolute;margin-left:146.65pt;margin-top:15.65pt;width:156.75pt;height:0;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" strokecolor="#ea6312 [3205]">
                <v:stroke endarrow="block" endcap="round"/>
              </v:shape>
            </w:pict>
          </mc:Fallback>
        </mc:AlternateContent>
      </w:r>
    </w:p>
    <w:p w14:paraId="67DD4AAC" w14:textId="77777777" w:rsidR="00861996" w:rsidRPr="00861996" w:rsidRDefault="00861996" w:rsidP="00861996"/>
    <w:p w14:paraId="59225AB7" w14:textId="77777777" w:rsidR="00861996" w:rsidRPr="00861996" w:rsidRDefault="00861996" w:rsidP="00861996"/>
    <w:p w14:paraId="7457D320" w14:textId="77777777" w:rsidR="00861996" w:rsidRPr="00861996" w:rsidRDefault="00861996" w:rsidP="00861996"/>
    <w:p w14:paraId="57F1DC0C" w14:textId="07BB39C4" w:rsidR="00861996" w:rsidRDefault="00861996" w:rsidP="00861996"/>
    <w:p w14:paraId="34A3D16C" w14:textId="3A8ACC5C" w:rsidR="00861996" w:rsidRDefault="00861996" w:rsidP="00861996"/>
    <w:p w14:paraId="79CEB3DE" w14:textId="05CB6BC9" w:rsidR="003D1DDE" w:rsidRDefault="003D1DDE" w:rsidP="00861996"/>
    <w:p w14:paraId="67F2A2CF" w14:textId="17954D2E" w:rsidR="00861996" w:rsidRDefault="00861996" w:rsidP="00861996"/>
    <w:p w14:paraId="55BE8C51" w14:textId="6EE49063" w:rsidR="00861996" w:rsidRDefault="00861996" w:rsidP="00861996">
      <w:pPr>
        <w:pStyle w:val="Kop2"/>
      </w:pPr>
      <w:bookmarkStart w:id="43" w:name="_Toc465281316"/>
      <w:bookmarkStart w:id="44" w:name="_Toc465361541"/>
      <w:r>
        <w:lastRenderedPageBreak/>
        <w:t>A 17: De expansie van de christelijke wereld, onder andere in de vorm van kruistochten.</w:t>
      </w:r>
      <w:bookmarkEnd w:id="43"/>
      <w:bookmarkEnd w:id="44"/>
    </w:p>
    <w:p w14:paraId="5184195B" w14:textId="3346DDD9" w:rsidR="00F0703E" w:rsidRDefault="00F0703E" w:rsidP="00F0703E">
      <w:r>
        <w:t>Vanaf het jaar 100 is er expansie in West-Europa. Ter herhaling, de redenen voor de expansie waren onder andere:</w:t>
      </w:r>
    </w:p>
    <w:p w14:paraId="48769FA2" w14:textId="50E52FD3" w:rsidR="00F0703E" w:rsidRDefault="00F0703E" w:rsidP="00401E2F">
      <w:pPr>
        <w:pStyle w:val="Lijstalinea"/>
        <w:numPr>
          <w:ilvl w:val="0"/>
          <w:numId w:val="32"/>
        </w:numPr>
      </w:pPr>
      <w:r>
        <w:t>Veiligheid nam toe.</w:t>
      </w:r>
    </w:p>
    <w:p w14:paraId="255A29D2" w14:textId="0A41AD40" w:rsidR="00F0703E" w:rsidRDefault="00F0703E" w:rsidP="00401E2F">
      <w:pPr>
        <w:pStyle w:val="Lijstalinea"/>
        <w:numPr>
          <w:ilvl w:val="0"/>
          <w:numId w:val="32"/>
        </w:numPr>
      </w:pPr>
      <w:r>
        <w:t>Welvaart nam toe.</w:t>
      </w:r>
    </w:p>
    <w:p w14:paraId="14A01844" w14:textId="6184240C" w:rsidR="00F0703E" w:rsidRDefault="00F0703E" w:rsidP="00401E2F">
      <w:pPr>
        <w:pStyle w:val="Lijstalinea"/>
        <w:numPr>
          <w:ilvl w:val="0"/>
          <w:numId w:val="32"/>
        </w:numPr>
      </w:pPr>
      <w:r>
        <w:t>West-Europa wordt steeds meer een eenheid onder het gezag van de paus.</w:t>
      </w:r>
    </w:p>
    <w:p w14:paraId="2567BDC8" w14:textId="21498184" w:rsidR="00F0703E" w:rsidRDefault="000E0A0E" w:rsidP="00F0703E">
      <w:r>
        <w:rPr>
          <w:noProof/>
          <w:lang w:eastAsia="nl-NL"/>
        </w:rPr>
        <w:drawing>
          <wp:anchor distT="0" distB="0" distL="114300" distR="114300" simplePos="0" relativeHeight="251739136" behindDoc="0" locked="0" layoutInCell="1" allowOverlap="1" wp14:anchorId="5671FBE2" wp14:editId="1A96AACC">
            <wp:simplePos x="0" y="0"/>
            <wp:positionH relativeFrom="margin">
              <wp:align>right</wp:align>
            </wp:positionH>
            <wp:positionV relativeFrom="paragraph">
              <wp:posOffset>250825</wp:posOffset>
            </wp:positionV>
            <wp:extent cx="3769360" cy="2442845"/>
            <wp:effectExtent l="0" t="0" r="2540" b="0"/>
            <wp:wrapSquare wrapText="bothSides"/>
            <wp:docPr id="143" name="Afbeelding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317.jpg"/>
                    <pic:cNvPicPr/>
                  </pic:nvPicPr>
                  <pic:blipFill>
                    <a:blip r:embed="rId23">
                      <a:extLst>
                        <a:ext uri="{28A0092B-C50C-407E-A947-70E740481C1C}">
                          <a14:useLocalDpi xmlns:a14="http://schemas.microsoft.com/office/drawing/2010/main" val="0"/>
                        </a:ext>
                      </a:extLst>
                    </a:blip>
                    <a:stretch>
                      <a:fillRect/>
                    </a:stretch>
                  </pic:blipFill>
                  <pic:spPr>
                    <a:xfrm>
                      <a:off x="0" y="0"/>
                      <a:ext cx="3769360" cy="2442845"/>
                    </a:xfrm>
                    <a:prstGeom prst="rect">
                      <a:avLst/>
                    </a:prstGeom>
                  </pic:spPr>
                </pic:pic>
              </a:graphicData>
            </a:graphic>
            <wp14:sizeRelH relativeFrom="margin">
              <wp14:pctWidth>0</wp14:pctWidth>
            </wp14:sizeRelH>
            <wp14:sizeRelV relativeFrom="margin">
              <wp14:pctHeight>0</wp14:pctHeight>
            </wp14:sizeRelV>
          </wp:anchor>
        </w:drawing>
      </w:r>
      <w:r w:rsidR="00F0703E">
        <w:t xml:space="preserve">De zaken waren intern weer geregeld, dus werd het tijd om naar buiten te kijken. Dit gebeurde aan drie kanten. Men ging de buitenwereld verkennen, en de paus stelde uiteindelijk in 1095 tot 1292 de </w:t>
      </w:r>
      <w:r w:rsidR="00F0703E">
        <w:rPr>
          <w:b/>
        </w:rPr>
        <w:t>kruistochten</w:t>
      </w:r>
      <w:r w:rsidR="00F0703E">
        <w:t xml:space="preserve"> in. Deze tochten waren uitgestippeld om de christelijke wereld te verbreiden en de moslimwereld tegen te gaan. </w:t>
      </w:r>
      <w:r>
        <w:t>Bij de kruistochten ging het vooral om het veroveren van Jeruzalem. De meeste heilige stad voor de christenen.</w:t>
      </w:r>
    </w:p>
    <w:p w14:paraId="1BFA6997" w14:textId="644BCA3F" w:rsidR="000E0A0E" w:rsidRDefault="000E0A0E" w:rsidP="00F0703E">
      <w:r>
        <w:t>Waarom zouden ze niet eerder deze stad gaan veroveren?</w:t>
      </w:r>
    </w:p>
    <w:p w14:paraId="4A9AB0C6" w14:textId="3586FCD2" w:rsidR="000E0A0E" w:rsidRDefault="000E0A0E" w:rsidP="00401E2F">
      <w:pPr>
        <w:pStyle w:val="Lijstalinea"/>
        <w:numPr>
          <w:ilvl w:val="0"/>
          <w:numId w:val="33"/>
        </w:numPr>
      </w:pPr>
      <w:r>
        <w:t>Turkse nomaden veroverden een groot gedeelte van het Arabische gebied.</w:t>
      </w:r>
    </w:p>
    <w:p w14:paraId="169DCD59" w14:textId="0322B6DD" w:rsidR="000E0A0E" w:rsidRDefault="000E0A0E" w:rsidP="00401E2F">
      <w:pPr>
        <w:pStyle w:val="Lijstalinea"/>
        <w:numPr>
          <w:ilvl w:val="0"/>
          <w:numId w:val="33"/>
        </w:numPr>
      </w:pPr>
      <w:r>
        <w:rPr>
          <w:noProof/>
          <w:lang w:eastAsia="nl-NL"/>
        </w:rPr>
        <mc:AlternateContent>
          <mc:Choice Requires="wps">
            <w:drawing>
              <wp:anchor distT="0" distB="0" distL="114300" distR="114300" simplePos="0" relativeHeight="251750400" behindDoc="0" locked="0" layoutInCell="1" allowOverlap="1" wp14:anchorId="65CDF2E8" wp14:editId="2577D3F9">
                <wp:simplePos x="0" y="0"/>
                <wp:positionH relativeFrom="column">
                  <wp:posOffset>168911</wp:posOffset>
                </wp:positionH>
                <wp:positionV relativeFrom="paragraph">
                  <wp:posOffset>92075</wp:posOffset>
                </wp:positionV>
                <wp:extent cx="45719" cy="352425"/>
                <wp:effectExtent l="171450" t="0" r="50165" b="66675"/>
                <wp:wrapNone/>
                <wp:docPr id="144" name="Verbindingslijn: gekromd 144"/>
                <wp:cNvGraphicFramePr/>
                <a:graphic xmlns:a="http://schemas.openxmlformats.org/drawingml/2006/main">
                  <a:graphicData uri="http://schemas.microsoft.com/office/word/2010/wordprocessingShape">
                    <wps:wsp>
                      <wps:cNvCnPr/>
                      <wps:spPr>
                        <a:xfrm flipH="1">
                          <a:off x="0" y="0"/>
                          <a:ext cx="45719" cy="352425"/>
                        </a:xfrm>
                        <a:prstGeom prst="curvedConnector3">
                          <a:avLst>
                            <a:gd name="adj1" fmla="val 467670"/>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2E5344A" id="Verbindingslijn: gekromd 144" o:spid="_x0000_s1026" type="#_x0000_t38" style="position:absolute;margin-left:13.3pt;margin-top:7.25pt;width:3.6pt;height:27.75pt;flip:x;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" adj="101017" strokecolor="#ea6312 [3205]">
                <v:stroke endarrow="block" endcap="round"/>
              </v:shape>
            </w:pict>
          </mc:Fallback>
        </mc:AlternateContent>
      </w:r>
      <w:r>
        <w:t xml:space="preserve">Deze nomaden vielen christenen lastig en het werd onmogelijk om Jeruzalem binnen te treden. </w:t>
      </w:r>
    </w:p>
    <w:p w14:paraId="26C70C8E" w14:textId="69765A58" w:rsidR="000E0A0E" w:rsidRDefault="000E0A0E" w:rsidP="00401E2F">
      <w:pPr>
        <w:pStyle w:val="Lijstalinea"/>
        <w:numPr>
          <w:ilvl w:val="0"/>
          <w:numId w:val="33"/>
        </w:numPr>
      </w:pPr>
      <w:r>
        <w:t>Constantinopel vraagt om hulp.</w:t>
      </w:r>
    </w:p>
    <w:p w14:paraId="7C74C864" w14:textId="2470F4F4" w:rsidR="000E0A0E" w:rsidRDefault="000E0A0E" w:rsidP="00401E2F">
      <w:pPr>
        <w:pStyle w:val="Lijstalinea"/>
        <w:numPr>
          <w:ilvl w:val="0"/>
          <w:numId w:val="33"/>
        </w:numPr>
      </w:pPr>
      <w:r>
        <w:t>De paus roept de Eerste Kruistocht op die in 1096 zal vertrekken.</w:t>
      </w:r>
    </w:p>
    <w:p w14:paraId="7F33E336" w14:textId="5219CC4E" w:rsidR="000E0A0E" w:rsidRDefault="000E0A0E" w:rsidP="000E0A0E">
      <w:r>
        <w:t>In eerste instantie lukte het de christenen om delen van het Heilige Land terug te veroveren van de Turken, het worden kruisvaarders staten. De Arabieren waren het hier niet mee eens en er is ook veel strijd geweest hierom. Uiteindelijk valt in 1291 de laatste kr</w:t>
      </w:r>
      <w:r w:rsidR="00311D19">
        <w:t>uisvaarders staat genaamd Akko.</w:t>
      </w:r>
      <w:r w:rsidR="00311D19">
        <w:br/>
      </w:r>
      <w:r>
        <w:t>De mensen die meededen aan de kruistochten waren onder andere:</w:t>
      </w:r>
    </w:p>
    <w:tbl>
      <w:tblPr>
        <w:tblStyle w:val="Rastertabel4-Accent2"/>
        <w:tblW w:w="0" w:type="auto"/>
        <w:tblLook w:val="04A0" w:firstRow="1" w:lastRow="0" w:firstColumn="1" w:lastColumn="0" w:noHBand="0" w:noVBand="1"/>
      </w:tblPr>
      <w:tblGrid>
        <w:gridCol w:w="2547"/>
        <w:gridCol w:w="6515"/>
      </w:tblGrid>
      <w:tr w:rsidR="000E0A0E" w14:paraId="7A60C6AA" w14:textId="77777777" w:rsidTr="000E0A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439C8F7" w14:textId="73F9F040" w:rsidR="000E0A0E" w:rsidRDefault="000E0A0E" w:rsidP="000E0A0E">
            <w:r>
              <w:t>Wie?</w:t>
            </w:r>
          </w:p>
        </w:tc>
        <w:tc>
          <w:tcPr>
            <w:tcW w:w="6515" w:type="dxa"/>
          </w:tcPr>
          <w:p w14:paraId="17DFA8F0" w14:textId="7BD0929E" w:rsidR="000E0A0E" w:rsidRDefault="000E0A0E" w:rsidP="000E0A0E">
            <w:pPr>
              <w:cnfStyle w:val="100000000000" w:firstRow="1" w:lastRow="0" w:firstColumn="0" w:lastColumn="0" w:oddVBand="0" w:evenVBand="0" w:oddHBand="0" w:evenHBand="0" w:firstRowFirstColumn="0" w:firstRowLastColumn="0" w:lastRowFirstColumn="0" w:lastRowLastColumn="0"/>
            </w:pPr>
            <w:r>
              <w:t>Waarom?</w:t>
            </w:r>
          </w:p>
        </w:tc>
      </w:tr>
      <w:tr w:rsidR="000E0A0E" w14:paraId="705E0F01" w14:textId="77777777" w:rsidTr="000E0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6DB272E6" w14:textId="17919087" w:rsidR="000E0A0E" w:rsidRDefault="000E0A0E" w:rsidP="000E0A0E">
            <w:r>
              <w:t>Gelovigen</w:t>
            </w:r>
          </w:p>
        </w:tc>
        <w:tc>
          <w:tcPr>
            <w:tcW w:w="6515" w:type="dxa"/>
          </w:tcPr>
          <w:p w14:paraId="78664E6F" w14:textId="77777777" w:rsidR="000E0A0E" w:rsidRDefault="000E0A0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Pelgrimstocht.</w:t>
            </w:r>
          </w:p>
          <w:p w14:paraId="71EEC73B" w14:textId="36E053D6" w:rsidR="000E0A0E" w:rsidRDefault="000E0A0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 xml:space="preserve">Het Heilige Land </w:t>
            </w:r>
            <w:r>
              <w:rPr>
                <w:u w:val="single"/>
              </w:rPr>
              <w:t>moest</w:t>
            </w:r>
            <w:r>
              <w:t xml:space="preserve"> bevrijd worden van de moslims.</w:t>
            </w:r>
          </w:p>
        </w:tc>
      </w:tr>
      <w:tr w:rsidR="00311D19" w14:paraId="636A9842" w14:textId="77777777" w:rsidTr="000E0A0E">
        <w:tc>
          <w:tcPr>
            <w:cnfStyle w:val="001000000000" w:firstRow="0" w:lastRow="0" w:firstColumn="1" w:lastColumn="0" w:oddVBand="0" w:evenVBand="0" w:oddHBand="0" w:evenHBand="0" w:firstRowFirstColumn="0" w:firstRowLastColumn="0" w:lastRowFirstColumn="0" w:lastRowLastColumn="0"/>
            <w:tcW w:w="2547" w:type="dxa"/>
          </w:tcPr>
          <w:p w14:paraId="4C5D4BD4" w14:textId="1F0D7068" w:rsidR="00311D19" w:rsidRDefault="00311D19" w:rsidP="000E0A0E">
            <w:r>
              <w:t>Vorsten</w:t>
            </w:r>
          </w:p>
        </w:tc>
        <w:tc>
          <w:tcPr>
            <w:tcW w:w="6515" w:type="dxa"/>
          </w:tcPr>
          <w:p w14:paraId="2D1747F4" w14:textId="77777777" w:rsidR="00311D19" w:rsidRDefault="00311D19"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Aanzien</w:t>
            </w:r>
          </w:p>
          <w:p w14:paraId="3232D6E3" w14:textId="643B90AF" w:rsidR="00311D19" w:rsidRDefault="00311D19"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Meer aanzien door winst.</w:t>
            </w:r>
          </w:p>
        </w:tc>
      </w:tr>
      <w:tr w:rsidR="00311D19" w14:paraId="5F9FAA1F" w14:textId="77777777" w:rsidTr="000E0A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0677B7E1" w14:textId="29CA5E40" w:rsidR="00311D19" w:rsidRDefault="00311D19" w:rsidP="000E0A0E">
            <w:pPr>
              <w:rPr>
                <w:b w:val="0"/>
                <w:bCs w:val="0"/>
              </w:rPr>
            </w:pPr>
            <w:r>
              <w:t>Edellieden</w:t>
            </w:r>
          </w:p>
          <w:p w14:paraId="538E75D2" w14:textId="419A0D05" w:rsidR="00311D19" w:rsidRDefault="00311D19" w:rsidP="00311D19">
            <w:pPr>
              <w:rPr>
                <w:b w:val="0"/>
                <w:bCs w:val="0"/>
              </w:rPr>
            </w:pPr>
          </w:p>
          <w:p w14:paraId="4DF261A4" w14:textId="77777777" w:rsidR="00311D19" w:rsidRPr="00311D19" w:rsidRDefault="00311D19" w:rsidP="00311D19"/>
        </w:tc>
        <w:tc>
          <w:tcPr>
            <w:tcW w:w="6515" w:type="dxa"/>
          </w:tcPr>
          <w:p w14:paraId="76D1C067" w14:textId="77777777" w:rsidR="00311D19" w:rsidRDefault="00311D19"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Rijkdom</w:t>
            </w:r>
          </w:p>
          <w:p w14:paraId="733278D0" w14:textId="77777777" w:rsidR="00311D19" w:rsidRDefault="00311D19"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Avontuur</w:t>
            </w:r>
          </w:p>
          <w:p w14:paraId="70BAB94B" w14:textId="316B6110" w:rsidR="00311D19" w:rsidRDefault="00311D19"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Plunderingen/leengoederen in veroverde land</w:t>
            </w:r>
          </w:p>
          <w:p w14:paraId="39D5F187" w14:textId="2C3637A9" w:rsidR="00311D19" w:rsidRDefault="00311D19"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Hoge bestuurlijke functie in veroverde land.</w:t>
            </w:r>
          </w:p>
        </w:tc>
      </w:tr>
    </w:tbl>
    <w:p w14:paraId="73193576" w14:textId="458C16FF" w:rsidR="000E0A0E" w:rsidRDefault="00311D19" w:rsidP="00311D19">
      <w:pPr>
        <w:pStyle w:val="Ondertitel"/>
      </w:pPr>
      <w:r>
        <w:t>Tabel 4.4: Verschillende deelnemers van de kruistochten.</w:t>
      </w:r>
    </w:p>
    <w:p w14:paraId="063AF3B4" w14:textId="6A64569A" w:rsidR="00F0703E" w:rsidRDefault="004657EB" w:rsidP="004657EB">
      <w:r>
        <w:lastRenderedPageBreak/>
        <w:t>De belangrijkste kruistocht was toch naar het Heilige Land. Maar los van deze kruistocht zijn er nog meerdere geweest. De paus wou bijvoorbeeld ook Slaven en Baltische volkeren kerstenen in het noordoosten. Ook moest het Iberisch Schiereiland bij het christelijke rijk horen, en ook hier waren kruistochten voor.</w:t>
      </w:r>
    </w:p>
    <w:p w14:paraId="2F9F13F9" w14:textId="07C915CA" w:rsidR="004657EB" w:rsidRDefault="004657EB" w:rsidP="004657EB">
      <w:pPr>
        <w:pStyle w:val="Kop1"/>
      </w:pPr>
      <w:bookmarkStart w:id="45" w:name="_Toc465281317"/>
      <w:bookmarkStart w:id="46" w:name="_Toc465361542"/>
      <w:r>
        <w:t>Tijdvak 5: De tijd van ontdekkingsreizigers en hervormers.</w:t>
      </w:r>
      <w:bookmarkEnd w:id="45"/>
      <w:bookmarkEnd w:id="46"/>
    </w:p>
    <w:p w14:paraId="4855A28D" w14:textId="52076753" w:rsidR="004657EB" w:rsidRPr="004657EB" w:rsidRDefault="004657EB" w:rsidP="004657EB">
      <w:pPr>
        <w:pStyle w:val="Kop2"/>
      </w:pPr>
      <w:bookmarkStart w:id="47" w:name="_Toc465281318"/>
      <w:bookmarkStart w:id="48" w:name="_Toc465361543"/>
      <w:r>
        <w:t>A 18</w:t>
      </w:r>
      <w:r w:rsidR="001E35EA">
        <w:t xml:space="preserve"> &amp; 19</w:t>
      </w:r>
      <w:r>
        <w:t>: Het veranderende mens- en wereldbeeld van de renaissance en het begin van een nieuwe wetenschappelijke belangstelling.</w:t>
      </w:r>
      <w:bookmarkEnd w:id="47"/>
      <w:bookmarkEnd w:id="48"/>
    </w:p>
    <w:p w14:paraId="0333353C" w14:textId="0A0DE753" w:rsidR="00861996" w:rsidRDefault="00325CE7" w:rsidP="00861996">
      <w:r>
        <w:t>De tijd van ontdekkers en hervormers begint omstreeks 1500. En in deze tijd beginnen de Noord-Italiaanse stadstaten (Check A13) zich los te wurmen van de macht van de keizer én de paus. Het worden zelfstandige stadstaten met eigen bestuur. Nu dit gebeurd is, groeit de economie fors. Er is veel handel met het Midden-Oosten en rijke Vlaamse handelssteden. Het groeit uit tot het rijkste gebied van Europa.</w:t>
      </w:r>
    </w:p>
    <w:p w14:paraId="1F74FE4C" w14:textId="527C2657" w:rsidR="00325CE7" w:rsidRDefault="00325CE7" w:rsidP="00861996">
      <w:r>
        <w:t>Er ontstaat een nieuw mensbeeld voor bovenlaag van rijke handelaren:</w:t>
      </w:r>
    </w:p>
    <w:p w14:paraId="7FD7B4E3" w14:textId="54FC495F" w:rsidR="00325CE7" w:rsidRDefault="00325CE7" w:rsidP="00325CE7">
      <w:pPr>
        <w:ind w:left="1416"/>
        <w:rPr>
          <w:i/>
        </w:rPr>
      </w:pPr>
      <w:r>
        <w:rPr>
          <w:noProof/>
          <w:lang w:eastAsia="nl-NL"/>
        </w:rPr>
        <mc:AlternateContent>
          <mc:Choice Requires="wps">
            <w:drawing>
              <wp:anchor distT="0" distB="0" distL="114300" distR="114300" simplePos="0" relativeHeight="251761664" behindDoc="0" locked="0" layoutInCell="1" allowOverlap="1" wp14:anchorId="526FFF91" wp14:editId="5C8BB16A">
                <wp:simplePos x="0" y="0"/>
                <wp:positionH relativeFrom="column">
                  <wp:posOffset>2243455</wp:posOffset>
                </wp:positionH>
                <wp:positionV relativeFrom="paragraph">
                  <wp:posOffset>137160</wp:posOffset>
                </wp:positionV>
                <wp:extent cx="1000125" cy="114300"/>
                <wp:effectExtent l="0" t="19050" r="47625" b="38100"/>
                <wp:wrapNone/>
                <wp:docPr id="106" name="Pijl: rechts 106"/>
                <wp:cNvGraphicFramePr/>
                <a:graphic xmlns:a="http://schemas.openxmlformats.org/drawingml/2006/main">
                  <a:graphicData uri="http://schemas.microsoft.com/office/word/2010/wordprocessingShape">
                    <wps:wsp>
                      <wps:cNvSpPr/>
                      <wps:spPr>
                        <a:xfrm>
                          <a:off x="0" y="0"/>
                          <a:ext cx="1000125" cy="11430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9507F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ijl: rechts 106" o:spid="_x0000_s1026" type="#_x0000_t13" style="position:absolute;margin-left:176.65pt;margin-top:10.8pt;width:78.75pt;height:9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" adj="20366" fillcolor="#ea6312 [3205]" strokecolor="#743009 [1605]" strokeweight="1.5pt">
                <v:stroke endcap="round"/>
              </v:shape>
            </w:pict>
          </mc:Fallback>
        </mc:AlternateContent>
      </w:r>
      <w:r>
        <w:t>Middeleeuwen</w:t>
      </w:r>
      <w:r>
        <w:tab/>
      </w:r>
      <w:r>
        <w:tab/>
      </w:r>
      <w:r>
        <w:tab/>
      </w:r>
      <w:r>
        <w:tab/>
        <w:t>Renaissance</w:t>
      </w:r>
      <w:r>
        <w:br/>
      </w:r>
      <w:r>
        <w:rPr>
          <w:i/>
        </w:rPr>
        <w:t>Memento Mori</w:t>
      </w:r>
      <w:r>
        <w:rPr>
          <w:i/>
        </w:rPr>
        <w:tab/>
      </w:r>
      <w:r>
        <w:rPr>
          <w:i/>
        </w:rPr>
        <w:tab/>
      </w:r>
      <w:r>
        <w:rPr>
          <w:i/>
        </w:rPr>
        <w:tab/>
      </w:r>
      <w:r>
        <w:rPr>
          <w:i/>
        </w:rPr>
        <w:tab/>
        <w:t>Carpe Diem</w:t>
      </w:r>
    </w:p>
    <w:p w14:paraId="6D97A5B0" w14:textId="48A73F0E" w:rsidR="00325CE7" w:rsidRDefault="00325CE7" w:rsidP="00325CE7">
      <w:r>
        <w:t xml:space="preserve">De handelaren vonden dat </w:t>
      </w:r>
      <w:r>
        <w:rPr>
          <w:i/>
        </w:rPr>
        <w:t>memento mori</w:t>
      </w:r>
      <w:r>
        <w:t xml:space="preserve"> maar niks. Waarom zouden ze nu niet gewoon van het leven mogen genieten en een goede christen blijven? Het nieuwe motto werd </w:t>
      </w:r>
      <w:r>
        <w:rPr>
          <w:i/>
        </w:rPr>
        <w:t>carpe diem</w:t>
      </w:r>
      <w:r>
        <w:t xml:space="preserve"> en de handelaren gingen ook genieten.</w:t>
      </w:r>
    </w:p>
    <w:p w14:paraId="532AD0FB" w14:textId="10BC6574" w:rsidR="00325CE7" w:rsidRDefault="00325CE7" w:rsidP="00325CE7">
      <w:r>
        <w:t>Ook kwam er een nieuwe belangstelling voor het klassieke erfgoed (tijd van Grieken en Romeinen)</w:t>
      </w:r>
      <w:r w:rsidR="00983CA5">
        <w:t xml:space="preserve"> De tijd werd opnieuw herleefd, of beter gezegd, </w:t>
      </w:r>
      <w:r w:rsidR="00983CA5">
        <w:rPr>
          <w:i/>
        </w:rPr>
        <w:t>herboren</w:t>
      </w:r>
      <w:r w:rsidR="00983CA5">
        <w:t xml:space="preserve"> (Renaissance). Architectuur en klassieke vormentaal komt weer helemaal in de ‘mode’.</w:t>
      </w:r>
    </w:p>
    <w:p w14:paraId="268CC438" w14:textId="44BEFC3E" w:rsidR="00983CA5" w:rsidRDefault="00983CA5" w:rsidP="00325CE7">
      <w:r>
        <w:t xml:space="preserve">In de renaissance kwam het </w:t>
      </w:r>
      <w:r>
        <w:rPr>
          <w:b/>
        </w:rPr>
        <w:t>humanisme</w:t>
      </w:r>
      <w:r>
        <w:t xml:space="preserve"> opzetten, men die het verbeteren van de mens wou bevorderen door middel van het bestuderen van oude Griekse teksten etc. De humanisten vonden dat de bedoeling van de Griekse maker centraal moest staan, en niet de boodschap die de monniken eraan hadden toegevoegd.</w:t>
      </w:r>
    </w:p>
    <w:p w14:paraId="6DDFAAE4" w14:textId="386F554B" w:rsidR="00983CA5" w:rsidRDefault="00983CA5" w:rsidP="00325CE7">
      <w:r>
        <w:t>De humanisten hadden hierdoor twee belangrijke kenmerken, waarvan</w:t>
      </w:r>
    </w:p>
    <w:p w14:paraId="2227E162" w14:textId="092678E3" w:rsidR="00983CA5" w:rsidRDefault="00983CA5" w:rsidP="00401E2F">
      <w:pPr>
        <w:pStyle w:val="Lijstalinea"/>
        <w:numPr>
          <w:ilvl w:val="0"/>
          <w:numId w:val="34"/>
        </w:numPr>
      </w:pPr>
      <w:r>
        <w:t>Ze een kritische denkhouding hebben.</w:t>
      </w:r>
    </w:p>
    <w:p w14:paraId="23F84959" w14:textId="4AAE8901" w:rsidR="00983CA5" w:rsidRDefault="00983CA5" w:rsidP="00401E2F">
      <w:pPr>
        <w:pStyle w:val="Lijstalinea"/>
        <w:numPr>
          <w:ilvl w:val="0"/>
          <w:numId w:val="34"/>
        </w:numPr>
      </w:pPr>
      <w:r>
        <w:t xml:space="preserve">Je moest leven als universele mens, je moest dus van alles wel wat weten. </w:t>
      </w:r>
    </w:p>
    <w:p w14:paraId="24CACA99" w14:textId="2D164D65" w:rsidR="00983CA5" w:rsidRDefault="00983CA5" w:rsidP="00983CA5">
      <w:r>
        <w:t>Een goed voorbeeld van een echte humanist is Leonardo da Vinci. Door de twee kenmerken hierboven genoemd ontstaat een nieuwe wetenschappelijke belangstelling (op een rationele manier de wereld verklaren, met het verstand).</w:t>
      </w:r>
    </w:p>
    <w:p w14:paraId="4BA3F47B" w14:textId="104E3842" w:rsidR="00983CA5" w:rsidRDefault="00983CA5" w:rsidP="00983CA5">
      <w:r>
        <w:t>Een belangrijke gebeurtenis binnen het humanisme was de verovering van Constantinopel door de moslims in 1453. Veel mensen vluchtten uit de stad en nemen veel Griekse letteren mee. Eerst verzamelen ze bij de Noord-Italiaanse stadstaten, en vervolgens gingen ze over de rest van Europa verspreiden.</w:t>
      </w:r>
    </w:p>
    <w:p w14:paraId="23D0F4B3" w14:textId="6837A0A4" w:rsidR="00983CA5" w:rsidRDefault="00983CA5" w:rsidP="00983CA5"/>
    <w:p w14:paraId="391A97AF" w14:textId="7B8936EC" w:rsidR="00983CA5" w:rsidRDefault="00983CA5" w:rsidP="00983CA5"/>
    <w:p w14:paraId="0D6618A9" w14:textId="6A3ABF5A" w:rsidR="00983CA5" w:rsidRDefault="00983CA5" w:rsidP="00983CA5">
      <w:pPr>
        <w:pStyle w:val="Kop2"/>
      </w:pPr>
      <w:bookmarkStart w:id="49" w:name="_Toc465281319"/>
      <w:bookmarkStart w:id="50" w:name="_Toc465361544"/>
      <w:r>
        <w:lastRenderedPageBreak/>
        <w:t xml:space="preserve">A </w:t>
      </w:r>
      <w:r w:rsidR="001E35EA">
        <w:t>20</w:t>
      </w:r>
      <w:r>
        <w:t xml:space="preserve">: </w:t>
      </w:r>
      <w:r w:rsidR="001E35EA">
        <w:t>Het begin van de Europese expansie overzee.</w:t>
      </w:r>
      <w:bookmarkEnd w:id="49"/>
      <w:bookmarkEnd w:id="50"/>
    </w:p>
    <w:p w14:paraId="728C02AE" w14:textId="33C4F5E1" w:rsidR="001E35EA" w:rsidRDefault="001E35EA" w:rsidP="001E35EA">
      <w:r>
        <w:t>De West-Europeanen hebben een beperkt wereldbeeld. Alleen Europa, Noord-Afrika en de Arabische wereld waren bekend.</w:t>
      </w:r>
    </w:p>
    <w:p w14:paraId="26197761" w14:textId="6F89559D" w:rsidR="001E35EA" w:rsidRDefault="001E35EA" w:rsidP="001E35EA">
      <w:r>
        <w:t>Vanaf de 15</w:t>
      </w:r>
      <w:r w:rsidRPr="001E35EA">
        <w:rPr>
          <w:vertAlign w:val="superscript"/>
        </w:rPr>
        <w:t>e</w:t>
      </w:r>
      <w:r>
        <w:t xml:space="preserve"> eeuw komen er ontdekkingsreizen, deze kan je vinden op het kaartje.</w:t>
      </w:r>
    </w:p>
    <w:p w14:paraId="02A64D0B" w14:textId="68CC5AFB" w:rsidR="00D53DA3" w:rsidRDefault="001E35EA" w:rsidP="001E35EA">
      <w:r>
        <w:rPr>
          <w:noProof/>
          <w:lang w:eastAsia="nl-NL"/>
        </w:rPr>
        <w:drawing>
          <wp:inline distT="0" distB="0" distL="0" distR="0" wp14:anchorId="6ACBD927" wp14:editId="4643E40A">
            <wp:extent cx="5648325" cy="3349024"/>
            <wp:effectExtent l="0" t="0" r="0" b="3810"/>
            <wp:docPr id="109" name="Afbeelding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Ontdekkingsreizen.png"/>
                    <pic:cNvPicPr/>
                  </pic:nvPicPr>
                  <pic:blipFill>
                    <a:blip r:embed="rId24">
                      <a:extLst>
                        <a:ext uri="{28A0092B-C50C-407E-A947-70E740481C1C}">
                          <a14:useLocalDpi xmlns:a14="http://schemas.microsoft.com/office/drawing/2010/main" val="0"/>
                        </a:ext>
                      </a:extLst>
                    </a:blip>
                    <a:stretch>
                      <a:fillRect/>
                    </a:stretch>
                  </pic:blipFill>
                  <pic:spPr>
                    <a:xfrm>
                      <a:off x="0" y="0"/>
                      <a:ext cx="5681384" cy="3368625"/>
                    </a:xfrm>
                    <a:prstGeom prst="rect">
                      <a:avLst/>
                    </a:prstGeom>
                  </pic:spPr>
                </pic:pic>
              </a:graphicData>
            </a:graphic>
          </wp:inline>
        </w:drawing>
      </w:r>
    </w:p>
    <w:p w14:paraId="02CB3D7B" w14:textId="6775069E" w:rsidR="001E35EA" w:rsidRDefault="005F57BF" w:rsidP="00D53DA3">
      <w:r>
        <w:t>Je ziet dat veel reizen vanuit Portugal en Spanje gaan. Waarom is dit zo? Hier zijn verschillende redenen voor:</w:t>
      </w:r>
    </w:p>
    <w:tbl>
      <w:tblPr>
        <w:tblStyle w:val="Rastertabel4-Accent2"/>
        <w:tblW w:w="0" w:type="auto"/>
        <w:tblLook w:val="04A0" w:firstRow="1" w:lastRow="0" w:firstColumn="1" w:lastColumn="0" w:noHBand="0" w:noVBand="1"/>
      </w:tblPr>
      <w:tblGrid>
        <w:gridCol w:w="2405"/>
        <w:gridCol w:w="6657"/>
      </w:tblGrid>
      <w:tr w:rsidR="005F57BF" w14:paraId="4C45D5E2" w14:textId="77777777" w:rsidTr="005F57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F45A879" w14:textId="6A832E5C" w:rsidR="005F57BF" w:rsidRDefault="005F57BF" w:rsidP="00D53DA3">
            <w:r>
              <w:t>Invalshoek</w:t>
            </w:r>
          </w:p>
        </w:tc>
        <w:tc>
          <w:tcPr>
            <w:tcW w:w="6657" w:type="dxa"/>
          </w:tcPr>
          <w:p w14:paraId="7E5CE18D" w14:textId="54A24D7D" w:rsidR="005F57BF" w:rsidRDefault="005F57BF" w:rsidP="00D53DA3">
            <w:pPr>
              <w:cnfStyle w:val="100000000000" w:firstRow="1" w:lastRow="0" w:firstColumn="0" w:lastColumn="0" w:oddVBand="0" w:evenVBand="0" w:oddHBand="0" w:evenHBand="0" w:firstRowFirstColumn="0" w:firstRowLastColumn="0" w:lastRowFirstColumn="0" w:lastRowLastColumn="0"/>
            </w:pPr>
            <w:r>
              <w:t>Toelichting</w:t>
            </w:r>
          </w:p>
        </w:tc>
      </w:tr>
      <w:tr w:rsidR="005F57BF" w14:paraId="4F716E81" w14:textId="77777777" w:rsidTr="005F5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E2B1C17" w14:textId="479019EE" w:rsidR="005F57BF" w:rsidRDefault="005F57BF" w:rsidP="00D53DA3">
            <w:r>
              <w:t>Economie</w:t>
            </w:r>
          </w:p>
        </w:tc>
        <w:tc>
          <w:tcPr>
            <w:tcW w:w="6657" w:type="dxa"/>
          </w:tcPr>
          <w:p w14:paraId="0D876A8B" w14:textId="3490CE87" w:rsidR="005F57BF" w:rsidRDefault="005F57BF"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Zelf specerijen verkrijgen en niet via de islamieten.</w:t>
            </w:r>
            <w:r>
              <w:br/>
              <w:t>Denk ook aan zijde, goud en zilver.</w:t>
            </w:r>
          </w:p>
          <w:p w14:paraId="3ABD35E6" w14:textId="77777777" w:rsidR="005F57BF" w:rsidRDefault="005F57BF"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Islamieten lieten Europeanen er niet door.</w:t>
            </w:r>
          </w:p>
          <w:p w14:paraId="46E161CA" w14:textId="13439CA4" w:rsidR="005F57BF" w:rsidRDefault="005F57BF"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Daarom over ze</w:t>
            </w:r>
            <w:r w:rsidR="00085E0D">
              <w:t>e proberen, en Portugal en Spanje liggen dan het dichtst bij de Azië en Afrika.</w:t>
            </w:r>
          </w:p>
        </w:tc>
      </w:tr>
      <w:tr w:rsidR="005F57BF" w14:paraId="5100E88D" w14:textId="77777777" w:rsidTr="005F57BF">
        <w:tc>
          <w:tcPr>
            <w:cnfStyle w:val="001000000000" w:firstRow="0" w:lastRow="0" w:firstColumn="1" w:lastColumn="0" w:oddVBand="0" w:evenVBand="0" w:oddHBand="0" w:evenHBand="0" w:firstRowFirstColumn="0" w:firstRowLastColumn="0" w:lastRowFirstColumn="0" w:lastRowLastColumn="0"/>
            <w:tcW w:w="2405" w:type="dxa"/>
          </w:tcPr>
          <w:p w14:paraId="3C7E8D3C" w14:textId="3217D5C4" w:rsidR="005F57BF" w:rsidRDefault="005F57BF" w:rsidP="00D53DA3">
            <w:r>
              <w:t>Politiek</w:t>
            </w:r>
          </w:p>
        </w:tc>
        <w:tc>
          <w:tcPr>
            <w:tcW w:w="6657" w:type="dxa"/>
          </w:tcPr>
          <w:p w14:paraId="5DFD144E" w14:textId="07C9FFEC" w:rsidR="005F57BF" w:rsidRDefault="00085E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Het veroveren van een groot rijk.</w:t>
            </w:r>
          </w:p>
        </w:tc>
      </w:tr>
      <w:tr w:rsidR="005F57BF" w14:paraId="0E77E32F" w14:textId="77777777" w:rsidTr="005F57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3D94985" w14:textId="262197B0" w:rsidR="005F57BF" w:rsidRDefault="005F57BF" w:rsidP="00D53DA3">
            <w:r>
              <w:t>Cultuur</w:t>
            </w:r>
          </w:p>
        </w:tc>
        <w:tc>
          <w:tcPr>
            <w:tcW w:w="6657" w:type="dxa"/>
          </w:tcPr>
          <w:p w14:paraId="054F5ABB" w14:textId="77777777" w:rsidR="00085E0D" w:rsidRDefault="00085E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Verspreiding van het christendom.</w:t>
            </w:r>
          </w:p>
          <w:p w14:paraId="51E6632F" w14:textId="25A5BBE5" w:rsidR="005F57BF" w:rsidRDefault="00085E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Nieuwsgierigheid &amp; avontuur</w:t>
            </w:r>
          </w:p>
        </w:tc>
      </w:tr>
    </w:tbl>
    <w:p w14:paraId="61212F57" w14:textId="77777777" w:rsidR="00085E0D" w:rsidRDefault="00085E0D" w:rsidP="00085E0D">
      <w:pPr>
        <w:pStyle w:val="Ondertitel"/>
      </w:pPr>
      <w:r>
        <w:t>Tabel 5.1: Verscheidene redenen voor het ontdekken van de wereld.</w:t>
      </w:r>
    </w:p>
    <w:p w14:paraId="0F8BB996" w14:textId="15899432" w:rsidR="005F57BF" w:rsidRDefault="00085E0D" w:rsidP="00085E0D">
      <w:r>
        <w:rPr>
          <w:noProof/>
          <w:lang w:eastAsia="nl-NL"/>
        </w:rPr>
        <w:drawing>
          <wp:anchor distT="0" distB="0" distL="114300" distR="114300" simplePos="0" relativeHeight="251772928" behindDoc="1" locked="0" layoutInCell="1" allowOverlap="1" wp14:anchorId="1BAE84A9" wp14:editId="3420EF6D">
            <wp:simplePos x="0" y="0"/>
            <wp:positionH relativeFrom="margin">
              <wp:align>right</wp:align>
            </wp:positionH>
            <wp:positionV relativeFrom="paragraph">
              <wp:posOffset>2540</wp:posOffset>
            </wp:positionV>
            <wp:extent cx="2265680" cy="1938506"/>
            <wp:effectExtent l="0" t="0" r="1270" b="5080"/>
            <wp:wrapTight wrapText="bothSides">
              <wp:wrapPolygon edited="0">
                <wp:start x="0" y="0"/>
                <wp:lineTo x="0" y="21444"/>
                <wp:lineTo x="21430" y="21444"/>
                <wp:lineTo x="21430" y="0"/>
                <wp:lineTo x="0" y="0"/>
              </wp:wrapPolygon>
            </wp:wrapTight>
            <wp:docPr id="111" name="Afbeelding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columbus-landing-in-america.jpg"/>
                    <pic:cNvPicPr/>
                  </pic:nvPicPr>
                  <pic:blipFill>
                    <a:blip r:embed="rId25">
                      <a:extLst>
                        <a:ext uri="{28A0092B-C50C-407E-A947-70E740481C1C}">
                          <a14:useLocalDpi xmlns:a14="http://schemas.microsoft.com/office/drawing/2010/main" val="0"/>
                        </a:ext>
                      </a:extLst>
                    </a:blip>
                    <a:stretch>
                      <a:fillRect/>
                    </a:stretch>
                  </pic:blipFill>
                  <pic:spPr>
                    <a:xfrm>
                      <a:off x="0" y="0"/>
                      <a:ext cx="2265680" cy="1938506"/>
                    </a:xfrm>
                    <a:prstGeom prst="rect">
                      <a:avLst/>
                    </a:prstGeom>
                  </pic:spPr>
                </pic:pic>
              </a:graphicData>
            </a:graphic>
            <wp14:sizeRelH relativeFrom="margin">
              <wp14:pctWidth>0</wp14:pctWidth>
            </wp14:sizeRelH>
            <wp14:sizeRelV relativeFrom="margin">
              <wp14:pctHeight>0</wp14:pctHeight>
            </wp14:sizeRelV>
          </wp:anchor>
        </w:drawing>
      </w:r>
      <w:r>
        <w:t>Deze invalshoeken zie je ook terugkomen bij het volgende portret van Columbus die Amerika per ongeluk ontdekt in 1492. De stammen bieden Columbus allerlei specerijen aan. Columbus heeft vlaggen mee voor het veroveren van het rijk &amp; je ziet een kruis in de grond geslagen worden dat als symbool staat voor het verspreiden van het christendom.</w:t>
      </w:r>
    </w:p>
    <w:p w14:paraId="5A070CF1" w14:textId="4F36657D" w:rsidR="00085E0D" w:rsidRDefault="00085E0D" w:rsidP="00085E0D"/>
    <w:p w14:paraId="74E0390F" w14:textId="7DF7EDBD" w:rsidR="00085E0D" w:rsidRDefault="00085E0D" w:rsidP="00085E0D"/>
    <w:p w14:paraId="2B68760E" w14:textId="1EECE297" w:rsidR="00085E0D" w:rsidRDefault="00085E0D" w:rsidP="00085E0D">
      <w:r>
        <w:lastRenderedPageBreak/>
        <w:t xml:space="preserve">Met de ontdekking van Columbus begint de Spaanse verovering van Midden- en Zuid-Amerika. Spaanse </w:t>
      </w:r>
      <w:r>
        <w:rPr>
          <w:b/>
        </w:rPr>
        <w:t>conquistadores</w:t>
      </w:r>
      <w:r>
        <w:t xml:space="preserve"> (=veroveraars) koloniseren de rijken van de Azteken en de Inca’s. Voor de indianen heeft dat vervelende gevolgen:</w:t>
      </w:r>
    </w:p>
    <w:p w14:paraId="00BD6B43" w14:textId="661C7E0F" w:rsidR="00085E0D" w:rsidRDefault="00085E0D" w:rsidP="00401E2F">
      <w:pPr>
        <w:pStyle w:val="Lijstalinea"/>
        <w:numPr>
          <w:ilvl w:val="0"/>
          <w:numId w:val="35"/>
        </w:numPr>
      </w:pPr>
      <w:r>
        <w:t>Indianen sterven aan Europese ziektes zoals de mazelen. Ze hadden hier nog nooit mee te maken gehad.</w:t>
      </w:r>
    </w:p>
    <w:p w14:paraId="6E1D05E0" w14:textId="517EFE48" w:rsidR="00085E0D" w:rsidRDefault="00085E0D" w:rsidP="00401E2F">
      <w:pPr>
        <w:pStyle w:val="Lijstalinea"/>
        <w:numPr>
          <w:ilvl w:val="0"/>
          <w:numId w:val="35"/>
        </w:numPr>
      </w:pPr>
      <w:r>
        <w:t>Massale kerstening.</w:t>
      </w:r>
    </w:p>
    <w:p w14:paraId="0FEDFD8E" w14:textId="29EA9C05" w:rsidR="00085E0D" w:rsidRDefault="00085E0D" w:rsidP="00401E2F">
      <w:pPr>
        <w:pStyle w:val="Lijstalinea"/>
        <w:numPr>
          <w:ilvl w:val="0"/>
          <w:numId w:val="35"/>
        </w:numPr>
      </w:pPr>
      <w:r>
        <w:t>Indianen worden gedwongen tot arbeid op Spaanse plantages of de Spaanse zilver- en goudmijnen.</w:t>
      </w:r>
    </w:p>
    <w:p w14:paraId="28702F7A" w14:textId="1D11276A" w:rsidR="0097309F" w:rsidRDefault="0097309F" w:rsidP="00085E0D">
      <w:r>
        <w:rPr>
          <w:noProof/>
          <w:lang w:eastAsia="nl-NL"/>
        </w:rPr>
        <mc:AlternateContent>
          <mc:Choice Requires="wps">
            <w:drawing>
              <wp:anchor distT="0" distB="0" distL="114300" distR="114300" simplePos="0" relativeHeight="251784192" behindDoc="0" locked="0" layoutInCell="1" allowOverlap="1" wp14:anchorId="74D3B1F1" wp14:editId="6CF6862B">
                <wp:simplePos x="0" y="0"/>
                <wp:positionH relativeFrom="column">
                  <wp:posOffset>1462405</wp:posOffset>
                </wp:positionH>
                <wp:positionV relativeFrom="paragraph">
                  <wp:posOffset>780415</wp:posOffset>
                </wp:positionV>
                <wp:extent cx="104775" cy="295275"/>
                <wp:effectExtent l="19050" t="0" r="47625" b="47625"/>
                <wp:wrapNone/>
                <wp:docPr id="132" name="Pijl: omlaag 132"/>
                <wp:cNvGraphicFramePr/>
                <a:graphic xmlns:a="http://schemas.openxmlformats.org/drawingml/2006/main">
                  <a:graphicData uri="http://schemas.microsoft.com/office/word/2010/wordprocessingShape">
                    <wps:wsp>
                      <wps:cNvSpPr/>
                      <wps:spPr>
                        <a:xfrm>
                          <a:off x="0" y="0"/>
                          <a:ext cx="104775" cy="295275"/>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53586F7"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 omlaag 132" o:spid="_x0000_s1026" type="#_x0000_t67" style="position:absolute;margin-left:115.15pt;margin-top:61.45pt;width:8.25pt;height:23.2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" adj="17768" fillcolor="#ea6312 [3205]" strokecolor="#743009 [1605]" strokeweight="1.5pt">
                <v:stroke endcap="round"/>
              </v:shape>
            </w:pict>
          </mc:Fallback>
        </mc:AlternateContent>
      </w:r>
      <w:r w:rsidR="00085E0D">
        <w:t>Vooral tegen het laatste gevolg kwam veel protest. Dit protest kwam van katholieke priesters die het niet eens waren met de slechte behandeling van indianen. De indianen waren net bekeerd tot het christendom en dit kon je medechristenen niet aandoen.</w:t>
      </w:r>
    </w:p>
    <w:p w14:paraId="3621BE10" w14:textId="300D5C49" w:rsidR="00085E0D" w:rsidRDefault="0097309F" w:rsidP="00953DE5">
      <w:pPr>
        <w:ind w:left="2124" w:firstLine="708"/>
      </w:pPr>
      <w:r>
        <w:t>Gevolg vanaf 1542</w:t>
      </w:r>
    </w:p>
    <w:p w14:paraId="0B9A21FB" w14:textId="1CB9CDC1" w:rsidR="0097309F" w:rsidRDefault="00953DE5" w:rsidP="00953DE5">
      <w:r>
        <w:rPr>
          <w:noProof/>
          <w:lang w:eastAsia="nl-NL"/>
        </w:rPr>
        <w:drawing>
          <wp:anchor distT="0" distB="0" distL="114300" distR="114300" simplePos="0" relativeHeight="251795456" behindDoc="1" locked="0" layoutInCell="1" allowOverlap="1" wp14:anchorId="0F6BE524" wp14:editId="19522544">
            <wp:simplePos x="0" y="0"/>
            <wp:positionH relativeFrom="margin">
              <wp:align>right</wp:align>
            </wp:positionH>
            <wp:positionV relativeFrom="paragraph">
              <wp:posOffset>376555</wp:posOffset>
            </wp:positionV>
            <wp:extent cx="3942715" cy="1971675"/>
            <wp:effectExtent l="0" t="0" r="635" b="9525"/>
            <wp:wrapTight wrapText="bothSides">
              <wp:wrapPolygon edited="0">
                <wp:start x="0" y="0"/>
                <wp:lineTo x="0" y="21496"/>
                <wp:lineTo x="21499" y="21496"/>
                <wp:lineTo x="21499" y="0"/>
                <wp:lineTo x="0" y="0"/>
              </wp:wrapPolygon>
            </wp:wrapTight>
            <wp:docPr id="134" name="Afbeelding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voorbeeld_vensters_8_2_2_04_driehoekshandel.jpg"/>
                    <pic:cNvPicPr/>
                  </pic:nvPicPr>
                  <pic:blipFill>
                    <a:blip r:embed="rId26">
                      <a:extLst>
                        <a:ext uri="{28A0092B-C50C-407E-A947-70E740481C1C}">
                          <a14:useLocalDpi xmlns:a14="http://schemas.microsoft.com/office/drawing/2010/main" val="0"/>
                        </a:ext>
                      </a:extLst>
                    </a:blip>
                    <a:stretch>
                      <a:fillRect/>
                    </a:stretch>
                  </pic:blipFill>
                  <pic:spPr>
                    <a:xfrm>
                      <a:off x="0" y="0"/>
                      <a:ext cx="3942715" cy="1971675"/>
                    </a:xfrm>
                    <a:prstGeom prst="rect">
                      <a:avLst/>
                    </a:prstGeom>
                  </pic:spPr>
                </pic:pic>
              </a:graphicData>
            </a:graphic>
            <wp14:sizeRelH relativeFrom="margin">
              <wp14:pctWidth>0</wp14:pctWidth>
            </wp14:sizeRelH>
            <wp14:sizeRelV relativeFrom="margin">
              <wp14:pctHeight>0</wp14:pctHeight>
            </wp14:sizeRelV>
          </wp:anchor>
        </w:drawing>
      </w:r>
      <w:r>
        <w:rPr>
          <w:b/>
        </w:rPr>
        <w:t>Trans-Atlantische slavenhandel</w:t>
      </w:r>
      <w:r>
        <w:t>: Import van Afrikaanse slaven vormt begin van een zogeheten “</w:t>
      </w:r>
      <w:r w:rsidRPr="00E209D6">
        <w:rPr>
          <w:i/>
        </w:rPr>
        <w:t>driehoekshandel</w:t>
      </w:r>
      <w:r>
        <w:t>”.</w:t>
      </w:r>
    </w:p>
    <w:p w14:paraId="1F171D89" w14:textId="3EE7A743" w:rsidR="001246AD" w:rsidRDefault="001246AD" w:rsidP="00953DE5">
      <w:r>
        <w:t>Vanaf ongeveer 1600 doen Engeland en Nederland ook mee aan de slavenhandel. Hetzelfde geld voor Rusland en bijvoorbeeld ook Denemarken.</w:t>
      </w:r>
    </w:p>
    <w:p w14:paraId="2FEED362" w14:textId="7796F847" w:rsidR="00E209D6" w:rsidRDefault="00E209D6" w:rsidP="00953DE5"/>
    <w:p w14:paraId="02696266" w14:textId="77777777" w:rsidR="00E209D6" w:rsidRPr="00E209D6" w:rsidRDefault="00E209D6" w:rsidP="00E209D6"/>
    <w:p w14:paraId="75BFA105" w14:textId="6E5D6C55" w:rsidR="00E209D6" w:rsidRDefault="00E209D6" w:rsidP="00E209D6"/>
    <w:p w14:paraId="5C65B51E" w14:textId="1AEE7976" w:rsidR="00953DE5" w:rsidRDefault="00E209D6" w:rsidP="00E209D6">
      <w:pPr>
        <w:pStyle w:val="Kop2"/>
      </w:pPr>
      <w:bookmarkStart w:id="51" w:name="_Toc465281320"/>
      <w:bookmarkStart w:id="52" w:name="_Toc465361545"/>
      <w:r>
        <w:t>A 21: De protestantse reformatie had splitsing van de christelijke kerk in West-Europa tot gevolg.</w:t>
      </w:r>
      <w:bookmarkEnd w:id="51"/>
      <w:bookmarkEnd w:id="52"/>
    </w:p>
    <w:p w14:paraId="49B65373" w14:textId="19730F7C" w:rsidR="00E209D6" w:rsidRDefault="00E209D6" w:rsidP="00E209D6">
      <w:r>
        <w:t>Er is een toenemende golf van kritiek op de geestelijkheid:</w:t>
      </w:r>
    </w:p>
    <w:tbl>
      <w:tblPr>
        <w:tblStyle w:val="Rastertabel4-Accent2"/>
        <w:tblW w:w="0" w:type="auto"/>
        <w:tblLook w:val="04A0" w:firstRow="1" w:lastRow="0" w:firstColumn="1" w:lastColumn="0" w:noHBand="0" w:noVBand="1"/>
      </w:tblPr>
      <w:tblGrid>
        <w:gridCol w:w="2122"/>
        <w:gridCol w:w="6940"/>
      </w:tblGrid>
      <w:tr w:rsidR="00E209D6" w14:paraId="78B9949E" w14:textId="77777777" w:rsidTr="00E209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14673D81" w14:textId="6BCC0C74" w:rsidR="00E209D6" w:rsidRDefault="00E209D6" w:rsidP="00E209D6">
            <w:r>
              <w:t>Wie?</w:t>
            </w:r>
          </w:p>
        </w:tc>
        <w:tc>
          <w:tcPr>
            <w:tcW w:w="6940" w:type="dxa"/>
          </w:tcPr>
          <w:p w14:paraId="57AF3CBA" w14:textId="2D3AE3B0" w:rsidR="00E209D6" w:rsidRDefault="00E209D6" w:rsidP="00E209D6">
            <w:pPr>
              <w:cnfStyle w:val="100000000000" w:firstRow="1" w:lastRow="0" w:firstColumn="0" w:lastColumn="0" w:oddVBand="0" w:evenVBand="0" w:oddHBand="0" w:evenHBand="0" w:firstRowFirstColumn="0" w:firstRowLastColumn="0" w:lastRowFirstColumn="0" w:lastRowLastColumn="0"/>
            </w:pPr>
            <w:r>
              <w:t>Wat voor kritiek?</w:t>
            </w:r>
          </w:p>
        </w:tc>
      </w:tr>
      <w:tr w:rsidR="00E209D6" w14:paraId="211857B0" w14:textId="77777777" w:rsidTr="00E20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02876491" w14:textId="43A1A6C3" w:rsidR="00E209D6" w:rsidRDefault="00E209D6" w:rsidP="00E209D6">
            <w:r>
              <w:t>Paus</w:t>
            </w:r>
          </w:p>
        </w:tc>
        <w:tc>
          <w:tcPr>
            <w:tcW w:w="6940" w:type="dxa"/>
          </w:tcPr>
          <w:p w14:paraId="4D2979D6" w14:textId="77777777" w:rsidR="00E209D6" w:rsidRDefault="00E209D6"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Streven naar wereldlijke macht.</w:t>
            </w:r>
          </w:p>
          <w:p w14:paraId="1F29C932" w14:textId="4A6A8B55" w:rsidR="00E209D6" w:rsidRDefault="00E209D6"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Luxe leven, corruptie en rijkdom.</w:t>
            </w:r>
          </w:p>
        </w:tc>
      </w:tr>
      <w:tr w:rsidR="00E209D6" w14:paraId="34331D0A" w14:textId="77777777" w:rsidTr="00E209D6">
        <w:tc>
          <w:tcPr>
            <w:cnfStyle w:val="001000000000" w:firstRow="0" w:lastRow="0" w:firstColumn="1" w:lastColumn="0" w:oddVBand="0" w:evenVBand="0" w:oddHBand="0" w:evenHBand="0" w:firstRowFirstColumn="0" w:firstRowLastColumn="0" w:lastRowFirstColumn="0" w:lastRowLastColumn="0"/>
            <w:tcW w:w="2122" w:type="dxa"/>
          </w:tcPr>
          <w:p w14:paraId="6878D335" w14:textId="1BF13608" w:rsidR="00E209D6" w:rsidRDefault="00E209D6" w:rsidP="00E209D6">
            <w:r>
              <w:t>Bisschoppen</w:t>
            </w:r>
          </w:p>
        </w:tc>
        <w:tc>
          <w:tcPr>
            <w:tcW w:w="6940" w:type="dxa"/>
          </w:tcPr>
          <w:p w14:paraId="7E4B9229" w14:textId="20B0BFA4" w:rsidR="00E209D6" w:rsidRDefault="00E209D6"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Luxe leven, corruptie en rijkdom.</w:t>
            </w:r>
          </w:p>
        </w:tc>
      </w:tr>
      <w:tr w:rsidR="00E209D6" w14:paraId="3ECBEC34" w14:textId="77777777" w:rsidTr="00E209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2F9C92C9" w14:textId="68EB3E48" w:rsidR="00E209D6" w:rsidRDefault="00E209D6" w:rsidP="00E209D6">
            <w:r>
              <w:t>Parochiepriesters</w:t>
            </w:r>
          </w:p>
        </w:tc>
        <w:tc>
          <w:tcPr>
            <w:tcW w:w="6940" w:type="dxa"/>
          </w:tcPr>
          <w:p w14:paraId="24B7EB55" w14:textId="0414B174" w:rsidR="00E209D6" w:rsidRDefault="00E209D6"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Slecht opgeleid (konden niet eens Latijn lezen).</w:t>
            </w:r>
          </w:p>
        </w:tc>
      </w:tr>
    </w:tbl>
    <w:p w14:paraId="6E25B706" w14:textId="148D227B" w:rsidR="00E209D6" w:rsidRDefault="00E209D6" w:rsidP="00E209D6">
      <w:pPr>
        <w:pStyle w:val="Ondertitel"/>
      </w:pPr>
      <w:r>
        <w:t>Tabel 5.2: Verschillende soorten kritiek op de geestelijkheid.</w:t>
      </w:r>
    </w:p>
    <w:p w14:paraId="057083BB" w14:textId="1F71A97B" w:rsidR="00E8140E" w:rsidRDefault="00E8140E" w:rsidP="00E8140E">
      <w:r>
        <w:t xml:space="preserve">Mensen die afweken van de katholieke leer (ketters) werden vervolgd door de </w:t>
      </w:r>
      <w:r>
        <w:rPr>
          <w:b/>
        </w:rPr>
        <w:t>inquisitie</w:t>
      </w:r>
      <w:r>
        <w:t xml:space="preserve"> (= kerkelijke rechtbank die ketters vervolgde).</w:t>
      </w:r>
    </w:p>
    <w:p w14:paraId="667F91A6" w14:textId="242E6B33" w:rsidR="00E8140E" w:rsidRDefault="00E8140E" w:rsidP="00E8140E">
      <w:r>
        <w:rPr>
          <w:noProof/>
          <w:lang w:eastAsia="nl-NL"/>
        </w:rPr>
        <mc:AlternateContent>
          <mc:Choice Requires="wps">
            <w:drawing>
              <wp:anchor distT="0" distB="0" distL="114300" distR="114300" simplePos="0" relativeHeight="251806720" behindDoc="0" locked="0" layoutInCell="1" allowOverlap="1" wp14:anchorId="5436300E" wp14:editId="1D1853F7">
                <wp:simplePos x="0" y="0"/>
                <wp:positionH relativeFrom="column">
                  <wp:posOffset>290830</wp:posOffset>
                </wp:positionH>
                <wp:positionV relativeFrom="paragraph">
                  <wp:posOffset>523240</wp:posOffset>
                </wp:positionV>
                <wp:extent cx="1181100" cy="590550"/>
                <wp:effectExtent l="0" t="19050" r="38100" b="38100"/>
                <wp:wrapNone/>
                <wp:docPr id="142" name="Pijl: rechts 142"/>
                <wp:cNvGraphicFramePr/>
                <a:graphic xmlns:a="http://schemas.openxmlformats.org/drawingml/2006/main">
                  <a:graphicData uri="http://schemas.microsoft.com/office/word/2010/wordprocessingShape">
                    <wps:wsp>
                      <wps:cNvSpPr/>
                      <wps:spPr>
                        <a:xfrm>
                          <a:off x="0" y="0"/>
                          <a:ext cx="1181100" cy="590550"/>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315A0BD" w14:textId="6E3838BF" w:rsidR="00940361" w:rsidRDefault="00940361" w:rsidP="00E8140E">
                            <w:pPr>
                              <w:jc w:val="center"/>
                            </w:pPr>
                            <w:r>
                              <w:t>Gevolg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436300E" id="Pijl: rechts 142" o:spid="_x0000_s1044" type="#_x0000_t13" style="position:absolute;margin-left:22.9pt;margin-top:41.2pt;width:93pt;height:46.5pt;z-index:251806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" fillcolor="#ea6312 [3205]" strokecolor="#743009 [1605]" strokeweight="1.5pt">
                <v:stroke endcap="round"/>
                <v:textbox>
                  <w:txbxContent>
                    <w:p w14:paraId="0315A0BD" w14:textId="6E3838BF" w:rsidR="00940361" w:rsidRDefault="00940361" w:rsidP="00E8140E">
                      <w:pPr>
                        <w:jc w:val="center"/>
                      </w:pPr>
                      <w:r>
                        <w:t>Gevolg</w:t>
                      </w:r>
                    </w:p>
                  </w:txbxContent>
                </v:textbox>
              </v:shape>
            </w:pict>
          </mc:Fallback>
        </mc:AlternateContent>
      </w:r>
      <w:r>
        <w:t>Helaas werd het vanaf de 15</w:t>
      </w:r>
      <w:r w:rsidRPr="00E8140E">
        <w:rPr>
          <w:vertAlign w:val="superscript"/>
        </w:rPr>
        <w:t>e</w:t>
      </w:r>
      <w:r>
        <w:t xml:space="preserve"> eeuw bijna onmogelijk om al de kritiek tegen te houden. Kritiek werd namelijk nu verspreid via de nieuw uitgevonden drukpers.</w:t>
      </w:r>
    </w:p>
    <w:p w14:paraId="21585BF7" w14:textId="77777777" w:rsidR="0061634B" w:rsidRDefault="00E8140E" w:rsidP="0061634B">
      <w:pPr>
        <w:tabs>
          <w:tab w:val="left" w:pos="3180"/>
          <w:tab w:val="right" w:pos="9072"/>
        </w:tabs>
      </w:pPr>
      <w:r>
        <w:rPr>
          <w:noProof/>
          <w:lang w:eastAsia="nl-NL"/>
        </w:rPr>
        <mc:AlternateContent>
          <mc:Choice Requires="wps">
            <w:drawing>
              <wp:anchor distT="0" distB="0" distL="114300" distR="114300" simplePos="0" relativeHeight="251817984" behindDoc="0" locked="0" layoutInCell="1" allowOverlap="1" wp14:anchorId="2EFB122B" wp14:editId="5B984A38">
                <wp:simplePos x="0" y="0"/>
                <wp:positionH relativeFrom="margin">
                  <wp:align>right</wp:align>
                </wp:positionH>
                <wp:positionV relativeFrom="paragraph">
                  <wp:posOffset>90170</wp:posOffset>
                </wp:positionV>
                <wp:extent cx="4057650" cy="523875"/>
                <wp:effectExtent l="0" t="0" r="19050" b="28575"/>
                <wp:wrapNone/>
                <wp:docPr id="145" name="Tekstvak 145"/>
                <wp:cNvGraphicFramePr/>
                <a:graphic xmlns:a="http://schemas.openxmlformats.org/drawingml/2006/main">
                  <a:graphicData uri="http://schemas.microsoft.com/office/word/2010/wordprocessingShape">
                    <wps:wsp>
                      <wps:cNvSpPr txBox="1"/>
                      <wps:spPr>
                        <a:xfrm>
                          <a:off x="0" y="0"/>
                          <a:ext cx="4057650" cy="523875"/>
                        </a:xfrm>
                        <a:prstGeom prst="rect">
                          <a:avLst/>
                        </a:prstGeom>
                        <a:solidFill>
                          <a:schemeClr val="lt1"/>
                        </a:solidFill>
                        <a:ln w="6350">
                          <a:solidFill>
                            <a:prstClr val="black"/>
                          </a:solidFill>
                        </a:ln>
                      </wps:spPr>
                      <wps:txbx>
                        <w:txbxContent>
                          <w:p w14:paraId="707D325D" w14:textId="7F69ACE9" w:rsidR="00940361" w:rsidRDefault="00940361">
                            <w:r>
                              <w:t xml:space="preserve">De </w:t>
                            </w:r>
                            <w:r>
                              <w:rPr>
                                <w:b/>
                              </w:rPr>
                              <w:t>Reformatie</w:t>
                            </w:r>
                            <w:r>
                              <w:t>: een protestbeweging tegen misstanden en manieren van geloven in de katholieke kerk.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B122B" id="Tekstvak 145" o:spid="_x0000_s1045" type="#_x0000_t202" style="position:absolute;margin-left:268.3pt;margin-top:7.1pt;width:319.5pt;height:41.25pt;z-index:2518179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" fillcolor="white [3201]" strokeweight=".5pt">
                <v:textbox>
                  <w:txbxContent>
                    <w:p w14:paraId="707D325D" w14:textId="7F69ACE9" w:rsidR="00940361" w:rsidRDefault="00940361">
                      <w:r>
                        <w:t xml:space="preserve">De </w:t>
                      </w:r>
                      <w:r>
                        <w:rPr>
                          <w:b/>
                        </w:rPr>
                        <w:t>Reformatie</w:t>
                      </w:r>
                      <w:r>
                        <w:t>: een protestbeweging tegen misstanden en manieren van geloven in de katholieke kerk.</w:t>
                      </w:r>
                    </w:p>
                  </w:txbxContent>
                </v:textbox>
                <w10:wrap anchorx="margin"/>
              </v:shape>
            </w:pict>
          </mc:Fallback>
        </mc:AlternateContent>
      </w:r>
      <w:r>
        <w:tab/>
      </w:r>
      <w:r w:rsidR="0061634B">
        <w:tab/>
      </w:r>
    </w:p>
    <w:p w14:paraId="2DDF39C7" w14:textId="77777777" w:rsidR="0061634B" w:rsidRDefault="0061634B">
      <w:r>
        <w:br w:type="page"/>
      </w:r>
    </w:p>
    <w:tbl>
      <w:tblPr>
        <w:tblStyle w:val="Rastertabel4-Accent2"/>
        <w:tblW w:w="0" w:type="auto"/>
        <w:tblLook w:val="04A0" w:firstRow="1" w:lastRow="0" w:firstColumn="1" w:lastColumn="0" w:noHBand="0" w:noVBand="1"/>
      </w:tblPr>
      <w:tblGrid>
        <w:gridCol w:w="4531"/>
        <w:gridCol w:w="4531"/>
      </w:tblGrid>
      <w:tr w:rsidR="0061634B" w14:paraId="7EC4AED4" w14:textId="77777777" w:rsidTr="006163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19EF5EE" w14:textId="0202E18C" w:rsidR="0061634B" w:rsidRDefault="0061634B" w:rsidP="0061634B">
            <w:pPr>
              <w:tabs>
                <w:tab w:val="left" w:pos="390"/>
                <w:tab w:val="center" w:pos="2157"/>
                <w:tab w:val="left" w:pos="3180"/>
                <w:tab w:val="right" w:pos="9072"/>
              </w:tabs>
              <w:jc w:val="center"/>
            </w:pPr>
            <w:r>
              <w:lastRenderedPageBreak/>
              <w:t>De katholieke kerk</w:t>
            </w:r>
          </w:p>
          <w:p w14:paraId="013DBED9" w14:textId="62592AB8" w:rsidR="0061634B" w:rsidRDefault="0061634B" w:rsidP="0061634B">
            <w:pPr>
              <w:tabs>
                <w:tab w:val="left" w:pos="390"/>
                <w:tab w:val="center" w:pos="2157"/>
                <w:tab w:val="left" w:pos="3180"/>
                <w:tab w:val="right" w:pos="9072"/>
              </w:tabs>
              <w:jc w:val="center"/>
            </w:pPr>
          </w:p>
        </w:tc>
        <w:tc>
          <w:tcPr>
            <w:tcW w:w="4531" w:type="dxa"/>
          </w:tcPr>
          <w:p w14:paraId="199CED7B" w14:textId="77777777" w:rsidR="0061634B" w:rsidRDefault="0061634B" w:rsidP="0061634B">
            <w:pPr>
              <w:tabs>
                <w:tab w:val="left" w:pos="3180"/>
                <w:tab w:val="right" w:pos="9072"/>
              </w:tabs>
              <w:jc w:val="center"/>
              <w:cnfStyle w:val="100000000000" w:firstRow="1" w:lastRow="0" w:firstColumn="0" w:lastColumn="0" w:oddVBand="0" w:evenVBand="0" w:oddHBand="0" w:evenHBand="0" w:firstRowFirstColumn="0" w:firstRowLastColumn="0" w:lastRowFirstColumn="0" w:lastRowLastColumn="0"/>
            </w:pPr>
            <w:r>
              <w:t>Humanisten</w:t>
            </w:r>
          </w:p>
          <w:p w14:paraId="38CF2B80" w14:textId="62FCFB28" w:rsidR="0061634B" w:rsidRDefault="0061634B" w:rsidP="0061634B">
            <w:pPr>
              <w:tabs>
                <w:tab w:val="left" w:pos="3180"/>
                <w:tab w:val="right" w:pos="9072"/>
              </w:tabs>
              <w:cnfStyle w:val="100000000000" w:firstRow="1" w:lastRow="0" w:firstColumn="0" w:lastColumn="0" w:oddVBand="0" w:evenVBand="0" w:oddHBand="0" w:evenHBand="0" w:firstRowFirstColumn="0" w:firstRowLastColumn="0" w:lastRowFirstColumn="0" w:lastRowLastColumn="0"/>
            </w:pPr>
            <w:r>
              <w:t>Bijvoorbeeld: Erasmus, Luther en Calvijn.</w:t>
            </w:r>
          </w:p>
        </w:tc>
      </w:tr>
      <w:tr w:rsidR="0061634B" w14:paraId="255CF5B8" w14:textId="77777777" w:rsidTr="006163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13C01486" w14:textId="77777777" w:rsidR="0061634B" w:rsidRPr="0061634B" w:rsidRDefault="0061634B" w:rsidP="00401E2F">
            <w:pPr>
              <w:pStyle w:val="Lijstalinea"/>
              <w:numPr>
                <w:ilvl w:val="0"/>
                <w:numId w:val="22"/>
              </w:numPr>
              <w:tabs>
                <w:tab w:val="left" w:pos="3180"/>
                <w:tab w:val="right" w:pos="9072"/>
              </w:tabs>
            </w:pPr>
            <w:r>
              <w:rPr>
                <w:b w:val="0"/>
              </w:rPr>
              <w:t>De kerk bepaalt de geloofsregels.</w:t>
            </w:r>
          </w:p>
          <w:p w14:paraId="5A7404CF" w14:textId="2BA783A8" w:rsidR="0061634B" w:rsidRPr="0061634B" w:rsidRDefault="0061634B" w:rsidP="00401E2F">
            <w:pPr>
              <w:pStyle w:val="Lijstalinea"/>
              <w:numPr>
                <w:ilvl w:val="0"/>
                <w:numId w:val="22"/>
              </w:numPr>
              <w:tabs>
                <w:tab w:val="left" w:pos="3180"/>
                <w:tab w:val="right" w:pos="9072"/>
              </w:tabs>
            </w:pPr>
            <w:r>
              <w:rPr>
                <w:b w:val="0"/>
              </w:rPr>
              <w:t>Geestelijkheid is nodig voor contact tussen gelovigen en God.</w:t>
            </w:r>
          </w:p>
        </w:tc>
        <w:tc>
          <w:tcPr>
            <w:tcW w:w="4531" w:type="dxa"/>
          </w:tcPr>
          <w:p w14:paraId="565FE324" w14:textId="77777777" w:rsidR="0061634B" w:rsidRDefault="0061634B" w:rsidP="00401E2F">
            <w:pPr>
              <w:pStyle w:val="Lijstalinea"/>
              <w:numPr>
                <w:ilvl w:val="0"/>
                <w:numId w:val="22"/>
              </w:numPr>
              <w:tabs>
                <w:tab w:val="left" w:pos="3180"/>
                <w:tab w:val="right" w:pos="9072"/>
              </w:tabs>
              <w:cnfStyle w:val="000000100000" w:firstRow="0" w:lastRow="0" w:firstColumn="0" w:lastColumn="0" w:oddVBand="0" w:evenVBand="0" w:oddHBand="1" w:evenHBand="0" w:firstRowFirstColumn="0" w:firstRowLastColumn="0" w:lastRowFirstColumn="0" w:lastRowLastColumn="0"/>
            </w:pPr>
            <w:r>
              <w:t>Kerk is niet bezig met het geloof, maar met bijgeloof, rijkdom en macht.</w:t>
            </w:r>
          </w:p>
          <w:p w14:paraId="3DB2177C" w14:textId="77777777" w:rsidR="0061634B" w:rsidRDefault="0061634B" w:rsidP="00401E2F">
            <w:pPr>
              <w:pStyle w:val="Lijstalinea"/>
              <w:numPr>
                <w:ilvl w:val="0"/>
                <w:numId w:val="22"/>
              </w:numPr>
              <w:tabs>
                <w:tab w:val="left" w:pos="3180"/>
                <w:tab w:val="right" w:pos="9072"/>
              </w:tabs>
              <w:cnfStyle w:val="000000100000" w:firstRow="0" w:lastRow="0" w:firstColumn="0" w:lastColumn="0" w:oddVBand="0" w:evenVBand="0" w:oddHBand="1" w:evenHBand="0" w:firstRowFirstColumn="0" w:firstRowLastColumn="0" w:lastRowFirstColumn="0" w:lastRowLastColumn="0"/>
            </w:pPr>
            <w:r>
              <w:t>De Bijbel is het basis van het geloof.</w:t>
            </w:r>
          </w:p>
          <w:p w14:paraId="3F10E186" w14:textId="77777777" w:rsidR="0061634B" w:rsidRDefault="0061634B" w:rsidP="00401E2F">
            <w:pPr>
              <w:pStyle w:val="Lijstalinea"/>
              <w:numPr>
                <w:ilvl w:val="0"/>
                <w:numId w:val="22"/>
              </w:numPr>
              <w:tabs>
                <w:tab w:val="left" w:pos="3180"/>
                <w:tab w:val="right" w:pos="9072"/>
              </w:tabs>
              <w:cnfStyle w:val="000000100000" w:firstRow="0" w:lastRow="0" w:firstColumn="0" w:lastColumn="0" w:oddVBand="0" w:evenVBand="0" w:oddHBand="1" w:evenHBand="0" w:firstRowFirstColumn="0" w:firstRowLastColumn="0" w:lastRowFirstColumn="0" w:lastRowLastColumn="0"/>
            </w:pPr>
            <w:r>
              <w:t>Geestelijkheid is niet nodig.</w:t>
            </w:r>
          </w:p>
          <w:p w14:paraId="2FE9548A" w14:textId="6D86C618" w:rsidR="005B3A2F" w:rsidRDefault="005B3A2F" w:rsidP="00401E2F">
            <w:pPr>
              <w:pStyle w:val="Lijstalinea"/>
              <w:numPr>
                <w:ilvl w:val="0"/>
                <w:numId w:val="22"/>
              </w:numPr>
              <w:tabs>
                <w:tab w:val="left" w:pos="3180"/>
                <w:tab w:val="right" w:pos="9072"/>
              </w:tabs>
              <w:cnfStyle w:val="000000100000" w:firstRow="0" w:lastRow="0" w:firstColumn="0" w:lastColumn="0" w:oddVBand="0" w:evenVBand="0" w:oddHBand="1" w:evenHBand="0" w:firstRowFirstColumn="0" w:firstRowLastColumn="0" w:lastRowFirstColumn="0" w:lastRowLastColumn="0"/>
            </w:pPr>
            <w:r>
              <w:rPr>
                <w:b/>
              </w:rPr>
              <w:t>De kerk moet hervormd worden!</w:t>
            </w:r>
          </w:p>
        </w:tc>
      </w:tr>
    </w:tbl>
    <w:p w14:paraId="23D343D1" w14:textId="72EF11F8" w:rsidR="00E8140E" w:rsidRDefault="005B3A2F" w:rsidP="005B3A2F">
      <w:pPr>
        <w:pStyle w:val="Ondertitel"/>
      </w:pPr>
      <w:r>
        <w:t>Tabel 5.3: Verschillen tussen kerk en humanisten.</w:t>
      </w:r>
    </w:p>
    <w:p w14:paraId="58915486" w14:textId="77777777" w:rsidR="00E205E2" w:rsidRPr="00E205E2" w:rsidRDefault="00E205E2" w:rsidP="00E205E2"/>
    <w:p w14:paraId="34F602BF" w14:textId="7E592AE7" w:rsidR="005B3A2F" w:rsidRDefault="005B3A2F" w:rsidP="00401E2F">
      <w:pPr>
        <w:pStyle w:val="Lijstalinea"/>
        <w:numPr>
          <w:ilvl w:val="0"/>
          <w:numId w:val="22"/>
        </w:numPr>
        <w:tabs>
          <w:tab w:val="left" w:pos="3180"/>
          <w:tab w:val="right" w:pos="9072"/>
        </w:tabs>
      </w:pPr>
      <w:r>
        <w:t>Erasmus had puur kritiek op de kerk omdat hij er zo veel van hield. Luther en Calvijn bleven streng humanistisch.</w:t>
      </w:r>
    </w:p>
    <w:p w14:paraId="6814642E" w14:textId="3E265DD9" w:rsidR="005B3A2F" w:rsidRDefault="005B3A2F" w:rsidP="00401E2F">
      <w:pPr>
        <w:pStyle w:val="Lijstalinea"/>
        <w:numPr>
          <w:ilvl w:val="0"/>
          <w:numId w:val="22"/>
        </w:numPr>
        <w:tabs>
          <w:tab w:val="left" w:pos="3180"/>
          <w:tab w:val="right" w:pos="9072"/>
        </w:tabs>
      </w:pPr>
      <w:r>
        <w:t xml:space="preserve">Luther en Calvijn stappen uit de kerk en dit begint het conflict tussen de katholieke kerk en de humanisten, of beter gezegd: de </w:t>
      </w:r>
      <w:r>
        <w:rPr>
          <w:b/>
        </w:rPr>
        <w:t>protestanten</w:t>
      </w:r>
      <w:r>
        <w:t>.</w:t>
      </w:r>
    </w:p>
    <w:p w14:paraId="60EB24BF" w14:textId="77777777" w:rsidR="00E205E2" w:rsidRDefault="00E205E2" w:rsidP="00E205E2">
      <w:pPr>
        <w:tabs>
          <w:tab w:val="left" w:pos="3180"/>
          <w:tab w:val="right" w:pos="9072"/>
        </w:tabs>
      </w:pPr>
    </w:p>
    <w:tbl>
      <w:tblPr>
        <w:tblStyle w:val="Rastertabel4-Accent2"/>
        <w:tblW w:w="0" w:type="auto"/>
        <w:tblLook w:val="04A0" w:firstRow="1" w:lastRow="0" w:firstColumn="1" w:lastColumn="0" w:noHBand="0" w:noVBand="1"/>
      </w:tblPr>
      <w:tblGrid>
        <w:gridCol w:w="4531"/>
        <w:gridCol w:w="4531"/>
      </w:tblGrid>
      <w:tr w:rsidR="005B3A2F" w14:paraId="5D95ADF7" w14:textId="77777777" w:rsidTr="005B3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6AAEBC6" w14:textId="4E1E6A73" w:rsidR="005B3A2F" w:rsidRDefault="005B3A2F" w:rsidP="005B3A2F">
            <w:pPr>
              <w:tabs>
                <w:tab w:val="left" w:pos="3180"/>
                <w:tab w:val="right" w:pos="9072"/>
              </w:tabs>
            </w:pPr>
            <w:r>
              <w:t>Katholiek</w:t>
            </w:r>
          </w:p>
        </w:tc>
        <w:tc>
          <w:tcPr>
            <w:tcW w:w="4531" w:type="dxa"/>
          </w:tcPr>
          <w:p w14:paraId="7623FC5F" w14:textId="5CDDA092" w:rsidR="005B3A2F" w:rsidRDefault="005B3A2F" w:rsidP="005B3A2F">
            <w:pPr>
              <w:tabs>
                <w:tab w:val="left" w:pos="3180"/>
                <w:tab w:val="right" w:pos="9072"/>
              </w:tabs>
              <w:cnfStyle w:val="100000000000" w:firstRow="1" w:lastRow="0" w:firstColumn="0" w:lastColumn="0" w:oddVBand="0" w:evenVBand="0" w:oddHBand="0" w:evenHBand="0" w:firstRowFirstColumn="0" w:firstRowLastColumn="0" w:lastRowFirstColumn="0" w:lastRowLastColumn="0"/>
            </w:pPr>
            <w:r>
              <w:t>Protestant</w:t>
            </w:r>
          </w:p>
        </w:tc>
      </w:tr>
      <w:tr w:rsidR="005B3A2F" w14:paraId="74DF1A91" w14:textId="77777777" w:rsidTr="005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23FB479" w14:textId="369BEBE2" w:rsidR="005B3A2F" w:rsidRPr="005B3A2F" w:rsidRDefault="005B3A2F" w:rsidP="005B3A2F">
            <w:pPr>
              <w:tabs>
                <w:tab w:val="left" w:pos="3180"/>
                <w:tab w:val="right" w:pos="9072"/>
              </w:tabs>
              <w:rPr>
                <w:b w:val="0"/>
              </w:rPr>
            </w:pPr>
            <w:r w:rsidRPr="005B3A2F">
              <w:rPr>
                <w:b w:val="0"/>
              </w:rPr>
              <w:t>De paus is de leider van de kerk.</w:t>
            </w:r>
          </w:p>
        </w:tc>
        <w:tc>
          <w:tcPr>
            <w:tcW w:w="4531" w:type="dxa"/>
          </w:tcPr>
          <w:p w14:paraId="70FB5454" w14:textId="47EE09B1" w:rsidR="005B3A2F" w:rsidRDefault="005B3A2F" w:rsidP="005B3A2F">
            <w:pPr>
              <w:tabs>
                <w:tab w:val="left" w:pos="3180"/>
                <w:tab w:val="right" w:pos="9072"/>
              </w:tabs>
              <w:cnfStyle w:val="000000100000" w:firstRow="0" w:lastRow="0" w:firstColumn="0" w:lastColumn="0" w:oddVBand="0" w:evenVBand="0" w:oddHBand="1" w:evenHBand="0" w:firstRowFirstColumn="0" w:firstRowLastColumn="0" w:lastRowFirstColumn="0" w:lastRowLastColumn="0"/>
            </w:pPr>
            <w:r>
              <w:t xml:space="preserve">Er is geen leider van alle protestantse groeperingen </w:t>
            </w:r>
            <w:r w:rsidR="00AC0D05">
              <w:t>tezamen</w:t>
            </w:r>
            <w:r>
              <w:t>.</w:t>
            </w:r>
          </w:p>
        </w:tc>
      </w:tr>
      <w:tr w:rsidR="005B3A2F" w14:paraId="3F0F683F" w14:textId="77777777" w:rsidTr="005B3A2F">
        <w:tc>
          <w:tcPr>
            <w:cnfStyle w:val="001000000000" w:firstRow="0" w:lastRow="0" w:firstColumn="1" w:lastColumn="0" w:oddVBand="0" w:evenVBand="0" w:oddHBand="0" w:evenHBand="0" w:firstRowFirstColumn="0" w:firstRowLastColumn="0" w:lastRowFirstColumn="0" w:lastRowLastColumn="0"/>
            <w:tcW w:w="4531" w:type="dxa"/>
          </w:tcPr>
          <w:p w14:paraId="565E00D1" w14:textId="25CF6110" w:rsidR="005B3A2F" w:rsidRPr="005B3A2F" w:rsidRDefault="005B3A2F" w:rsidP="005B3A2F">
            <w:pPr>
              <w:tabs>
                <w:tab w:val="left" w:pos="3180"/>
                <w:tab w:val="right" w:pos="9072"/>
              </w:tabs>
              <w:rPr>
                <w:b w:val="0"/>
              </w:rPr>
            </w:pPr>
            <w:r>
              <w:rPr>
                <w:b w:val="0"/>
              </w:rPr>
              <w:t>Alle ambten in de organisatie van de kerk moeten vervuld worden door geestelijken.</w:t>
            </w:r>
          </w:p>
        </w:tc>
        <w:tc>
          <w:tcPr>
            <w:tcW w:w="4531" w:type="dxa"/>
          </w:tcPr>
          <w:p w14:paraId="6F52302F" w14:textId="4E8BE77B" w:rsidR="005B3A2F" w:rsidRDefault="005B3A2F" w:rsidP="005B3A2F">
            <w:pPr>
              <w:tabs>
                <w:tab w:val="left" w:pos="3180"/>
                <w:tab w:val="right" w:pos="9072"/>
              </w:tabs>
              <w:cnfStyle w:val="000000000000" w:firstRow="0" w:lastRow="0" w:firstColumn="0" w:lastColumn="0" w:oddVBand="0" w:evenVBand="0" w:oddHBand="0" w:evenHBand="0" w:firstRowFirstColumn="0" w:firstRowLastColumn="0" w:lastRowFirstColumn="0" w:lastRowLastColumn="0"/>
            </w:pPr>
            <w:r>
              <w:t>Iedereen, ook leken, kunnen taken in de kerk vervullen. Behalve het ambt van de predikant.</w:t>
            </w:r>
          </w:p>
        </w:tc>
      </w:tr>
      <w:tr w:rsidR="005B3A2F" w14:paraId="66622F2C" w14:textId="77777777" w:rsidTr="005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69B60B9" w14:textId="7ECE9E4C" w:rsidR="005B3A2F" w:rsidRDefault="005B3A2F" w:rsidP="005B3A2F">
            <w:pPr>
              <w:tabs>
                <w:tab w:val="left" w:pos="3180"/>
                <w:tab w:val="right" w:pos="9072"/>
              </w:tabs>
              <w:rPr>
                <w:b w:val="0"/>
              </w:rPr>
            </w:pPr>
            <w:r>
              <w:rPr>
                <w:b w:val="0"/>
              </w:rPr>
              <w:t>Geestelijken mogen niet trouwen.</w:t>
            </w:r>
          </w:p>
        </w:tc>
        <w:tc>
          <w:tcPr>
            <w:tcW w:w="4531" w:type="dxa"/>
          </w:tcPr>
          <w:p w14:paraId="71DA7FB5" w14:textId="4BEEB910" w:rsidR="005B3A2F" w:rsidRDefault="005B3A2F" w:rsidP="005B3A2F">
            <w:pPr>
              <w:tabs>
                <w:tab w:val="left" w:pos="3180"/>
                <w:tab w:val="right" w:pos="9072"/>
              </w:tabs>
              <w:cnfStyle w:val="000000100000" w:firstRow="0" w:lastRow="0" w:firstColumn="0" w:lastColumn="0" w:oddVBand="0" w:evenVBand="0" w:oddHBand="1" w:evenHBand="0" w:firstRowFirstColumn="0" w:firstRowLastColumn="0" w:lastRowFirstColumn="0" w:lastRowLastColumn="0"/>
            </w:pPr>
            <w:r>
              <w:t>Predikanten mogen trouwen.</w:t>
            </w:r>
          </w:p>
        </w:tc>
      </w:tr>
      <w:tr w:rsidR="005B3A2F" w14:paraId="6E43022C" w14:textId="77777777" w:rsidTr="005B3A2F">
        <w:tc>
          <w:tcPr>
            <w:cnfStyle w:val="001000000000" w:firstRow="0" w:lastRow="0" w:firstColumn="1" w:lastColumn="0" w:oddVBand="0" w:evenVBand="0" w:oddHBand="0" w:evenHBand="0" w:firstRowFirstColumn="0" w:firstRowLastColumn="0" w:lastRowFirstColumn="0" w:lastRowLastColumn="0"/>
            <w:tcW w:w="4531" w:type="dxa"/>
          </w:tcPr>
          <w:p w14:paraId="1F46CB68" w14:textId="201B9BE8" w:rsidR="005B3A2F" w:rsidRDefault="005B3A2F" w:rsidP="005B3A2F">
            <w:pPr>
              <w:tabs>
                <w:tab w:val="left" w:pos="3180"/>
                <w:tab w:val="right" w:pos="9072"/>
              </w:tabs>
              <w:rPr>
                <w:b w:val="0"/>
              </w:rPr>
            </w:pPr>
            <w:r>
              <w:rPr>
                <w:b w:val="0"/>
              </w:rPr>
              <w:t>In de kerkdienst staat de eucharistieviering (wederopstanding van Jezus, hosties etc.) centraal.</w:t>
            </w:r>
          </w:p>
        </w:tc>
        <w:tc>
          <w:tcPr>
            <w:tcW w:w="4531" w:type="dxa"/>
          </w:tcPr>
          <w:p w14:paraId="79F605A2" w14:textId="5937EDA7" w:rsidR="005B3A2F" w:rsidRDefault="005B3A2F" w:rsidP="005B3A2F">
            <w:pPr>
              <w:tabs>
                <w:tab w:val="left" w:pos="3180"/>
                <w:tab w:val="right" w:pos="9072"/>
              </w:tabs>
              <w:cnfStyle w:val="000000000000" w:firstRow="0" w:lastRow="0" w:firstColumn="0" w:lastColumn="0" w:oddVBand="0" w:evenVBand="0" w:oddHBand="0" w:evenHBand="0" w:firstRowFirstColumn="0" w:firstRowLastColumn="0" w:lastRowFirstColumn="0" w:lastRowLastColumn="0"/>
            </w:pPr>
            <w:r>
              <w:t>In de kerkdienst staat de preek van de predikant over een Bijbeltekst centraal.</w:t>
            </w:r>
          </w:p>
        </w:tc>
      </w:tr>
      <w:tr w:rsidR="005B3A2F" w14:paraId="0D38A222" w14:textId="77777777" w:rsidTr="005B3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B299538" w14:textId="5412B17C" w:rsidR="005B3A2F" w:rsidRDefault="005B3A2F" w:rsidP="005B3A2F">
            <w:pPr>
              <w:tabs>
                <w:tab w:val="left" w:pos="3180"/>
                <w:tab w:val="right" w:pos="9072"/>
              </w:tabs>
              <w:rPr>
                <w:b w:val="0"/>
              </w:rPr>
            </w:pPr>
            <w:r>
              <w:rPr>
                <w:b w:val="0"/>
              </w:rPr>
              <w:t>Geestelijken en heiligen zijn nodig als bemiddelaars tussen de gewone mens en God.</w:t>
            </w:r>
          </w:p>
        </w:tc>
        <w:tc>
          <w:tcPr>
            <w:tcW w:w="4531" w:type="dxa"/>
          </w:tcPr>
          <w:p w14:paraId="654E7057" w14:textId="099ED2B8" w:rsidR="005B3A2F" w:rsidRDefault="005B3A2F" w:rsidP="005B3A2F">
            <w:pPr>
              <w:tabs>
                <w:tab w:val="left" w:pos="3180"/>
                <w:tab w:val="right" w:pos="9072"/>
              </w:tabs>
              <w:cnfStyle w:val="000000100000" w:firstRow="0" w:lastRow="0" w:firstColumn="0" w:lastColumn="0" w:oddVBand="0" w:evenVBand="0" w:oddHBand="1" w:evenHBand="0" w:firstRowFirstColumn="0" w:firstRowLastColumn="0" w:lastRowFirstColumn="0" w:lastRowLastColumn="0"/>
            </w:pPr>
            <w:r>
              <w:t>Geestelijken en heiligen zijn niet nodig, iedereen kan zelf zijn weg naar God vinden.</w:t>
            </w:r>
          </w:p>
        </w:tc>
      </w:tr>
    </w:tbl>
    <w:p w14:paraId="0214B41A" w14:textId="3E17BBE6" w:rsidR="005B3A2F" w:rsidRDefault="005B3A2F" w:rsidP="005B3A2F">
      <w:pPr>
        <w:pStyle w:val="Ondertitel"/>
      </w:pPr>
      <w:r>
        <w:t>Tabel 5.4: Het verschil tussen katholiek en protestant.</w:t>
      </w:r>
    </w:p>
    <w:p w14:paraId="2F90409F" w14:textId="77777777" w:rsidR="00E205E2" w:rsidRPr="00E205E2" w:rsidRDefault="00E205E2" w:rsidP="00E205E2"/>
    <w:p w14:paraId="5043A1DF" w14:textId="12EA7D19" w:rsidR="0053090C" w:rsidRDefault="0053090C" w:rsidP="0053090C">
      <w:r>
        <w:t xml:space="preserve">Dit kenmerkende aspect zit vol tabellen, excuses. Maar hier komt er nog een. De verschillen tussen Luther en Calvijn. Binnen het protestantisme vormden deze twee mannen nog een aparte stroming: het </w:t>
      </w:r>
      <w:r>
        <w:rPr>
          <w:b/>
        </w:rPr>
        <w:t>lutheranisme</w:t>
      </w:r>
      <w:r>
        <w:t xml:space="preserve"> en het </w:t>
      </w:r>
      <w:r>
        <w:rPr>
          <w:b/>
        </w:rPr>
        <w:t>calvinisme</w:t>
      </w:r>
      <w:r>
        <w:t>.</w:t>
      </w:r>
    </w:p>
    <w:p w14:paraId="48CDD8DC" w14:textId="77777777" w:rsidR="00E205E2" w:rsidRDefault="00E205E2" w:rsidP="0053090C"/>
    <w:tbl>
      <w:tblPr>
        <w:tblStyle w:val="Rastertabel4-Accent2"/>
        <w:tblW w:w="0" w:type="auto"/>
        <w:tblLook w:val="04A0" w:firstRow="1" w:lastRow="0" w:firstColumn="1" w:lastColumn="0" w:noHBand="0" w:noVBand="1"/>
      </w:tblPr>
      <w:tblGrid>
        <w:gridCol w:w="4531"/>
        <w:gridCol w:w="4531"/>
      </w:tblGrid>
      <w:tr w:rsidR="0053090C" w14:paraId="0C7A3165" w14:textId="77777777" w:rsidTr="005309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9F69A7" w14:textId="511D4F98" w:rsidR="0053090C" w:rsidRDefault="0053090C" w:rsidP="0053090C">
            <w:r>
              <w:t>Lutheranisme</w:t>
            </w:r>
          </w:p>
        </w:tc>
        <w:tc>
          <w:tcPr>
            <w:tcW w:w="4531" w:type="dxa"/>
          </w:tcPr>
          <w:p w14:paraId="44A51743" w14:textId="60251586" w:rsidR="0053090C" w:rsidRDefault="0053090C" w:rsidP="0053090C">
            <w:pPr>
              <w:cnfStyle w:val="100000000000" w:firstRow="1" w:lastRow="0" w:firstColumn="0" w:lastColumn="0" w:oddVBand="0" w:evenVBand="0" w:oddHBand="0" w:evenHBand="0" w:firstRowFirstColumn="0" w:firstRowLastColumn="0" w:lastRowFirstColumn="0" w:lastRowLastColumn="0"/>
            </w:pPr>
            <w:r>
              <w:t>Calvinisme</w:t>
            </w:r>
          </w:p>
        </w:tc>
      </w:tr>
      <w:tr w:rsidR="0053090C" w14:paraId="71FCC230" w14:textId="77777777" w:rsidTr="005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C5B12E" w14:textId="524BC181" w:rsidR="0053090C" w:rsidRPr="0053090C" w:rsidRDefault="0053090C" w:rsidP="0053090C">
            <w:pPr>
              <w:rPr>
                <w:b w:val="0"/>
              </w:rPr>
            </w:pPr>
            <w:r>
              <w:rPr>
                <w:b w:val="0"/>
              </w:rPr>
              <w:t>Verering van relikwieën en heiligen is bijgeloof.</w:t>
            </w:r>
          </w:p>
        </w:tc>
        <w:tc>
          <w:tcPr>
            <w:tcW w:w="4531" w:type="dxa"/>
          </w:tcPr>
          <w:p w14:paraId="292B021C" w14:textId="2E4B8CEF" w:rsidR="0053090C" w:rsidRDefault="0053090C" w:rsidP="0053090C">
            <w:pPr>
              <w:cnfStyle w:val="000000100000" w:firstRow="0" w:lastRow="0" w:firstColumn="0" w:lastColumn="0" w:oddVBand="0" w:evenVBand="0" w:oddHBand="1" w:evenHBand="0" w:firstRowFirstColumn="0" w:firstRowLastColumn="0" w:lastRowFirstColumn="0" w:lastRowLastColumn="0"/>
            </w:pPr>
            <w:r>
              <w:t>Verering van relikwieën, heiligen, branden van kaarsen en orgelspel is bijgeloof.</w:t>
            </w:r>
          </w:p>
        </w:tc>
      </w:tr>
      <w:tr w:rsidR="0053090C" w14:paraId="2C45C374" w14:textId="77777777" w:rsidTr="0053090C">
        <w:tc>
          <w:tcPr>
            <w:cnfStyle w:val="001000000000" w:firstRow="0" w:lastRow="0" w:firstColumn="1" w:lastColumn="0" w:oddVBand="0" w:evenVBand="0" w:oddHBand="0" w:evenHBand="0" w:firstRowFirstColumn="0" w:firstRowLastColumn="0" w:lastRowFirstColumn="0" w:lastRowLastColumn="0"/>
            <w:tcW w:w="4531" w:type="dxa"/>
          </w:tcPr>
          <w:p w14:paraId="11F86743" w14:textId="19B70D89" w:rsidR="0053090C" w:rsidRDefault="0053090C" w:rsidP="0053090C">
            <w:pPr>
              <w:rPr>
                <w:b w:val="0"/>
              </w:rPr>
            </w:pPr>
            <w:r>
              <w:rPr>
                <w:b w:val="0"/>
              </w:rPr>
              <w:t>Alleen door oprecht te geloven in de Hemel, komt men in de Hemel.</w:t>
            </w:r>
          </w:p>
        </w:tc>
        <w:tc>
          <w:tcPr>
            <w:tcW w:w="4531" w:type="dxa"/>
          </w:tcPr>
          <w:p w14:paraId="019E2D8A" w14:textId="56043D66" w:rsidR="0053090C" w:rsidRPr="0053090C" w:rsidRDefault="0053090C" w:rsidP="0053090C">
            <w:pPr>
              <w:cnfStyle w:val="000000000000" w:firstRow="0" w:lastRow="0" w:firstColumn="0" w:lastColumn="0" w:oddVBand="0" w:evenVBand="0" w:oddHBand="0" w:evenHBand="0" w:firstRowFirstColumn="0" w:firstRowLastColumn="0" w:lastRowFirstColumn="0" w:lastRowLastColumn="0"/>
            </w:pPr>
            <w:r>
              <w:rPr>
                <w:b/>
              </w:rPr>
              <w:t>Predestinatie</w:t>
            </w:r>
            <w:r>
              <w:t>: God heeft al bepaald of jij naar de hemel gaat.</w:t>
            </w:r>
          </w:p>
        </w:tc>
      </w:tr>
      <w:tr w:rsidR="0053090C" w14:paraId="17A8AA21" w14:textId="77777777" w:rsidTr="005309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1E07417" w14:textId="77777777" w:rsidR="0053090C" w:rsidRPr="0053090C" w:rsidRDefault="0053090C" w:rsidP="0053090C">
            <w:pPr>
              <w:rPr>
                <w:i/>
              </w:rPr>
            </w:pPr>
            <w:r w:rsidRPr="0053090C">
              <w:rPr>
                <w:i/>
              </w:rPr>
              <w:t>“Wiens gebied, diens gebed.”</w:t>
            </w:r>
          </w:p>
          <w:p w14:paraId="2145B2F0" w14:textId="0C564AC6" w:rsidR="0053090C" w:rsidRPr="0053090C" w:rsidRDefault="0053090C" w:rsidP="0053090C">
            <w:pPr>
              <w:rPr>
                <w:b w:val="0"/>
              </w:rPr>
            </w:pPr>
            <w:r>
              <w:rPr>
                <w:b w:val="0"/>
              </w:rPr>
              <w:t>Vorst mag het geloof van zijn onderdanen bepalen.</w:t>
            </w:r>
          </w:p>
        </w:tc>
        <w:tc>
          <w:tcPr>
            <w:tcW w:w="4531" w:type="dxa"/>
          </w:tcPr>
          <w:p w14:paraId="09EE57BD" w14:textId="5A30C8A0" w:rsidR="0053090C" w:rsidRPr="0053090C" w:rsidRDefault="0053090C" w:rsidP="0053090C">
            <w:pPr>
              <w:cnfStyle w:val="000000100000" w:firstRow="0" w:lastRow="0" w:firstColumn="0" w:lastColumn="0" w:oddVBand="0" w:evenVBand="0" w:oddHBand="1" w:evenHBand="0" w:firstRowFirstColumn="0" w:firstRowLastColumn="0" w:lastRowFirstColumn="0" w:lastRowLastColumn="0"/>
            </w:pPr>
            <w:r>
              <w:t>Gelovige mag zelf zijn geloof bepalen. Als een vorst dit niet toestaat, mag hij in opstand komen.</w:t>
            </w:r>
          </w:p>
        </w:tc>
      </w:tr>
    </w:tbl>
    <w:p w14:paraId="52F3D8AB" w14:textId="7E00D919" w:rsidR="0053090C" w:rsidRDefault="0053090C" w:rsidP="0053090C">
      <w:pPr>
        <w:pStyle w:val="Ondertitel"/>
      </w:pPr>
      <w:r>
        <w:t>Tabel 5.5: Verschillen tussen Lutheranisme en Calvinisme.</w:t>
      </w:r>
    </w:p>
    <w:p w14:paraId="1B570E7C" w14:textId="7BA07396" w:rsidR="00E205E2" w:rsidRDefault="0053090C" w:rsidP="0053090C">
      <w:r>
        <w:lastRenderedPageBreak/>
        <w:t>Om het kenmerkend aspect af te ronden, een laatste tabel.</w:t>
      </w:r>
      <w:r w:rsidR="00E205E2">
        <w:t xml:space="preserve"> De tabel gaat over de gevolgen van de Reformatie.</w:t>
      </w:r>
    </w:p>
    <w:tbl>
      <w:tblPr>
        <w:tblStyle w:val="Rastertabel4-Accent2"/>
        <w:tblW w:w="0" w:type="auto"/>
        <w:tblLook w:val="04A0" w:firstRow="1" w:lastRow="0" w:firstColumn="1" w:lastColumn="0" w:noHBand="0" w:noVBand="1"/>
      </w:tblPr>
      <w:tblGrid>
        <w:gridCol w:w="3114"/>
        <w:gridCol w:w="5948"/>
      </w:tblGrid>
      <w:tr w:rsidR="00E205E2" w14:paraId="110CF377" w14:textId="77777777" w:rsidTr="00E205E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024BCA66" w14:textId="6942D08F" w:rsidR="00E205E2" w:rsidRDefault="00E205E2" w:rsidP="0053090C">
            <w:r>
              <w:t>Gevolg:</w:t>
            </w:r>
          </w:p>
        </w:tc>
        <w:tc>
          <w:tcPr>
            <w:tcW w:w="5948" w:type="dxa"/>
          </w:tcPr>
          <w:p w14:paraId="30A04F3F" w14:textId="0F787F41" w:rsidR="00E205E2" w:rsidRDefault="00E205E2" w:rsidP="0053090C">
            <w:pPr>
              <w:cnfStyle w:val="100000000000" w:firstRow="1" w:lastRow="0" w:firstColumn="0" w:lastColumn="0" w:oddVBand="0" w:evenVBand="0" w:oddHBand="0" w:evenHBand="0" w:firstRowFirstColumn="0" w:firstRowLastColumn="0" w:lastRowFirstColumn="0" w:lastRowLastColumn="0"/>
            </w:pPr>
            <w:r>
              <w:t>Toelichting:</w:t>
            </w:r>
          </w:p>
        </w:tc>
      </w:tr>
      <w:tr w:rsidR="00E205E2" w14:paraId="248F90E4" w14:textId="77777777" w:rsidTr="00E205E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38E4E2F7" w14:textId="469ECA7F" w:rsidR="00E205E2" w:rsidRDefault="00E205E2" w:rsidP="0053090C">
            <w:r>
              <w:t>Godsdienstoorlogen in het Duitse Rijk.</w:t>
            </w:r>
          </w:p>
        </w:tc>
        <w:tc>
          <w:tcPr>
            <w:tcW w:w="5948" w:type="dxa"/>
          </w:tcPr>
          <w:p w14:paraId="3FE3E330" w14:textId="03FAC7E8" w:rsidR="00E205E2" w:rsidRPr="00E205E2" w:rsidRDefault="00E205E2" w:rsidP="0053090C">
            <w:pPr>
              <w:cnfStyle w:val="000000100000" w:firstRow="0" w:lastRow="0" w:firstColumn="0" w:lastColumn="0" w:oddVBand="0" w:evenVBand="0" w:oddHBand="1" w:evenHBand="0" w:firstRowFirstColumn="0" w:firstRowLastColumn="0" w:lastRowFirstColumn="0" w:lastRowLastColumn="0"/>
            </w:pPr>
            <w:r>
              <w:t xml:space="preserve">Duitse vorsten die onder de Duitse keizer vielen dachten dat ze meer invloed in hun eigen gebied konden krijgen bij Luther, en sloten zich bij hem aan. De paus vond dit natuurlijk niets en dit leidde tot een oorlog en in 1555 tot de </w:t>
            </w:r>
            <w:r>
              <w:rPr>
                <w:b/>
              </w:rPr>
              <w:t>Vrede van Augsburg</w:t>
            </w:r>
            <w:r>
              <w:t>: Vorsten mochten zelf bepalen of hun gebied katholiek of protestant is.</w:t>
            </w:r>
          </w:p>
        </w:tc>
      </w:tr>
      <w:tr w:rsidR="00E205E2" w14:paraId="62219A0F" w14:textId="77777777" w:rsidTr="00E205E2">
        <w:tc>
          <w:tcPr>
            <w:cnfStyle w:val="001000000000" w:firstRow="0" w:lastRow="0" w:firstColumn="1" w:lastColumn="0" w:oddVBand="0" w:evenVBand="0" w:oddHBand="0" w:evenHBand="0" w:firstRowFirstColumn="0" w:firstRowLastColumn="0" w:lastRowFirstColumn="0" w:lastRowLastColumn="0"/>
            <w:tcW w:w="3114" w:type="dxa"/>
          </w:tcPr>
          <w:p w14:paraId="1582935D" w14:textId="3EFA096F" w:rsidR="00E205E2" w:rsidRDefault="00E205E2" w:rsidP="0053090C">
            <w:r>
              <w:t>Contrareformatie door de katholieke kerk.</w:t>
            </w:r>
          </w:p>
        </w:tc>
        <w:tc>
          <w:tcPr>
            <w:tcW w:w="5948" w:type="dxa"/>
          </w:tcPr>
          <w:p w14:paraId="1E316118" w14:textId="77777777" w:rsidR="00E205E2" w:rsidRDefault="00E205E2" w:rsidP="0053090C">
            <w:pPr>
              <w:cnfStyle w:val="000000000000" w:firstRow="0" w:lastRow="0" w:firstColumn="0" w:lastColumn="0" w:oddVBand="0" w:evenVBand="0" w:oddHBand="0" w:evenHBand="0" w:firstRowFirstColumn="0" w:firstRowLastColumn="0" w:lastRowFirstColumn="0" w:lastRowLastColumn="0"/>
            </w:pPr>
            <w:r>
              <w:t>Tegen de reformatie en tegen de hervorming.</w:t>
            </w:r>
          </w:p>
          <w:p w14:paraId="4D5C1F17" w14:textId="3777FB75" w:rsidR="00E205E2" w:rsidRDefault="00E205E2" w:rsidP="0053090C">
            <w:pPr>
              <w:cnfStyle w:val="000000000000" w:firstRow="0" w:lastRow="0" w:firstColumn="0" w:lastColumn="0" w:oddVBand="0" w:evenVBand="0" w:oddHBand="0" w:evenHBand="0" w:firstRowFirstColumn="0" w:firstRowLastColumn="0" w:lastRowFirstColumn="0" w:lastRowLastColumn="0"/>
            </w:pPr>
            <w:r>
              <w:t xml:space="preserve">De katholieke kerk </w:t>
            </w:r>
            <w:r w:rsidR="00AC0D05">
              <w:t>bestrijdt</w:t>
            </w:r>
            <w:r>
              <w:t xml:space="preserve"> het protestantisme en proberen de misstanden binnen de katholieke kerk te verbeteren om nog meer kritiek te voorkomen.</w:t>
            </w:r>
          </w:p>
        </w:tc>
      </w:tr>
    </w:tbl>
    <w:p w14:paraId="557F375A" w14:textId="557B4F6A" w:rsidR="00E205E2" w:rsidRDefault="00F076F1" w:rsidP="00F076F1">
      <w:pPr>
        <w:pStyle w:val="Ondertitel"/>
      </w:pPr>
      <w:r>
        <w:t>Tabel 5.6: De gevolgen van de Reformatie.</w:t>
      </w:r>
    </w:p>
    <w:p w14:paraId="66644311" w14:textId="2B4A8E07" w:rsidR="0053090C" w:rsidRDefault="002D55C0" w:rsidP="002D55C0">
      <w:pPr>
        <w:pStyle w:val="Kop2"/>
      </w:pPr>
      <w:bookmarkStart w:id="53" w:name="_Toc465281321"/>
      <w:bookmarkStart w:id="54" w:name="_Toc465361546"/>
      <w:r>
        <w:t>A 22: Het conflict in de Nederlanden dat resulteerde in de stichting van een Nederlandse staat.</w:t>
      </w:r>
      <w:bookmarkEnd w:id="53"/>
      <w:bookmarkEnd w:id="54"/>
    </w:p>
    <w:p w14:paraId="6637630E" w14:textId="3F9D13D1" w:rsidR="0081120E" w:rsidRDefault="0081120E" w:rsidP="0081120E">
      <w:r>
        <w:t>In de 15</w:t>
      </w:r>
      <w:r w:rsidRPr="0081120E">
        <w:rPr>
          <w:vertAlign w:val="superscript"/>
        </w:rPr>
        <w:t>e</w:t>
      </w:r>
      <w:r>
        <w:t xml:space="preserve"> eeuw behoorde de Nederlanden tot het Bourgondische rijk.</w:t>
      </w:r>
      <w:r w:rsidR="00762212">
        <w:t xml:space="preserve"> Vanaf 1515 gaan de Nederlandse</w:t>
      </w:r>
      <w:r>
        <w:t xml:space="preserve"> behoren tot het Spaans-Habsburgse rijk, met aan het hoofd keizer Karel V. Vanaf 1555 is Filips II, de zoon van Karel V, het hoofd van dit rijk. Hiermee beginnen de problemen van de Nederlanden…</w:t>
      </w:r>
    </w:p>
    <w:p w14:paraId="05CD3C32" w14:textId="50E3DA25" w:rsidR="0081120E" w:rsidRDefault="00F076F1" w:rsidP="0081120E">
      <w:r>
        <w:t xml:space="preserve">Hoe stond het </w:t>
      </w:r>
      <w:r w:rsidR="00AC0D05">
        <w:t>ervoor</w:t>
      </w:r>
      <w:r>
        <w:t xml:space="preserve"> met de Nederlanden in de 16</w:t>
      </w:r>
      <w:r w:rsidRPr="00F076F1">
        <w:rPr>
          <w:vertAlign w:val="superscript"/>
        </w:rPr>
        <w:t>e</w:t>
      </w:r>
      <w:r>
        <w:t xml:space="preserve"> eeuw?</w:t>
      </w:r>
    </w:p>
    <w:tbl>
      <w:tblPr>
        <w:tblStyle w:val="Rastertabel4-Accent2"/>
        <w:tblW w:w="0" w:type="auto"/>
        <w:tblLook w:val="04A0" w:firstRow="1" w:lastRow="0" w:firstColumn="1" w:lastColumn="0" w:noHBand="0" w:noVBand="1"/>
      </w:tblPr>
      <w:tblGrid>
        <w:gridCol w:w="1838"/>
        <w:gridCol w:w="7224"/>
      </w:tblGrid>
      <w:tr w:rsidR="00F076F1" w14:paraId="285C981F" w14:textId="77777777" w:rsidTr="00F076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08E729E3" w14:textId="41875C49" w:rsidR="00F076F1" w:rsidRDefault="00F076F1" w:rsidP="0081120E">
            <w:r>
              <w:t>Invalshoek</w:t>
            </w:r>
          </w:p>
        </w:tc>
        <w:tc>
          <w:tcPr>
            <w:tcW w:w="7224" w:type="dxa"/>
          </w:tcPr>
          <w:p w14:paraId="273E9EBE" w14:textId="7E5948C6" w:rsidR="00F076F1" w:rsidRDefault="00F076F1" w:rsidP="0081120E">
            <w:pPr>
              <w:cnfStyle w:val="100000000000" w:firstRow="1" w:lastRow="0" w:firstColumn="0" w:lastColumn="0" w:oddVBand="0" w:evenVBand="0" w:oddHBand="0" w:evenHBand="0" w:firstRowFirstColumn="0" w:firstRowLastColumn="0" w:lastRowFirstColumn="0" w:lastRowLastColumn="0"/>
            </w:pPr>
            <w:r>
              <w:t>Toelichting</w:t>
            </w:r>
          </w:p>
        </w:tc>
      </w:tr>
      <w:tr w:rsidR="00F076F1" w14:paraId="034E95EA" w14:textId="77777777" w:rsidTr="00F076F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B17ACA8" w14:textId="62B6DA2E" w:rsidR="00F076F1" w:rsidRDefault="00F076F1" w:rsidP="0081120E">
            <w:r>
              <w:t>Politiek</w:t>
            </w:r>
          </w:p>
        </w:tc>
        <w:tc>
          <w:tcPr>
            <w:tcW w:w="7224" w:type="dxa"/>
          </w:tcPr>
          <w:p w14:paraId="332F8D62" w14:textId="77777777" w:rsidR="00F076F1" w:rsidRDefault="00F076F1"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17 gewesten met eigen regels en wetten.</w:t>
            </w:r>
          </w:p>
          <w:p w14:paraId="2FB68433" w14:textId="77777777" w:rsidR="00F076F1" w:rsidRDefault="00F076F1"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rPr>
                <w:b/>
              </w:rPr>
              <w:t>Stadhouder</w:t>
            </w:r>
            <w:r>
              <w:t xml:space="preserve"> aan het hoofd van een gewest.</w:t>
            </w:r>
          </w:p>
          <w:p w14:paraId="064795E8" w14:textId="19D78520" w:rsidR="00F076F1" w:rsidRDefault="00F076F1"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Ook adel en steden hebben privileges.</w:t>
            </w:r>
          </w:p>
        </w:tc>
      </w:tr>
      <w:tr w:rsidR="00F076F1" w14:paraId="31D2A8F1" w14:textId="77777777" w:rsidTr="00F076F1">
        <w:tc>
          <w:tcPr>
            <w:cnfStyle w:val="001000000000" w:firstRow="0" w:lastRow="0" w:firstColumn="1" w:lastColumn="0" w:oddVBand="0" w:evenVBand="0" w:oddHBand="0" w:evenHBand="0" w:firstRowFirstColumn="0" w:firstRowLastColumn="0" w:lastRowFirstColumn="0" w:lastRowLastColumn="0"/>
            <w:tcW w:w="1838" w:type="dxa"/>
          </w:tcPr>
          <w:p w14:paraId="7EFD1B5E" w14:textId="572D8E3A" w:rsidR="00F076F1" w:rsidRDefault="00F076F1" w:rsidP="0081120E">
            <w:r>
              <w:t>Religie</w:t>
            </w:r>
          </w:p>
        </w:tc>
        <w:tc>
          <w:tcPr>
            <w:tcW w:w="7224" w:type="dxa"/>
          </w:tcPr>
          <w:p w14:paraId="4F0FF263" w14:textId="10558BE1" w:rsidR="00F076F1" w:rsidRDefault="00F076F1"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Toenemende invloed van het Calvinisme.</w:t>
            </w:r>
          </w:p>
        </w:tc>
      </w:tr>
    </w:tbl>
    <w:p w14:paraId="37AE84A9" w14:textId="05001765" w:rsidR="00F076F1" w:rsidRDefault="00F076F1" w:rsidP="00F076F1">
      <w:pPr>
        <w:pStyle w:val="Ondertitel"/>
      </w:pPr>
      <w:r>
        <w:t>Tabel 5.7: De Nederlanden in de 16</w:t>
      </w:r>
      <w:r w:rsidRPr="00F076F1">
        <w:rPr>
          <w:vertAlign w:val="superscript"/>
        </w:rPr>
        <w:t>e</w:t>
      </w:r>
      <w:r>
        <w:t xml:space="preserve"> eeuw.</w:t>
      </w:r>
    </w:p>
    <w:p w14:paraId="0C78BDB9" w14:textId="77777777" w:rsidR="00F076F1" w:rsidRDefault="00F076F1" w:rsidP="00F076F1">
      <w:r>
        <w:t xml:space="preserve">Zoals je ziet in de tabel, is het bestuur erg </w:t>
      </w:r>
      <w:r>
        <w:rPr>
          <w:i/>
        </w:rPr>
        <w:t>decentraal</w:t>
      </w:r>
      <w:r>
        <w:t>, iedereen heeft eigen regels en wetten. Dit wilt Filips II zo snel mogelijk oplossen met:</w:t>
      </w:r>
    </w:p>
    <w:p w14:paraId="6F8E1E35" w14:textId="28B70202" w:rsidR="00F076F1" w:rsidRDefault="00F076F1" w:rsidP="00401E2F">
      <w:pPr>
        <w:pStyle w:val="Lijstalinea"/>
        <w:numPr>
          <w:ilvl w:val="0"/>
          <w:numId w:val="22"/>
        </w:numPr>
      </w:pPr>
      <w:r>
        <w:t>Het centraliseren van het bestuur.</w:t>
      </w:r>
    </w:p>
    <w:p w14:paraId="0FD4CEF6" w14:textId="13931937" w:rsidR="00F076F1" w:rsidRDefault="00F076F1" w:rsidP="00401E2F">
      <w:pPr>
        <w:pStyle w:val="Lijstalinea"/>
        <w:numPr>
          <w:ilvl w:val="0"/>
          <w:numId w:val="22"/>
        </w:numPr>
      </w:pPr>
      <w:r>
        <w:t>Aangezien Filips II katholiek to-the-max is, zet hij een inquisitie in om het protestantisme te vervolgen.</w:t>
      </w:r>
    </w:p>
    <w:p w14:paraId="0D3B11D9" w14:textId="0D17D852" w:rsidR="00F076F1" w:rsidRDefault="00F076F1" w:rsidP="00F076F1">
      <w:r>
        <w:t xml:space="preserve">Door de centralisatie en inquisitie raakt de bevolking overstuur en dit loopt zo erg op dat er in 1566 een </w:t>
      </w:r>
      <w:r>
        <w:rPr>
          <w:b/>
        </w:rPr>
        <w:t>Beeldenstorm</w:t>
      </w:r>
      <w:r>
        <w:t xml:space="preserve"> </w:t>
      </w:r>
      <w:r w:rsidR="00AC0D05">
        <w:t>plaatsvindt</w:t>
      </w:r>
      <w:r>
        <w:t xml:space="preserve">. Veel beelden en kerken worden </w:t>
      </w:r>
      <w:r w:rsidR="00AC0D05">
        <w:t>vernield</w:t>
      </w:r>
      <w:r>
        <w:t xml:space="preserve"> en Filips II wordt woedend als hij dit hoort. Hij stuurt de Hertog van Alva naar de Nederlanden om de boel op te knappen. Alva komt met een paar duizend soldaten aanwandelen en richt de </w:t>
      </w:r>
      <w:r>
        <w:rPr>
          <w:b/>
        </w:rPr>
        <w:t>Raad van Beroerten/Bloedraad</w:t>
      </w:r>
      <w:r>
        <w:t xml:space="preserve"> op. Dat is een speciale tak van de inquisitie die speciaal gericht is op de Beeldenstormers. Om dit allemaal te financieren stelt Alva ook een </w:t>
      </w:r>
      <w:r>
        <w:rPr>
          <w:b/>
        </w:rPr>
        <w:t>Tiende Penning</w:t>
      </w:r>
      <w:r>
        <w:t xml:space="preserve"> in, een extra belasting.</w:t>
      </w:r>
    </w:p>
    <w:p w14:paraId="2B871C0D" w14:textId="77777777" w:rsidR="00C81C62" w:rsidRDefault="00C81C62" w:rsidP="00F076F1"/>
    <w:p w14:paraId="2AE6EDC5" w14:textId="77777777" w:rsidR="00C81C62" w:rsidRDefault="00C81C62" w:rsidP="00F076F1"/>
    <w:p w14:paraId="50E0B3A3" w14:textId="26FDA125" w:rsidR="00C81C62" w:rsidRDefault="005F1282" w:rsidP="00F076F1">
      <w:r>
        <w:lastRenderedPageBreak/>
        <w:t xml:space="preserve">Zodra Willem van Oranje </w:t>
      </w:r>
      <w:r w:rsidR="00AC0D05">
        <w:t>hiervan</w:t>
      </w:r>
      <w:r>
        <w:t xml:space="preserve"> hoort vlucht hij uit de Nederlanden naar Duitsland. Samen met zijn broers probeert hij plannen te maken om Alva weg te jagen uit de Nederlanden.</w:t>
      </w:r>
      <w:r w:rsidR="00C81C62">
        <w:t xml:space="preserve"> Hij wordt de leider van de </w:t>
      </w:r>
      <w:r w:rsidR="00C81C62">
        <w:rPr>
          <w:b/>
        </w:rPr>
        <w:t>Nederlandse opstand</w:t>
      </w:r>
      <w:r w:rsidR="00C81C62">
        <w:t xml:space="preserve"> die duurt van 1568 tot 1648. 80 jaar lang dus vandaar de </w:t>
      </w:r>
      <w:r w:rsidR="00C81C62">
        <w:rPr>
          <w:b/>
        </w:rPr>
        <w:t>80-jarige oorlog</w:t>
      </w:r>
      <w:r w:rsidR="00C81C62">
        <w:t>.</w:t>
      </w:r>
    </w:p>
    <w:p w14:paraId="15E81561" w14:textId="31B80DB5" w:rsidR="00C81C62" w:rsidRDefault="00C81C62" w:rsidP="00F076F1">
      <w:r>
        <w:t>De Nederlandse opstand gaat als volgt te werk:</w:t>
      </w:r>
    </w:p>
    <w:p w14:paraId="7CF2B151" w14:textId="12CF4E03" w:rsidR="00C81C62" w:rsidRDefault="00C81C62" w:rsidP="00401E2F">
      <w:pPr>
        <w:pStyle w:val="Lijstalinea"/>
        <w:numPr>
          <w:ilvl w:val="0"/>
          <w:numId w:val="36"/>
        </w:numPr>
      </w:pPr>
      <w:r>
        <w:t>1568: Slag bij Heiligerlee (begin van de Opstand)</w:t>
      </w:r>
    </w:p>
    <w:p w14:paraId="35F077D9" w14:textId="232AE0F7" w:rsidR="00C81C62" w:rsidRDefault="00C81C62" w:rsidP="00401E2F">
      <w:pPr>
        <w:pStyle w:val="Lijstalinea"/>
        <w:numPr>
          <w:ilvl w:val="0"/>
          <w:numId w:val="36"/>
        </w:numPr>
      </w:pPr>
      <w:r>
        <w:t>Opstandelingen zijn niet sterk, totdat de Geuzen (gevluchte protestanten) Den Briel innemen in 1572.</w:t>
      </w:r>
    </w:p>
    <w:p w14:paraId="3F052777" w14:textId="66D0D1CB" w:rsidR="00C81C62" w:rsidRDefault="00C81C62" w:rsidP="00401E2F">
      <w:pPr>
        <w:pStyle w:val="Lijstalinea"/>
        <w:numPr>
          <w:ilvl w:val="0"/>
          <w:numId w:val="36"/>
        </w:numPr>
      </w:pPr>
      <w:r>
        <w:t xml:space="preserve">1576: Spaanse furie </w:t>
      </w:r>
      <w:r>
        <w:sym w:font="Wingdings" w:char="F0E0"/>
      </w:r>
      <w:r>
        <w:t xml:space="preserve"> Spaanse soldaten worden boos omdat ze geen loon meer krijgen omdat de schatkist van Spanje leeg raakte. Soldaten trekken naar Antwerpen om daar te plunderen.</w:t>
      </w:r>
    </w:p>
    <w:p w14:paraId="740D598C" w14:textId="74BB9FFA" w:rsidR="00C81C62" w:rsidRDefault="00C81C62" w:rsidP="00401E2F">
      <w:pPr>
        <w:pStyle w:val="Lijstalinea"/>
        <w:numPr>
          <w:ilvl w:val="0"/>
          <w:numId w:val="36"/>
        </w:numPr>
      </w:pPr>
      <w:r>
        <w:t xml:space="preserve">Door de furie keren alle gewesten zich tot Spanje in de </w:t>
      </w:r>
      <w:r>
        <w:rPr>
          <w:b/>
        </w:rPr>
        <w:t>Pacificatie van Gent</w:t>
      </w:r>
      <w:r>
        <w:t xml:space="preserve"> in 1576. Iedereen verklaarde de opstand tegen Spanje.</w:t>
      </w:r>
    </w:p>
    <w:p w14:paraId="5CF54290" w14:textId="5FD3FCDD" w:rsidR="00C81C62" w:rsidRDefault="00C81C62" w:rsidP="00401E2F">
      <w:pPr>
        <w:pStyle w:val="Lijstalinea"/>
        <w:numPr>
          <w:ilvl w:val="0"/>
          <w:numId w:val="36"/>
        </w:numPr>
      </w:pPr>
      <w:r>
        <w:t xml:space="preserve">1579: </w:t>
      </w:r>
      <w:r>
        <w:rPr>
          <w:b/>
        </w:rPr>
        <w:t>Unie van Atrecht</w:t>
      </w:r>
      <w:r>
        <w:t xml:space="preserve"> </w:t>
      </w:r>
      <w:r>
        <w:sym w:font="Wingdings" w:char="F0E0"/>
      </w:r>
      <w:r>
        <w:t xml:space="preserve"> 3 zuidelijke gewesten worden toch een beetje bang en stappen in de unie van Atrecht uit de Pacificatie van Gent. Ze willen namelijk katholiek blijven en niet protestants.</w:t>
      </w:r>
    </w:p>
    <w:p w14:paraId="62989A9A" w14:textId="073461CF" w:rsidR="00C81C62" w:rsidRDefault="00C81C62" w:rsidP="00401E2F">
      <w:pPr>
        <w:pStyle w:val="Lijstalinea"/>
        <w:numPr>
          <w:ilvl w:val="0"/>
          <w:numId w:val="36"/>
        </w:numPr>
      </w:pPr>
      <w:r>
        <w:t xml:space="preserve">1579: </w:t>
      </w:r>
      <w:r>
        <w:rPr>
          <w:b/>
        </w:rPr>
        <w:t>Unie van Utrecht</w:t>
      </w:r>
      <w:r>
        <w:t xml:space="preserve"> </w:t>
      </w:r>
      <w:r>
        <w:sym w:font="Wingdings" w:char="F0E0"/>
      </w:r>
      <w:r>
        <w:t xml:space="preserve"> De overgebleven gewesten overleggen of ze nog door gaan of niet en besluiten door te vechten.</w:t>
      </w:r>
    </w:p>
    <w:p w14:paraId="7F98F36C" w14:textId="4607E0EE" w:rsidR="00C81C62" w:rsidRDefault="00780965" w:rsidP="00401E2F">
      <w:pPr>
        <w:pStyle w:val="Lijstalinea"/>
        <w:numPr>
          <w:ilvl w:val="0"/>
          <w:numId w:val="36"/>
        </w:numPr>
      </w:pPr>
      <w:r>
        <w:t xml:space="preserve">In 1581 de </w:t>
      </w:r>
      <w:r>
        <w:rPr>
          <w:b/>
        </w:rPr>
        <w:t>Acte van Verlantinge</w:t>
      </w:r>
      <w:r>
        <w:t xml:space="preserve"> </w:t>
      </w:r>
      <w:r>
        <w:sym w:font="Wingdings" w:char="F0E0"/>
      </w:r>
      <w:r>
        <w:t xml:space="preserve"> Calvijn zei dat je in opstand mag komen met een vorst die jouw geloof niet toestaat. De gewesten zetten hierbij Filips II als vorst af (want dat mocht volgens het calvinisme).</w:t>
      </w:r>
    </w:p>
    <w:p w14:paraId="374CE01B" w14:textId="11CA52F6" w:rsidR="00780965" w:rsidRDefault="00780965" w:rsidP="00401E2F">
      <w:pPr>
        <w:pStyle w:val="Lijstalinea"/>
        <w:numPr>
          <w:ilvl w:val="0"/>
          <w:numId w:val="36"/>
        </w:numPr>
      </w:pPr>
      <w:r>
        <w:t xml:space="preserve">Na zoektochten naar een nieuwe vorst, besluit de Nederlanden geen nieuwe vorst te nemen en gaan als </w:t>
      </w:r>
      <w:r>
        <w:rPr>
          <w:i/>
        </w:rPr>
        <w:t>Republiek der Zeven Verenigde Nederlanden</w:t>
      </w:r>
      <w:r>
        <w:t xml:space="preserve"> door in 1588. Dit zijn de zeven gewesten die de Unie van Utrecht trouw zijn gebleven.</w:t>
      </w:r>
    </w:p>
    <w:p w14:paraId="19DD5D65" w14:textId="4D834656" w:rsidR="00780965" w:rsidRDefault="00780965" w:rsidP="00401E2F">
      <w:pPr>
        <w:pStyle w:val="Lijstalinea"/>
        <w:numPr>
          <w:ilvl w:val="0"/>
          <w:numId w:val="36"/>
        </w:numPr>
      </w:pPr>
      <w:r>
        <w:t xml:space="preserve">De oorlog gaat nog jaren door, tot er een 12-jarige tussenpauze komt: het </w:t>
      </w:r>
      <w:r>
        <w:rPr>
          <w:b/>
        </w:rPr>
        <w:t>Twaalfjarig Bestand</w:t>
      </w:r>
      <w:r>
        <w:t xml:space="preserve"> (1609 – 1621).</w:t>
      </w:r>
    </w:p>
    <w:p w14:paraId="33C1552E" w14:textId="6F6E0145" w:rsidR="00780965" w:rsidRDefault="00780965" w:rsidP="00401E2F">
      <w:pPr>
        <w:pStyle w:val="Lijstalinea"/>
        <w:numPr>
          <w:ilvl w:val="0"/>
          <w:numId w:val="36"/>
        </w:numPr>
      </w:pPr>
      <w:r>
        <w:t xml:space="preserve">In 1648 erkent Spanje de Nederlandse onafhankelijkheid in de </w:t>
      </w:r>
      <w:r>
        <w:rPr>
          <w:b/>
        </w:rPr>
        <w:t>Vrede van Munster</w:t>
      </w:r>
      <w:r>
        <w:t>.</w:t>
      </w:r>
    </w:p>
    <w:p w14:paraId="6A339EC3" w14:textId="3674238D" w:rsidR="00780965" w:rsidRDefault="00780965" w:rsidP="00780965">
      <w:pPr>
        <w:jc w:val="center"/>
      </w:pPr>
      <w:r>
        <w:rPr>
          <w:noProof/>
          <w:lang w:eastAsia="nl-NL"/>
        </w:rPr>
        <w:drawing>
          <wp:inline distT="0" distB="0" distL="0" distR="0" wp14:anchorId="6E175533" wp14:editId="09A50126">
            <wp:extent cx="2503041" cy="3181985"/>
            <wp:effectExtent l="0" t="0" r="0" b="0"/>
            <wp:docPr id="147" name="Afbeelding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Noordenzuid.png"/>
                    <pic:cNvPicPr/>
                  </pic:nvPicPr>
                  <pic:blipFill>
                    <a:blip r:embed="rId27">
                      <a:extLst>
                        <a:ext uri="{28A0092B-C50C-407E-A947-70E740481C1C}">
                          <a14:useLocalDpi xmlns:a14="http://schemas.microsoft.com/office/drawing/2010/main" val="0"/>
                        </a:ext>
                      </a:extLst>
                    </a:blip>
                    <a:stretch>
                      <a:fillRect/>
                    </a:stretch>
                  </pic:blipFill>
                  <pic:spPr>
                    <a:xfrm>
                      <a:off x="0" y="0"/>
                      <a:ext cx="2510794" cy="3191840"/>
                    </a:xfrm>
                    <a:prstGeom prst="rect">
                      <a:avLst/>
                    </a:prstGeom>
                  </pic:spPr>
                </pic:pic>
              </a:graphicData>
            </a:graphic>
          </wp:inline>
        </w:drawing>
      </w:r>
    </w:p>
    <w:p w14:paraId="2084B0A4" w14:textId="57DE3F08" w:rsidR="00780965" w:rsidRDefault="00780965" w:rsidP="00780965">
      <w:pPr>
        <w:pStyle w:val="Kop1"/>
      </w:pPr>
      <w:bookmarkStart w:id="55" w:name="_Toc465281322"/>
      <w:bookmarkStart w:id="56" w:name="_Toc465361547"/>
      <w:r>
        <w:lastRenderedPageBreak/>
        <w:t>Tijdvak 6: De tijd van regenten en vorsten</w:t>
      </w:r>
      <w:bookmarkEnd w:id="55"/>
      <w:bookmarkEnd w:id="56"/>
    </w:p>
    <w:p w14:paraId="0CA4F58E" w14:textId="668CA666" w:rsidR="00C81C62" w:rsidRDefault="00780965" w:rsidP="00780965">
      <w:pPr>
        <w:pStyle w:val="Kop2"/>
      </w:pPr>
      <w:bookmarkStart w:id="57" w:name="_Toc465281323"/>
      <w:bookmarkStart w:id="58" w:name="_Toc465361548"/>
      <w:r>
        <w:t>A 23: Wereldwijde handelscontacten, handelskapitalisme en het begin van een wereldeconomie.</w:t>
      </w:r>
      <w:bookmarkEnd w:id="57"/>
      <w:bookmarkEnd w:id="58"/>
    </w:p>
    <w:p w14:paraId="3CD882BA" w14:textId="696D4C63" w:rsidR="00780965" w:rsidRDefault="00B266C1" w:rsidP="00780965">
      <w:r>
        <w:t>In de 16</w:t>
      </w:r>
      <w:r w:rsidRPr="00B266C1">
        <w:rPr>
          <w:vertAlign w:val="superscript"/>
        </w:rPr>
        <w:t>e</w:t>
      </w:r>
      <w:r>
        <w:t xml:space="preserve"> en 17</w:t>
      </w:r>
      <w:r w:rsidRPr="00B266C1">
        <w:rPr>
          <w:vertAlign w:val="superscript"/>
        </w:rPr>
        <w:t>e</w:t>
      </w:r>
      <w:r>
        <w:t xml:space="preserve"> eeuw komt het </w:t>
      </w:r>
      <w:r>
        <w:rPr>
          <w:b/>
        </w:rPr>
        <w:t>handelskapitalisme</w:t>
      </w:r>
      <w:r>
        <w:t xml:space="preserve"> op in de Republiek. Het handelskapitalisme kent drie kenmerken:</w:t>
      </w:r>
    </w:p>
    <w:p w14:paraId="2118740B" w14:textId="1CC4BA91" w:rsidR="00B266C1" w:rsidRDefault="00B266C1" w:rsidP="00401E2F">
      <w:pPr>
        <w:pStyle w:val="Lijstalinea"/>
        <w:numPr>
          <w:ilvl w:val="0"/>
          <w:numId w:val="37"/>
        </w:numPr>
      </w:pPr>
      <w:r>
        <w:t>Winst streven.</w:t>
      </w:r>
    </w:p>
    <w:p w14:paraId="19DD289C" w14:textId="78CA5857" w:rsidR="00B266C1" w:rsidRDefault="00B266C1" w:rsidP="00401E2F">
      <w:pPr>
        <w:pStyle w:val="Lijstalinea"/>
        <w:numPr>
          <w:ilvl w:val="0"/>
          <w:numId w:val="37"/>
        </w:numPr>
      </w:pPr>
      <w:r>
        <w:t>Privébezit.</w:t>
      </w:r>
    </w:p>
    <w:p w14:paraId="690662DB" w14:textId="5288EABF" w:rsidR="00B266C1" w:rsidRDefault="00B266C1" w:rsidP="00401E2F">
      <w:pPr>
        <w:pStyle w:val="Lijstalinea"/>
        <w:numPr>
          <w:ilvl w:val="0"/>
          <w:numId w:val="37"/>
        </w:numPr>
      </w:pPr>
      <w:r>
        <w:t>Concurrentie.</w:t>
      </w:r>
    </w:p>
    <w:p w14:paraId="69A27F92" w14:textId="57233558" w:rsidR="00B266C1" w:rsidRDefault="00B266C1" w:rsidP="00B266C1">
      <w:r>
        <w:t xml:space="preserve">Nederlandse handelaren gaan steeds meer overzee handelen. In 1585 valt Antwerpen in Spaanse handen en groeit Amsterdam uit tot grootste </w:t>
      </w:r>
      <w:r>
        <w:rPr>
          <w:b/>
        </w:rPr>
        <w:t>stapelmarkt</w:t>
      </w:r>
      <w:r>
        <w:t xml:space="preserve"> </w:t>
      </w:r>
      <w:r w:rsidR="00CC68BE">
        <w:t xml:space="preserve">(= producten worden er opgeslagen in warenhuizen) </w:t>
      </w:r>
      <w:r>
        <w:t>van de wereld.</w:t>
      </w:r>
      <w:r w:rsidR="00CC68BE">
        <w:t xml:space="preserve"> Nederlandse opstandelingen hadden Antwerpen “afgesloten” van rivieren zodat er geen handel plaats kon vinden. De handelaren zochten dus een nieuwe handelsvestiging, dat werd Amsterdam.</w:t>
      </w:r>
    </w:p>
    <w:p w14:paraId="293BCC3C" w14:textId="54911332" w:rsidR="00CC68BE" w:rsidRPr="00780965" w:rsidRDefault="00CC68BE" w:rsidP="00B266C1">
      <w:r>
        <w:t xml:space="preserve">De belangrijkste handel is de handel met het Oostzeegebied (graan &amp; hout). Ook gaat de Republiek deelnemen aan de </w:t>
      </w:r>
      <w:r>
        <w:rPr>
          <w:b/>
        </w:rPr>
        <w:t>wereldeconomie</w:t>
      </w:r>
      <w:r>
        <w:t xml:space="preserve"> (goederen uit verschillende delen van de wereld worden onderling met elkaar verhandeld). Hiervoor worden twee bedrijven opgericht, de </w:t>
      </w:r>
      <w:r>
        <w:rPr>
          <w:b/>
        </w:rPr>
        <w:t>VOC</w:t>
      </w:r>
      <w:r>
        <w:t xml:space="preserve"> en de </w:t>
      </w:r>
      <w:r>
        <w:rPr>
          <w:b/>
        </w:rPr>
        <w:t>WIC</w:t>
      </w:r>
      <w:r>
        <w:t>.</w:t>
      </w:r>
    </w:p>
    <w:tbl>
      <w:tblPr>
        <w:tblStyle w:val="Rastertabel5donker-Accent2"/>
        <w:tblW w:w="0" w:type="auto"/>
        <w:tblLook w:val="04A0" w:firstRow="1" w:lastRow="0" w:firstColumn="1" w:lastColumn="0" w:noHBand="0" w:noVBand="1"/>
      </w:tblPr>
      <w:tblGrid>
        <w:gridCol w:w="1286"/>
        <w:gridCol w:w="3812"/>
        <w:gridCol w:w="3964"/>
      </w:tblGrid>
      <w:tr w:rsidR="00CC68BE" w14:paraId="6C6006D3" w14:textId="77777777" w:rsidTr="0092587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tcPr>
          <w:p w14:paraId="53399B3A" w14:textId="4A694C87" w:rsidR="00CC68BE" w:rsidRDefault="00CC68BE" w:rsidP="00780965"/>
        </w:tc>
        <w:tc>
          <w:tcPr>
            <w:tcW w:w="3812" w:type="dxa"/>
          </w:tcPr>
          <w:p w14:paraId="6404F1E2" w14:textId="2B3B1933" w:rsidR="00CC68BE" w:rsidRDefault="00CC68BE" w:rsidP="00780965">
            <w:pPr>
              <w:cnfStyle w:val="100000000000" w:firstRow="1" w:lastRow="0" w:firstColumn="0" w:lastColumn="0" w:oddVBand="0" w:evenVBand="0" w:oddHBand="0" w:evenHBand="0" w:firstRowFirstColumn="0" w:firstRowLastColumn="0" w:lastRowFirstColumn="0" w:lastRowLastColumn="0"/>
            </w:pPr>
            <w:r>
              <w:t>VOC (1602)</w:t>
            </w:r>
          </w:p>
        </w:tc>
        <w:tc>
          <w:tcPr>
            <w:tcW w:w="3964" w:type="dxa"/>
          </w:tcPr>
          <w:p w14:paraId="2CC067EF" w14:textId="349D41A7" w:rsidR="00CC68BE" w:rsidRDefault="00CC68BE" w:rsidP="00780965">
            <w:pPr>
              <w:cnfStyle w:val="100000000000" w:firstRow="1" w:lastRow="0" w:firstColumn="0" w:lastColumn="0" w:oddVBand="0" w:evenVBand="0" w:oddHBand="0" w:evenHBand="0" w:firstRowFirstColumn="0" w:firstRowLastColumn="0" w:lastRowFirstColumn="0" w:lastRowLastColumn="0"/>
            </w:pPr>
            <w:r>
              <w:t>WIC (1621)</w:t>
            </w:r>
          </w:p>
        </w:tc>
      </w:tr>
      <w:tr w:rsidR="00CC68BE" w14:paraId="4C7267B7" w14:textId="77777777" w:rsidTr="0092587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86" w:type="dxa"/>
          </w:tcPr>
          <w:p w14:paraId="06536C84" w14:textId="0E1B8E30" w:rsidR="00CC68BE" w:rsidRDefault="00CC68BE" w:rsidP="00780965">
            <w:r>
              <w:t>Economie</w:t>
            </w:r>
          </w:p>
        </w:tc>
        <w:tc>
          <w:tcPr>
            <w:tcW w:w="3812" w:type="dxa"/>
          </w:tcPr>
          <w:p w14:paraId="3BF170D9" w14:textId="57121B91"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Verenigde Oost-Indische Compagnie</w:t>
            </w:r>
          </w:p>
          <w:p w14:paraId="388318DD" w14:textId="77777777"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Monopolie op Nederlandse handel met Azië.</w:t>
            </w:r>
          </w:p>
          <w:p w14:paraId="185D9C92" w14:textId="77777777"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Specerijen, zijde, porselein etc.</w:t>
            </w:r>
          </w:p>
          <w:p w14:paraId="5A4C4F0D" w14:textId="77777777"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Kapitaal via aandelen.</w:t>
            </w:r>
          </w:p>
          <w:p w14:paraId="4976A5F8" w14:textId="77777777" w:rsidR="00CC68BE" w:rsidRDefault="00CC68BE" w:rsidP="00780965">
            <w:pPr>
              <w:cnfStyle w:val="000000100000" w:firstRow="0" w:lastRow="0" w:firstColumn="0" w:lastColumn="0" w:oddVBand="0" w:evenVBand="0" w:oddHBand="1" w:evenHBand="0" w:firstRowFirstColumn="0" w:firstRowLastColumn="0" w:lastRowFirstColumn="0" w:lastRowLastColumn="0"/>
            </w:pPr>
          </w:p>
        </w:tc>
        <w:tc>
          <w:tcPr>
            <w:tcW w:w="3964" w:type="dxa"/>
          </w:tcPr>
          <w:p w14:paraId="19C77E55" w14:textId="3298A0C0"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West-Indische Compagnie</w:t>
            </w:r>
          </w:p>
          <w:p w14:paraId="15463D40" w14:textId="77777777"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Monopolie op Nederlandse handel met West-Afrika en Amerika.</w:t>
            </w:r>
          </w:p>
          <w:p w14:paraId="42A886D5" w14:textId="77777777"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Zilver, slaven, plantageproducten.</w:t>
            </w:r>
          </w:p>
          <w:p w14:paraId="56497743" w14:textId="77777777" w:rsidR="00CC68BE" w:rsidRDefault="00CC68B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Kapitaal via aandelen.</w:t>
            </w:r>
          </w:p>
          <w:p w14:paraId="67CA06C3" w14:textId="77777777" w:rsidR="00CC68BE" w:rsidRDefault="00CC68BE" w:rsidP="00780965">
            <w:pPr>
              <w:cnfStyle w:val="000000100000" w:firstRow="0" w:lastRow="0" w:firstColumn="0" w:lastColumn="0" w:oddVBand="0" w:evenVBand="0" w:oddHBand="1" w:evenHBand="0" w:firstRowFirstColumn="0" w:firstRowLastColumn="0" w:lastRowFirstColumn="0" w:lastRowLastColumn="0"/>
            </w:pPr>
          </w:p>
        </w:tc>
      </w:tr>
      <w:tr w:rsidR="00CC68BE" w14:paraId="61863779" w14:textId="77777777" w:rsidTr="00925874">
        <w:tc>
          <w:tcPr>
            <w:cnfStyle w:val="001000000000" w:firstRow="0" w:lastRow="0" w:firstColumn="1" w:lastColumn="0" w:oddVBand="0" w:evenVBand="0" w:oddHBand="0" w:evenHBand="0" w:firstRowFirstColumn="0" w:firstRowLastColumn="0" w:lastRowFirstColumn="0" w:lastRowLastColumn="0"/>
            <w:tcW w:w="1286" w:type="dxa"/>
          </w:tcPr>
          <w:p w14:paraId="3F27EC9B" w14:textId="44B3EBB9" w:rsidR="00CC68BE" w:rsidRDefault="00CC68BE" w:rsidP="00780965">
            <w:r>
              <w:t>Politiek</w:t>
            </w:r>
          </w:p>
        </w:tc>
        <w:tc>
          <w:tcPr>
            <w:tcW w:w="3812" w:type="dxa"/>
          </w:tcPr>
          <w:p w14:paraId="31EC6BFC" w14:textId="77777777" w:rsidR="00CC68BE" w:rsidRDefault="00CC68B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Bestuur over overzeese handelsposten en koloniën.</w:t>
            </w:r>
          </w:p>
          <w:p w14:paraId="79ACBB2A" w14:textId="6A5A0BD7" w:rsidR="00CC68BE" w:rsidRDefault="00CC68B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Eigen soldaten.</w:t>
            </w:r>
          </w:p>
        </w:tc>
        <w:tc>
          <w:tcPr>
            <w:tcW w:w="3964" w:type="dxa"/>
          </w:tcPr>
          <w:p w14:paraId="74F1B83A" w14:textId="77777777" w:rsidR="00925874" w:rsidRDefault="00CC68B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Eigen soldaten</w:t>
            </w:r>
            <w:r w:rsidR="00925874">
              <w:t xml:space="preserve"> (Twaalfjarig Bestand kwam ten einde, dus ging dit voor).</w:t>
            </w:r>
          </w:p>
          <w:p w14:paraId="5C5C73B3" w14:textId="77777777" w:rsidR="00925874" w:rsidRDefault="00925874"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Kaapvaart tegen Spanje.</w:t>
            </w:r>
          </w:p>
          <w:p w14:paraId="4C8D17AF" w14:textId="77777777" w:rsidR="00925874" w:rsidRDefault="00925874"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Bestuur over overzeese handelsposten en koloniën.</w:t>
            </w:r>
          </w:p>
          <w:p w14:paraId="729537AF" w14:textId="48B6539A" w:rsidR="00CC68BE" w:rsidRDefault="00925874"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Afsluiten van verdragen.</w:t>
            </w:r>
          </w:p>
        </w:tc>
      </w:tr>
    </w:tbl>
    <w:p w14:paraId="212264EC" w14:textId="77777777" w:rsidR="00925874" w:rsidRDefault="00925874" w:rsidP="00925874">
      <w:pPr>
        <w:pStyle w:val="Ondertitel"/>
      </w:pPr>
      <w:r>
        <w:t>Tabel 6.1: De VOC en de WIC.</w:t>
      </w:r>
    </w:p>
    <w:p w14:paraId="1CBDF096" w14:textId="32020A15" w:rsidR="008B5A16" w:rsidRDefault="00925874" w:rsidP="00925874">
      <w:r>
        <w:t>De opbloei van de handel zorgt voor de opbloei van de gehele economie. Om al de gemaakte producten etc. te vervoeren, moesten er schepen gebouwd worden. Dit kon met de nijverheid. Ook kunnen ze gewassen verbouwen die weer verhandelt kunnen worden. Omdat het met de economie in de 17</w:t>
      </w:r>
      <w:r w:rsidRPr="00925874">
        <w:rPr>
          <w:vertAlign w:val="superscript"/>
        </w:rPr>
        <w:t>e</w:t>
      </w:r>
      <w:r>
        <w:t xml:space="preserve"> eeuw geweldig ging, wordt dit ook wel de </w:t>
      </w:r>
      <w:r>
        <w:rPr>
          <w:b/>
        </w:rPr>
        <w:t>Gouden Eeuw</w:t>
      </w:r>
      <w:r>
        <w:t xml:space="preserve"> genoemd. </w:t>
      </w:r>
    </w:p>
    <w:p w14:paraId="1C40D2F1" w14:textId="77777777" w:rsidR="00925874" w:rsidRDefault="00925874" w:rsidP="00925874">
      <w:r>
        <w:t xml:space="preserve">Andere landen proberen de Nederlandse handel tegen te gaan d.m.v. </w:t>
      </w:r>
      <w:r>
        <w:rPr>
          <w:b/>
        </w:rPr>
        <w:t>mercantilisme</w:t>
      </w:r>
      <w:r>
        <w:t xml:space="preserve"> (= economisch stelsel dat eigen bestaansmiddelen wilt bevorderen, en dat van andere landen tegen wilt houden). Denk bijvoorbeeld aan importheffingen.</w:t>
      </w:r>
    </w:p>
    <w:p w14:paraId="7B39044D" w14:textId="01667673" w:rsidR="00E10DE1" w:rsidRDefault="0095198E" w:rsidP="0095198E">
      <w:pPr>
        <w:pStyle w:val="Kop2"/>
      </w:pPr>
      <w:bookmarkStart w:id="59" w:name="_Toc465361549"/>
      <w:r>
        <w:lastRenderedPageBreak/>
        <w:t>A 24: De bijzondere plaats in staatkundig opzicht en de bloei in economisch en cultureel opzicht van de Nederlandse</w:t>
      </w:r>
      <w:r w:rsidR="00E10DE1">
        <w:t xml:space="preserve"> Republiek.</w:t>
      </w:r>
      <w:bookmarkEnd w:id="59"/>
    </w:p>
    <w:tbl>
      <w:tblPr>
        <w:tblStyle w:val="Rastertabel5donker-Accent2"/>
        <w:tblW w:w="0" w:type="auto"/>
        <w:tblLook w:val="04A0" w:firstRow="1" w:lastRow="0" w:firstColumn="1" w:lastColumn="0" w:noHBand="0" w:noVBand="1"/>
      </w:tblPr>
      <w:tblGrid>
        <w:gridCol w:w="1696"/>
        <w:gridCol w:w="7366"/>
      </w:tblGrid>
      <w:tr w:rsidR="0023050D" w14:paraId="18187B43" w14:textId="77777777" w:rsidTr="00E10D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1C22D09" w14:textId="3266D309" w:rsidR="00E10DE1" w:rsidRDefault="00E10DE1" w:rsidP="00E10DE1">
            <w:r>
              <w:t>Invalshoek</w:t>
            </w:r>
          </w:p>
        </w:tc>
        <w:tc>
          <w:tcPr>
            <w:tcW w:w="7366" w:type="dxa"/>
          </w:tcPr>
          <w:p w14:paraId="51467C39" w14:textId="3B509C16" w:rsidR="00E10DE1" w:rsidRDefault="00E10DE1" w:rsidP="00E10DE1">
            <w:pPr>
              <w:cnfStyle w:val="100000000000" w:firstRow="1" w:lastRow="0" w:firstColumn="0" w:lastColumn="0" w:oddVBand="0" w:evenVBand="0" w:oddHBand="0" w:evenHBand="0" w:firstRowFirstColumn="0" w:firstRowLastColumn="0" w:lastRowFirstColumn="0" w:lastRowLastColumn="0"/>
            </w:pPr>
            <w:r>
              <w:t>Toelichting</w:t>
            </w:r>
          </w:p>
        </w:tc>
      </w:tr>
      <w:tr w:rsidR="0023050D" w14:paraId="11999B55" w14:textId="77777777" w:rsidTr="00E10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E3D8A09" w14:textId="73DB1249" w:rsidR="00E10DE1" w:rsidRDefault="00E10DE1" w:rsidP="00E10DE1">
            <w:r>
              <w:t>Politiek</w:t>
            </w:r>
          </w:p>
        </w:tc>
        <w:tc>
          <w:tcPr>
            <w:tcW w:w="7366" w:type="dxa"/>
          </w:tcPr>
          <w:p w14:paraId="6F641FB8" w14:textId="7AC22397" w:rsidR="00E10DE1"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Decentraal bestuur</w:t>
            </w:r>
          </w:p>
          <w:p w14:paraId="04DC62DA" w14:textId="4D42BB12" w:rsidR="0023050D"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rPr>
                <w:b/>
              </w:rPr>
              <w:t>Particularisme</w:t>
            </w:r>
            <w:r>
              <w:t xml:space="preserve"> (= gewesten streven hun eigen belang na)</w:t>
            </w:r>
          </w:p>
          <w:p w14:paraId="7B734735" w14:textId="3E4B83CE" w:rsidR="0023050D"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Meer macht in handen van de regenten</w:t>
            </w:r>
          </w:p>
          <w:p w14:paraId="3A3C8A05" w14:textId="05A69C9C" w:rsidR="00E10DE1" w:rsidRDefault="0023050D" w:rsidP="00E10DE1">
            <w:pPr>
              <w:pStyle w:val="Lijstalinea"/>
              <w:cnfStyle w:val="000000100000" w:firstRow="0" w:lastRow="0" w:firstColumn="0" w:lastColumn="0" w:oddVBand="0" w:evenVBand="0" w:oddHBand="1" w:evenHBand="0" w:firstRowFirstColumn="0" w:firstRowLastColumn="0" w:lastRowFirstColumn="0" w:lastRowLastColumn="0"/>
            </w:pPr>
            <w:r>
              <w:rPr>
                <w:noProof/>
                <w:lang w:eastAsia="nl-NL"/>
              </w:rPr>
              <w:drawing>
                <wp:inline distT="0" distB="0" distL="0" distR="0" wp14:anchorId="63D2D008" wp14:editId="1C8BD7EF">
                  <wp:extent cx="3178016" cy="2894965"/>
                  <wp:effectExtent l="0" t="0" r="3810" b="635"/>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oudeneeuw.png"/>
                          <pic:cNvPicPr/>
                        </pic:nvPicPr>
                        <pic:blipFill>
                          <a:blip r:embed="rId28">
                            <a:extLst>
                              <a:ext uri="{28A0092B-C50C-407E-A947-70E740481C1C}">
                                <a14:useLocalDpi xmlns:a14="http://schemas.microsoft.com/office/drawing/2010/main" val="0"/>
                              </a:ext>
                            </a:extLst>
                          </a:blip>
                          <a:stretch>
                            <a:fillRect/>
                          </a:stretch>
                        </pic:blipFill>
                        <pic:spPr>
                          <a:xfrm>
                            <a:off x="0" y="0"/>
                            <a:ext cx="3199262" cy="2914319"/>
                          </a:xfrm>
                          <a:prstGeom prst="rect">
                            <a:avLst/>
                          </a:prstGeom>
                        </pic:spPr>
                      </pic:pic>
                    </a:graphicData>
                  </a:graphic>
                </wp:inline>
              </w:drawing>
            </w:r>
          </w:p>
          <w:p w14:paraId="19E56D2A" w14:textId="2CD9CA8F" w:rsidR="00E10DE1" w:rsidRDefault="00E10DE1" w:rsidP="0023050D">
            <w:pPr>
              <w:cnfStyle w:val="000000100000" w:firstRow="0" w:lastRow="0" w:firstColumn="0" w:lastColumn="0" w:oddVBand="0" w:evenVBand="0" w:oddHBand="1" w:evenHBand="0" w:firstRowFirstColumn="0" w:firstRowLastColumn="0" w:lastRowFirstColumn="0" w:lastRowLastColumn="0"/>
            </w:pPr>
          </w:p>
        </w:tc>
      </w:tr>
      <w:tr w:rsidR="0023050D" w14:paraId="0032D68F" w14:textId="77777777" w:rsidTr="00E10DE1">
        <w:tc>
          <w:tcPr>
            <w:cnfStyle w:val="001000000000" w:firstRow="0" w:lastRow="0" w:firstColumn="1" w:lastColumn="0" w:oddVBand="0" w:evenVBand="0" w:oddHBand="0" w:evenHBand="0" w:firstRowFirstColumn="0" w:firstRowLastColumn="0" w:lastRowFirstColumn="0" w:lastRowLastColumn="0"/>
            <w:tcW w:w="1696" w:type="dxa"/>
          </w:tcPr>
          <w:p w14:paraId="516F4B47" w14:textId="2577F8A1" w:rsidR="0023050D" w:rsidRDefault="0023050D" w:rsidP="00E10DE1">
            <w:r>
              <w:t>Economie</w:t>
            </w:r>
          </w:p>
        </w:tc>
        <w:tc>
          <w:tcPr>
            <w:tcW w:w="7366" w:type="dxa"/>
          </w:tcPr>
          <w:p w14:paraId="21818967" w14:textId="77777777" w:rsidR="0023050D" w:rsidRDefault="0023050D" w:rsidP="0023050D">
            <w:pPr>
              <w:cnfStyle w:val="000000000000" w:firstRow="0" w:lastRow="0" w:firstColumn="0" w:lastColumn="0" w:oddVBand="0" w:evenVBand="0" w:oddHBand="0" w:evenHBand="0" w:firstRowFirstColumn="0" w:firstRowLastColumn="0" w:lastRowFirstColumn="0" w:lastRowLastColumn="0"/>
            </w:pPr>
            <w:r>
              <w:t>Opbloei van de economie op gebied van:</w:t>
            </w:r>
          </w:p>
          <w:p w14:paraId="5489F0E0" w14:textId="77777777" w:rsidR="0023050D" w:rsidRDefault="002305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Handel (zeevaart)</w:t>
            </w:r>
          </w:p>
          <w:p w14:paraId="5A3101BA" w14:textId="77777777" w:rsidR="0023050D" w:rsidRDefault="002305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Nijverheid</w:t>
            </w:r>
          </w:p>
          <w:p w14:paraId="79E67F8D" w14:textId="77777777" w:rsidR="0023050D" w:rsidRDefault="002305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Landbouw</w:t>
            </w:r>
          </w:p>
          <w:p w14:paraId="5A38EB1C" w14:textId="77777777" w:rsidR="0023050D" w:rsidRDefault="0023050D" w:rsidP="0023050D">
            <w:pPr>
              <w:cnfStyle w:val="000000000000" w:firstRow="0" w:lastRow="0" w:firstColumn="0" w:lastColumn="0" w:oddVBand="0" w:evenVBand="0" w:oddHBand="0" w:evenHBand="0" w:firstRowFirstColumn="0" w:firstRowLastColumn="0" w:lastRowFirstColumn="0" w:lastRowLastColumn="0"/>
            </w:pPr>
            <w:r>
              <w:t>Het centrum van de economie was Amsterdam.</w:t>
            </w:r>
          </w:p>
          <w:p w14:paraId="35A7C4BA" w14:textId="4D9E6AFB" w:rsidR="00D2241E" w:rsidRDefault="00D2241E" w:rsidP="0023050D">
            <w:pPr>
              <w:cnfStyle w:val="000000000000" w:firstRow="0" w:lastRow="0" w:firstColumn="0" w:lastColumn="0" w:oddVBand="0" w:evenVBand="0" w:oddHBand="0" w:evenHBand="0" w:firstRowFirstColumn="0" w:firstRowLastColumn="0" w:lastRowFirstColumn="0" w:lastRowLastColumn="0"/>
            </w:pPr>
            <w:r>
              <w:t>Rijkste land van Europa.</w:t>
            </w:r>
          </w:p>
        </w:tc>
      </w:tr>
      <w:tr w:rsidR="0023050D" w14:paraId="2D0B801B" w14:textId="77777777" w:rsidTr="00E10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EB0F43D" w14:textId="5F3A36ED" w:rsidR="0023050D" w:rsidRDefault="0023050D" w:rsidP="00E10DE1">
            <w:r>
              <w:t>Sociaal</w:t>
            </w:r>
          </w:p>
        </w:tc>
        <w:tc>
          <w:tcPr>
            <w:tcW w:w="7366" w:type="dxa"/>
          </w:tcPr>
          <w:p w14:paraId="502BC65D" w14:textId="77777777" w:rsidR="0023050D" w:rsidRDefault="0023050D" w:rsidP="0023050D">
            <w:pPr>
              <w:cnfStyle w:val="000000100000" w:firstRow="0" w:lastRow="0" w:firstColumn="0" w:lastColumn="0" w:oddVBand="0" w:evenVBand="0" w:oddHBand="1" w:evenHBand="0" w:firstRowFirstColumn="0" w:firstRowLastColumn="0" w:lastRowFirstColumn="0" w:lastRowLastColumn="0"/>
            </w:pPr>
            <w:r>
              <w:t>Relatief hoge welvaart door:</w:t>
            </w:r>
          </w:p>
          <w:p w14:paraId="5540ECF5" w14:textId="77777777" w:rsidR="0023050D"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Lage werkloosheid</w:t>
            </w:r>
          </w:p>
          <w:p w14:paraId="75969628" w14:textId="225EE7C2" w:rsidR="0023050D"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Armenzorg (door regenten en de kerk)</w:t>
            </w:r>
          </w:p>
        </w:tc>
      </w:tr>
      <w:tr w:rsidR="0023050D" w14:paraId="201B8252" w14:textId="77777777" w:rsidTr="00E10DE1">
        <w:tc>
          <w:tcPr>
            <w:cnfStyle w:val="001000000000" w:firstRow="0" w:lastRow="0" w:firstColumn="1" w:lastColumn="0" w:oddVBand="0" w:evenVBand="0" w:oddHBand="0" w:evenHBand="0" w:firstRowFirstColumn="0" w:firstRowLastColumn="0" w:lastRowFirstColumn="0" w:lastRowLastColumn="0"/>
            <w:tcW w:w="1696" w:type="dxa"/>
          </w:tcPr>
          <w:p w14:paraId="2238FB5D" w14:textId="01A2586E" w:rsidR="0023050D" w:rsidRDefault="0023050D" w:rsidP="00E10DE1">
            <w:r>
              <w:t>Cultuur</w:t>
            </w:r>
          </w:p>
        </w:tc>
        <w:tc>
          <w:tcPr>
            <w:tcW w:w="7366" w:type="dxa"/>
          </w:tcPr>
          <w:p w14:paraId="35DEACFB" w14:textId="77777777" w:rsidR="0023050D" w:rsidRDefault="0023050D" w:rsidP="0023050D">
            <w:pPr>
              <w:cnfStyle w:val="000000000000" w:firstRow="0" w:lastRow="0" w:firstColumn="0" w:lastColumn="0" w:oddVBand="0" w:evenVBand="0" w:oddHBand="0" w:evenHBand="0" w:firstRowFirstColumn="0" w:firstRowLastColumn="0" w:lastRowFirstColumn="0" w:lastRowLastColumn="0"/>
            </w:pPr>
            <w:r>
              <w:t>Culturele bloei:</w:t>
            </w:r>
          </w:p>
          <w:p w14:paraId="1B378ED7" w14:textId="77777777" w:rsidR="0023050D" w:rsidRDefault="002305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Schilderkunst (Vermeer, Rembrand etc.)</w:t>
            </w:r>
          </w:p>
          <w:p w14:paraId="2330678F" w14:textId="77777777" w:rsidR="0023050D" w:rsidRDefault="002305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Veel vraag naar schilderkunst (portretten / kust) dus aanbod gaat concurreren.</w:t>
            </w:r>
          </w:p>
          <w:p w14:paraId="2F2C86CE" w14:textId="77777777" w:rsidR="0023050D" w:rsidRDefault="002305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Literatuur</w:t>
            </w:r>
          </w:p>
          <w:p w14:paraId="7F0FE6F0" w14:textId="44AEBD4F" w:rsidR="0023050D" w:rsidRDefault="0023050D"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Wetenschap (Zie Wetenschappelijke Revolutie A 26)</w:t>
            </w:r>
          </w:p>
        </w:tc>
      </w:tr>
      <w:tr w:rsidR="0023050D" w14:paraId="28D5AC53" w14:textId="77777777" w:rsidTr="00E10D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0FAD338" w14:textId="75118858" w:rsidR="0023050D" w:rsidRDefault="0023050D" w:rsidP="00E10DE1">
            <w:r>
              <w:t>Religie</w:t>
            </w:r>
          </w:p>
        </w:tc>
        <w:tc>
          <w:tcPr>
            <w:tcW w:w="7366" w:type="dxa"/>
          </w:tcPr>
          <w:p w14:paraId="645C450C" w14:textId="72A3E98A" w:rsidR="0023050D"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Gewetensvrijheid (je wordt niet vervolgd op basis van je geloof, maar niet ied</w:t>
            </w:r>
            <w:r w:rsidR="00D2241E">
              <w:t>er geloof had dezelfde rechten)</w:t>
            </w:r>
          </w:p>
          <w:p w14:paraId="2520223E" w14:textId="791A997C" w:rsidR="00D2241E" w:rsidRDefault="00D2241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Tolerantie</w:t>
            </w:r>
          </w:p>
          <w:p w14:paraId="61CEEFF9" w14:textId="77777777" w:rsidR="0023050D"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Calvinisme = dominante stroming</w:t>
            </w:r>
          </w:p>
          <w:p w14:paraId="2185E602" w14:textId="68BC9135" w:rsidR="0023050D" w:rsidRDefault="0023050D"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Katholkieken mochten geen missen houden en kerken hebben, mits ze geld hadden</w:t>
            </w:r>
          </w:p>
        </w:tc>
      </w:tr>
    </w:tbl>
    <w:p w14:paraId="4B92278A" w14:textId="4B9A0CED" w:rsidR="00D2241E" w:rsidRDefault="00E10DE1" w:rsidP="00E10DE1">
      <w:pPr>
        <w:pStyle w:val="Ondertitel"/>
      </w:pPr>
      <w:r>
        <w:t>Tabel 6.2: Verscheidene invalshoeken op de Nederlandse Republiek in de Gouden Eeuw.</w:t>
      </w:r>
    </w:p>
    <w:p w14:paraId="6FEEC46D" w14:textId="775AD6BA" w:rsidR="00D2241E" w:rsidRDefault="00D2241E" w:rsidP="00D2241E"/>
    <w:p w14:paraId="72EC9467" w14:textId="6829A240" w:rsidR="00E10DE1" w:rsidRDefault="00E10DE1" w:rsidP="00D2241E"/>
    <w:p w14:paraId="20425668" w14:textId="224DCB5E" w:rsidR="00D2241E" w:rsidRDefault="00D2241E" w:rsidP="00D2241E"/>
    <w:p w14:paraId="2B122BF1" w14:textId="7A0473C5" w:rsidR="00D2241E" w:rsidRDefault="00D2241E" w:rsidP="00D2241E">
      <w:pPr>
        <w:pStyle w:val="Kop2"/>
      </w:pPr>
      <w:bookmarkStart w:id="60" w:name="_Toc465361550"/>
      <w:r>
        <w:lastRenderedPageBreak/>
        <w:t>A 25: Het streven van vorsten naar absolute macht.</w:t>
      </w:r>
      <w:bookmarkEnd w:id="60"/>
    </w:p>
    <w:p w14:paraId="17DA352B" w14:textId="41713664" w:rsidR="00D2241E" w:rsidRDefault="00D2241E" w:rsidP="00D2241E">
      <w:r>
        <w:t>Vanaf de Middeleeuwen streven Franse vorsten naar centralisatie. Het hoogtepunt van de centralisatie was de regeerperiode van Lodewijk XIV (1638 – 1715)</w:t>
      </w:r>
    </w:p>
    <w:tbl>
      <w:tblPr>
        <w:tblStyle w:val="Rastertabel5donker-Accent2"/>
        <w:tblW w:w="0" w:type="auto"/>
        <w:tblLook w:val="04A0" w:firstRow="1" w:lastRow="0" w:firstColumn="1" w:lastColumn="0" w:noHBand="0" w:noVBand="1"/>
      </w:tblPr>
      <w:tblGrid>
        <w:gridCol w:w="1413"/>
        <w:gridCol w:w="7649"/>
      </w:tblGrid>
      <w:tr w:rsidR="00D2241E" w14:paraId="6DD3A4CD" w14:textId="77777777" w:rsidTr="00D22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5B21917" w14:textId="0F741D20" w:rsidR="00D2241E" w:rsidRDefault="00D2241E" w:rsidP="00D2241E">
            <w:r>
              <w:t>Jaar</w:t>
            </w:r>
          </w:p>
        </w:tc>
        <w:tc>
          <w:tcPr>
            <w:tcW w:w="7649" w:type="dxa"/>
          </w:tcPr>
          <w:p w14:paraId="4C798AEE" w14:textId="50F59424" w:rsidR="00D2241E" w:rsidRDefault="00D2241E" w:rsidP="00D2241E">
            <w:pPr>
              <w:cnfStyle w:val="100000000000" w:firstRow="1" w:lastRow="0" w:firstColumn="0" w:lastColumn="0" w:oddVBand="0" w:evenVBand="0" w:oddHBand="0" w:evenHBand="0" w:firstRowFirstColumn="0" w:firstRowLastColumn="0" w:lastRowFirstColumn="0" w:lastRowLastColumn="0"/>
            </w:pPr>
            <w:r>
              <w:t>Toelichting</w:t>
            </w:r>
          </w:p>
        </w:tc>
      </w:tr>
      <w:tr w:rsidR="00D2241E" w14:paraId="40C21EDE" w14:textId="77777777" w:rsidTr="00D22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B662C3B" w14:textId="57BE2A7F" w:rsidR="00D2241E" w:rsidRDefault="00D2241E" w:rsidP="00D2241E">
            <w:r>
              <w:t>1643</w:t>
            </w:r>
          </w:p>
        </w:tc>
        <w:tc>
          <w:tcPr>
            <w:tcW w:w="7649" w:type="dxa"/>
          </w:tcPr>
          <w:p w14:paraId="69AFA202" w14:textId="77777777" w:rsidR="00D2241E" w:rsidRDefault="00D2241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 xml:space="preserve">De vader van Lodewijk XIV sterft en hij is vanaf vijfjarige leeftijd koning van Frankrijk. </w:t>
            </w:r>
          </w:p>
          <w:p w14:paraId="3C31D099" w14:textId="77777777" w:rsidR="00D2241E" w:rsidRDefault="00D2241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Zijn moeder regeert in zijn plaats met begeleiding van adviseurs.</w:t>
            </w:r>
          </w:p>
          <w:p w14:paraId="49BBB2AB" w14:textId="65B1E41E" w:rsidR="00D2241E" w:rsidRDefault="00D2241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Frankrijk is erg onrustig in die tijd: godsdiensttwisten, opstanden van de adel</w:t>
            </w:r>
          </w:p>
        </w:tc>
      </w:tr>
      <w:tr w:rsidR="00D2241E" w14:paraId="794CDF55" w14:textId="77777777" w:rsidTr="00D2241E">
        <w:tc>
          <w:tcPr>
            <w:cnfStyle w:val="001000000000" w:firstRow="0" w:lastRow="0" w:firstColumn="1" w:lastColumn="0" w:oddVBand="0" w:evenVBand="0" w:oddHBand="0" w:evenHBand="0" w:firstRowFirstColumn="0" w:firstRowLastColumn="0" w:lastRowFirstColumn="0" w:lastRowLastColumn="0"/>
            <w:tcW w:w="1413" w:type="dxa"/>
          </w:tcPr>
          <w:p w14:paraId="77EDF64D" w14:textId="3BDC6087" w:rsidR="00D2241E" w:rsidRDefault="00D2241E" w:rsidP="00D2241E">
            <w:r>
              <w:t>1661 - 1701</w:t>
            </w:r>
          </w:p>
        </w:tc>
        <w:tc>
          <w:tcPr>
            <w:tcW w:w="7649" w:type="dxa"/>
          </w:tcPr>
          <w:p w14:paraId="54741738" w14:textId="77777777" w:rsidR="00D2241E" w:rsidRDefault="00D2241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Lodewijk XIV gaat zelf regeren</w:t>
            </w:r>
          </w:p>
          <w:p w14:paraId="78BC9CE2" w14:textId="77777777" w:rsidR="00D2241E" w:rsidRDefault="00D2241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rPr>
                <w:i/>
              </w:rPr>
              <w:t>“L’état, c’est moi!”</w:t>
            </w:r>
            <w:r>
              <w:t xml:space="preserve"> – De staat, dat ben ik!</w:t>
            </w:r>
          </w:p>
          <w:p w14:paraId="67E649E2" w14:textId="77777777" w:rsidR="00D2241E" w:rsidRDefault="00D2241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Begin van het </w:t>
            </w:r>
            <w:r>
              <w:rPr>
                <w:b/>
              </w:rPr>
              <w:t>absolutisme</w:t>
            </w:r>
            <w:r>
              <w:t xml:space="preserve"> (= een staatsvorm waarbij de koning alle macht heeft en alleen verantwoording aan God hoeft af te leggen)</w:t>
            </w:r>
          </w:p>
          <w:p w14:paraId="7F0EE3FA" w14:textId="14CF13F0" w:rsidR="00D2241E" w:rsidRDefault="00D2241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rsidRPr="00D2241E">
              <w:rPr>
                <w:b/>
              </w:rPr>
              <w:t>Droit divin</w:t>
            </w:r>
            <w:r>
              <w:t>: Goddelijk recht om als absoluut vorst te regeren.</w:t>
            </w:r>
          </w:p>
        </w:tc>
      </w:tr>
    </w:tbl>
    <w:p w14:paraId="2F407C30" w14:textId="265416C4" w:rsidR="00D2241E" w:rsidRDefault="00D2241E" w:rsidP="00D2241E">
      <w:pPr>
        <w:pStyle w:val="Ondertitel"/>
      </w:pPr>
      <w:r>
        <w:t>Tabel 6.3: Periodes in het leven van Lodewijk XIV.</w:t>
      </w:r>
    </w:p>
    <w:tbl>
      <w:tblPr>
        <w:tblStyle w:val="Rastertabel5donker-Accent2"/>
        <w:tblW w:w="0" w:type="auto"/>
        <w:tblLook w:val="04A0" w:firstRow="1" w:lastRow="0" w:firstColumn="1" w:lastColumn="0" w:noHBand="0" w:noVBand="1"/>
      </w:tblPr>
      <w:tblGrid>
        <w:gridCol w:w="1696"/>
        <w:gridCol w:w="7366"/>
      </w:tblGrid>
      <w:tr w:rsidR="00D2241E" w14:paraId="639F669B" w14:textId="77777777" w:rsidTr="00D2241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97A4B24" w14:textId="5CFB54AB" w:rsidR="00D2241E" w:rsidRDefault="00D2241E" w:rsidP="00D2241E">
            <w:r>
              <w:t>Invalshoek</w:t>
            </w:r>
          </w:p>
        </w:tc>
        <w:tc>
          <w:tcPr>
            <w:tcW w:w="7366" w:type="dxa"/>
          </w:tcPr>
          <w:p w14:paraId="03A17202" w14:textId="13D5F8BF" w:rsidR="00D2241E" w:rsidRDefault="00D2241E" w:rsidP="00D2241E">
            <w:pPr>
              <w:cnfStyle w:val="100000000000" w:firstRow="1" w:lastRow="0" w:firstColumn="0" w:lastColumn="0" w:oddVBand="0" w:evenVBand="0" w:oddHBand="0" w:evenHBand="0" w:firstRowFirstColumn="0" w:firstRowLastColumn="0" w:lastRowFirstColumn="0" w:lastRowLastColumn="0"/>
            </w:pPr>
            <w:r>
              <w:t>Toelichting</w:t>
            </w:r>
          </w:p>
        </w:tc>
      </w:tr>
      <w:tr w:rsidR="00D2241E" w14:paraId="2DCFE4F6" w14:textId="77777777" w:rsidTr="00D22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53024C4" w14:textId="4F4B88E7" w:rsidR="00D2241E" w:rsidRDefault="00D2241E" w:rsidP="00D2241E">
            <w:r>
              <w:t>Politiek</w:t>
            </w:r>
          </w:p>
        </w:tc>
        <w:tc>
          <w:tcPr>
            <w:tcW w:w="7366" w:type="dxa"/>
          </w:tcPr>
          <w:p w14:paraId="6BD1E309" w14:textId="77777777" w:rsidR="00D2241E" w:rsidRDefault="00D2241E" w:rsidP="00D2241E">
            <w:pPr>
              <w:cnfStyle w:val="000000100000" w:firstRow="0" w:lastRow="0" w:firstColumn="0" w:lastColumn="0" w:oddVBand="0" w:evenVBand="0" w:oddHBand="1" w:evenHBand="0" w:firstRowFirstColumn="0" w:firstRowLastColumn="0" w:lastRowFirstColumn="0" w:lastRowLastColumn="0"/>
            </w:pPr>
            <w:r>
              <w:t>Minder afhankelijkheid van de adel door:</w:t>
            </w:r>
          </w:p>
          <w:p w14:paraId="088CEE0A" w14:textId="77777777" w:rsidR="00D2241E" w:rsidRDefault="00D2241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Ambtenaren aan te stellen die toezicht hielden en bestuur voerde.</w:t>
            </w:r>
          </w:p>
          <w:p w14:paraId="64720CEB" w14:textId="77777777" w:rsidR="00D2241E" w:rsidRDefault="00D2241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Leger werd omgetoverd tot beroepsleger (Frans leger wordt grootste en sterkste leger van Europa).</w:t>
            </w:r>
          </w:p>
          <w:p w14:paraId="52FF78F3" w14:textId="271F1BA4" w:rsidR="00D2241E" w:rsidRDefault="00D2241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Adel werd verplicht om een deel van het jaar te verblijven in Versailles</w:t>
            </w:r>
            <w:r w:rsidR="001C576E">
              <w:t xml:space="preserve"> (koninklijk paleis van Lodewijk XIV).</w:t>
            </w:r>
          </w:p>
        </w:tc>
      </w:tr>
      <w:tr w:rsidR="001C576E" w14:paraId="7C42A34C" w14:textId="77777777" w:rsidTr="00D2241E">
        <w:tc>
          <w:tcPr>
            <w:cnfStyle w:val="001000000000" w:firstRow="0" w:lastRow="0" w:firstColumn="1" w:lastColumn="0" w:oddVBand="0" w:evenVBand="0" w:oddHBand="0" w:evenHBand="0" w:firstRowFirstColumn="0" w:firstRowLastColumn="0" w:lastRowFirstColumn="0" w:lastRowLastColumn="0"/>
            <w:tcW w:w="1696" w:type="dxa"/>
          </w:tcPr>
          <w:p w14:paraId="069B8477" w14:textId="4724E19B" w:rsidR="001C576E" w:rsidRDefault="001C576E" w:rsidP="00D2241E">
            <w:r>
              <w:t>Economie</w:t>
            </w:r>
          </w:p>
        </w:tc>
        <w:tc>
          <w:tcPr>
            <w:tcW w:w="7366" w:type="dxa"/>
          </w:tcPr>
          <w:p w14:paraId="17358BD8" w14:textId="3FFC72EE" w:rsidR="001C576E" w:rsidRDefault="001C576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Colbert bedenkt het </w:t>
            </w:r>
            <w:r>
              <w:rPr>
                <w:b/>
              </w:rPr>
              <w:t>mercantilisme</w:t>
            </w:r>
            <w:r>
              <w:t>.</w:t>
            </w:r>
          </w:p>
        </w:tc>
      </w:tr>
      <w:tr w:rsidR="001C576E" w14:paraId="0544D2C2" w14:textId="77777777" w:rsidTr="00D2241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8563C9A" w14:textId="4AABA07C" w:rsidR="001C576E" w:rsidRDefault="001C576E" w:rsidP="00D2241E">
            <w:r>
              <w:t>Cultuur</w:t>
            </w:r>
          </w:p>
        </w:tc>
        <w:tc>
          <w:tcPr>
            <w:tcW w:w="7366" w:type="dxa"/>
          </w:tcPr>
          <w:p w14:paraId="2DF5C7A3" w14:textId="77777777" w:rsidR="001C576E" w:rsidRDefault="001C576E" w:rsidP="001C576E">
            <w:pPr>
              <w:cnfStyle w:val="000000100000" w:firstRow="0" w:lastRow="0" w:firstColumn="0" w:lastColumn="0" w:oddVBand="0" w:evenVBand="0" w:oddHBand="1" w:evenHBand="0" w:firstRowFirstColumn="0" w:firstRowLastColumn="0" w:lastRowFirstColumn="0" w:lastRowLastColumn="0"/>
            </w:pPr>
            <w:r>
              <w:t>Grote investeringen in de wetenschap:</w:t>
            </w:r>
          </w:p>
          <w:p w14:paraId="2F5FB238" w14:textId="41B07F44" w:rsidR="001C576E" w:rsidRDefault="001C576E" w:rsidP="00401E2F">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Oprichting van koninklijke academies.</w:t>
            </w:r>
          </w:p>
        </w:tc>
      </w:tr>
      <w:tr w:rsidR="001C576E" w14:paraId="5849F194" w14:textId="77777777" w:rsidTr="00D2241E">
        <w:tc>
          <w:tcPr>
            <w:cnfStyle w:val="001000000000" w:firstRow="0" w:lastRow="0" w:firstColumn="1" w:lastColumn="0" w:oddVBand="0" w:evenVBand="0" w:oddHBand="0" w:evenHBand="0" w:firstRowFirstColumn="0" w:firstRowLastColumn="0" w:lastRowFirstColumn="0" w:lastRowLastColumn="0"/>
            <w:tcW w:w="1696" w:type="dxa"/>
          </w:tcPr>
          <w:p w14:paraId="28E0F8EC" w14:textId="3776C884" w:rsidR="001C576E" w:rsidRDefault="001C576E" w:rsidP="00D2241E">
            <w:r>
              <w:t>Religie</w:t>
            </w:r>
          </w:p>
        </w:tc>
        <w:tc>
          <w:tcPr>
            <w:tcW w:w="7366" w:type="dxa"/>
          </w:tcPr>
          <w:p w14:paraId="59BA39D8" w14:textId="3F1593A7" w:rsidR="001C576E" w:rsidRDefault="001C576E" w:rsidP="00401E2F">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Herroeping van het </w:t>
            </w:r>
            <w:r w:rsidRPr="001C576E">
              <w:rPr>
                <w:b/>
              </w:rPr>
              <w:t>Edict van Nantes</w:t>
            </w:r>
            <w:r>
              <w:t xml:space="preserve"> (= godsdienstvrijheid) maakt een einde aan de godsdienstvrijheid. Alleen het katholieke geloof is nog toegestaan.</w:t>
            </w:r>
          </w:p>
        </w:tc>
      </w:tr>
    </w:tbl>
    <w:p w14:paraId="02FA2A15" w14:textId="4F496D5F" w:rsidR="00D2241E" w:rsidRDefault="001C576E" w:rsidP="001C576E">
      <w:pPr>
        <w:pStyle w:val="Ondertitel"/>
      </w:pPr>
      <w:r>
        <w:t>Tabel 6.4: Frankrijk onder bestuur van Lodewijk XIV.</w:t>
      </w:r>
    </w:p>
    <w:p w14:paraId="4EF5C095" w14:textId="7009298F" w:rsidR="001C576E" w:rsidRDefault="001C576E" w:rsidP="001C576E">
      <w:pPr>
        <w:pStyle w:val="Kop2"/>
      </w:pPr>
      <w:bookmarkStart w:id="61" w:name="_Toc465361551"/>
      <w:r>
        <w:t>A 26: De wetenschappelijke revolutie.</w:t>
      </w:r>
      <w:bookmarkEnd w:id="61"/>
    </w:p>
    <w:p w14:paraId="2A8C504E" w14:textId="0F9CFD9C" w:rsidR="00E12A08" w:rsidRDefault="00E12A08" w:rsidP="00E12A08">
      <w:r>
        <w:rPr>
          <w:b/>
        </w:rPr>
        <w:t>Wetenschap</w:t>
      </w:r>
      <w:r>
        <w:t xml:space="preserve">: Opdoen van kennis/theorie op basis van experimenten, waarneming en gebruik van verstand. </w:t>
      </w:r>
    </w:p>
    <w:p w14:paraId="14BA010C" w14:textId="1EB7AFEE" w:rsidR="00E12A08" w:rsidRDefault="00E12A08" w:rsidP="00E12A08">
      <w:r>
        <w:t>Tot de 17</w:t>
      </w:r>
      <w:r w:rsidRPr="00E12A08">
        <w:rPr>
          <w:vertAlign w:val="superscript"/>
        </w:rPr>
        <w:t>e</w:t>
      </w:r>
      <w:r>
        <w:t xml:space="preserve"> eeuw waren er veel belemmeringen voor de wetenschap:</w:t>
      </w:r>
    </w:p>
    <w:p w14:paraId="07E50B2A" w14:textId="50445C0C" w:rsidR="00E12A08" w:rsidRDefault="00E12A08" w:rsidP="00401E2F">
      <w:pPr>
        <w:pStyle w:val="Lijstalinea"/>
        <w:numPr>
          <w:ilvl w:val="0"/>
          <w:numId w:val="38"/>
        </w:numPr>
      </w:pPr>
      <w:r>
        <w:t>Vertrouwen in filosofen: men geloofde nog erg in de filosofen als Plato, Socrates en Aristoteles.</w:t>
      </w:r>
    </w:p>
    <w:p w14:paraId="698C1019" w14:textId="490FD6CC" w:rsidR="00E12A08" w:rsidRDefault="00E12A08" w:rsidP="00401E2F">
      <w:pPr>
        <w:pStyle w:val="Lijstalinea"/>
        <w:numPr>
          <w:ilvl w:val="0"/>
          <w:numId w:val="38"/>
        </w:numPr>
      </w:pPr>
      <w:r>
        <w:t>Behoudend visie van de kerk</w:t>
      </w:r>
    </w:p>
    <w:p w14:paraId="51A1DAB0" w14:textId="77777777" w:rsidR="00401E2F" w:rsidRDefault="00E12A08" w:rsidP="00E12A08">
      <w:r>
        <w:t>In de 17</w:t>
      </w:r>
      <w:r w:rsidRPr="00E12A08">
        <w:rPr>
          <w:vertAlign w:val="superscript"/>
        </w:rPr>
        <w:t>e</w:t>
      </w:r>
      <w:r>
        <w:t xml:space="preserve"> eeuw veranderd dit. Door middel van wetenschap willen ze de wereld onderzoeken. De eerste aanzet voor de </w:t>
      </w:r>
      <w:r>
        <w:rPr>
          <w:b/>
        </w:rPr>
        <w:t>wetenschappelijke revolutie</w:t>
      </w:r>
      <w:r>
        <w:t xml:space="preserve"> was het humanisme</w:t>
      </w:r>
      <w:r w:rsidR="00401E2F">
        <w:t xml:space="preserve"> in de 16</w:t>
      </w:r>
      <w:r w:rsidR="00401E2F" w:rsidRPr="00401E2F">
        <w:rPr>
          <w:vertAlign w:val="superscript"/>
        </w:rPr>
        <w:t>e</w:t>
      </w:r>
      <w:r w:rsidR="00401E2F">
        <w:t xml:space="preserve"> eeuw</w:t>
      </w:r>
      <w:r>
        <w:t xml:space="preserve">: kritische denkhouding en nieuwsgierigheid. </w:t>
      </w:r>
      <w:r w:rsidR="00401E2F">
        <w:t>In de 17</w:t>
      </w:r>
      <w:r w:rsidR="00401E2F" w:rsidRPr="00401E2F">
        <w:rPr>
          <w:vertAlign w:val="superscript"/>
        </w:rPr>
        <w:t>e</w:t>
      </w:r>
      <w:r w:rsidR="00401E2F">
        <w:t xml:space="preserve"> eeuw wordt er wat aan toegevoegd: systematische beoefening:</w:t>
      </w:r>
    </w:p>
    <w:p w14:paraId="745D836C" w14:textId="4B5F2EB1" w:rsidR="00401E2F" w:rsidRDefault="00401E2F" w:rsidP="00401E2F">
      <w:pPr>
        <w:pStyle w:val="Lijstalinea"/>
        <w:numPr>
          <w:ilvl w:val="0"/>
          <w:numId w:val="39"/>
        </w:numPr>
      </w:pPr>
      <w:r>
        <w:t>Observatie: zelf kijken.</w:t>
      </w:r>
    </w:p>
    <w:p w14:paraId="2C7F8106" w14:textId="0912F350" w:rsidR="00E12A08" w:rsidRDefault="00401E2F" w:rsidP="00401E2F">
      <w:pPr>
        <w:pStyle w:val="Lijstalinea"/>
        <w:numPr>
          <w:ilvl w:val="0"/>
          <w:numId w:val="39"/>
        </w:numPr>
      </w:pPr>
      <w:r>
        <w:t>Empirie: zelf experimenteren met proeven.</w:t>
      </w:r>
    </w:p>
    <w:p w14:paraId="370D02DA" w14:textId="42CFB06A" w:rsidR="00401E2F" w:rsidRDefault="00401E2F" w:rsidP="00401E2F">
      <w:pPr>
        <w:pStyle w:val="Lijstalinea"/>
        <w:numPr>
          <w:ilvl w:val="0"/>
          <w:numId w:val="39"/>
        </w:numPr>
      </w:pPr>
      <w:r>
        <w:t>Logica.</w:t>
      </w:r>
    </w:p>
    <w:p w14:paraId="217D4A90" w14:textId="27F55423" w:rsidR="00401E2F" w:rsidRDefault="00401E2F" w:rsidP="00E12A08">
      <w:r>
        <w:lastRenderedPageBreak/>
        <w:t xml:space="preserve">De drie kenmerken op de vorige bladzijde genoemd zijn de drie </w:t>
      </w:r>
      <w:r>
        <w:rPr>
          <w:i/>
        </w:rPr>
        <w:t>basiskenmerken</w:t>
      </w:r>
      <w:r>
        <w:t xml:space="preserve"> voor de wetenschappelijke revolutie. De wetenschappelijke revolutie werd onder andere ook gestimuleerd door:</w:t>
      </w:r>
    </w:p>
    <w:p w14:paraId="09A9839B" w14:textId="607A9929" w:rsidR="00401E2F" w:rsidRDefault="00401E2F" w:rsidP="00401E2F">
      <w:pPr>
        <w:pStyle w:val="Lijstalinea"/>
        <w:numPr>
          <w:ilvl w:val="0"/>
          <w:numId w:val="40"/>
        </w:numPr>
      </w:pPr>
      <w:r>
        <w:t>Instrumenten: microscoop wordt bedacht door Anthonie van Leeuwen, bacteriën konden gezien worden.</w:t>
      </w:r>
    </w:p>
    <w:p w14:paraId="5A52A531" w14:textId="54301ED1" w:rsidR="00401E2F" w:rsidRDefault="00401E2F" w:rsidP="00401E2F">
      <w:pPr>
        <w:pStyle w:val="Lijstalinea"/>
        <w:numPr>
          <w:ilvl w:val="0"/>
          <w:numId w:val="40"/>
        </w:numPr>
      </w:pPr>
      <w:r>
        <w:t>Tijdschriften: wetenschappelijke tijdschriften komen op de markt. Proeven werden beschreven etc.</w:t>
      </w:r>
    </w:p>
    <w:p w14:paraId="551B168F" w14:textId="465A7FF2" w:rsidR="00401E2F" w:rsidRDefault="00401E2F" w:rsidP="00401E2F">
      <w:pPr>
        <w:pStyle w:val="Lijstalinea"/>
        <w:numPr>
          <w:ilvl w:val="0"/>
          <w:numId w:val="40"/>
        </w:numPr>
      </w:pPr>
      <w:r>
        <w:t>Academies: Overal worden wetenschappelijke academies gesticht. Men ging met elkaar nieuwe ontdekkingen doen.</w:t>
      </w:r>
    </w:p>
    <w:p w14:paraId="18EB3A89" w14:textId="6FB4A572" w:rsidR="00401E2F" w:rsidRDefault="00401E2F" w:rsidP="00401E2F">
      <w:pPr>
        <w:pStyle w:val="Kop1"/>
      </w:pPr>
      <w:bookmarkStart w:id="62" w:name="_Toc465361552"/>
      <w:r>
        <w:t>Tijdvak 7: De tijd van pruiken en revoluties.</w:t>
      </w:r>
      <w:bookmarkEnd w:id="62"/>
    </w:p>
    <w:p w14:paraId="0F896B64" w14:textId="7402E91D" w:rsidR="00401E2F" w:rsidRDefault="009929D0" w:rsidP="00401E2F">
      <w:pPr>
        <w:pStyle w:val="Kop2"/>
      </w:pPr>
      <w:bookmarkStart w:id="63" w:name="_Toc465361553"/>
      <w:r>
        <w:t>A 27</w:t>
      </w:r>
      <w:r w:rsidR="00401E2F">
        <w:t>: Rationeel optimisme en ‘verlicht denken’ werd toegepast op alle terreinen van de samenleving: godsdienst, politiek, economie en sociale verhoudingen.</w:t>
      </w:r>
      <w:bookmarkEnd w:id="63"/>
    </w:p>
    <w:p w14:paraId="79680656" w14:textId="48AA6096" w:rsidR="00CE2FB5" w:rsidRDefault="00063B50" w:rsidP="00CE2FB5">
      <w:r>
        <w:t xml:space="preserve">Het </w:t>
      </w:r>
      <w:r>
        <w:rPr>
          <w:b/>
        </w:rPr>
        <w:t>rationalisme</w:t>
      </w:r>
      <w:r>
        <w:t xml:space="preserve"> is het vertrouwen op rede en verstand. Dit zie je </w:t>
      </w:r>
      <w:r w:rsidR="00466F1A">
        <w:t>door de gehele geschiedenis</w:t>
      </w:r>
      <w:r>
        <w:t>:</w:t>
      </w:r>
    </w:p>
    <w:p w14:paraId="32072A91" w14:textId="162BA438" w:rsidR="00063B50" w:rsidRDefault="00063B50" w:rsidP="00063B50">
      <w:pPr>
        <w:pStyle w:val="Lijstalinea"/>
        <w:numPr>
          <w:ilvl w:val="0"/>
          <w:numId w:val="22"/>
        </w:numPr>
      </w:pPr>
      <w:r>
        <w:t>Vanaf de 6</w:t>
      </w:r>
      <w:r w:rsidRPr="00063B50">
        <w:rPr>
          <w:vertAlign w:val="superscript"/>
        </w:rPr>
        <w:t>e</w:t>
      </w:r>
      <w:r>
        <w:t xml:space="preserve"> eeuw v.Chr.: Griekse filosofen proberen rationele verklaringen de vinden voor de wereld om hen heen.</w:t>
      </w:r>
    </w:p>
    <w:p w14:paraId="2347BCE8" w14:textId="79B53803" w:rsidR="00063B50" w:rsidRDefault="00063B50" w:rsidP="00063B50">
      <w:pPr>
        <w:pStyle w:val="Lijstalinea"/>
        <w:numPr>
          <w:ilvl w:val="0"/>
          <w:numId w:val="22"/>
        </w:numPr>
      </w:pPr>
      <w:r>
        <w:t>15</w:t>
      </w:r>
      <w:r w:rsidRPr="00063B50">
        <w:rPr>
          <w:vertAlign w:val="superscript"/>
        </w:rPr>
        <w:t>e</w:t>
      </w:r>
      <w:r>
        <w:t xml:space="preserve"> eeuw: Humanisten uit de renaissance zorgen voor een nieuwe wetenschappelijke belangstelling.</w:t>
      </w:r>
    </w:p>
    <w:p w14:paraId="3832C287" w14:textId="4B72539B" w:rsidR="00063B50" w:rsidRDefault="00063B50" w:rsidP="00063B50">
      <w:pPr>
        <w:pStyle w:val="Lijstalinea"/>
        <w:numPr>
          <w:ilvl w:val="0"/>
          <w:numId w:val="22"/>
        </w:numPr>
      </w:pPr>
      <w:r>
        <w:t>16</w:t>
      </w:r>
      <w:r w:rsidRPr="00063B50">
        <w:rPr>
          <w:vertAlign w:val="superscript"/>
        </w:rPr>
        <w:t>e</w:t>
      </w:r>
      <w:r>
        <w:t xml:space="preserve"> en 17</w:t>
      </w:r>
      <w:r w:rsidRPr="00063B50">
        <w:rPr>
          <w:vertAlign w:val="superscript"/>
        </w:rPr>
        <w:t>e</w:t>
      </w:r>
      <w:r>
        <w:t xml:space="preserve"> eeuw: Door gebruik van gezond verstand en systematische manier van onderzoek ontstaat de wetenschappelijke revolutie.</w:t>
      </w:r>
    </w:p>
    <w:p w14:paraId="7BFE2D5C" w14:textId="57B21DB0" w:rsidR="00466F1A" w:rsidRDefault="00466F1A" w:rsidP="00466F1A">
      <w:r>
        <w:t xml:space="preserve">De </w:t>
      </w:r>
      <w:r>
        <w:rPr>
          <w:b/>
        </w:rPr>
        <w:t>verlichting</w:t>
      </w:r>
      <w:r>
        <w:t xml:space="preserve"> is gekomen door een stroming van geleerden die meende dat alles met behulp van het verstand kon worden </w:t>
      </w:r>
      <w:r w:rsidR="0016743A">
        <w:t>verklaard.</w:t>
      </w:r>
      <w:r>
        <w:t xml:space="preserve"> Dat zou bijdragen aan de vooruitgang van de samenleving. De denkers hadden…</w:t>
      </w:r>
    </w:p>
    <w:p w14:paraId="7C9C6145" w14:textId="2B44436B" w:rsidR="00466F1A" w:rsidRDefault="00466F1A" w:rsidP="00466F1A">
      <w:pPr>
        <w:pStyle w:val="Lijstalinea"/>
        <w:numPr>
          <w:ilvl w:val="0"/>
          <w:numId w:val="22"/>
        </w:numPr>
      </w:pPr>
      <w:r>
        <w:t>Een groot vertrouwen in rationeel denken.</w:t>
      </w:r>
    </w:p>
    <w:p w14:paraId="2CEBA5D5" w14:textId="604750DD" w:rsidR="00466F1A" w:rsidRDefault="00466F1A" w:rsidP="00466F1A">
      <w:pPr>
        <w:pStyle w:val="Lijstalinea"/>
        <w:numPr>
          <w:ilvl w:val="0"/>
          <w:numId w:val="22"/>
        </w:numPr>
      </w:pPr>
      <w:r>
        <w:t>De wetenschappelijke manier van onderzoek kon worden gebruikt voor alle terreinen van de samenleving.</w:t>
      </w:r>
    </w:p>
    <w:p w14:paraId="2AF61E4E" w14:textId="45B335E7" w:rsidR="00466F1A" w:rsidRDefault="00466F1A" w:rsidP="00466F1A">
      <w:pPr>
        <w:pStyle w:val="Lijstalinea"/>
        <w:numPr>
          <w:ilvl w:val="0"/>
          <w:numId w:val="22"/>
        </w:numPr>
      </w:pPr>
      <w:r>
        <w:t>Door de verlichting was grote maatschappelijke vooruitgang mogelijk.</w:t>
      </w:r>
    </w:p>
    <w:p w14:paraId="0727A6C7" w14:textId="3187D758" w:rsidR="00466F1A" w:rsidRDefault="00466F1A" w:rsidP="00466F1A">
      <w:r>
        <w:t>Enkele voorbeelden van verlicht denken zijn:</w:t>
      </w:r>
    </w:p>
    <w:tbl>
      <w:tblPr>
        <w:tblStyle w:val="Rastertabel5donker-Accent2"/>
        <w:tblW w:w="0" w:type="auto"/>
        <w:tblLook w:val="04A0" w:firstRow="1" w:lastRow="0" w:firstColumn="1" w:lastColumn="0" w:noHBand="0" w:noVBand="1"/>
      </w:tblPr>
      <w:tblGrid>
        <w:gridCol w:w="2263"/>
        <w:gridCol w:w="6799"/>
      </w:tblGrid>
      <w:tr w:rsidR="00466F1A" w14:paraId="51B5E62C" w14:textId="77777777" w:rsidTr="00466F1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00CF9A5" w14:textId="5A020B08" w:rsidR="00466F1A" w:rsidRDefault="00466F1A" w:rsidP="00466F1A">
            <w:r>
              <w:t>Invalshoek</w:t>
            </w:r>
          </w:p>
        </w:tc>
        <w:tc>
          <w:tcPr>
            <w:tcW w:w="6799" w:type="dxa"/>
          </w:tcPr>
          <w:p w14:paraId="6CD20FD2" w14:textId="33CC316E" w:rsidR="00466F1A" w:rsidRDefault="00466F1A" w:rsidP="00466F1A">
            <w:pPr>
              <w:cnfStyle w:val="100000000000" w:firstRow="1" w:lastRow="0" w:firstColumn="0" w:lastColumn="0" w:oddVBand="0" w:evenVBand="0" w:oddHBand="0" w:evenHBand="0" w:firstRowFirstColumn="0" w:firstRowLastColumn="0" w:lastRowFirstColumn="0" w:lastRowLastColumn="0"/>
            </w:pPr>
            <w:r>
              <w:t>Toelichting</w:t>
            </w:r>
          </w:p>
        </w:tc>
      </w:tr>
      <w:tr w:rsidR="00466F1A" w14:paraId="256506AB" w14:textId="77777777" w:rsidTr="00466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4A4BFBA1" w14:textId="10819A6C" w:rsidR="00466F1A" w:rsidRDefault="00466F1A" w:rsidP="00466F1A">
            <w:r>
              <w:t>Religie</w:t>
            </w:r>
          </w:p>
        </w:tc>
        <w:tc>
          <w:tcPr>
            <w:tcW w:w="6799" w:type="dxa"/>
          </w:tcPr>
          <w:p w14:paraId="470D90C7" w14:textId="24760319" w:rsidR="00466F1A" w:rsidRDefault="00466F1A" w:rsidP="00466F1A">
            <w:pPr>
              <w:cnfStyle w:val="000000100000" w:firstRow="0" w:lastRow="0" w:firstColumn="0" w:lastColumn="0" w:oddVBand="0" w:evenVBand="0" w:oddHBand="1" w:evenHBand="0" w:firstRowFirstColumn="0" w:firstRowLastColumn="0" w:lastRowFirstColumn="0" w:lastRowLastColumn="0"/>
            </w:pPr>
            <w:r>
              <w:t>Voltaire:</w:t>
            </w:r>
          </w:p>
          <w:p w14:paraId="3C214346" w14:textId="0202F8C0" w:rsidR="00466F1A" w:rsidRDefault="00466F1A" w:rsidP="00466F1A">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Vóór tolerantie en godsdienstvrijheid.</w:t>
            </w:r>
          </w:p>
          <w:p w14:paraId="046C6DDD" w14:textId="77777777" w:rsidR="00466F1A" w:rsidRDefault="00466F1A" w:rsidP="00466F1A">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Twijfelde aan het belang van de geestelijkheid.</w:t>
            </w:r>
          </w:p>
          <w:p w14:paraId="60011A91" w14:textId="198E33AD" w:rsidR="00466F1A" w:rsidRDefault="00466F1A" w:rsidP="00466F1A">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rsidRPr="00466F1A">
              <w:rPr>
                <w:b/>
              </w:rPr>
              <w:t>Deïsme</w:t>
            </w:r>
            <w:r>
              <w:t>: God heeft de wereld gemaakt, maar hij heeft er geen invloed meer op.</w:t>
            </w:r>
          </w:p>
        </w:tc>
      </w:tr>
      <w:tr w:rsidR="00466F1A" w14:paraId="0D771861" w14:textId="77777777" w:rsidTr="00466F1A">
        <w:tc>
          <w:tcPr>
            <w:cnfStyle w:val="001000000000" w:firstRow="0" w:lastRow="0" w:firstColumn="1" w:lastColumn="0" w:oddVBand="0" w:evenVBand="0" w:oddHBand="0" w:evenHBand="0" w:firstRowFirstColumn="0" w:firstRowLastColumn="0" w:lastRowFirstColumn="0" w:lastRowLastColumn="0"/>
            <w:tcW w:w="2263" w:type="dxa"/>
          </w:tcPr>
          <w:p w14:paraId="12DF9098" w14:textId="658C4A8B" w:rsidR="00466F1A" w:rsidRDefault="00466F1A" w:rsidP="00466F1A">
            <w:r>
              <w:t>Politiek</w:t>
            </w:r>
          </w:p>
        </w:tc>
        <w:tc>
          <w:tcPr>
            <w:tcW w:w="6799" w:type="dxa"/>
          </w:tcPr>
          <w:p w14:paraId="48B261B8" w14:textId="12037899" w:rsidR="00466F1A" w:rsidRDefault="00466F1A" w:rsidP="00466F1A">
            <w:pPr>
              <w:cnfStyle w:val="000000000000" w:firstRow="0" w:lastRow="0" w:firstColumn="0" w:lastColumn="0" w:oddVBand="0" w:evenVBand="0" w:oddHBand="0" w:evenHBand="0" w:firstRowFirstColumn="0" w:firstRowLastColumn="0" w:lastRowFirstColumn="0" w:lastRowLastColumn="0"/>
            </w:pPr>
            <w:r>
              <w:t>Voltaire:</w:t>
            </w:r>
          </w:p>
          <w:p w14:paraId="235C5B47" w14:textId="5237FB59" w:rsidR="00466F1A" w:rsidRDefault="00466F1A" w:rsidP="00466F1A">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(Verlicht) absoluut vorst was nodig om het domme volk te regeren.</w:t>
            </w:r>
          </w:p>
          <w:p w14:paraId="43485A11" w14:textId="77777777" w:rsidR="00466F1A" w:rsidRDefault="00466F1A" w:rsidP="00466F1A">
            <w:pPr>
              <w:cnfStyle w:val="000000000000" w:firstRow="0" w:lastRow="0" w:firstColumn="0" w:lastColumn="0" w:oddVBand="0" w:evenVBand="0" w:oddHBand="0" w:evenHBand="0" w:firstRowFirstColumn="0" w:firstRowLastColumn="0" w:lastRowFirstColumn="0" w:lastRowLastColumn="0"/>
            </w:pPr>
            <w:r>
              <w:t>Rousseau:</w:t>
            </w:r>
          </w:p>
          <w:p w14:paraId="205EF692" w14:textId="77777777" w:rsidR="00466F1A" w:rsidRDefault="00466F1A" w:rsidP="00466F1A">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rPr>
                <w:b/>
              </w:rPr>
              <w:t>Volkssoevereiniteit</w:t>
            </w:r>
            <w:r>
              <w:t>: Alle macht ligt bij het volk.</w:t>
            </w:r>
          </w:p>
          <w:p w14:paraId="0B41A5F0" w14:textId="77777777" w:rsidR="00466F1A" w:rsidRDefault="00466F1A" w:rsidP="00466F1A">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Sociaal contract: afspraken die gelden voor de hele bevolking.</w:t>
            </w:r>
          </w:p>
          <w:p w14:paraId="25BAE1D9" w14:textId="22D9AB68" w:rsidR="00466F1A" w:rsidRDefault="00466F1A" w:rsidP="00466F1A">
            <w:pPr>
              <w:cnfStyle w:val="000000000000" w:firstRow="0" w:lastRow="0" w:firstColumn="0" w:lastColumn="0" w:oddVBand="0" w:evenVBand="0" w:oddHBand="0" w:evenHBand="0" w:firstRowFirstColumn="0" w:firstRowLastColumn="0" w:lastRowFirstColumn="0" w:lastRowLastColumn="0"/>
            </w:pPr>
          </w:p>
        </w:tc>
      </w:tr>
      <w:tr w:rsidR="00466F1A" w14:paraId="5A23656E" w14:textId="77777777" w:rsidTr="00466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499010A" w14:textId="48DF57A3" w:rsidR="00466F1A" w:rsidRDefault="00466F1A" w:rsidP="00466F1A">
            <w:r>
              <w:lastRenderedPageBreak/>
              <w:t>Politiek (vervolg)</w:t>
            </w:r>
          </w:p>
        </w:tc>
        <w:tc>
          <w:tcPr>
            <w:tcW w:w="6799" w:type="dxa"/>
          </w:tcPr>
          <w:p w14:paraId="760E7BFC" w14:textId="77777777" w:rsidR="00466F1A" w:rsidRDefault="00466F1A" w:rsidP="00466F1A">
            <w:pPr>
              <w:cnfStyle w:val="000000100000" w:firstRow="0" w:lastRow="0" w:firstColumn="0" w:lastColumn="0" w:oddVBand="0" w:evenVBand="0" w:oddHBand="1" w:evenHBand="0" w:firstRowFirstColumn="0" w:firstRowLastColumn="0" w:lastRowFirstColumn="0" w:lastRowLastColumn="0"/>
            </w:pPr>
            <w:r>
              <w:t>Locke:</w:t>
            </w:r>
          </w:p>
          <w:p w14:paraId="757CF705" w14:textId="77777777" w:rsidR="00466F1A" w:rsidRDefault="00466F1A" w:rsidP="00466F1A">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Sociaal contract: afspraken die gelden voor de hele bevolking.</w:t>
            </w:r>
          </w:p>
          <w:p w14:paraId="4D4FDF04" w14:textId="77777777" w:rsidR="00466F1A" w:rsidRDefault="00466F1A" w:rsidP="00466F1A">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Overheid moet de natuurlijke rechten van de burgers beschermen.</w:t>
            </w:r>
          </w:p>
          <w:p w14:paraId="095E8B67" w14:textId="242A4DA6" w:rsidR="00466F1A" w:rsidRDefault="00466F1A" w:rsidP="00466F1A">
            <w:pPr>
              <w:cnfStyle w:val="000000100000" w:firstRow="0" w:lastRow="0" w:firstColumn="0" w:lastColumn="0" w:oddVBand="0" w:evenVBand="0" w:oddHBand="1" w:evenHBand="0" w:firstRowFirstColumn="0" w:firstRowLastColumn="0" w:lastRowFirstColumn="0" w:lastRowLastColumn="0"/>
            </w:pPr>
            <w:r>
              <w:t>Montesquieu:</w:t>
            </w:r>
          </w:p>
          <w:p w14:paraId="7CC985EA" w14:textId="41B92CF4" w:rsidR="00466F1A" w:rsidRDefault="00466F1A" w:rsidP="00466F1A">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rPr>
                <w:b/>
              </w:rPr>
              <w:t>Trias politica</w:t>
            </w:r>
            <w:r>
              <w:t>: scheiding van machten voorkomt machtsmisbruik.</w:t>
            </w:r>
          </w:p>
        </w:tc>
      </w:tr>
      <w:tr w:rsidR="00466F1A" w14:paraId="6A7CA217" w14:textId="77777777" w:rsidTr="00466F1A">
        <w:tc>
          <w:tcPr>
            <w:cnfStyle w:val="001000000000" w:firstRow="0" w:lastRow="0" w:firstColumn="1" w:lastColumn="0" w:oddVBand="0" w:evenVBand="0" w:oddHBand="0" w:evenHBand="0" w:firstRowFirstColumn="0" w:firstRowLastColumn="0" w:lastRowFirstColumn="0" w:lastRowLastColumn="0"/>
            <w:tcW w:w="2263" w:type="dxa"/>
          </w:tcPr>
          <w:p w14:paraId="55B12C4A" w14:textId="4E11E530" w:rsidR="00466F1A" w:rsidRDefault="00466F1A" w:rsidP="00466F1A">
            <w:r>
              <w:t>Sociale verhoudingen</w:t>
            </w:r>
          </w:p>
        </w:tc>
        <w:tc>
          <w:tcPr>
            <w:tcW w:w="6799" w:type="dxa"/>
          </w:tcPr>
          <w:p w14:paraId="27E9354C" w14:textId="77777777" w:rsidR="00466F1A" w:rsidRDefault="00466F1A" w:rsidP="00466F1A">
            <w:pPr>
              <w:cnfStyle w:val="000000000000" w:firstRow="0" w:lastRow="0" w:firstColumn="0" w:lastColumn="0" w:oddVBand="0" w:evenVBand="0" w:oddHBand="0" w:evenHBand="0" w:firstRowFirstColumn="0" w:firstRowLastColumn="0" w:lastRowFirstColumn="0" w:lastRowLastColumn="0"/>
            </w:pPr>
            <w:r>
              <w:t>Rousseau:</w:t>
            </w:r>
          </w:p>
          <w:p w14:paraId="08FCEF7F" w14:textId="34B333BD" w:rsidR="00466F1A" w:rsidRDefault="00466F1A" w:rsidP="00466F1A">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 xml:space="preserve">Tegen standensamenleving van het </w:t>
            </w:r>
            <w:r>
              <w:rPr>
                <w:b/>
              </w:rPr>
              <w:t>ancién regime</w:t>
            </w:r>
            <w:r>
              <w:t>: mensen zijn van nature gelijkwaardig aan elkaar.</w:t>
            </w:r>
          </w:p>
        </w:tc>
      </w:tr>
      <w:tr w:rsidR="00466F1A" w14:paraId="59CD4CC7" w14:textId="77777777" w:rsidTr="00466F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EAA4782" w14:textId="0AAB8A9E" w:rsidR="00466F1A" w:rsidRDefault="00466F1A" w:rsidP="00466F1A">
            <w:r>
              <w:t>Economie</w:t>
            </w:r>
          </w:p>
        </w:tc>
        <w:tc>
          <w:tcPr>
            <w:tcW w:w="6799" w:type="dxa"/>
          </w:tcPr>
          <w:p w14:paraId="5C15E2C4" w14:textId="77777777" w:rsidR="00466F1A" w:rsidRDefault="00466F1A" w:rsidP="00466F1A">
            <w:pPr>
              <w:cnfStyle w:val="000000100000" w:firstRow="0" w:lastRow="0" w:firstColumn="0" w:lastColumn="0" w:oddVBand="0" w:evenVBand="0" w:oddHBand="1" w:evenHBand="0" w:firstRowFirstColumn="0" w:firstRowLastColumn="0" w:lastRowFirstColumn="0" w:lastRowLastColumn="0"/>
            </w:pPr>
            <w:r>
              <w:t>Smith:</w:t>
            </w:r>
          </w:p>
          <w:p w14:paraId="15863C8B" w14:textId="3C75FED3" w:rsidR="00466F1A" w:rsidRDefault="00466F1A" w:rsidP="00466F1A">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Zoveel mogelijk vrijheid in de economie: vrijhandel en weinig bemoeienis van de overheid.</w:t>
            </w:r>
          </w:p>
        </w:tc>
      </w:tr>
    </w:tbl>
    <w:p w14:paraId="01F54D0D" w14:textId="63E390DA" w:rsidR="00466F1A" w:rsidRDefault="00466F1A" w:rsidP="00466F1A">
      <w:pPr>
        <w:pStyle w:val="Ondertitel"/>
      </w:pPr>
      <w:r>
        <w:t>Tabel 7.1: Ideeën van verlichte denkers.</w:t>
      </w:r>
    </w:p>
    <w:p w14:paraId="2C38D51D" w14:textId="35F03842" w:rsidR="00466F1A" w:rsidRDefault="008705D1" w:rsidP="00466F1A">
      <w:r>
        <w:t>Verlichte ideeën werden verspreid via:</w:t>
      </w:r>
    </w:p>
    <w:p w14:paraId="5BAB17B0" w14:textId="210CC97F" w:rsidR="008705D1" w:rsidRDefault="008705D1" w:rsidP="008705D1">
      <w:pPr>
        <w:pStyle w:val="Lijstalinea"/>
        <w:numPr>
          <w:ilvl w:val="0"/>
          <w:numId w:val="22"/>
        </w:numPr>
      </w:pPr>
      <w:r>
        <w:t>Brieven</w:t>
      </w:r>
    </w:p>
    <w:p w14:paraId="48F88C33" w14:textId="2FE0578C" w:rsidR="008705D1" w:rsidRDefault="008705D1" w:rsidP="008705D1">
      <w:pPr>
        <w:pStyle w:val="Lijstalinea"/>
        <w:numPr>
          <w:ilvl w:val="0"/>
          <w:numId w:val="22"/>
        </w:numPr>
      </w:pPr>
      <w:r>
        <w:t xml:space="preserve">Boeken </w:t>
      </w:r>
      <w:r>
        <w:sym w:font="Wingdings" w:char="F0E0"/>
      </w:r>
      <w:r>
        <w:t xml:space="preserve"> Encyclopédie</w:t>
      </w:r>
    </w:p>
    <w:p w14:paraId="396D83D7" w14:textId="2B3B5381" w:rsidR="008705D1" w:rsidRDefault="008705D1" w:rsidP="008705D1">
      <w:pPr>
        <w:pStyle w:val="Lijstalinea"/>
        <w:numPr>
          <w:ilvl w:val="0"/>
          <w:numId w:val="22"/>
        </w:numPr>
      </w:pPr>
      <w:r>
        <w:t>Salonbijeenkomsten</w:t>
      </w:r>
    </w:p>
    <w:p w14:paraId="1DFF40CD" w14:textId="1EBE1A20" w:rsidR="008705D1" w:rsidRDefault="008705D1" w:rsidP="008705D1">
      <w:r>
        <w:t>Let op! Dit is iets wat bij de elite hoort. De ‘gewone’ bevolking wist nog niks van verlichte ideeën.</w:t>
      </w:r>
    </w:p>
    <w:p w14:paraId="2E7A0D35" w14:textId="5515C9A6" w:rsidR="008705D1" w:rsidRDefault="009929D0" w:rsidP="00A11440">
      <w:pPr>
        <w:pStyle w:val="Kop2"/>
      </w:pPr>
      <w:bookmarkStart w:id="64" w:name="_Toc465361554"/>
      <w:r>
        <w:t>A 28</w:t>
      </w:r>
      <w:r w:rsidR="008705D1">
        <w:t>: Voortbestaan van het ancien régime met pogingen om het vorstelijk bestuur op eigentijdse verlichte wijze vorm te geven (verlicht absolutisme)</w:t>
      </w:r>
      <w:bookmarkEnd w:id="64"/>
    </w:p>
    <w:p w14:paraId="1E4D2CDB" w14:textId="332D706A" w:rsidR="00A11440" w:rsidRDefault="00562A8E" w:rsidP="00A11440">
      <w:r>
        <w:t xml:space="preserve">Wat we net zagen in het vorige aspect was dat Voltaire vond dat er een verlichte vorst moest zijn. Dit is het </w:t>
      </w:r>
      <w:r>
        <w:rPr>
          <w:b/>
        </w:rPr>
        <w:t>verlicht absolutisme</w:t>
      </w:r>
      <w:r>
        <w:t xml:space="preserve"> </w:t>
      </w:r>
      <w:r>
        <w:sym w:font="Wingdings" w:char="F0E0"/>
      </w:r>
      <w:r>
        <w:t xml:space="preserve"> een regeringsvorm waarbij de vorst probeert om met verlichte ideeën zijn bestuur te verbeteren, maar wel alle macht blijft houden.</w:t>
      </w:r>
      <w:r w:rsidR="00CF3851">
        <w:t xml:space="preserve"> Een voorbeeld van een verlicht absolute vorst was Frederik de Grote, de vorst van Pruisen. Een bekende uitspraak van hem was: </w:t>
      </w:r>
      <w:r w:rsidR="00CF3851">
        <w:rPr>
          <w:i/>
        </w:rPr>
        <w:t>“Alles voor het volk, maar niets door het volk.”</w:t>
      </w:r>
    </w:p>
    <w:p w14:paraId="713E514C" w14:textId="5808BCC1" w:rsidR="00CF3851" w:rsidRDefault="00CF3851" w:rsidP="00A11440">
      <w:r>
        <w:t>Enkele maatregelen die Frederik de Grote nam waren onder andere:</w:t>
      </w:r>
    </w:p>
    <w:tbl>
      <w:tblPr>
        <w:tblStyle w:val="Rastertabel5donker-Accent2"/>
        <w:tblW w:w="0" w:type="auto"/>
        <w:tblLook w:val="04A0" w:firstRow="1" w:lastRow="0" w:firstColumn="1" w:lastColumn="0" w:noHBand="0" w:noVBand="1"/>
      </w:tblPr>
      <w:tblGrid>
        <w:gridCol w:w="2263"/>
        <w:gridCol w:w="6799"/>
      </w:tblGrid>
      <w:tr w:rsidR="00CF3851" w14:paraId="007218B4" w14:textId="77777777" w:rsidTr="00CF38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6FBE679C" w14:textId="5F4D5B8D" w:rsidR="00CF3851" w:rsidRDefault="00CF3851" w:rsidP="00A11440">
            <w:r>
              <w:t>Invalshoek</w:t>
            </w:r>
          </w:p>
        </w:tc>
        <w:tc>
          <w:tcPr>
            <w:tcW w:w="6799" w:type="dxa"/>
          </w:tcPr>
          <w:p w14:paraId="7699AC40" w14:textId="628C2660" w:rsidR="00CF3851" w:rsidRDefault="00CF3851" w:rsidP="00A11440">
            <w:pPr>
              <w:cnfStyle w:val="100000000000" w:firstRow="1" w:lastRow="0" w:firstColumn="0" w:lastColumn="0" w:oddVBand="0" w:evenVBand="0" w:oddHBand="0" w:evenHBand="0" w:firstRowFirstColumn="0" w:firstRowLastColumn="0" w:lastRowFirstColumn="0" w:lastRowLastColumn="0"/>
            </w:pPr>
            <w:r>
              <w:t>Toelichting</w:t>
            </w:r>
          </w:p>
        </w:tc>
      </w:tr>
      <w:tr w:rsidR="00CF3851" w14:paraId="455AA074" w14:textId="77777777" w:rsidTr="00CF3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342A51D6" w14:textId="0C7D4DC0" w:rsidR="00CF3851" w:rsidRDefault="00CF3851" w:rsidP="00A11440">
            <w:r>
              <w:t>Religie</w:t>
            </w:r>
          </w:p>
        </w:tc>
        <w:tc>
          <w:tcPr>
            <w:tcW w:w="6799" w:type="dxa"/>
          </w:tcPr>
          <w:p w14:paraId="56924B2B" w14:textId="789E21B0" w:rsidR="00CF3851" w:rsidRDefault="00CF3851" w:rsidP="00CF3851">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 xml:space="preserve">Godsdienstige verdraagzaamheid </w:t>
            </w:r>
            <w:r>
              <w:sym w:font="Wingdings" w:char="F0E0"/>
            </w:r>
            <w:r>
              <w:t xml:space="preserve"> geen vervolgingen, maar tolerantie.</w:t>
            </w:r>
          </w:p>
        </w:tc>
      </w:tr>
      <w:tr w:rsidR="00CF3851" w14:paraId="01544EB8" w14:textId="77777777" w:rsidTr="00CF3851">
        <w:tc>
          <w:tcPr>
            <w:cnfStyle w:val="001000000000" w:firstRow="0" w:lastRow="0" w:firstColumn="1" w:lastColumn="0" w:oddVBand="0" w:evenVBand="0" w:oddHBand="0" w:evenHBand="0" w:firstRowFirstColumn="0" w:firstRowLastColumn="0" w:lastRowFirstColumn="0" w:lastRowLastColumn="0"/>
            <w:tcW w:w="2263" w:type="dxa"/>
          </w:tcPr>
          <w:p w14:paraId="2131CB54" w14:textId="167A5565" w:rsidR="00CF3851" w:rsidRDefault="00CF3851" w:rsidP="00A11440">
            <w:r>
              <w:t>Sociaal</w:t>
            </w:r>
          </w:p>
        </w:tc>
        <w:tc>
          <w:tcPr>
            <w:tcW w:w="6799" w:type="dxa"/>
          </w:tcPr>
          <w:p w14:paraId="0E522B50" w14:textId="3511162B" w:rsidR="00CF3851" w:rsidRDefault="00CF3851" w:rsidP="00CF3851">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Introductie aardappel als volksvoedsel.</w:t>
            </w:r>
          </w:p>
        </w:tc>
      </w:tr>
      <w:tr w:rsidR="00CF3851" w14:paraId="3A3D3515" w14:textId="77777777" w:rsidTr="00CF38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5607519C" w14:textId="31C095C8" w:rsidR="00CF3851" w:rsidRDefault="00CF3851" w:rsidP="00A11440">
            <w:r>
              <w:t>Economie</w:t>
            </w:r>
          </w:p>
        </w:tc>
        <w:tc>
          <w:tcPr>
            <w:tcW w:w="6799" w:type="dxa"/>
          </w:tcPr>
          <w:p w14:paraId="71D2ACD4" w14:textId="13508ACD" w:rsidR="00CF3851" w:rsidRDefault="00CF3851" w:rsidP="00CF3851">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Droogleggen moerassen voor nieuwe landbouwgrond.</w:t>
            </w:r>
          </w:p>
        </w:tc>
      </w:tr>
    </w:tbl>
    <w:p w14:paraId="623E1120" w14:textId="0960A129" w:rsidR="00CF3851" w:rsidRDefault="00CF3851" w:rsidP="00CF3851">
      <w:pPr>
        <w:pStyle w:val="Ondertitel"/>
      </w:pPr>
      <w:r>
        <w:t xml:space="preserve">Tabel 7.2: </w:t>
      </w:r>
      <w:r w:rsidR="009929D0">
        <w:t>Maatregelen van Frederik de Grote.</w:t>
      </w:r>
    </w:p>
    <w:p w14:paraId="5B1344E2" w14:textId="1809279A" w:rsidR="009929D0" w:rsidRDefault="009929D0" w:rsidP="009929D0">
      <w:r>
        <w:t xml:space="preserve">Naast Frederik de Grote had je ook Catharina de Grote (Rusland) en Jozef II (Oostenrijk). Deze drie vorsten vormen de verlichte absolute despoten. </w:t>
      </w:r>
    </w:p>
    <w:p w14:paraId="3240EDC7" w14:textId="4A3A0D7F" w:rsidR="009929D0" w:rsidRDefault="009929D0" w:rsidP="009929D0"/>
    <w:p w14:paraId="30249369" w14:textId="054917B7" w:rsidR="009929D0" w:rsidRDefault="009929D0" w:rsidP="009929D0"/>
    <w:p w14:paraId="601F7C4E" w14:textId="2CD49FAE" w:rsidR="009929D0" w:rsidRDefault="009929D0" w:rsidP="009929D0"/>
    <w:p w14:paraId="73FEB2AB" w14:textId="2BD8895D" w:rsidR="009929D0" w:rsidRDefault="009929D0" w:rsidP="009929D0">
      <w:r>
        <w:rPr>
          <w:noProof/>
          <w:lang w:eastAsia="nl-NL"/>
        </w:rPr>
        <w:lastRenderedPageBreak/>
        <w:drawing>
          <wp:anchor distT="0" distB="0" distL="114300" distR="114300" simplePos="0" relativeHeight="251834368" behindDoc="0" locked="0" layoutInCell="1" allowOverlap="1" wp14:anchorId="5AD6618F" wp14:editId="7FC2B726">
            <wp:simplePos x="0" y="0"/>
            <wp:positionH relativeFrom="margin">
              <wp:align>right</wp:align>
            </wp:positionH>
            <wp:positionV relativeFrom="paragraph">
              <wp:posOffset>5080</wp:posOffset>
            </wp:positionV>
            <wp:extent cx="1866900" cy="2447925"/>
            <wp:effectExtent l="0" t="0" r="0" b="9525"/>
            <wp:wrapSquare wrapText="bothSides"/>
            <wp:docPr id="149" name="Afbeelding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s0A38BQ0M.jpg"/>
                    <pic:cNvPicPr/>
                  </pic:nvPicPr>
                  <pic:blipFill>
                    <a:blip r:embed="rId29">
                      <a:extLst>
                        <a:ext uri="{28A0092B-C50C-407E-A947-70E740481C1C}">
                          <a14:useLocalDpi xmlns:a14="http://schemas.microsoft.com/office/drawing/2010/main" val="0"/>
                        </a:ext>
                      </a:extLst>
                    </a:blip>
                    <a:stretch>
                      <a:fillRect/>
                    </a:stretch>
                  </pic:blipFill>
                  <pic:spPr>
                    <a:xfrm>
                      <a:off x="0" y="0"/>
                      <a:ext cx="1866900" cy="2447925"/>
                    </a:xfrm>
                    <a:prstGeom prst="rect">
                      <a:avLst/>
                    </a:prstGeom>
                  </pic:spPr>
                </pic:pic>
              </a:graphicData>
            </a:graphic>
          </wp:anchor>
        </w:drawing>
      </w:r>
      <w:r>
        <w:t>De standensamenleving bleef bestaan in het verlichte absolutisme. De standensamenleving zag er als volgt uit:</w:t>
      </w:r>
    </w:p>
    <w:p w14:paraId="15B092BB" w14:textId="7F195457" w:rsidR="009929D0" w:rsidRDefault="009929D0" w:rsidP="009929D0">
      <w:pPr>
        <w:pStyle w:val="Lijstalinea"/>
        <w:numPr>
          <w:ilvl w:val="0"/>
          <w:numId w:val="41"/>
        </w:numPr>
      </w:pPr>
      <w:r>
        <w:t xml:space="preserve">Geestelijkheid </w:t>
      </w:r>
      <w:r>
        <w:sym w:font="Wingdings" w:char="F0E0"/>
      </w:r>
      <w:r>
        <w:t xml:space="preserve"> rechten</w:t>
      </w:r>
    </w:p>
    <w:p w14:paraId="59082485" w14:textId="62261FD6" w:rsidR="009929D0" w:rsidRDefault="009929D0" w:rsidP="009929D0">
      <w:pPr>
        <w:pStyle w:val="Lijstalinea"/>
        <w:numPr>
          <w:ilvl w:val="0"/>
          <w:numId w:val="41"/>
        </w:numPr>
      </w:pPr>
      <w:r>
        <w:t xml:space="preserve">Adel </w:t>
      </w:r>
      <w:r>
        <w:sym w:font="Wingdings" w:char="F0E0"/>
      </w:r>
      <w:r>
        <w:t xml:space="preserve"> rechten</w:t>
      </w:r>
    </w:p>
    <w:p w14:paraId="2BA33251" w14:textId="3868DA5D" w:rsidR="009929D0" w:rsidRDefault="009929D0" w:rsidP="009929D0">
      <w:pPr>
        <w:pStyle w:val="Lijstalinea"/>
        <w:numPr>
          <w:ilvl w:val="0"/>
          <w:numId w:val="41"/>
        </w:numPr>
      </w:pPr>
      <w:r>
        <w:t xml:space="preserve">Boeren en burgers </w:t>
      </w:r>
      <w:r>
        <w:sym w:font="Wingdings" w:char="F0E0"/>
      </w:r>
      <w:r>
        <w:t xml:space="preserve"> gevoel dat ze alleen maar plichten hadden</w:t>
      </w:r>
    </w:p>
    <w:p w14:paraId="6EF6507E" w14:textId="1C1D3FAA" w:rsidR="009929D0" w:rsidRDefault="009929D0" w:rsidP="009929D0">
      <w:r>
        <w:t>Het was niet mogelijk om van stand te veranderen, je bleef altijd een burger als je een burger was.</w:t>
      </w:r>
    </w:p>
    <w:p w14:paraId="41F42AA3" w14:textId="097DD76D" w:rsidR="009929D0" w:rsidRPr="009929D0" w:rsidRDefault="009929D0" w:rsidP="009929D0">
      <w:r>
        <w:t xml:space="preserve">De spotprent hiernaast komt uit Frankrijk, het </w:t>
      </w:r>
      <w:r>
        <w:rPr>
          <w:b/>
        </w:rPr>
        <w:t>Ancien Régime</w:t>
      </w:r>
      <w:r>
        <w:t>. De samenleving van Frankrijk. Dit is de oude orde die voor de Franse Revolutie van 1789 speelde.</w:t>
      </w:r>
    </w:p>
    <w:p w14:paraId="781A9977" w14:textId="192E9A0C" w:rsidR="009929D0" w:rsidRDefault="009929D0" w:rsidP="009929D0"/>
    <w:p w14:paraId="07C2C491" w14:textId="7DE062F7" w:rsidR="009929D0" w:rsidRDefault="009929D0" w:rsidP="009929D0">
      <w:pPr>
        <w:pStyle w:val="Kop2"/>
      </w:pPr>
      <w:bookmarkStart w:id="65" w:name="_Toc465361555"/>
      <w:r>
        <w:t>A 29: De democratische revoluties in westerse landen met als gevolg discussies over grondwetten, grondrechten en staatsburgerschap.</w:t>
      </w:r>
      <w:bookmarkEnd w:id="65"/>
    </w:p>
    <w:p w14:paraId="4FCBF777" w14:textId="3091B9F4" w:rsidR="005D6926" w:rsidRDefault="00F754FE" w:rsidP="00067FAE">
      <w:r>
        <w:t xml:space="preserve">De </w:t>
      </w:r>
      <w:r>
        <w:rPr>
          <w:b/>
        </w:rPr>
        <w:t>democratische revolutie</w:t>
      </w:r>
      <w:r>
        <w:t xml:space="preserve"> is de verandering in het bestuur van een land, waardoor het volk meer macht krijgt ten koste van de macht van de koning. Deze verandering wordt ook vastgelegd in de </w:t>
      </w:r>
      <w:r w:rsidRPr="005D6926">
        <w:rPr>
          <w:b/>
        </w:rPr>
        <w:t>grondwet</w:t>
      </w:r>
      <w:r>
        <w:t>.</w:t>
      </w:r>
      <w:r w:rsidR="005D6926">
        <w:t xml:space="preserve"> Een grondwet is de belangrijkste wet van een land waarin de rechten en plichten van burgers staan en ook wordt verklaard hoe een land geregeerd wordt. De democratische revoluties vonden plaats onder leiding van de verlichting.</w:t>
      </w:r>
    </w:p>
    <w:p w14:paraId="3C9D4672" w14:textId="09B06980" w:rsidR="00F754FE" w:rsidRDefault="005D6926" w:rsidP="00067FAE">
      <w:r>
        <w:t>De</w:t>
      </w:r>
      <w:r w:rsidR="00F754FE">
        <w:t xml:space="preserve"> revoluties vinden eind 18</w:t>
      </w:r>
      <w:r w:rsidR="00F754FE" w:rsidRPr="00F754FE">
        <w:rPr>
          <w:vertAlign w:val="superscript"/>
        </w:rPr>
        <w:t>e</w:t>
      </w:r>
      <w:r w:rsidR="00F754FE">
        <w:t xml:space="preserve"> eeuw plaats aan beide kanten van de Atlantische Oceaan. Dit aspect gaat over drie verscheidene revoluties:</w:t>
      </w:r>
    </w:p>
    <w:p w14:paraId="24418AFA" w14:textId="66E087C3" w:rsidR="00067FAE" w:rsidRDefault="00F754FE" w:rsidP="00F754FE">
      <w:pPr>
        <w:pStyle w:val="Lijstalinea"/>
        <w:numPr>
          <w:ilvl w:val="0"/>
          <w:numId w:val="42"/>
        </w:numPr>
      </w:pPr>
      <w:r>
        <w:t>De Amerikaanse onafhankelijkheidsoorlog</w:t>
      </w:r>
      <w:r>
        <w:tab/>
      </w:r>
      <w:r>
        <w:tab/>
        <w:t xml:space="preserve"> </w:t>
      </w:r>
      <w:r>
        <w:tab/>
      </w:r>
      <w:r>
        <w:tab/>
      </w:r>
      <w:r>
        <w:tab/>
        <w:t>1775 – 1783</w:t>
      </w:r>
    </w:p>
    <w:p w14:paraId="4EC53A73" w14:textId="59D649E2" w:rsidR="00F754FE" w:rsidRDefault="00F754FE" w:rsidP="00F754FE">
      <w:pPr>
        <w:pStyle w:val="Lijstalinea"/>
        <w:numPr>
          <w:ilvl w:val="0"/>
          <w:numId w:val="42"/>
        </w:numPr>
      </w:pPr>
      <w:r>
        <w:t>De Bataafse revolutie</w:t>
      </w:r>
      <w:r>
        <w:tab/>
      </w:r>
      <w:r>
        <w:tab/>
      </w:r>
      <w:r>
        <w:tab/>
      </w:r>
      <w:r>
        <w:tab/>
      </w:r>
      <w:r>
        <w:tab/>
      </w:r>
      <w:r>
        <w:tab/>
      </w:r>
      <w:r>
        <w:tab/>
      </w:r>
      <w:r>
        <w:tab/>
        <w:t>1795 – 1806</w:t>
      </w:r>
    </w:p>
    <w:p w14:paraId="29B1F97D" w14:textId="137BB056" w:rsidR="00F754FE" w:rsidRDefault="00F754FE" w:rsidP="00F754FE">
      <w:pPr>
        <w:pStyle w:val="Lijstalinea"/>
        <w:numPr>
          <w:ilvl w:val="0"/>
          <w:numId w:val="42"/>
        </w:numPr>
      </w:pPr>
      <w:r>
        <w:t>De Franse revolutie</w:t>
      </w:r>
      <w:r>
        <w:tab/>
      </w:r>
      <w:r>
        <w:tab/>
      </w:r>
      <w:r>
        <w:tab/>
      </w:r>
      <w:r>
        <w:tab/>
      </w:r>
      <w:r>
        <w:tab/>
      </w:r>
      <w:r>
        <w:tab/>
      </w:r>
      <w:r>
        <w:tab/>
      </w:r>
      <w:r>
        <w:tab/>
        <w:t>1789 – 1799</w:t>
      </w:r>
    </w:p>
    <w:p w14:paraId="281E4985" w14:textId="7637F478" w:rsidR="00F754FE" w:rsidRPr="005D6926" w:rsidRDefault="005D6926" w:rsidP="00F754FE">
      <w:pPr>
        <w:rPr>
          <w:u w:val="single"/>
        </w:rPr>
      </w:pPr>
      <w:r w:rsidRPr="005D6926">
        <w:rPr>
          <w:noProof/>
          <w:u w:val="single"/>
          <w:lang w:eastAsia="nl-NL"/>
        </w:rPr>
        <w:drawing>
          <wp:anchor distT="0" distB="0" distL="114300" distR="114300" simplePos="0" relativeHeight="251857920" behindDoc="0" locked="0" layoutInCell="1" allowOverlap="1" wp14:anchorId="2D23C338" wp14:editId="0D437145">
            <wp:simplePos x="0" y="0"/>
            <wp:positionH relativeFrom="margin">
              <wp:align>right</wp:align>
            </wp:positionH>
            <wp:positionV relativeFrom="paragraph">
              <wp:posOffset>5715</wp:posOffset>
            </wp:positionV>
            <wp:extent cx="2286000" cy="3009900"/>
            <wp:effectExtent l="0" t="0" r="0" b="0"/>
            <wp:wrapSquare wrapText="bothSides"/>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180px-Map_of_territorial_growth_1775.jpg"/>
                    <pic:cNvPicPr/>
                  </pic:nvPicPr>
                  <pic:blipFill>
                    <a:blip r:embed="rId30">
                      <a:extLst>
                        <a:ext uri="{28A0092B-C50C-407E-A947-70E740481C1C}">
                          <a14:useLocalDpi xmlns:a14="http://schemas.microsoft.com/office/drawing/2010/main" val="0"/>
                        </a:ext>
                      </a:extLst>
                    </a:blip>
                    <a:stretch>
                      <a:fillRect/>
                    </a:stretch>
                  </pic:blipFill>
                  <pic:spPr>
                    <a:xfrm>
                      <a:off x="0" y="0"/>
                      <a:ext cx="2286000" cy="3009900"/>
                    </a:xfrm>
                    <a:prstGeom prst="rect">
                      <a:avLst/>
                    </a:prstGeom>
                  </pic:spPr>
                </pic:pic>
              </a:graphicData>
            </a:graphic>
          </wp:anchor>
        </w:drawing>
      </w:r>
      <w:r w:rsidRPr="005D6926">
        <w:rPr>
          <w:b/>
          <w:u w:val="single"/>
        </w:rPr>
        <w:t>De Amerikaanse Revolutie</w:t>
      </w:r>
      <w:r w:rsidRPr="005D6926">
        <w:rPr>
          <w:u w:val="single"/>
        </w:rPr>
        <w:t xml:space="preserve"> </w:t>
      </w:r>
    </w:p>
    <w:p w14:paraId="5BAA99A7" w14:textId="37FFB7FB" w:rsidR="005D6926" w:rsidRDefault="005D6926" w:rsidP="005D6926">
      <w:pPr>
        <w:pStyle w:val="Lijstalinea"/>
        <w:numPr>
          <w:ilvl w:val="0"/>
          <w:numId w:val="22"/>
        </w:numPr>
      </w:pPr>
      <w:r>
        <w:t>13 Engelse koloniën.</w:t>
      </w:r>
    </w:p>
    <w:p w14:paraId="6841F518" w14:textId="6C85484F" w:rsidR="005D6926" w:rsidRDefault="005D6926" w:rsidP="005D6926">
      <w:pPr>
        <w:pStyle w:val="Lijstalinea"/>
        <w:numPr>
          <w:ilvl w:val="0"/>
          <w:numId w:val="22"/>
        </w:numPr>
      </w:pPr>
      <w:r>
        <w:t>Veel vrijheid in bestuur.</w:t>
      </w:r>
    </w:p>
    <w:p w14:paraId="1422010A" w14:textId="4559B518" w:rsidR="005D6926" w:rsidRDefault="005D6926" w:rsidP="005D6926">
      <w:pPr>
        <w:pStyle w:val="Lijstalinea"/>
        <w:numPr>
          <w:ilvl w:val="0"/>
          <w:numId w:val="22"/>
        </w:numPr>
      </w:pPr>
      <w:r>
        <w:t>George III wil absolute macht en verhoogt belastingen.</w:t>
      </w:r>
    </w:p>
    <w:p w14:paraId="1D852938" w14:textId="6EE3409A" w:rsidR="005D6926" w:rsidRDefault="005D6926" w:rsidP="005D6926">
      <w:pPr>
        <w:pStyle w:val="Lijstalinea"/>
        <w:numPr>
          <w:ilvl w:val="0"/>
          <w:numId w:val="22"/>
        </w:numPr>
      </w:pPr>
      <w:r w:rsidRPr="005D6926">
        <w:rPr>
          <w:lang w:val="en-GB"/>
        </w:rPr>
        <w:t xml:space="preserve">Bevolking zegt: </w:t>
      </w:r>
      <w:r w:rsidRPr="005D6926">
        <w:rPr>
          <w:i/>
          <w:lang w:val="en-GB"/>
        </w:rPr>
        <w:t>“No taxation, without representation!</w:t>
      </w:r>
      <w:r>
        <w:rPr>
          <w:i/>
          <w:lang w:val="en-GB"/>
        </w:rPr>
        <w:t>”</w:t>
      </w:r>
      <w:r>
        <w:rPr>
          <w:lang w:val="en-GB"/>
        </w:rPr>
        <w:t xml:space="preserve"> </w:t>
      </w:r>
      <w:r>
        <w:t xml:space="preserve">Dus ze willen geen belasting betalen als ze niet mogen meebeslissen. </w:t>
      </w:r>
    </w:p>
    <w:p w14:paraId="1F3248B0" w14:textId="3968A453" w:rsidR="005D6926" w:rsidRDefault="005D6926" w:rsidP="005D6926">
      <w:pPr>
        <w:pStyle w:val="Lijstalinea"/>
        <w:numPr>
          <w:ilvl w:val="0"/>
          <w:numId w:val="22"/>
        </w:numPr>
      </w:pPr>
      <w:r>
        <w:t>1773: Boston Tea Party (= thee wordt in het water gegooid door opstandelingen).</w:t>
      </w:r>
    </w:p>
    <w:p w14:paraId="7E74E1F6" w14:textId="6256788B" w:rsidR="005D6926" w:rsidRDefault="005D6926" w:rsidP="005D6926">
      <w:pPr>
        <w:pStyle w:val="Lijstalinea"/>
        <w:numPr>
          <w:ilvl w:val="0"/>
          <w:numId w:val="22"/>
        </w:numPr>
      </w:pPr>
      <w:r>
        <w:t>1775: Eerste veldslag.</w:t>
      </w:r>
    </w:p>
    <w:p w14:paraId="2A5B4882" w14:textId="3D56B555" w:rsidR="005D6926" w:rsidRDefault="005D6926" w:rsidP="005D6926">
      <w:pPr>
        <w:pStyle w:val="Lijstalinea"/>
        <w:numPr>
          <w:ilvl w:val="0"/>
          <w:numId w:val="22"/>
        </w:numPr>
      </w:pPr>
      <w:r>
        <w:t>1776: Onafhankelijkheidsverklaring.</w:t>
      </w:r>
    </w:p>
    <w:p w14:paraId="42774297" w14:textId="1CEC3A2F" w:rsidR="005D6926" w:rsidRDefault="005D6926" w:rsidP="005D6926">
      <w:pPr>
        <w:pStyle w:val="Lijstalinea"/>
        <w:numPr>
          <w:ilvl w:val="0"/>
          <w:numId w:val="22"/>
        </w:numPr>
      </w:pPr>
      <w:r>
        <w:t>1789: Invoering van grondwet (Trias Politica)</w:t>
      </w:r>
    </w:p>
    <w:p w14:paraId="2D80ED06" w14:textId="22E3DCA0" w:rsidR="005D6926" w:rsidRDefault="005D6926" w:rsidP="005D6926"/>
    <w:p w14:paraId="1A93A957" w14:textId="0D54FF57" w:rsidR="005D6926" w:rsidRDefault="005D6926" w:rsidP="005D6926">
      <w:pPr>
        <w:rPr>
          <w:b/>
          <w:u w:val="single"/>
        </w:rPr>
      </w:pPr>
      <w:r>
        <w:rPr>
          <w:b/>
          <w:u w:val="single"/>
        </w:rPr>
        <w:lastRenderedPageBreak/>
        <w:t>De Bataafse Revolutie</w:t>
      </w:r>
    </w:p>
    <w:p w14:paraId="10D46328" w14:textId="4DAB815D" w:rsidR="005D6926" w:rsidRDefault="005D6926" w:rsidP="005D6926">
      <w:r>
        <w:t>De stadhouder had eind 17</w:t>
      </w:r>
      <w:r w:rsidRPr="005D6926">
        <w:rPr>
          <w:vertAlign w:val="superscript"/>
        </w:rPr>
        <w:t>e</w:t>
      </w:r>
      <w:r>
        <w:t xml:space="preserve"> eeuw begin 18</w:t>
      </w:r>
      <w:r w:rsidRPr="005D6926">
        <w:rPr>
          <w:vertAlign w:val="superscript"/>
        </w:rPr>
        <w:t>e</w:t>
      </w:r>
      <w:r>
        <w:t xml:space="preserve"> eeuw steeds meer macht naar zich toe getrokken. Er kwam veel kritiek van de </w:t>
      </w:r>
      <w:r>
        <w:rPr>
          <w:b/>
        </w:rPr>
        <w:t>patriotten</w:t>
      </w:r>
      <w:r>
        <w:t>. Dit waren mensen die onder invloed van de verlichting een ander moderner bestuur wilden. Ze waren het niet eens met:</w:t>
      </w:r>
    </w:p>
    <w:p w14:paraId="478EB742" w14:textId="3CBAE76D" w:rsidR="005D6926" w:rsidRDefault="005D6926" w:rsidP="005D6926">
      <w:pPr>
        <w:pStyle w:val="Lijstalinea"/>
        <w:numPr>
          <w:ilvl w:val="0"/>
          <w:numId w:val="43"/>
        </w:numPr>
      </w:pPr>
      <w:r>
        <w:t>Willem V gaat zich steeds meer als een vorst gedragen</w:t>
      </w:r>
      <w:r w:rsidR="00DB34D3">
        <w:t>.</w:t>
      </w:r>
    </w:p>
    <w:p w14:paraId="694D2274" w14:textId="404A883F" w:rsidR="00DB34D3" w:rsidRDefault="00DB34D3" w:rsidP="005D6926">
      <w:pPr>
        <w:pStyle w:val="Lijstalinea"/>
        <w:numPr>
          <w:ilvl w:val="0"/>
          <w:numId w:val="43"/>
        </w:numPr>
      </w:pPr>
      <w:r>
        <w:t>Terwijl het steeds slechter ging met de Republiek.</w:t>
      </w:r>
    </w:p>
    <w:p w14:paraId="57CC9E44" w14:textId="77777777" w:rsidR="00DB34D3" w:rsidRDefault="00DB34D3" w:rsidP="00DB34D3">
      <w:r>
        <w:t xml:space="preserve">In 1781 laten zij zich voor het eerst aan de Republiek horen met een pamflet genaamd: </w:t>
      </w:r>
      <w:r>
        <w:rPr>
          <w:i/>
        </w:rPr>
        <w:t>‘Aan het volk van Nederland’</w:t>
      </w:r>
      <w:r>
        <w:t>. Vervolgens ontstaat er een burgeroorlog die duurt van 1784 – 1787. De stadhouder wint deze en de patriotten vluchten naar Frankrijk. In 1795 komen zij terug met een Frans leger. De stadhouder vlucht naar Engeland en de Bataafse Republiek wordt gesticht. In 1798 komt daar ook de grondwet met:</w:t>
      </w:r>
    </w:p>
    <w:p w14:paraId="6186E055" w14:textId="77777777" w:rsidR="00DB34D3" w:rsidRDefault="00DB34D3" w:rsidP="00DB34D3">
      <w:pPr>
        <w:pStyle w:val="Lijstalinea"/>
        <w:numPr>
          <w:ilvl w:val="0"/>
          <w:numId w:val="44"/>
        </w:numPr>
      </w:pPr>
      <w:r>
        <w:t xml:space="preserve">De Trias Politica en ook </w:t>
      </w:r>
    </w:p>
    <w:p w14:paraId="0659A94A" w14:textId="7BD31F0E" w:rsidR="00DB34D3" w:rsidRDefault="00DB34D3" w:rsidP="00DB34D3">
      <w:pPr>
        <w:pStyle w:val="Lijstalinea"/>
        <w:numPr>
          <w:ilvl w:val="0"/>
          <w:numId w:val="44"/>
        </w:numPr>
      </w:pPr>
      <w:r>
        <w:t>Algemeen kiesrecht voor mannen.</w:t>
      </w:r>
    </w:p>
    <w:p w14:paraId="6D5B55B1" w14:textId="2F4DB471" w:rsidR="00DB34D3" w:rsidRDefault="00DB34D3" w:rsidP="00DB34D3">
      <w:r>
        <w:t>Ondertussen komt in 1806 Napoleon langs en komt er een einde aan de Bataafse revolutie. Hij neemt het land in en Lodewijk Napoleon wordt de koning van het land. Niet veel later beginnen de Nederlanden bij Frankrijk te horen.</w:t>
      </w:r>
    </w:p>
    <w:p w14:paraId="391EF76D" w14:textId="122F3D20" w:rsidR="004E57FF" w:rsidRDefault="004E57FF" w:rsidP="00DB34D3">
      <w:r>
        <w:rPr>
          <w:b/>
          <w:u w:val="single"/>
        </w:rPr>
        <w:t>De Franse Revolutie</w:t>
      </w:r>
    </w:p>
    <w:p w14:paraId="3948B151" w14:textId="4B24E7CE" w:rsidR="004E57FF" w:rsidRDefault="004E57FF" w:rsidP="00DB34D3">
      <w:r>
        <w:rPr>
          <w:noProof/>
          <w:lang w:eastAsia="nl-NL"/>
        </w:rPr>
        <w:drawing>
          <wp:anchor distT="0" distB="0" distL="114300" distR="114300" simplePos="0" relativeHeight="251877376" behindDoc="0" locked="0" layoutInCell="1" allowOverlap="1" wp14:anchorId="5C54D935" wp14:editId="2B880116">
            <wp:simplePos x="0" y="0"/>
            <wp:positionH relativeFrom="margin">
              <wp:align>right</wp:align>
            </wp:positionH>
            <wp:positionV relativeFrom="paragraph">
              <wp:posOffset>8890</wp:posOffset>
            </wp:positionV>
            <wp:extent cx="1866900" cy="2447925"/>
            <wp:effectExtent l="0" t="0" r="0" b="9525"/>
            <wp:wrapSquare wrapText="bothSides"/>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s0A38BQ0M.jpg"/>
                    <pic:cNvPicPr/>
                  </pic:nvPicPr>
                  <pic:blipFill>
                    <a:blip r:embed="rId29">
                      <a:extLst>
                        <a:ext uri="{28A0092B-C50C-407E-A947-70E740481C1C}">
                          <a14:useLocalDpi xmlns:a14="http://schemas.microsoft.com/office/drawing/2010/main" val="0"/>
                        </a:ext>
                      </a:extLst>
                    </a:blip>
                    <a:stretch>
                      <a:fillRect/>
                    </a:stretch>
                  </pic:blipFill>
                  <pic:spPr>
                    <a:xfrm>
                      <a:off x="0" y="0"/>
                      <a:ext cx="1866900" cy="2447925"/>
                    </a:xfrm>
                    <a:prstGeom prst="rect">
                      <a:avLst/>
                    </a:prstGeom>
                  </pic:spPr>
                </pic:pic>
              </a:graphicData>
            </a:graphic>
          </wp:anchor>
        </w:drawing>
      </w:r>
      <w:r>
        <w:t>Weet je het nog? In Frankrijk was de standensamenleving er in volle bloei. Deze spotprent maakt dat ook duidelijk.</w:t>
      </w:r>
    </w:p>
    <w:p w14:paraId="61DDB74E" w14:textId="6FBD307D" w:rsidR="004E57FF" w:rsidRDefault="004E57FF" w:rsidP="00DB34D3">
      <w:r>
        <w:t>Het ging niet goed met Frankrijk eind 18</w:t>
      </w:r>
      <w:r w:rsidRPr="004E57FF">
        <w:rPr>
          <w:vertAlign w:val="superscript"/>
        </w:rPr>
        <w:t>e</w:t>
      </w:r>
      <w:r>
        <w:t xml:space="preserve"> eeuw en de derde stand, de boeren en burgers, waren het pittig zat. Frankrijk ontving alleen geld door belastingen die </w:t>
      </w:r>
      <w:r>
        <w:rPr>
          <w:u w:val="single"/>
        </w:rPr>
        <w:t>alleen</w:t>
      </w:r>
      <w:r>
        <w:t xml:space="preserve"> door de derde stand betaald werden. Ook is er een misoogst in 1787 en 1788. Frankrijk wordt nog armer en Lodewijk XVI wil de belastingen verder verhogen.</w:t>
      </w:r>
    </w:p>
    <w:p w14:paraId="47FA0EC4" w14:textId="5F155DDA" w:rsidR="004E57FF" w:rsidRDefault="004E57FF" w:rsidP="00DB34D3">
      <w:r>
        <w:t>Uiteindelijk roept Lodewijk XVI, na een bizar lange tijd, de Staten-Generaal weer bij elkaar in 1789.</w:t>
      </w:r>
      <w:r w:rsidR="00D775CD">
        <w:t xml:space="preserve"> De derde stand mocht hier ook aan meedoen, maar werd helaas steeds “weggestemd” door de eerste en tweede stand.</w:t>
      </w:r>
    </w:p>
    <w:p w14:paraId="51BE591F" w14:textId="0011AE6C" w:rsidR="00D775CD" w:rsidRDefault="00D775CD" w:rsidP="00DB34D3">
      <w:r>
        <w:t xml:space="preserve">De burgers zijn het zat en in de zomer van 1789 stappen ze uit de Staten-Generaal en richten een eigen vergadering op: de </w:t>
      </w:r>
      <w:r>
        <w:rPr>
          <w:b/>
        </w:rPr>
        <w:t>Nationale Vergadering</w:t>
      </w:r>
      <w:r>
        <w:t>. Deze vergadering zou niet verdwijnen tot er een grondwet zou komen. Ook bestormen zij de Bastille, een gevangenis waar wapens worden opgeslagen.</w:t>
      </w:r>
    </w:p>
    <w:p w14:paraId="415D0A53" w14:textId="0B78B6BA" w:rsidR="00D775CD" w:rsidRDefault="00D775CD" w:rsidP="00DB34D3">
      <w:r>
        <w:t>De Nationale Vergadering komt uiteindelijk met een lijst met plichten en rechten voor de burgers waarin ideeën zijn verwerkt van Rousseau en Locke waaronder het afschaffen van het Ancien Régime en de bescherming van natuurlijke rechten.</w:t>
      </w:r>
    </w:p>
    <w:p w14:paraId="3106C4AE" w14:textId="0FBC29C5" w:rsidR="00D775CD" w:rsidRDefault="00D775CD" w:rsidP="00DB34D3"/>
    <w:p w14:paraId="409B2A7B" w14:textId="4533799F" w:rsidR="00D775CD" w:rsidRDefault="00D775CD" w:rsidP="00DB34D3">
      <w:r>
        <w:lastRenderedPageBreak/>
        <w:t xml:space="preserve">In 1791 is het zover. Er komt een grondwet. Hierin komt </w:t>
      </w:r>
      <w:r w:rsidRPr="00D775CD">
        <w:rPr>
          <w:b/>
        </w:rPr>
        <w:t>censuskiesrecht</w:t>
      </w:r>
      <w:r>
        <w:t xml:space="preserve"> (= mensen die een </w:t>
      </w:r>
      <w:r w:rsidRPr="00D775CD">
        <w:t>x</w:t>
      </w:r>
      <w:r>
        <w:t xml:space="preserve"> bedrag belasting betaalden mochten </w:t>
      </w:r>
      <w:r w:rsidR="0016743A">
        <w:t>stemmen)</w:t>
      </w:r>
      <w:r w:rsidR="0016743A" w:rsidRPr="00D775CD">
        <w:t xml:space="preserve"> en</w:t>
      </w:r>
      <w:r>
        <w:t xml:space="preserve"> de trias politica wordt erin verwerkt.</w:t>
      </w:r>
    </w:p>
    <w:p w14:paraId="1C0074B2" w14:textId="22F32783" w:rsidR="00D775CD" w:rsidRDefault="00D775CD" w:rsidP="00DB34D3">
      <w:r>
        <w:rPr>
          <w:noProof/>
          <w:lang w:eastAsia="nl-NL"/>
        </w:rPr>
        <w:drawing>
          <wp:anchor distT="0" distB="0" distL="114300" distR="114300" simplePos="0" relativeHeight="251892736" behindDoc="0" locked="0" layoutInCell="1" allowOverlap="1" wp14:anchorId="4784EC13" wp14:editId="0DE7AF09">
            <wp:simplePos x="0" y="0"/>
            <wp:positionH relativeFrom="margin">
              <wp:posOffset>4395470</wp:posOffset>
            </wp:positionH>
            <wp:positionV relativeFrom="paragraph">
              <wp:posOffset>6350</wp:posOffset>
            </wp:positionV>
            <wp:extent cx="1368425" cy="1733550"/>
            <wp:effectExtent l="0" t="0" r="3175" b="0"/>
            <wp:wrapSquare wrapText="bothSides"/>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Robespierre.jpg"/>
                    <pic:cNvPicPr/>
                  </pic:nvPicPr>
                  <pic:blipFill>
                    <a:blip r:embed="rId31">
                      <a:extLst>
                        <a:ext uri="{28A0092B-C50C-407E-A947-70E740481C1C}">
                          <a14:useLocalDpi xmlns:a14="http://schemas.microsoft.com/office/drawing/2010/main" val="0"/>
                        </a:ext>
                      </a:extLst>
                    </a:blip>
                    <a:stretch>
                      <a:fillRect/>
                    </a:stretch>
                  </pic:blipFill>
                  <pic:spPr>
                    <a:xfrm>
                      <a:off x="0" y="0"/>
                      <a:ext cx="1368425" cy="1733550"/>
                    </a:xfrm>
                    <a:prstGeom prst="rect">
                      <a:avLst/>
                    </a:prstGeom>
                  </pic:spPr>
                </pic:pic>
              </a:graphicData>
            </a:graphic>
            <wp14:sizeRelH relativeFrom="margin">
              <wp14:pctWidth>0</wp14:pctWidth>
            </wp14:sizeRelH>
            <wp14:sizeRelV relativeFrom="margin">
              <wp14:pctHeight>0</wp14:pctHeight>
            </wp14:sizeRelV>
          </wp:anchor>
        </w:drawing>
      </w:r>
      <w:r>
        <w:t xml:space="preserve">Helaas blijft het nog erg onrustig in Frankrijk. De radicale revolutionairen vinden de grondwet niet goed genoeg en grijpen uiteindelijk de macht. Er dreigt terreur van 1793 – 1794, iedereen die antirevolutionair is, wordt opgepakt en onthoofd door de guillotine. </w:t>
      </w:r>
    </w:p>
    <w:p w14:paraId="06C7D95B" w14:textId="127FCA3A" w:rsidR="00D775CD" w:rsidRDefault="00D775CD" w:rsidP="00DB34D3">
      <w:r>
        <w:t>De leider van de radicale revolutionairen: Robespierre wordt uiteindelijk onthoofd en de rust wordt hersteld in Frankrijk. Dit leidt tot een tweede grondwet in 1795 die iets minder democratisch is. Het censuskiesrecht wordt aangescherpt.</w:t>
      </w:r>
    </w:p>
    <w:p w14:paraId="4B7DCB44" w14:textId="6EC53FD7" w:rsidR="00D775CD" w:rsidRPr="00DB34D3" w:rsidRDefault="002F1CD4" w:rsidP="00DB34D3">
      <w:r>
        <w:rPr>
          <w:noProof/>
          <w:lang w:eastAsia="nl-NL"/>
        </w:rPr>
        <w:drawing>
          <wp:anchor distT="0" distB="0" distL="114300" distR="114300" simplePos="0" relativeHeight="251904000" behindDoc="0" locked="0" layoutInCell="1" allowOverlap="1" wp14:anchorId="6DC9CF83" wp14:editId="52D47C84">
            <wp:simplePos x="0" y="0"/>
            <wp:positionH relativeFrom="margin">
              <wp:align>left</wp:align>
            </wp:positionH>
            <wp:positionV relativeFrom="paragraph">
              <wp:posOffset>273050</wp:posOffset>
            </wp:positionV>
            <wp:extent cx="2560320" cy="1168400"/>
            <wp:effectExtent l="0" t="0" r="0" b="0"/>
            <wp:wrapSquare wrapText="bothSides"/>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Battle_of_Waterloo_1815.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60320" cy="1168400"/>
                    </a:xfrm>
                    <a:prstGeom prst="rect">
                      <a:avLst/>
                    </a:prstGeom>
                  </pic:spPr>
                </pic:pic>
              </a:graphicData>
            </a:graphic>
          </wp:anchor>
        </w:drawing>
      </w:r>
      <w:r>
        <w:t xml:space="preserve">Door de nog steeds hoge onrust worden er veel staatsgrepen gepleegd. Uiteindelijk wordt Frankrijk door veel vorsten teruggedrongen en grijp Napoleon in 1799 de macht. Hij regeert als een dictator maar zorgt wel voor rust. Helaas probeert hij wel de rest van Europa te veroveren waardoor hij veel tegenstand krijgt. In 1815 wordt hij verslagen in de </w:t>
      </w:r>
      <w:r>
        <w:rPr>
          <w:b/>
        </w:rPr>
        <w:t>Slag bij Waterloo</w:t>
      </w:r>
      <w:r>
        <w:t xml:space="preserve">. </w:t>
      </w:r>
    </w:p>
    <w:p w14:paraId="1DB73344" w14:textId="246B2208" w:rsidR="005D6926" w:rsidRPr="005D6926" w:rsidRDefault="006123E6" w:rsidP="005D6926">
      <w:r>
        <w:t>Hiermee komt in Europa een einde aan de democratische revoluties. De oude orde wordt vervolgens weer hersteld door vorsten.</w:t>
      </w:r>
    </w:p>
    <w:p w14:paraId="556864FD" w14:textId="77777777" w:rsidR="009929D0" w:rsidRPr="005D6926" w:rsidRDefault="009929D0" w:rsidP="009929D0"/>
    <w:p w14:paraId="4869EFBE" w14:textId="55F14D83" w:rsidR="006123E6" w:rsidRDefault="006123E6" w:rsidP="006123E6">
      <w:pPr>
        <w:pStyle w:val="Kop2"/>
      </w:pPr>
      <w:bookmarkStart w:id="66" w:name="_Toc465361556"/>
      <w:r>
        <w:t xml:space="preserve">A 30: </w:t>
      </w:r>
      <w:r w:rsidR="00F63476">
        <w:t>De u</w:t>
      </w:r>
      <w:r>
        <w:t>itbouw van de Europese overheersing, met name in de vorm van plantagekoloniën en de daarmee verbonden trans-Atlantische slavenhandel, en de opkomt van het abolitionisme.</w:t>
      </w:r>
      <w:bookmarkEnd w:id="66"/>
    </w:p>
    <w:p w14:paraId="04BCD984" w14:textId="41080A9A" w:rsidR="00F63476" w:rsidRDefault="00F63476" w:rsidP="006123E6">
      <w:r>
        <w:rPr>
          <w:noProof/>
          <w:lang w:eastAsia="nl-NL"/>
        </w:rPr>
        <w:drawing>
          <wp:anchor distT="0" distB="0" distL="114300" distR="114300" simplePos="0" relativeHeight="251916288" behindDoc="0" locked="0" layoutInCell="1" allowOverlap="1" wp14:anchorId="7201A917" wp14:editId="2F7D4B24">
            <wp:simplePos x="0" y="0"/>
            <wp:positionH relativeFrom="margin">
              <wp:align>right</wp:align>
            </wp:positionH>
            <wp:positionV relativeFrom="paragraph">
              <wp:posOffset>603885</wp:posOffset>
            </wp:positionV>
            <wp:extent cx="2933700" cy="1667972"/>
            <wp:effectExtent l="0" t="0" r="0" b="8890"/>
            <wp:wrapSquare wrapText="bothSides"/>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slide_6.jpg"/>
                    <pic:cNvPicPr/>
                  </pic:nvPicPr>
                  <pic:blipFill rotWithShape="1">
                    <a:blip r:embed="rId33" cstate="print">
                      <a:extLst>
                        <a:ext uri="{28A0092B-C50C-407E-A947-70E740481C1C}">
                          <a14:useLocalDpi xmlns:a14="http://schemas.microsoft.com/office/drawing/2010/main" val="0"/>
                        </a:ext>
                      </a:extLst>
                    </a:blip>
                    <a:srcRect l="4464" t="23148" r="5093" b="8289"/>
                    <a:stretch/>
                  </pic:blipFill>
                  <pic:spPr bwMode="auto">
                    <a:xfrm>
                      <a:off x="0" y="0"/>
                      <a:ext cx="2933700" cy="1667972"/>
                    </a:xfrm>
                    <a:prstGeom prst="rect">
                      <a:avLst/>
                    </a:prstGeom>
                    <a:ln>
                      <a:noFill/>
                    </a:ln>
                    <a:extLst>
                      <a:ext uri="{53640926-AAD7-44D8-BBD7-CCE9431645EC}">
                        <a14:shadowObscured xmlns:a14="http://schemas.microsoft.com/office/drawing/2010/main"/>
                      </a:ext>
                    </a:extLst>
                  </pic:spPr>
                </pic:pic>
              </a:graphicData>
            </a:graphic>
          </wp:anchor>
        </w:drawing>
      </w:r>
      <w:r>
        <w:t>De Spaanse mijnen die zijn ontstaan in de 16</w:t>
      </w:r>
      <w:r w:rsidRPr="00F63476">
        <w:rPr>
          <w:vertAlign w:val="superscript"/>
        </w:rPr>
        <w:t>e</w:t>
      </w:r>
      <w:r>
        <w:t xml:space="preserve"> eeuw in Amerika raken uitgeput naarmate we verder de 17</w:t>
      </w:r>
      <w:r w:rsidRPr="00F63476">
        <w:rPr>
          <w:vertAlign w:val="superscript"/>
        </w:rPr>
        <w:t>e</w:t>
      </w:r>
      <w:r>
        <w:t xml:space="preserve"> eeuw in gaan. Dit betekent dat de Spaanse landbouw steeds belangrijker wordt. Aangezien ook meerdere landen mee gaan doen aan de wereldeconomie, ontstaan er in Amerika </w:t>
      </w:r>
      <w:r>
        <w:rPr>
          <w:b/>
        </w:rPr>
        <w:t>plantagekoloniën</w:t>
      </w:r>
      <w:r>
        <w:t xml:space="preserve">. Dat is een kolonie waar veel plantages worden verbouwd, hier worden vaak slaven </w:t>
      </w:r>
      <w:r w:rsidR="0016743A">
        <w:t>tewerkgesteld</w:t>
      </w:r>
      <w:r>
        <w:t xml:space="preserve">. Dit is het begin van de </w:t>
      </w:r>
      <w:r>
        <w:rPr>
          <w:b/>
        </w:rPr>
        <w:t>trans-Atlantische slavenhandel</w:t>
      </w:r>
      <w:r>
        <w:t xml:space="preserve">. De handel van zwarte slaven uit Afrika naar Amerika. </w:t>
      </w:r>
    </w:p>
    <w:p w14:paraId="1189C959" w14:textId="23A23230" w:rsidR="00F63476" w:rsidRDefault="00F63476" w:rsidP="006123E6">
      <w:r>
        <w:t>Slaven werden vervoerd per schip, in een krappe ruimte. Het was zelfs zo dat bijna 10% van de slaven stierven tijdens de reis. Dit kwam ook doordat het zo benauwd en krap was op het schip zelf.</w:t>
      </w:r>
      <w:r>
        <w:br/>
        <w:t>Er werd ook gebruik gemaakt van driehoekshandel</w:t>
      </w:r>
      <w:r w:rsidR="007419A0">
        <w:t xml:space="preserve"> (zie A 20).</w:t>
      </w:r>
    </w:p>
    <w:p w14:paraId="206C2638" w14:textId="2E5CFFBE" w:rsidR="00D332A9" w:rsidRDefault="00D332A9" w:rsidP="006123E6">
      <w:pPr>
        <w:rPr>
          <w:noProof/>
          <w:lang w:eastAsia="nl-NL"/>
        </w:rPr>
      </w:pPr>
    </w:p>
    <w:p w14:paraId="40CBEF45" w14:textId="75976898" w:rsidR="00D332A9" w:rsidRDefault="00D332A9" w:rsidP="006123E6">
      <w:pPr>
        <w:rPr>
          <w:noProof/>
          <w:lang w:eastAsia="nl-NL"/>
        </w:rPr>
      </w:pPr>
      <w:r>
        <w:rPr>
          <w:noProof/>
          <w:lang w:eastAsia="nl-NL"/>
        </w:rPr>
        <w:lastRenderedPageBreak/>
        <w:t>In de 18</w:t>
      </w:r>
      <w:r w:rsidRPr="00D332A9">
        <w:rPr>
          <w:noProof/>
          <w:vertAlign w:val="superscript"/>
          <w:lang w:eastAsia="nl-NL"/>
        </w:rPr>
        <w:t>e</w:t>
      </w:r>
      <w:r>
        <w:rPr>
          <w:noProof/>
          <w:lang w:eastAsia="nl-NL"/>
        </w:rPr>
        <w:t xml:space="preserve"> eeuw ging men zich afvragen of die slavenhandel nou wel zo goed was, dit kwam door:</w:t>
      </w:r>
    </w:p>
    <w:p w14:paraId="5E649BEE" w14:textId="445ABF42" w:rsidR="00D332A9" w:rsidRDefault="00D332A9" w:rsidP="00D332A9">
      <w:pPr>
        <w:pStyle w:val="Lijstalinea"/>
        <w:numPr>
          <w:ilvl w:val="0"/>
          <w:numId w:val="45"/>
        </w:numPr>
        <w:rPr>
          <w:noProof/>
          <w:lang w:eastAsia="nl-NL"/>
        </w:rPr>
      </w:pPr>
      <w:r>
        <w:rPr>
          <w:noProof/>
          <w:lang w:eastAsia="nl-NL"/>
        </w:rPr>
        <w:drawing>
          <wp:anchor distT="0" distB="0" distL="114300" distR="114300" simplePos="0" relativeHeight="251968512" behindDoc="0" locked="0" layoutInCell="1" allowOverlap="1" wp14:anchorId="102DC85F" wp14:editId="01A2B955">
            <wp:simplePos x="0" y="0"/>
            <wp:positionH relativeFrom="margin">
              <wp:align>right</wp:align>
            </wp:positionH>
            <wp:positionV relativeFrom="paragraph">
              <wp:posOffset>10160</wp:posOffset>
            </wp:positionV>
            <wp:extent cx="1635125" cy="1638300"/>
            <wp:effectExtent l="0" t="0" r="3175" b="0"/>
            <wp:wrapSquare wrapText="bothSides"/>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am-i-not-a-man-and-a-brother.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635125" cy="1638300"/>
                    </a:xfrm>
                    <a:prstGeom prst="rect">
                      <a:avLst/>
                    </a:prstGeom>
                  </pic:spPr>
                </pic:pic>
              </a:graphicData>
            </a:graphic>
          </wp:anchor>
        </w:drawing>
      </w:r>
      <w:r>
        <w:rPr>
          <w:noProof/>
          <w:lang w:eastAsia="nl-NL"/>
        </w:rPr>
        <mc:AlternateContent>
          <mc:Choice Requires="wps">
            <w:drawing>
              <wp:anchor distT="0" distB="0" distL="114300" distR="114300" simplePos="0" relativeHeight="251941888" behindDoc="0" locked="0" layoutInCell="1" allowOverlap="1" wp14:anchorId="2CEC88D3" wp14:editId="4688E63F">
                <wp:simplePos x="0" y="0"/>
                <wp:positionH relativeFrom="column">
                  <wp:posOffset>175895</wp:posOffset>
                </wp:positionH>
                <wp:positionV relativeFrom="paragraph">
                  <wp:posOffset>86360</wp:posOffset>
                </wp:positionV>
                <wp:extent cx="45719" cy="190500"/>
                <wp:effectExtent l="152400" t="0" r="50165" b="76200"/>
                <wp:wrapNone/>
                <wp:docPr id="155" name="Verbindingslijn: gekromd 155"/>
                <wp:cNvGraphicFramePr/>
                <a:graphic xmlns:a="http://schemas.openxmlformats.org/drawingml/2006/main">
                  <a:graphicData uri="http://schemas.microsoft.com/office/word/2010/wordprocessingShape">
                    <wps:wsp>
                      <wps:cNvCnPr/>
                      <wps:spPr>
                        <a:xfrm flipH="1">
                          <a:off x="0" y="0"/>
                          <a:ext cx="45719" cy="190500"/>
                        </a:xfrm>
                        <a:prstGeom prst="curvedConnector3">
                          <a:avLst>
                            <a:gd name="adj1" fmla="val 416717"/>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306823D" id="Verbindingslijn: gekromd 155" o:spid="_x0000_s1026" type="#_x0000_t38" style="position:absolute;margin-left:13.85pt;margin-top:6.8pt;width:3.6pt;height:15pt;flip:x;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" adj="90011" strokecolor="#ea6312 [3205]">
                <v:stroke endarrow="block" endcap="round"/>
              </v:shape>
            </w:pict>
          </mc:Fallback>
        </mc:AlternateContent>
      </w:r>
      <w:r>
        <w:rPr>
          <w:noProof/>
          <w:lang w:eastAsia="nl-NL"/>
        </w:rPr>
        <w:t>De Verlichting</w:t>
      </w:r>
    </w:p>
    <w:p w14:paraId="6A7A3618" w14:textId="2FDAB586" w:rsidR="00D332A9" w:rsidRDefault="00D332A9" w:rsidP="00D332A9">
      <w:pPr>
        <w:pStyle w:val="Lijstalinea"/>
        <w:numPr>
          <w:ilvl w:val="0"/>
          <w:numId w:val="45"/>
        </w:numPr>
        <w:rPr>
          <w:noProof/>
          <w:lang w:eastAsia="nl-NL"/>
        </w:rPr>
      </w:pPr>
      <w:r>
        <w:rPr>
          <w:noProof/>
          <w:lang w:eastAsia="nl-NL"/>
        </w:rPr>
        <w:t xml:space="preserve">Opkomst van het </w:t>
      </w:r>
      <w:r w:rsidRPr="00D332A9">
        <w:rPr>
          <w:b/>
          <w:noProof/>
          <w:lang w:eastAsia="nl-NL"/>
        </w:rPr>
        <w:t>abolitionisme</w:t>
      </w:r>
      <w:r>
        <w:rPr>
          <w:noProof/>
          <w:lang w:eastAsia="nl-NL"/>
        </w:rPr>
        <w:t xml:space="preserve"> </w:t>
      </w:r>
      <w:r>
        <w:rPr>
          <w:noProof/>
          <w:lang w:eastAsia="nl-NL"/>
        </w:rPr>
        <w:sym w:font="Wingdings" w:char="F0E0"/>
      </w:r>
      <w:r>
        <w:rPr>
          <w:noProof/>
          <w:lang w:eastAsia="nl-NL"/>
        </w:rPr>
        <w:t xml:space="preserve"> Streven naar afschaffing slavernij en slavenhandel.</w:t>
      </w:r>
    </w:p>
    <w:p w14:paraId="7472AAF2" w14:textId="7E593EA3" w:rsidR="00D332A9" w:rsidRDefault="00D332A9" w:rsidP="00D332A9">
      <w:pPr>
        <w:pStyle w:val="Lijstalinea"/>
        <w:numPr>
          <w:ilvl w:val="0"/>
          <w:numId w:val="22"/>
        </w:numPr>
        <w:rPr>
          <w:noProof/>
          <w:lang w:eastAsia="nl-NL"/>
        </w:rPr>
      </w:pPr>
      <w:r>
        <w:rPr>
          <w:noProof/>
          <w:lang w:eastAsia="nl-NL"/>
        </w:rPr>
        <w:t>In 1863 wordt in Nederland de slavenhande</w:t>
      </w:r>
      <w:r w:rsidR="00940FBC">
        <w:rPr>
          <w:noProof/>
          <w:lang w:eastAsia="nl-NL"/>
        </w:rPr>
        <w:t>l</w:t>
      </w:r>
      <w:r>
        <w:rPr>
          <w:noProof/>
          <w:lang w:eastAsia="nl-NL"/>
        </w:rPr>
        <w:t xml:space="preserve"> afgeschaft.</w:t>
      </w:r>
    </w:p>
    <w:p w14:paraId="643AE9AF" w14:textId="76646C4F" w:rsidR="00D332A9" w:rsidRDefault="00D332A9" w:rsidP="00D332A9">
      <w:pPr>
        <w:rPr>
          <w:noProof/>
          <w:lang w:eastAsia="nl-NL"/>
        </w:rPr>
      </w:pPr>
    </w:p>
    <w:p w14:paraId="059C033F" w14:textId="0BE60217" w:rsidR="00D332A9" w:rsidRDefault="00D332A9" w:rsidP="00D332A9">
      <w:pPr>
        <w:rPr>
          <w:noProof/>
          <w:lang w:eastAsia="nl-NL"/>
        </w:rPr>
      </w:pPr>
    </w:p>
    <w:p w14:paraId="11EAF304" w14:textId="4C54205B" w:rsidR="00D332A9" w:rsidRDefault="00D332A9" w:rsidP="00D332A9">
      <w:pPr>
        <w:rPr>
          <w:noProof/>
          <w:lang w:eastAsia="nl-NL"/>
        </w:rPr>
      </w:pPr>
    </w:p>
    <w:p w14:paraId="526A2597" w14:textId="6ABC7F08" w:rsidR="00D332A9" w:rsidRDefault="00D332A9" w:rsidP="00D332A9">
      <w:pPr>
        <w:rPr>
          <w:noProof/>
          <w:lang w:eastAsia="nl-NL"/>
        </w:rPr>
      </w:pPr>
    </w:p>
    <w:p w14:paraId="5C623F2E" w14:textId="4D469B04" w:rsidR="00D332A9" w:rsidRDefault="00D332A9" w:rsidP="00D332A9">
      <w:pPr>
        <w:pStyle w:val="Kop1"/>
        <w:rPr>
          <w:noProof/>
          <w:lang w:eastAsia="nl-NL"/>
        </w:rPr>
      </w:pPr>
      <w:bookmarkStart w:id="67" w:name="_Toc465361557"/>
      <w:r>
        <w:rPr>
          <w:noProof/>
          <w:lang w:eastAsia="nl-NL"/>
        </w:rPr>
        <w:t>Tijdvak 8: De tijd van burgers en stoommachines.</w:t>
      </w:r>
      <w:bookmarkEnd w:id="67"/>
    </w:p>
    <w:p w14:paraId="4E83E013" w14:textId="2A6CEE6C" w:rsidR="00D332A9" w:rsidRDefault="00D332A9" w:rsidP="00D332A9">
      <w:pPr>
        <w:pStyle w:val="Kop2"/>
        <w:rPr>
          <w:lang w:eastAsia="nl-NL"/>
        </w:rPr>
      </w:pPr>
      <w:bookmarkStart w:id="68" w:name="_Toc465361558"/>
      <w:r>
        <w:rPr>
          <w:lang w:eastAsia="nl-NL"/>
        </w:rPr>
        <w:t>A 31: De industriële revolutie legt in de westerse wereld de basis voor een industriële samenleving.</w:t>
      </w:r>
      <w:bookmarkEnd w:id="68"/>
    </w:p>
    <w:p w14:paraId="3003782E" w14:textId="694ED317" w:rsidR="00CF7667" w:rsidRDefault="00CF7667" w:rsidP="00CF7667">
      <w:pPr>
        <w:rPr>
          <w:lang w:eastAsia="nl-NL"/>
        </w:rPr>
      </w:pPr>
      <w:r>
        <w:rPr>
          <w:lang w:eastAsia="nl-NL"/>
        </w:rPr>
        <w:t xml:space="preserve">Een </w:t>
      </w:r>
      <w:r>
        <w:rPr>
          <w:b/>
          <w:lang w:eastAsia="nl-NL"/>
        </w:rPr>
        <w:t>revolutie</w:t>
      </w:r>
      <w:r>
        <w:rPr>
          <w:lang w:eastAsia="nl-NL"/>
        </w:rPr>
        <w:t xml:space="preserve"> kent enorme en onomkeerbare gevolgen.</w:t>
      </w:r>
    </w:p>
    <w:p w14:paraId="1005173D" w14:textId="5573F0EC" w:rsidR="00CF7667" w:rsidRDefault="00CF7667" w:rsidP="00CF7667">
      <w:pPr>
        <w:rPr>
          <w:lang w:eastAsia="nl-NL"/>
        </w:rPr>
      </w:pPr>
      <w:r>
        <w:rPr>
          <w:lang w:eastAsia="nl-NL"/>
        </w:rPr>
        <w:t>De industriële revolutie begon in Engeland. Daar begonnen dingen te veranderen vanaf 1750:</w:t>
      </w:r>
    </w:p>
    <w:tbl>
      <w:tblPr>
        <w:tblStyle w:val="Rastertabel5donker-Accent2"/>
        <w:tblW w:w="0" w:type="auto"/>
        <w:tblLook w:val="04A0" w:firstRow="1" w:lastRow="0" w:firstColumn="1" w:lastColumn="0" w:noHBand="0" w:noVBand="1"/>
      </w:tblPr>
      <w:tblGrid>
        <w:gridCol w:w="2122"/>
        <w:gridCol w:w="6940"/>
      </w:tblGrid>
      <w:tr w:rsidR="00CF7667" w14:paraId="621C23CD" w14:textId="77777777" w:rsidTr="00CF7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A51267C" w14:textId="5E74D26D" w:rsidR="00CF7667" w:rsidRDefault="00CF7667" w:rsidP="00CF7667">
            <w:pPr>
              <w:rPr>
                <w:lang w:eastAsia="nl-NL"/>
              </w:rPr>
            </w:pPr>
            <w:r>
              <w:rPr>
                <w:lang w:eastAsia="nl-NL"/>
              </w:rPr>
              <w:t>Gebied:</w:t>
            </w:r>
          </w:p>
        </w:tc>
        <w:tc>
          <w:tcPr>
            <w:tcW w:w="6940" w:type="dxa"/>
          </w:tcPr>
          <w:p w14:paraId="463E6100" w14:textId="5968F9B6" w:rsidR="00CF7667" w:rsidRDefault="00CF7667" w:rsidP="00CF7667">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Toelichting:</w:t>
            </w:r>
          </w:p>
        </w:tc>
      </w:tr>
      <w:tr w:rsidR="00CF7667" w14:paraId="5458D907" w14:textId="77777777" w:rsidTr="00CF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6C965167" w14:textId="03128994" w:rsidR="00CF7667" w:rsidRDefault="00CF7667" w:rsidP="00CF7667">
            <w:pPr>
              <w:rPr>
                <w:lang w:eastAsia="nl-NL"/>
              </w:rPr>
            </w:pPr>
            <w:r>
              <w:rPr>
                <w:lang w:eastAsia="nl-NL"/>
              </w:rPr>
              <w:t>Textielnijverheid</w:t>
            </w:r>
          </w:p>
        </w:tc>
        <w:tc>
          <w:tcPr>
            <w:tcW w:w="6940" w:type="dxa"/>
          </w:tcPr>
          <w:p w14:paraId="4221D71E" w14:textId="1895C56E" w:rsidR="00CF7667" w:rsidRDefault="00CF7667" w:rsidP="00CF7667">
            <w:pPr>
              <w:pStyle w:val="Lijstalinea"/>
              <w:numPr>
                <w:ilvl w:val="0"/>
                <w:numId w:val="2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Spinning Jenny 1764</w:t>
            </w:r>
          </w:p>
          <w:p w14:paraId="44C3C874" w14:textId="665964D0" w:rsidR="00CF7667" w:rsidRDefault="00CF7667" w:rsidP="00CF7667">
            <w:pPr>
              <w:pStyle w:val="Lijstalinea"/>
              <w:numPr>
                <w:ilvl w:val="0"/>
                <w:numId w:val="2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Waterframes 1769</w:t>
            </w:r>
          </w:p>
          <w:p w14:paraId="5DBDC5C4" w14:textId="6AAFD55E" w:rsidR="00CF7667" w:rsidRDefault="00CF7667" w:rsidP="00CF7667">
            <w:pPr>
              <w:pStyle w:val="Lijstalinea"/>
              <w:numPr>
                <w:ilvl w:val="0"/>
                <w:numId w:val="2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Meerdere uitvindingen leiden tot gemechaniseerde productie. Hierdoor is er vraag naar een stabiele energiebron en arbeiders.</w:t>
            </w:r>
          </w:p>
        </w:tc>
      </w:tr>
      <w:tr w:rsidR="00CF7667" w14:paraId="038065C6" w14:textId="77777777" w:rsidTr="00CF7667">
        <w:tc>
          <w:tcPr>
            <w:cnfStyle w:val="001000000000" w:firstRow="0" w:lastRow="0" w:firstColumn="1" w:lastColumn="0" w:oddVBand="0" w:evenVBand="0" w:oddHBand="0" w:evenHBand="0" w:firstRowFirstColumn="0" w:firstRowLastColumn="0" w:lastRowFirstColumn="0" w:lastRowLastColumn="0"/>
            <w:tcW w:w="2122" w:type="dxa"/>
          </w:tcPr>
          <w:p w14:paraId="78D8E550" w14:textId="7B58D6AB" w:rsidR="00CF7667" w:rsidRDefault="00CF7667" w:rsidP="00CF7667">
            <w:pPr>
              <w:rPr>
                <w:lang w:eastAsia="nl-NL"/>
              </w:rPr>
            </w:pPr>
            <w:r>
              <w:rPr>
                <w:lang w:eastAsia="nl-NL"/>
              </w:rPr>
              <w:t>Landbouw</w:t>
            </w:r>
          </w:p>
        </w:tc>
        <w:tc>
          <w:tcPr>
            <w:tcW w:w="6940" w:type="dxa"/>
          </w:tcPr>
          <w:p w14:paraId="1EA6DD14" w14:textId="77777777" w:rsidR="00CF7667" w:rsidRDefault="00CF7667" w:rsidP="00CF7667">
            <w:pPr>
              <w:pStyle w:val="Lijstalinea"/>
              <w:numPr>
                <w:ilvl w:val="0"/>
                <w:numId w:val="2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Agrarische revolutie zorgt voor meer voedsel en een grotere bevolking (meer mensen = meer kleding, dus goed voor textielnijverheid!)</w:t>
            </w:r>
          </w:p>
          <w:p w14:paraId="33E2165B" w14:textId="6D74801E" w:rsidR="00CF7667" w:rsidRDefault="00CF7667" w:rsidP="00CF7667">
            <w:pPr>
              <w:pStyle w:val="Lijstalinea"/>
              <w:numPr>
                <w:ilvl w:val="0"/>
                <w:numId w:val="22"/>
              </w:numPr>
              <w:cnfStyle w:val="000000000000" w:firstRow="0" w:lastRow="0" w:firstColumn="0" w:lastColumn="0" w:oddVBand="0" w:evenVBand="0" w:oddHBand="0" w:evenHBand="0" w:firstRowFirstColumn="0" w:firstRowLastColumn="0" w:lastRowFirstColumn="0" w:lastRowLastColumn="0"/>
              <w:rPr>
                <w:lang w:eastAsia="nl-NL"/>
              </w:rPr>
            </w:pPr>
            <w:r>
              <w:rPr>
                <w:lang w:eastAsia="nl-NL"/>
              </w:rPr>
              <w:t>Door overschot aan arbeiders gaan er arbeiders naar de textielnijverheid.</w:t>
            </w:r>
          </w:p>
        </w:tc>
      </w:tr>
      <w:tr w:rsidR="00CF7667" w14:paraId="1A8A641B" w14:textId="77777777" w:rsidTr="00CF7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435B0383" w14:textId="7460D4BF" w:rsidR="00CF7667" w:rsidRDefault="00CF7667" w:rsidP="00CF7667">
            <w:pPr>
              <w:rPr>
                <w:lang w:eastAsia="nl-NL"/>
              </w:rPr>
            </w:pPr>
            <w:r>
              <w:rPr>
                <w:lang w:eastAsia="nl-NL"/>
              </w:rPr>
              <w:t>Mijnbouw</w:t>
            </w:r>
          </w:p>
        </w:tc>
        <w:tc>
          <w:tcPr>
            <w:tcW w:w="6940" w:type="dxa"/>
          </w:tcPr>
          <w:p w14:paraId="5476F3B4" w14:textId="77777777" w:rsidR="00CF7667" w:rsidRDefault="00CF7667" w:rsidP="00CF7667">
            <w:pPr>
              <w:pStyle w:val="Lijstalinea"/>
              <w:numPr>
                <w:ilvl w:val="0"/>
                <w:numId w:val="2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James Watt verbeterd de stoommachine die in de mijnen gebruikt wordt.</w:t>
            </w:r>
          </w:p>
          <w:p w14:paraId="15A29DBF" w14:textId="54522B42" w:rsidR="00CF7667" w:rsidRDefault="00CF7667" w:rsidP="00CF7667">
            <w:pPr>
              <w:pStyle w:val="Lijstalinea"/>
              <w:numPr>
                <w:ilvl w:val="0"/>
                <w:numId w:val="22"/>
              </w:numPr>
              <w:cnfStyle w:val="000000100000" w:firstRow="0" w:lastRow="0" w:firstColumn="0" w:lastColumn="0" w:oddVBand="0" w:evenVBand="0" w:oddHBand="1" w:evenHBand="0" w:firstRowFirstColumn="0" w:firstRowLastColumn="0" w:lastRowFirstColumn="0" w:lastRowLastColumn="0"/>
              <w:rPr>
                <w:lang w:eastAsia="nl-NL"/>
              </w:rPr>
            </w:pPr>
            <w:r>
              <w:rPr>
                <w:lang w:eastAsia="nl-NL"/>
              </w:rPr>
              <w:t>De stoommachine kan ook de waterkracht vervangen bij textielnijverheid!</w:t>
            </w:r>
          </w:p>
        </w:tc>
      </w:tr>
    </w:tbl>
    <w:p w14:paraId="5BEE7BE1" w14:textId="364E9466" w:rsidR="00CF7667" w:rsidRDefault="00CF7667" w:rsidP="00CF7667">
      <w:pPr>
        <w:pStyle w:val="Ondertitel"/>
        <w:rPr>
          <w:lang w:eastAsia="nl-NL"/>
        </w:rPr>
      </w:pPr>
      <w:r>
        <w:rPr>
          <w:lang w:eastAsia="nl-NL"/>
        </w:rPr>
        <w:t>Tabel 8.1: Veranderingen bij drie gebieden in Engeland.</w:t>
      </w:r>
    </w:p>
    <w:p w14:paraId="7F9FE1B8" w14:textId="71CE1822" w:rsidR="00CF7667" w:rsidRDefault="00CF7667" w:rsidP="00CF7667">
      <w:pPr>
        <w:rPr>
          <w:lang w:eastAsia="nl-NL"/>
        </w:rPr>
      </w:pPr>
      <w:r>
        <w:rPr>
          <w:lang w:eastAsia="nl-NL"/>
        </w:rPr>
        <w:t>Hierdoor is de industriële revolutie ontstaan, maar eigenlijk zijn er twee revoluties:</w:t>
      </w:r>
    </w:p>
    <w:tbl>
      <w:tblPr>
        <w:tblStyle w:val="Rastertabel5donker-Accent2"/>
        <w:tblW w:w="0" w:type="auto"/>
        <w:tblLook w:val="04A0" w:firstRow="1" w:lastRow="0" w:firstColumn="1" w:lastColumn="0" w:noHBand="0" w:noVBand="1"/>
      </w:tblPr>
      <w:tblGrid>
        <w:gridCol w:w="2122"/>
        <w:gridCol w:w="3768"/>
        <w:gridCol w:w="3172"/>
      </w:tblGrid>
      <w:tr w:rsidR="00CF7667" w14:paraId="068A67A5" w14:textId="77777777" w:rsidTr="00082A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8D77660" w14:textId="35945565" w:rsidR="00CF7667" w:rsidRDefault="00082A2F" w:rsidP="00CF7667">
            <w:pPr>
              <w:rPr>
                <w:lang w:eastAsia="nl-NL"/>
              </w:rPr>
            </w:pPr>
            <w:r>
              <w:rPr>
                <w:lang w:eastAsia="nl-NL"/>
              </w:rPr>
              <w:t>Wat?</w:t>
            </w:r>
          </w:p>
        </w:tc>
        <w:tc>
          <w:tcPr>
            <w:tcW w:w="3768" w:type="dxa"/>
          </w:tcPr>
          <w:p w14:paraId="2F883BA8" w14:textId="36CB85C4" w:rsidR="00CF7667" w:rsidRDefault="00CF7667" w:rsidP="00CF7667">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Eerste industriële revolutie (1775 – 1850)</w:t>
            </w:r>
          </w:p>
        </w:tc>
        <w:tc>
          <w:tcPr>
            <w:tcW w:w="3172" w:type="dxa"/>
          </w:tcPr>
          <w:p w14:paraId="1865701B" w14:textId="3244C8B5" w:rsidR="00CF7667" w:rsidRDefault="00CF7667" w:rsidP="00CF7667">
            <w:pPr>
              <w:cnfStyle w:val="100000000000" w:firstRow="1" w:lastRow="0" w:firstColumn="0" w:lastColumn="0" w:oddVBand="0" w:evenVBand="0" w:oddHBand="0" w:evenHBand="0" w:firstRowFirstColumn="0" w:firstRowLastColumn="0" w:lastRowFirstColumn="0" w:lastRowLastColumn="0"/>
              <w:rPr>
                <w:lang w:eastAsia="nl-NL"/>
              </w:rPr>
            </w:pPr>
            <w:r>
              <w:rPr>
                <w:lang w:eastAsia="nl-NL"/>
              </w:rPr>
              <w:t>Tweede industriële revolutie (1850 – 1900)</w:t>
            </w:r>
          </w:p>
        </w:tc>
      </w:tr>
      <w:tr w:rsidR="00CF7667" w14:paraId="72957B57" w14:textId="77777777" w:rsidTr="00082A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2" w:type="dxa"/>
          </w:tcPr>
          <w:p w14:paraId="39FCEA26" w14:textId="1F1C08ED" w:rsidR="00CF7667" w:rsidRDefault="00082A2F" w:rsidP="00CF7667">
            <w:pPr>
              <w:rPr>
                <w:lang w:eastAsia="nl-NL"/>
              </w:rPr>
            </w:pPr>
            <w:r>
              <w:rPr>
                <w:lang w:eastAsia="nl-NL"/>
              </w:rPr>
              <w:t>Energie</w:t>
            </w:r>
          </w:p>
        </w:tc>
        <w:tc>
          <w:tcPr>
            <w:tcW w:w="3768" w:type="dxa"/>
          </w:tcPr>
          <w:p w14:paraId="06B6E263" w14:textId="0575F108" w:rsidR="00CF7667" w:rsidRDefault="00082A2F" w:rsidP="00CF7667">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Steenkool</w:t>
            </w:r>
          </w:p>
        </w:tc>
        <w:tc>
          <w:tcPr>
            <w:tcW w:w="3172" w:type="dxa"/>
          </w:tcPr>
          <w:p w14:paraId="3117A158" w14:textId="04D93F87" w:rsidR="00CF7667" w:rsidRDefault="00082A2F" w:rsidP="00CF7667">
            <w:pPr>
              <w:cnfStyle w:val="000000100000" w:firstRow="0" w:lastRow="0" w:firstColumn="0" w:lastColumn="0" w:oddVBand="0" w:evenVBand="0" w:oddHBand="1" w:evenHBand="0" w:firstRowFirstColumn="0" w:firstRowLastColumn="0" w:lastRowFirstColumn="0" w:lastRowLastColumn="0"/>
              <w:rPr>
                <w:lang w:eastAsia="nl-NL"/>
              </w:rPr>
            </w:pPr>
            <w:r>
              <w:rPr>
                <w:lang w:eastAsia="nl-NL"/>
              </w:rPr>
              <w:t>Elektriciteit &amp; olie</w:t>
            </w:r>
          </w:p>
        </w:tc>
      </w:tr>
      <w:tr w:rsidR="00082A2F" w14:paraId="021964F0" w14:textId="77777777" w:rsidTr="00082A2F">
        <w:tc>
          <w:tcPr>
            <w:cnfStyle w:val="001000000000" w:firstRow="0" w:lastRow="0" w:firstColumn="1" w:lastColumn="0" w:oddVBand="0" w:evenVBand="0" w:oddHBand="0" w:evenHBand="0" w:firstRowFirstColumn="0" w:firstRowLastColumn="0" w:lastRowFirstColumn="0" w:lastRowLastColumn="0"/>
            <w:tcW w:w="2122" w:type="dxa"/>
          </w:tcPr>
          <w:p w14:paraId="53AE26C9" w14:textId="3913B3B3" w:rsidR="00082A2F" w:rsidRDefault="00082A2F" w:rsidP="00CF7667">
            <w:pPr>
              <w:rPr>
                <w:lang w:eastAsia="nl-NL"/>
              </w:rPr>
            </w:pPr>
            <w:r>
              <w:rPr>
                <w:lang w:eastAsia="nl-NL"/>
              </w:rPr>
              <w:t>Materiaal</w:t>
            </w:r>
          </w:p>
        </w:tc>
        <w:tc>
          <w:tcPr>
            <w:tcW w:w="3768" w:type="dxa"/>
          </w:tcPr>
          <w:p w14:paraId="5B12C1D6" w14:textId="434EEF97" w:rsidR="00082A2F" w:rsidRDefault="00082A2F" w:rsidP="00CF7667">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IJzer</w:t>
            </w:r>
          </w:p>
        </w:tc>
        <w:tc>
          <w:tcPr>
            <w:tcW w:w="3172" w:type="dxa"/>
          </w:tcPr>
          <w:p w14:paraId="79A32041" w14:textId="0CEC1E8E" w:rsidR="00082A2F" w:rsidRDefault="00082A2F" w:rsidP="00CF7667">
            <w:pPr>
              <w:cnfStyle w:val="000000000000" w:firstRow="0" w:lastRow="0" w:firstColumn="0" w:lastColumn="0" w:oddVBand="0" w:evenVBand="0" w:oddHBand="0" w:evenHBand="0" w:firstRowFirstColumn="0" w:firstRowLastColumn="0" w:lastRowFirstColumn="0" w:lastRowLastColumn="0"/>
              <w:rPr>
                <w:lang w:eastAsia="nl-NL"/>
              </w:rPr>
            </w:pPr>
            <w:r>
              <w:rPr>
                <w:lang w:eastAsia="nl-NL"/>
              </w:rPr>
              <w:t>Staal</w:t>
            </w:r>
          </w:p>
        </w:tc>
      </w:tr>
    </w:tbl>
    <w:p w14:paraId="0A80C000" w14:textId="7B4695F1" w:rsidR="00CF7667" w:rsidRDefault="00082A2F" w:rsidP="00082A2F">
      <w:pPr>
        <w:pStyle w:val="Ondertitel"/>
        <w:rPr>
          <w:lang w:eastAsia="nl-NL"/>
        </w:rPr>
      </w:pPr>
      <w:r>
        <w:rPr>
          <w:lang w:eastAsia="nl-NL"/>
        </w:rPr>
        <w:t>Tabel 8.2: Verschillen tussen de twee industriële revoluties.</w:t>
      </w:r>
    </w:p>
    <w:p w14:paraId="5DF33696" w14:textId="56CB52CA" w:rsidR="00082A2F" w:rsidRDefault="00082A2F" w:rsidP="00082A2F">
      <w:pPr>
        <w:rPr>
          <w:lang w:eastAsia="nl-NL"/>
        </w:rPr>
      </w:pPr>
    </w:p>
    <w:p w14:paraId="513400E6" w14:textId="5D604D55" w:rsidR="00082A2F" w:rsidRDefault="00082A2F" w:rsidP="00082A2F">
      <w:pPr>
        <w:rPr>
          <w:lang w:eastAsia="nl-NL"/>
        </w:rPr>
      </w:pPr>
    </w:p>
    <w:p w14:paraId="5283A6B8" w14:textId="7878B5EF" w:rsidR="00082A2F" w:rsidRDefault="00082A2F" w:rsidP="00082A2F">
      <w:pPr>
        <w:rPr>
          <w:lang w:eastAsia="nl-NL"/>
        </w:rPr>
      </w:pPr>
      <w:r>
        <w:rPr>
          <w:lang w:eastAsia="nl-NL"/>
        </w:rPr>
        <w:lastRenderedPageBreak/>
        <w:t>Deze revolutie heeft flink economische gevolgen:</w:t>
      </w:r>
    </w:p>
    <w:p w14:paraId="49E89BEB" w14:textId="67BE4EE9" w:rsidR="00082A2F" w:rsidRDefault="00082A2F" w:rsidP="00082A2F">
      <w:pPr>
        <w:pStyle w:val="Lijstalinea"/>
        <w:numPr>
          <w:ilvl w:val="0"/>
          <w:numId w:val="46"/>
        </w:numPr>
        <w:rPr>
          <w:lang w:eastAsia="nl-NL"/>
        </w:rPr>
      </w:pPr>
      <w:r>
        <w:rPr>
          <w:lang w:eastAsia="nl-NL"/>
        </w:rPr>
        <w:t>Huisnijverheid wordt verdrongen door fabrieksarbeid.</w:t>
      </w:r>
    </w:p>
    <w:p w14:paraId="0AE6329D" w14:textId="12DFF11C" w:rsidR="00082A2F" w:rsidRDefault="00082A2F" w:rsidP="00082A2F">
      <w:pPr>
        <w:pStyle w:val="Lijstalinea"/>
        <w:numPr>
          <w:ilvl w:val="0"/>
          <w:numId w:val="46"/>
        </w:numPr>
        <w:rPr>
          <w:lang w:eastAsia="nl-NL"/>
        </w:rPr>
      </w:pPr>
      <w:r>
        <w:rPr>
          <w:lang w:eastAsia="nl-NL"/>
        </w:rPr>
        <w:t>De productie neemt enorm toe.</w:t>
      </w:r>
    </w:p>
    <w:p w14:paraId="34317C8A" w14:textId="056A4E66" w:rsidR="00082A2F" w:rsidRDefault="00082A2F" w:rsidP="00082A2F">
      <w:pPr>
        <w:pStyle w:val="Lijstalinea"/>
        <w:numPr>
          <w:ilvl w:val="0"/>
          <w:numId w:val="46"/>
        </w:numPr>
        <w:rPr>
          <w:lang w:eastAsia="nl-NL"/>
        </w:rPr>
      </w:pPr>
      <w:r>
        <w:rPr>
          <w:lang w:eastAsia="nl-NL"/>
        </w:rPr>
        <w:t>Dalende prijzen van de producten.</w:t>
      </w:r>
    </w:p>
    <w:p w14:paraId="5A4E4E68" w14:textId="276182F0" w:rsidR="00082A2F" w:rsidRDefault="00082A2F" w:rsidP="00082A2F">
      <w:pPr>
        <w:rPr>
          <w:lang w:eastAsia="nl-NL"/>
        </w:rPr>
      </w:pPr>
      <w:r>
        <w:rPr>
          <w:lang w:eastAsia="nl-NL"/>
        </w:rPr>
        <w:t xml:space="preserve">De landbouwsamenleving wordt een </w:t>
      </w:r>
      <w:r>
        <w:rPr>
          <w:b/>
          <w:lang w:eastAsia="nl-NL"/>
        </w:rPr>
        <w:t>industriële samenleving</w:t>
      </w:r>
      <w:r>
        <w:rPr>
          <w:lang w:eastAsia="nl-NL"/>
        </w:rPr>
        <w:t>:</w:t>
      </w:r>
    </w:p>
    <w:p w14:paraId="62E8F61F" w14:textId="60D2AE4D" w:rsidR="00082A2F" w:rsidRDefault="00082A2F" w:rsidP="00082A2F">
      <w:pPr>
        <w:pStyle w:val="Lijstalinea"/>
        <w:numPr>
          <w:ilvl w:val="0"/>
          <w:numId w:val="47"/>
        </w:numPr>
        <w:rPr>
          <w:lang w:eastAsia="nl-NL"/>
        </w:rPr>
      </w:pPr>
      <w:r>
        <w:rPr>
          <w:lang w:eastAsia="nl-NL"/>
        </w:rPr>
        <w:t>Voornaamste middel van bestaan: industrie.</w:t>
      </w:r>
    </w:p>
    <w:p w14:paraId="0D75AF2B" w14:textId="4C6A2558" w:rsidR="00082A2F" w:rsidRDefault="00082A2F" w:rsidP="00082A2F">
      <w:pPr>
        <w:pStyle w:val="Lijstalinea"/>
        <w:numPr>
          <w:ilvl w:val="0"/>
          <w:numId w:val="47"/>
        </w:numPr>
        <w:rPr>
          <w:lang w:eastAsia="nl-NL"/>
        </w:rPr>
      </w:pPr>
      <w:r>
        <w:rPr>
          <w:lang w:eastAsia="nl-NL"/>
        </w:rPr>
        <w:t>Snelle bevolkingsgroei en urbanisatie.</w:t>
      </w:r>
    </w:p>
    <w:p w14:paraId="5019E172" w14:textId="527C98B9" w:rsidR="00082A2F" w:rsidRDefault="00082A2F" w:rsidP="00082A2F">
      <w:pPr>
        <w:pStyle w:val="Lijstalinea"/>
        <w:numPr>
          <w:ilvl w:val="0"/>
          <w:numId w:val="47"/>
        </w:numPr>
        <w:rPr>
          <w:lang w:eastAsia="nl-NL"/>
        </w:rPr>
      </w:pPr>
      <w:r>
        <w:rPr>
          <w:lang w:eastAsia="nl-NL"/>
        </w:rPr>
        <w:t>Uitgebreide vervoersmiddelen (trein + stoomschepen) (transportrevolutie).</w:t>
      </w:r>
    </w:p>
    <w:p w14:paraId="10FBC98D" w14:textId="4E6C7C4F" w:rsidR="00082A2F" w:rsidRDefault="00082A2F" w:rsidP="00082A2F">
      <w:pPr>
        <w:pStyle w:val="Lijstalinea"/>
        <w:numPr>
          <w:ilvl w:val="0"/>
          <w:numId w:val="47"/>
        </w:numPr>
        <w:rPr>
          <w:lang w:eastAsia="nl-NL"/>
        </w:rPr>
      </w:pPr>
      <w:r>
        <w:rPr>
          <w:lang w:eastAsia="nl-NL"/>
        </w:rPr>
        <w:t>Grotere inkomensverschillen.</w:t>
      </w:r>
    </w:p>
    <w:p w14:paraId="71C84422" w14:textId="2B80D3ED" w:rsidR="00082A2F" w:rsidRDefault="00082A2F" w:rsidP="00082A2F">
      <w:pPr>
        <w:pStyle w:val="Kop2"/>
        <w:rPr>
          <w:lang w:eastAsia="nl-NL"/>
        </w:rPr>
      </w:pPr>
      <w:bookmarkStart w:id="69" w:name="_Toc465361559"/>
      <w:r>
        <w:rPr>
          <w:lang w:eastAsia="nl-NL"/>
        </w:rPr>
        <w:t>A 32: De opkomst van politiek-maatschappelijke stromingen: liberalisme, nationalisme, socialisme, confessionalisme en feminisme.</w:t>
      </w:r>
      <w:bookmarkEnd w:id="69"/>
    </w:p>
    <w:p w14:paraId="402DC9ED" w14:textId="488FE24E" w:rsidR="000C03AD" w:rsidRDefault="000C03AD" w:rsidP="000C03AD">
      <w:pPr>
        <w:pStyle w:val="Lijstalinea"/>
        <w:numPr>
          <w:ilvl w:val="0"/>
          <w:numId w:val="48"/>
        </w:numPr>
        <w:rPr>
          <w:lang w:eastAsia="nl-NL"/>
        </w:rPr>
      </w:pPr>
      <w:r>
        <w:rPr>
          <w:noProof/>
          <w:lang w:eastAsia="nl-NL"/>
        </w:rPr>
        <mc:AlternateContent>
          <mc:Choice Requires="wps">
            <w:drawing>
              <wp:anchor distT="0" distB="0" distL="114300" distR="114300" simplePos="0" relativeHeight="251977728" behindDoc="0" locked="0" layoutInCell="1" allowOverlap="1" wp14:anchorId="52E9AF7D" wp14:editId="510190B9">
                <wp:simplePos x="0" y="0"/>
                <wp:positionH relativeFrom="column">
                  <wp:posOffset>205914</wp:posOffset>
                </wp:positionH>
                <wp:positionV relativeFrom="paragraph">
                  <wp:posOffset>102383</wp:posOffset>
                </wp:positionV>
                <wp:extent cx="45719" cy="736271"/>
                <wp:effectExtent l="323850" t="0" r="50165" b="83185"/>
                <wp:wrapNone/>
                <wp:docPr id="157" name="Verbindingslijn: gekromd 157"/>
                <wp:cNvGraphicFramePr/>
                <a:graphic xmlns:a="http://schemas.openxmlformats.org/drawingml/2006/main">
                  <a:graphicData uri="http://schemas.microsoft.com/office/word/2010/wordprocessingShape">
                    <wps:wsp>
                      <wps:cNvCnPr/>
                      <wps:spPr>
                        <a:xfrm flipH="1">
                          <a:off x="0" y="0"/>
                          <a:ext cx="45719" cy="736271"/>
                        </a:xfrm>
                        <a:prstGeom prst="curvedConnector3">
                          <a:avLst>
                            <a:gd name="adj1" fmla="val 809202"/>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D8D5065" id="Verbindingslijn: gekromd 157" o:spid="_x0000_s1026" type="#_x0000_t38" style="position:absolute;margin-left:16.2pt;margin-top:8.05pt;width:3.6pt;height:57.95pt;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" adj="174788" strokecolor="#ea6312 [3205]">
                <v:stroke endarrow="block" endcap="round"/>
              </v:shape>
            </w:pict>
          </mc:Fallback>
        </mc:AlternateContent>
      </w:r>
      <w:r>
        <w:rPr>
          <w:lang w:eastAsia="nl-NL"/>
        </w:rPr>
        <w:t xml:space="preserve">De standensamenleving zoals we die kenden is verdwenen door de Franse Revolutie. </w:t>
      </w:r>
    </w:p>
    <w:p w14:paraId="084EE519" w14:textId="39AB0062" w:rsidR="00082A2F" w:rsidRDefault="000C03AD" w:rsidP="000C03AD">
      <w:pPr>
        <w:pStyle w:val="Lijstalinea"/>
        <w:numPr>
          <w:ilvl w:val="0"/>
          <w:numId w:val="48"/>
        </w:numPr>
        <w:rPr>
          <w:lang w:eastAsia="nl-NL"/>
        </w:rPr>
      </w:pPr>
      <w:r>
        <w:rPr>
          <w:noProof/>
          <w:lang w:eastAsia="nl-NL"/>
        </w:rPr>
        <mc:AlternateContent>
          <mc:Choice Requires="wps">
            <w:drawing>
              <wp:anchor distT="0" distB="0" distL="114300" distR="114300" simplePos="0" relativeHeight="251986944" behindDoc="0" locked="0" layoutInCell="1" allowOverlap="1" wp14:anchorId="703A79C7" wp14:editId="7115A965">
                <wp:simplePos x="0" y="0"/>
                <wp:positionH relativeFrom="column">
                  <wp:posOffset>255633</wp:posOffset>
                </wp:positionH>
                <wp:positionV relativeFrom="paragraph">
                  <wp:posOffset>106886</wp:posOffset>
                </wp:positionV>
                <wp:extent cx="0" cy="344385"/>
                <wp:effectExtent l="76200" t="0" r="76200" b="55880"/>
                <wp:wrapNone/>
                <wp:docPr id="158" name="Verbindingslijn: gekromd 158"/>
                <wp:cNvGraphicFramePr/>
                <a:graphic xmlns:a="http://schemas.openxmlformats.org/drawingml/2006/main">
                  <a:graphicData uri="http://schemas.microsoft.com/office/word/2010/wordprocessingShape">
                    <wps:wsp>
                      <wps:cNvCnPr/>
                      <wps:spPr>
                        <a:xfrm>
                          <a:off x="0" y="0"/>
                          <a:ext cx="0" cy="344385"/>
                        </a:xfrm>
                        <a:prstGeom prst="curvedConnector3">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5DB7DD0D" id="Verbindingslijn: gekromd 158" o:spid="_x0000_s1026" type="#_x0000_t38" style="position:absolute;margin-left:20.15pt;margin-top:8.4pt;width:0;height:27.1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" adj="10800" strokecolor="#ea6312 [3205]">
                <v:stroke endarrow="block" endcap="round"/>
              </v:shape>
            </w:pict>
          </mc:Fallback>
        </mc:AlternateContent>
      </w:r>
      <w:r>
        <w:rPr>
          <w:lang w:eastAsia="nl-NL"/>
        </w:rPr>
        <w:t>Daarbij is er een nieuwe klasse bijgekomen door de industriële revolutie: de arbeidersklasse. Ook was er een groeiende kloof tussen arm en rijk.</w:t>
      </w:r>
    </w:p>
    <w:p w14:paraId="5E26553E" w14:textId="7237A6D5" w:rsidR="000C03AD" w:rsidRDefault="000C03AD" w:rsidP="000C03AD">
      <w:pPr>
        <w:pStyle w:val="Lijstalinea"/>
        <w:numPr>
          <w:ilvl w:val="0"/>
          <w:numId w:val="48"/>
        </w:numPr>
        <w:rPr>
          <w:lang w:eastAsia="nl-NL"/>
        </w:rPr>
      </w:pPr>
      <w:r>
        <w:rPr>
          <w:lang w:eastAsia="nl-NL"/>
        </w:rPr>
        <w:t>Ontstaan van een klassensamenleving.</w:t>
      </w:r>
      <w:r w:rsidR="006A15CC">
        <w:rPr>
          <w:lang w:eastAsia="nl-NL"/>
        </w:rPr>
        <w:br/>
        <w:t>Sociale mobiliteit is mogelijk, je kan dus van stand wijzigen. Dit is anders vergeleken met de standensamenleving.</w:t>
      </w:r>
    </w:p>
    <w:p w14:paraId="5C08304A" w14:textId="2F38CDC7" w:rsidR="006A15CC" w:rsidRPr="00082A2F" w:rsidRDefault="006A15CC" w:rsidP="006A15CC">
      <w:pPr>
        <w:rPr>
          <w:lang w:eastAsia="nl-NL"/>
        </w:rPr>
      </w:pPr>
      <w:r>
        <w:rPr>
          <w:noProof/>
          <w:lang w:eastAsia="nl-NL"/>
        </w:rPr>
        <mc:AlternateContent>
          <mc:Choice Requires="wps">
            <w:drawing>
              <wp:anchor distT="0" distB="0" distL="114300" distR="114300" simplePos="0" relativeHeight="252001280" behindDoc="0" locked="0" layoutInCell="1" allowOverlap="1" wp14:anchorId="313B0776" wp14:editId="69DEAFAE">
                <wp:simplePos x="0" y="0"/>
                <wp:positionH relativeFrom="margin">
                  <wp:align>center</wp:align>
                </wp:positionH>
                <wp:positionV relativeFrom="paragraph">
                  <wp:posOffset>284480</wp:posOffset>
                </wp:positionV>
                <wp:extent cx="2095500" cy="438150"/>
                <wp:effectExtent l="0" t="0" r="19050" b="19050"/>
                <wp:wrapNone/>
                <wp:docPr id="160" name="Tekstvak 160"/>
                <wp:cNvGraphicFramePr/>
                <a:graphic xmlns:a="http://schemas.openxmlformats.org/drawingml/2006/main">
                  <a:graphicData uri="http://schemas.microsoft.com/office/word/2010/wordprocessingShape">
                    <wps:wsp>
                      <wps:cNvSpPr txBox="1"/>
                      <wps:spPr>
                        <a:xfrm>
                          <a:off x="0" y="0"/>
                          <a:ext cx="2095500" cy="438150"/>
                        </a:xfrm>
                        <a:prstGeom prst="rect">
                          <a:avLst/>
                        </a:prstGeom>
                        <a:solidFill>
                          <a:schemeClr val="lt1"/>
                        </a:solidFill>
                        <a:ln w="6350">
                          <a:solidFill>
                            <a:prstClr val="black"/>
                          </a:solidFill>
                        </a:ln>
                      </wps:spPr>
                      <wps:txbx>
                        <w:txbxContent>
                          <w:p w14:paraId="414ECE88" w14:textId="2B3F27BC" w:rsidR="00940361" w:rsidRDefault="00940361" w:rsidP="006A15CC">
                            <w:pPr>
                              <w:jc w:val="center"/>
                            </w:pPr>
                            <w:r>
                              <w:t>Adel + gegoede burgerij.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3B0776" id="Tekstvak 160" o:spid="_x0000_s1046" type="#_x0000_t202" style="position:absolute;margin-left:0;margin-top:22.4pt;width:165pt;height:34.5pt;z-index:2520012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" fillcolor="white [3201]" strokeweight=".5pt">
                <v:textbox>
                  <w:txbxContent>
                    <w:p w14:paraId="414ECE88" w14:textId="2B3F27BC" w:rsidR="00940361" w:rsidRDefault="00940361" w:rsidP="006A15CC">
                      <w:pPr>
                        <w:jc w:val="center"/>
                      </w:pPr>
                      <w:r>
                        <w:t>Adel + gegoede burgerij.</w:t>
                      </w:r>
                    </w:p>
                  </w:txbxContent>
                </v:textbox>
                <w10:wrap anchorx="margin"/>
              </v:shape>
            </w:pict>
          </mc:Fallback>
        </mc:AlternateContent>
      </w:r>
      <w:r>
        <w:rPr>
          <w:noProof/>
          <w:lang w:eastAsia="nl-NL"/>
        </w:rPr>
        <mc:AlternateContent>
          <mc:Choice Requires="wps">
            <w:drawing>
              <wp:anchor distT="0" distB="0" distL="114300" distR="114300" simplePos="0" relativeHeight="251994112" behindDoc="0" locked="0" layoutInCell="1" allowOverlap="1" wp14:anchorId="3D4D0D43" wp14:editId="7FC6B0E9">
                <wp:simplePos x="0" y="0"/>
                <wp:positionH relativeFrom="margin">
                  <wp:align>center</wp:align>
                </wp:positionH>
                <wp:positionV relativeFrom="paragraph">
                  <wp:posOffset>8255</wp:posOffset>
                </wp:positionV>
                <wp:extent cx="3962400" cy="3810000"/>
                <wp:effectExtent l="0" t="0" r="19050" b="19050"/>
                <wp:wrapNone/>
                <wp:docPr id="159" name="Gelijkbenige driehoek 159"/>
                <wp:cNvGraphicFramePr/>
                <a:graphic xmlns:a="http://schemas.openxmlformats.org/drawingml/2006/main">
                  <a:graphicData uri="http://schemas.microsoft.com/office/word/2010/wordprocessingShape">
                    <wps:wsp>
                      <wps:cNvSpPr/>
                      <wps:spPr>
                        <a:xfrm>
                          <a:off x="0" y="0"/>
                          <a:ext cx="3962400" cy="3810000"/>
                        </a:xfrm>
                        <a:prstGeom prst="triangle">
                          <a:avLst/>
                        </a:prstGeom>
                      </wps:spPr>
                      <wps:style>
                        <a:lnRef idx="2">
                          <a:schemeClr val="accent2"/>
                        </a:lnRef>
                        <a:fillRef idx="1">
                          <a:schemeClr val="lt1"/>
                        </a:fillRef>
                        <a:effectRef idx="0">
                          <a:schemeClr val="accent2"/>
                        </a:effectRef>
                        <a:fontRef idx="minor">
                          <a:schemeClr val="dk1"/>
                        </a:fontRef>
                      </wps:style>
                      <wps:txbx>
                        <w:txbxContent>
                          <w:p w14:paraId="3ABD0071" w14:textId="77777777" w:rsidR="00940361" w:rsidRDefault="00940361" w:rsidP="006A15C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D4D0D43"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159" o:spid="_x0000_s1047" type="#_x0000_t5" style="position:absolute;margin-left:0;margin-top:.65pt;width:312pt;height:300pt;z-index:2519941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" fillcolor="white [3201]" strokecolor="#ea6312 [3205]" strokeweight="1.5pt">
                <v:stroke endcap="round"/>
                <v:textbox>
                  <w:txbxContent>
                    <w:p w14:paraId="3ABD0071" w14:textId="77777777" w:rsidR="00940361" w:rsidRDefault="00940361" w:rsidP="006A15CC">
                      <w:pPr>
                        <w:jc w:val="center"/>
                      </w:pPr>
                    </w:p>
                  </w:txbxContent>
                </v:textbox>
                <w10:wrap anchorx="margin"/>
              </v:shape>
            </w:pict>
          </mc:Fallback>
        </mc:AlternateContent>
      </w:r>
    </w:p>
    <w:p w14:paraId="1D0F438A" w14:textId="77777777" w:rsidR="00D332A9" w:rsidRPr="00D332A9" w:rsidRDefault="00D332A9" w:rsidP="00D332A9">
      <w:pPr>
        <w:rPr>
          <w:lang w:eastAsia="nl-NL"/>
        </w:rPr>
      </w:pPr>
    </w:p>
    <w:p w14:paraId="05D73891" w14:textId="61011862" w:rsidR="006123E6" w:rsidRPr="006123E6" w:rsidRDefault="006123E6" w:rsidP="006123E6"/>
    <w:p w14:paraId="299752D4" w14:textId="2518B5CC" w:rsidR="00063B50" w:rsidRPr="005D6926" w:rsidRDefault="006A15CC" w:rsidP="00063B50">
      <w:r>
        <w:rPr>
          <w:noProof/>
          <w:lang w:eastAsia="nl-NL"/>
        </w:rPr>
        <mc:AlternateContent>
          <mc:Choice Requires="wps">
            <w:drawing>
              <wp:anchor distT="0" distB="0" distL="114300" distR="114300" simplePos="0" relativeHeight="252011520" behindDoc="0" locked="0" layoutInCell="1" allowOverlap="1" wp14:anchorId="40031DAA" wp14:editId="0037E49A">
                <wp:simplePos x="0" y="0"/>
                <wp:positionH relativeFrom="margin">
                  <wp:align>center</wp:align>
                </wp:positionH>
                <wp:positionV relativeFrom="paragraph">
                  <wp:posOffset>5715</wp:posOffset>
                </wp:positionV>
                <wp:extent cx="2676525" cy="0"/>
                <wp:effectExtent l="0" t="0" r="28575" b="19050"/>
                <wp:wrapNone/>
                <wp:docPr id="161" name="Rechte verbindingslijn 161"/>
                <wp:cNvGraphicFramePr/>
                <a:graphic xmlns:a="http://schemas.openxmlformats.org/drawingml/2006/main">
                  <a:graphicData uri="http://schemas.microsoft.com/office/word/2010/wordprocessingShape">
                    <wps:wsp>
                      <wps:cNvCnPr/>
                      <wps:spPr>
                        <a:xfrm>
                          <a:off x="0" y="0"/>
                          <a:ext cx="26765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49ED5871" id="Rechte verbindingslijn 161" o:spid="_x0000_s1026" style="position:absolute;z-index:252011520;visibility:visible;mso-wrap-style:square;mso-wrap-distance-left:9pt;mso-wrap-distance-top:0;mso-wrap-distance-right:9pt;mso-wrap-distance-bottom:0;mso-position-horizontal:center;mso-position-horizontal-relative:margin;mso-position-vertical:absolute;mso-position-vertical-relative:text" from="0,.45pt" to="210.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" strokecolor="#ea6312 [3205]">
                <v:stroke endcap="round"/>
                <w10:wrap anchorx="margin"/>
              </v:line>
            </w:pict>
          </mc:Fallback>
        </mc:AlternateContent>
      </w:r>
    </w:p>
    <w:p w14:paraId="3372C338" w14:textId="4EAAB48F" w:rsidR="00401E2F" w:rsidRPr="005D6926" w:rsidRDefault="006A15CC" w:rsidP="00401E2F">
      <w:r>
        <w:rPr>
          <w:noProof/>
          <w:lang w:eastAsia="nl-NL"/>
        </w:rPr>
        <mc:AlternateContent>
          <mc:Choice Requires="wps">
            <w:drawing>
              <wp:anchor distT="0" distB="0" distL="114300" distR="114300" simplePos="0" relativeHeight="252039168" behindDoc="0" locked="0" layoutInCell="1" allowOverlap="1" wp14:anchorId="4C5EFF8D" wp14:editId="5815F5BC">
                <wp:simplePos x="0" y="0"/>
                <wp:positionH relativeFrom="margin">
                  <wp:align>center</wp:align>
                </wp:positionH>
                <wp:positionV relativeFrom="paragraph">
                  <wp:posOffset>5080</wp:posOffset>
                </wp:positionV>
                <wp:extent cx="2095500" cy="495300"/>
                <wp:effectExtent l="0" t="0" r="19050" b="19050"/>
                <wp:wrapNone/>
                <wp:docPr id="163" name="Tekstvak 163"/>
                <wp:cNvGraphicFramePr/>
                <a:graphic xmlns:a="http://schemas.openxmlformats.org/drawingml/2006/main">
                  <a:graphicData uri="http://schemas.microsoft.com/office/word/2010/wordprocessingShape">
                    <wps:wsp>
                      <wps:cNvSpPr txBox="1"/>
                      <wps:spPr>
                        <a:xfrm>
                          <a:off x="0" y="0"/>
                          <a:ext cx="2095500" cy="495300"/>
                        </a:xfrm>
                        <a:prstGeom prst="rect">
                          <a:avLst/>
                        </a:prstGeom>
                        <a:solidFill>
                          <a:schemeClr val="lt1"/>
                        </a:solidFill>
                        <a:ln w="6350">
                          <a:solidFill>
                            <a:prstClr val="black"/>
                          </a:solidFill>
                        </a:ln>
                      </wps:spPr>
                      <wps:txbx>
                        <w:txbxContent>
                          <w:p w14:paraId="7061C352" w14:textId="7023F19C" w:rsidR="00940361" w:rsidRDefault="00940361" w:rsidP="006A15CC">
                            <w:pPr>
                              <w:jc w:val="center"/>
                            </w:pPr>
                            <w:r>
                              <w:t>Burgerij</w:t>
                            </w:r>
                            <w:r>
                              <w:br/>
                              <w:t>(middenklasse)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C5EFF8D" id="Tekstvak 163" o:spid="_x0000_s1048" type="#_x0000_t202" style="position:absolute;margin-left:0;margin-top:.4pt;width:165pt;height:39pt;z-index:25203916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" fillcolor="white [3201]" strokeweight=".5pt">
                <v:textbox>
                  <w:txbxContent>
                    <w:p w14:paraId="7061C352" w14:textId="7023F19C" w:rsidR="00940361" w:rsidRDefault="00940361" w:rsidP="006A15CC">
                      <w:pPr>
                        <w:jc w:val="center"/>
                      </w:pPr>
                      <w:r>
                        <w:t>Burgerij</w:t>
                      </w:r>
                      <w:r>
                        <w:br/>
                        <w:t>(middenklasse)</w:t>
                      </w:r>
                    </w:p>
                  </w:txbxContent>
                </v:textbox>
                <w10:wrap anchorx="margin"/>
              </v:shape>
            </w:pict>
          </mc:Fallback>
        </mc:AlternateContent>
      </w:r>
    </w:p>
    <w:p w14:paraId="39224608" w14:textId="3C7ABAEC" w:rsidR="006A15CC" w:rsidRDefault="006A15CC" w:rsidP="00C92BC1">
      <w:r>
        <w:rPr>
          <w:noProof/>
          <w:lang w:eastAsia="nl-NL"/>
        </w:rPr>
        <mc:AlternateContent>
          <mc:Choice Requires="wps">
            <w:drawing>
              <wp:anchor distT="0" distB="0" distL="114300" distR="114300" simplePos="0" relativeHeight="252078080" behindDoc="0" locked="0" layoutInCell="1" allowOverlap="1" wp14:anchorId="15A456C0" wp14:editId="55866BE9">
                <wp:simplePos x="0" y="0"/>
                <wp:positionH relativeFrom="margin">
                  <wp:posOffset>2224405</wp:posOffset>
                </wp:positionH>
                <wp:positionV relativeFrom="paragraph">
                  <wp:posOffset>1709420</wp:posOffset>
                </wp:positionV>
                <wp:extent cx="1285875" cy="285750"/>
                <wp:effectExtent l="0" t="0" r="28575" b="19050"/>
                <wp:wrapNone/>
                <wp:docPr id="169" name="Tekstvak 169"/>
                <wp:cNvGraphicFramePr/>
                <a:graphic xmlns:a="http://schemas.openxmlformats.org/drawingml/2006/main">
                  <a:graphicData uri="http://schemas.microsoft.com/office/word/2010/wordprocessingShape">
                    <wps:wsp>
                      <wps:cNvSpPr txBox="1"/>
                      <wps:spPr>
                        <a:xfrm>
                          <a:off x="0" y="0"/>
                          <a:ext cx="1285875" cy="285750"/>
                        </a:xfrm>
                        <a:prstGeom prst="rect">
                          <a:avLst/>
                        </a:prstGeom>
                        <a:solidFill>
                          <a:schemeClr val="lt1"/>
                        </a:solidFill>
                        <a:ln w="6350">
                          <a:solidFill>
                            <a:prstClr val="black"/>
                          </a:solidFill>
                        </a:ln>
                      </wps:spPr>
                      <wps:txbx>
                        <w:txbxContent>
                          <w:p w14:paraId="5B4F5119" w14:textId="528E6CD5" w:rsidR="00940361" w:rsidRDefault="00940361" w:rsidP="006A15CC">
                            <w:pPr>
                              <w:jc w:val="center"/>
                            </w:pPr>
                            <w:r>
                              <w:t>Ongeschoold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456C0" id="Tekstvak 169" o:spid="_x0000_s1049" type="#_x0000_t202" style="position:absolute;margin-left:175.15pt;margin-top:134.6pt;width:101.25pt;height:22.5pt;z-index:252078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" fillcolor="white [3201]" strokeweight=".5pt">
                <v:textbox>
                  <w:txbxContent>
                    <w:p w14:paraId="5B4F5119" w14:textId="528E6CD5" w:rsidR="00940361" w:rsidRDefault="00940361" w:rsidP="006A15CC">
                      <w:pPr>
                        <w:jc w:val="center"/>
                      </w:pPr>
                      <w:r>
                        <w:t>Ongeschoold</w:t>
                      </w:r>
                    </w:p>
                  </w:txbxContent>
                </v:textbox>
                <w10:wrap anchorx="margin"/>
              </v:shape>
            </w:pict>
          </mc:Fallback>
        </mc:AlternateContent>
      </w:r>
      <w:r>
        <w:rPr>
          <w:noProof/>
          <w:lang w:eastAsia="nl-NL"/>
        </w:rPr>
        <mc:AlternateContent>
          <mc:Choice Requires="wps">
            <w:drawing>
              <wp:anchor distT="0" distB="0" distL="114300" distR="114300" simplePos="0" relativeHeight="252069888" behindDoc="0" locked="0" layoutInCell="1" allowOverlap="1" wp14:anchorId="1BA63924" wp14:editId="53809D86">
                <wp:simplePos x="0" y="0"/>
                <wp:positionH relativeFrom="margin">
                  <wp:posOffset>2190750</wp:posOffset>
                </wp:positionH>
                <wp:positionV relativeFrom="paragraph">
                  <wp:posOffset>1037590</wp:posOffset>
                </wp:positionV>
                <wp:extent cx="1285875" cy="266700"/>
                <wp:effectExtent l="0" t="0" r="28575" b="19050"/>
                <wp:wrapNone/>
                <wp:docPr id="167" name="Tekstvak 167"/>
                <wp:cNvGraphicFramePr/>
                <a:graphic xmlns:a="http://schemas.openxmlformats.org/drawingml/2006/main">
                  <a:graphicData uri="http://schemas.microsoft.com/office/word/2010/wordprocessingShape">
                    <wps:wsp>
                      <wps:cNvSpPr txBox="1"/>
                      <wps:spPr>
                        <a:xfrm>
                          <a:off x="0" y="0"/>
                          <a:ext cx="1285875" cy="266700"/>
                        </a:xfrm>
                        <a:prstGeom prst="rect">
                          <a:avLst/>
                        </a:prstGeom>
                        <a:solidFill>
                          <a:schemeClr val="lt1"/>
                        </a:solidFill>
                        <a:ln w="6350">
                          <a:solidFill>
                            <a:prstClr val="black"/>
                          </a:solidFill>
                        </a:ln>
                      </wps:spPr>
                      <wps:txbx>
                        <w:txbxContent>
                          <w:p w14:paraId="7C8E9D4A" w14:textId="22129A00" w:rsidR="00940361" w:rsidRDefault="00940361" w:rsidP="006A15CC">
                            <w:pPr>
                              <w:jc w:val="center"/>
                            </w:pPr>
                            <w:r>
                              <w:t>Geschoold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A63924" id="Tekstvak 167" o:spid="_x0000_s1050" type="#_x0000_t202" style="position:absolute;margin-left:172.5pt;margin-top:81.7pt;width:101.25pt;height:21pt;z-index:252069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" fillcolor="white [3201]" strokeweight=".5pt">
                <v:textbox>
                  <w:txbxContent>
                    <w:p w14:paraId="7C8E9D4A" w14:textId="22129A00" w:rsidR="00940361" w:rsidRDefault="00940361" w:rsidP="006A15CC">
                      <w:pPr>
                        <w:jc w:val="center"/>
                      </w:pPr>
                      <w:r>
                        <w:t>Geschoold</w:t>
                      </w:r>
                    </w:p>
                  </w:txbxContent>
                </v:textbox>
                <w10:wrap anchorx="margin"/>
              </v:shape>
            </w:pict>
          </mc:Fallback>
        </mc:AlternateContent>
      </w:r>
      <w:r>
        <w:rPr>
          <w:noProof/>
          <w:lang w:eastAsia="nl-NL"/>
        </w:rPr>
        <mc:AlternateContent>
          <mc:Choice Requires="wps">
            <w:drawing>
              <wp:anchor distT="0" distB="0" distL="114300" distR="114300" simplePos="0" relativeHeight="252061696" behindDoc="0" locked="0" layoutInCell="1" allowOverlap="1" wp14:anchorId="19EFA992" wp14:editId="0C8D2D62">
                <wp:simplePos x="0" y="0"/>
                <wp:positionH relativeFrom="column">
                  <wp:posOffset>1910079</wp:posOffset>
                </wp:positionH>
                <wp:positionV relativeFrom="paragraph">
                  <wp:posOffset>1480820</wp:posOffset>
                </wp:positionV>
                <wp:extent cx="1914525" cy="0"/>
                <wp:effectExtent l="0" t="0" r="28575" b="19050"/>
                <wp:wrapNone/>
                <wp:docPr id="165" name="Rechte verbindingslijn 165"/>
                <wp:cNvGraphicFramePr/>
                <a:graphic xmlns:a="http://schemas.openxmlformats.org/drawingml/2006/main">
                  <a:graphicData uri="http://schemas.microsoft.com/office/word/2010/wordprocessingShape">
                    <wps:wsp>
                      <wps:cNvCnPr/>
                      <wps:spPr>
                        <a:xfrm>
                          <a:off x="0" y="0"/>
                          <a:ext cx="19145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6A80841" id="Rechte verbindingslijn 165" o:spid="_x0000_s1026" style="position:absolute;z-index:252061696;visibility:visible;mso-wrap-style:square;mso-wrap-distance-left:9pt;mso-wrap-distance-top:0;mso-wrap-distance-right:9pt;mso-wrap-distance-bottom:0;mso-position-horizontal:absolute;mso-position-horizontal-relative:text;mso-position-vertical:absolute;mso-position-vertical-relative:text" from="150.4pt,116.6pt" to="301.15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" strokecolor="#ea6312 [3205]">
                <v:stroke endcap="round"/>
              </v:line>
            </w:pict>
          </mc:Fallback>
        </mc:AlternateContent>
      </w:r>
      <w:r>
        <w:rPr>
          <w:noProof/>
          <w:lang w:eastAsia="nl-NL"/>
        </w:rPr>
        <mc:AlternateContent>
          <mc:Choice Requires="wps">
            <w:drawing>
              <wp:anchor distT="0" distB="0" distL="114300" distR="114300" simplePos="0" relativeHeight="252053504" behindDoc="0" locked="0" layoutInCell="1" allowOverlap="1" wp14:anchorId="7F7337B7" wp14:editId="4B572066">
                <wp:simplePos x="0" y="0"/>
                <wp:positionH relativeFrom="margin">
                  <wp:align>center</wp:align>
                </wp:positionH>
                <wp:positionV relativeFrom="paragraph">
                  <wp:posOffset>509270</wp:posOffset>
                </wp:positionV>
                <wp:extent cx="1285875" cy="266700"/>
                <wp:effectExtent l="0" t="0" r="28575" b="19050"/>
                <wp:wrapNone/>
                <wp:docPr id="164" name="Tekstvak 164"/>
                <wp:cNvGraphicFramePr/>
                <a:graphic xmlns:a="http://schemas.openxmlformats.org/drawingml/2006/main">
                  <a:graphicData uri="http://schemas.microsoft.com/office/word/2010/wordprocessingShape">
                    <wps:wsp>
                      <wps:cNvSpPr txBox="1"/>
                      <wps:spPr>
                        <a:xfrm>
                          <a:off x="0" y="0"/>
                          <a:ext cx="1285875" cy="266700"/>
                        </a:xfrm>
                        <a:prstGeom prst="rect">
                          <a:avLst/>
                        </a:prstGeom>
                        <a:solidFill>
                          <a:schemeClr val="lt1"/>
                        </a:solidFill>
                        <a:ln w="6350">
                          <a:solidFill>
                            <a:prstClr val="black"/>
                          </a:solidFill>
                        </a:ln>
                      </wps:spPr>
                      <wps:txbx>
                        <w:txbxContent>
                          <w:p w14:paraId="25093091" w14:textId="782B4B96" w:rsidR="00940361" w:rsidRDefault="00940361" w:rsidP="006A15CC">
                            <w:pPr>
                              <w:jc w:val="center"/>
                            </w:pPr>
                            <w:r>
                              <w:t>Arbeidersklasse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7337B7" id="Tekstvak 164" o:spid="_x0000_s1051" type="#_x0000_t202" style="position:absolute;margin-left:0;margin-top:40.1pt;width:101.25pt;height:21pt;z-index:252053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" fillcolor="white [3201]" strokeweight=".5pt">
                <v:textbox>
                  <w:txbxContent>
                    <w:p w14:paraId="25093091" w14:textId="782B4B96" w:rsidR="00940361" w:rsidRDefault="00940361" w:rsidP="006A15CC">
                      <w:pPr>
                        <w:jc w:val="center"/>
                      </w:pPr>
                      <w:r>
                        <w:t>Arbeidersklasse</w:t>
                      </w:r>
                    </w:p>
                  </w:txbxContent>
                </v:textbox>
                <w10:wrap anchorx="margin"/>
              </v:shape>
            </w:pict>
          </mc:Fallback>
        </mc:AlternateContent>
      </w:r>
      <w:r>
        <w:rPr>
          <w:noProof/>
          <w:lang w:eastAsia="nl-NL"/>
        </w:rPr>
        <mc:AlternateContent>
          <mc:Choice Requires="wps">
            <w:drawing>
              <wp:anchor distT="0" distB="0" distL="114300" distR="114300" simplePos="0" relativeHeight="252027904" behindDoc="0" locked="0" layoutInCell="1" allowOverlap="1" wp14:anchorId="466B5E60" wp14:editId="03020C18">
                <wp:simplePos x="0" y="0"/>
                <wp:positionH relativeFrom="margin">
                  <wp:align>center</wp:align>
                </wp:positionH>
                <wp:positionV relativeFrom="paragraph">
                  <wp:posOffset>504190</wp:posOffset>
                </wp:positionV>
                <wp:extent cx="2676525" cy="0"/>
                <wp:effectExtent l="0" t="0" r="28575" b="19050"/>
                <wp:wrapNone/>
                <wp:docPr id="162" name="Rechte verbindingslijn 162"/>
                <wp:cNvGraphicFramePr/>
                <a:graphic xmlns:a="http://schemas.openxmlformats.org/drawingml/2006/main">
                  <a:graphicData uri="http://schemas.microsoft.com/office/word/2010/wordprocessingShape">
                    <wps:wsp>
                      <wps:cNvCnPr/>
                      <wps:spPr>
                        <a:xfrm>
                          <a:off x="0" y="0"/>
                          <a:ext cx="2676525"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53605E82" id="Rechte verbindingslijn 162" o:spid="_x0000_s1026" style="position:absolute;z-index:252027904;visibility:visible;mso-wrap-style:square;mso-wrap-distance-left:9pt;mso-wrap-distance-top:0;mso-wrap-distance-right:9pt;mso-wrap-distance-bottom:0;mso-position-horizontal:center;mso-position-horizontal-relative:margin;mso-position-vertical:absolute;mso-position-vertical-relative:text" from="0,39.7pt" to="210.7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" strokecolor="#ea6312 [3205]">
                <v:stroke endcap="round"/>
                <w10:wrap anchorx="margin"/>
              </v:line>
            </w:pict>
          </mc:Fallback>
        </mc:AlternateContent>
      </w:r>
    </w:p>
    <w:p w14:paraId="62D0418E" w14:textId="77777777" w:rsidR="006A15CC" w:rsidRPr="006A15CC" w:rsidRDefault="006A15CC" w:rsidP="006A15CC"/>
    <w:p w14:paraId="5F222827" w14:textId="2BCAF84A" w:rsidR="006A15CC" w:rsidRPr="006A15CC" w:rsidRDefault="00906D10" w:rsidP="006A15CC">
      <w:r>
        <w:rPr>
          <w:noProof/>
          <w:lang w:eastAsia="nl-NL"/>
        </w:rPr>
        <mc:AlternateContent>
          <mc:Choice Requires="wps">
            <w:drawing>
              <wp:anchor distT="0" distB="0" distL="114300" distR="114300" simplePos="0" relativeHeight="252105728" behindDoc="0" locked="0" layoutInCell="1" allowOverlap="1" wp14:anchorId="24A3FE62" wp14:editId="3D22B5B1">
                <wp:simplePos x="0" y="0"/>
                <wp:positionH relativeFrom="column">
                  <wp:posOffset>2830733</wp:posOffset>
                </wp:positionH>
                <wp:positionV relativeFrom="paragraph">
                  <wp:posOffset>244339</wp:posOffset>
                </wp:positionV>
                <wp:extent cx="45719" cy="157074"/>
                <wp:effectExtent l="19050" t="0" r="31115" b="33655"/>
                <wp:wrapNone/>
                <wp:docPr id="172" name="Pijl: omlaag 172"/>
                <wp:cNvGraphicFramePr/>
                <a:graphic xmlns:a="http://schemas.openxmlformats.org/drawingml/2006/main">
                  <a:graphicData uri="http://schemas.microsoft.com/office/word/2010/wordprocessingShape">
                    <wps:wsp>
                      <wps:cNvSpPr/>
                      <wps:spPr>
                        <a:xfrm>
                          <a:off x="0" y="0"/>
                          <a:ext cx="45719" cy="157074"/>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5C6FBC" id="Pijl: omlaag 172" o:spid="_x0000_s1026" type="#_x0000_t67" style="position:absolute;margin-left:222.9pt;margin-top:19.25pt;width:3.6pt;height:12.35pt;z-index:252105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" adj="18456" fillcolor="#ea6312 [3205]" strokecolor="#743009 [1605]" strokeweight="1.5pt">
                <v:stroke endcap="round"/>
              </v:shape>
            </w:pict>
          </mc:Fallback>
        </mc:AlternateContent>
      </w:r>
    </w:p>
    <w:p w14:paraId="798605EB" w14:textId="77777777" w:rsidR="006A15CC" w:rsidRPr="006A15CC" w:rsidRDefault="006A15CC" w:rsidP="006A15CC"/>
    <w:p w14:paraId="3C624E37" w14:textId="77777777" w:rsidR="006A15CC" w:rsidRPr="006A15CC" w:rsidRDefault="006A15CC" w:rsidP="006A15CC"/>
    <w:p w14:paraId="3F7E200F" w14:textId="77777777" w:rsidR="006A15CC" w:rsidRPr="006A15CC" w:rsidRDefault="006A15CC" w:rsidP="006A15CC"/>
    <w:p w14:paraId="05D9F315" w14:textId="77777777" w:rsidR="006A15CC" w:rsidRPr="006A15CC" w:rsidRDefault="006A15CC" w:rsidP="006A15CC"/>
    <w:p w14:paraId="19360A79" w14:textId="77777777" w:rsidR="006A15CC" w:rsidRPr="006A15CC" w:rsidRDefault="006A15CC" w:rsidP="006A15CC"/>
    <w:p w14:paraId="30E101EF" w14:textId="77777777" w:rsidR="006A15CC" w:rsidRPr="006A15CC" w:rsidRDefault="006A15CC" w:rsidP="006A15CC"/>
    <w:p w14:paraId="7342ED3F" w14:textId="77777777" w:rsidR="006A15CC" w:rsidRPr="006A15CC" w:rsidRDefault="006A15CC" w:rsidP="006A15CC"/>
    <w:p w14:paraId="4B61D2B7" w14:textId="039FB1B1" w:rsidR="006A15CC" w:rsidRDefault="006A15CC" w:rsidP="006A15CC"/>
    <w:p w14:paraId="207073E6" w14:textId="0DFA17A2" w:rsidR="00C92BC1" w:rsidRDefault="00C92BC1" w:rsidP="006A15CC"/>
    <w:p w14:paraId="13762975" w14:textId="3BC22100" w:rsidR="006A15CC" w:rsidRDefault="006A15CC" w:rsidP="006A15CC">
      <w:r>
        <w:lastRenderedPageBreak/>
        <w:t>Met de komst van de klassen, zijn ook de politieke stromingen veranderd:</w:t>
      </w:r>
    </w:p>
    <w:p w14:paraId="2178C635" w14:textId="11962A18" w:rsidR="000A1C70" w:rsidRDefault="000A1C70" w:rsidP="006A15CC">
      <w:r>
        <w:rPr>
          <w:b/>
          <w:u w:val="single"/>
        </w:rPr>
        <w:t>Liberalisme</w:t>
      </w:r>
      <w:r>
        <w:t>:</w:t>
      </w:r>
    </w:p>
    <w:p w14:paraId="7FDA8ED0" w14:textId="77777777" w:rsidR="000A1C70" w:rsidRDefault="000A1C70" w:rsidP="000A1C70">
      <w:pPr>
        <w:pStyle w:val="Lijstalinea"/>
        <w:numPr>
          <w:ilvl w:val="0"/>
          <w:numId w:val="22"/>
        </w:numPr>
      </w:pPr>
      <w:r>
        <w:t>Vrijheid van het individu</w:t>
      </w:r>
      <w:r>
        <w:br/>
        <w:t>Wanneer iemand vrij is, kan hij zich zoveel mogelijk ontplooien.</w:t>
      </w:r>
    </w:p>
    <w:tbl>
      <w:tblPr>
        <w:tblStyle w:val="Rastertabel5donker-Accent2"/>
        <w:tblW w:w="0" w:type="auto"/>
        <w:tblLook w:val="04A0" w:firstRow="1" w:lastRow="0" w:firstColumn="1" w:lastColumn="0" w:noHBand="0" w:noVBand="1"/>
      </w:tblPr>
      <w:tblGrid>
        <w:gridCol w:w="1431"/>
        <w:gridCol w:w="7631"/>
      </w:tblGrid>
      <w:tr w:rsidR="000A1C70" w14:paraId="473EC090" w14:textId="77777777" w:rsidTr="000A1C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2C9BABF1" w14:textId="57D9387E" w:rsidR="000A1C70" w:rsidRDefault="000A1C70" w:rsidP="006A15CC">
            <w:r>
              <w:t>Invalshoek:</w:t>
            </w:r>
          </w:p>
        </w:tc>
        <w:tc>
          <w:tcPr>
            <w:tcW w:w="7643" w:type="dxa"/>
          </w:tcPr>
          <w:p w14:paraId="6B200A79" w14:textId="3125C643" w:rsidR="000A1C70" w:rsidRDefault="000A1C70" w:rsidP="006A15CC">
            <w:pPr>
              <w:cnfStyle w:val="100000000000" w:firstRow="1" w:lastRow="0" w:firstColumn="0" w:lastColumn="0" w:oddVBand="0" w:evenVBand="0" w:oddHBand="0" w:evenHBand="0" w:firstRowFirstColumn="0" w:firstRowLastColumn="0" w:lastRowFirstColumn="0" w:lastRowLastColumn="0"/>
            </w:pPr>
            <w:r>
              <w:t>Toelichting:</w:t>
            </w:r>
          </w:p>
        </w:tc>
      </w:tr>
      <w:tr w:rsidR="000A1C70" w14:paraId="2D69788F" w14:textId="77777777" w:rsidTr="000A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4D6E30D9" w14:textId="0F5EEB6F" w:rsidR="000A1C70" w:rsidRDefault="000A1C70" w:rsidP="006A15CC">
            <w:r>
              <w:t>Politiek</w:t>
            </w:r>
          </w:p>
        </w:tc>
        <w:tc>
          <w:tcPr>
            <w:tcW w:w="7643" w:type="dxa"/>
          </w:tcPr>
          <w:p w14:paraId="73BD35D2" w14:textId="2C55F7CB" w:rsidR="000A1C70" w:rsidRDefault="000A1C70" w:rsidP="000A1C70">
            <w:pPr>
              <w:cnfStyle w:val="000000100000" w:firstRow="0" w:lastRow="0" w:firstColumn="0" w:lastColumn="0" w:oddVBand="0" w:evenVBand="0" w:oddHBand="1" w:evenHBand="0" w:firstRowFirstColumn="0" w:firstRowLastColumn="0" w:lastRowFirstColumn="0" w:lastRowLastColumn="0"/>
            </w:pPr>
            <w:r>
              <w:t>Grondwet:</w:t>
            </w:r>
          </w:p>
          <w:p w14:paraId="30EBDBAF" w14:textId="77777777" w:rsidR="000A1C70" w:rsidRDefault="000A1C70" w:rsidP="000A1C70">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Macht koning beperken</w:t>
            </w:r>
          </w:p>
          <w:p w14:paraId="097737F4" w14:textId="77777777" w:rsidR="000A1C70" w:rsidRDefault="000A1C70" w:rsidP="000A1C70">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Garantie van burgerrechten</w:t>
            </w:r>
          </w:p>
          <w:p w14:paraId="1754DB30" w14:textId="171C2E91" w:rsidR="000A1C70" w:rsidRDefault="000A1C70" w:rsidP="000A1C70">
            <w:pPr>
              <w:cnfStyle w:val="000000100000" w:firstRow="0" w:lastRow="0" w:firstColumn="0" w:lastColumn="0" w:oddVBand="0" w:evenVBand="0" w:oddHBand="1" w:evenHBand="0" w:firstRowFirstColumn="0" w:firstRowLastColumn="0" w:lastRowFirstColumn="0" w:lastRowLastColumn="0"/>
            </w:pPr>
            <w:r>
              <w:t>Gelijkheid voor de wet.</w:t>
            </w:r>
            <w:r>
              <w:br/>
              <w:t>Volksvertegenwoordiging moet de koning controleren.</w:t>
            </w:r>
          </w:p>
        </w:tc>
      </w:tr>
      <w:tr w:rsidR="000A1C70" w14:paraId="2060861B" w14:textId="77777777" w:rsidTr="000A1C70">
        <w:tc>
          <w:tcPr>
            <w:cnfStyle w:val="001000000000" w:firstRow="0" w:lastRow="0" w:firstColumn="1" w:lastColumn="0" w:oddVBand="0" w:evenVBand="0" w:oddHBand="0" w:evenHBand="0" w:firstRowFirstColumn="0" w:firstRowLastColumn="0" w:lastRowFirstColumn="0" w:lastRowLastColumn="0"/>
            <w:tcW w:w="1419" w:type="dxa"/>
          </w:tcPr>
          <w:p w14:paraId="762327B0" w14:textId="395E7145" w:rsidR="000A1C70" w:rsidRDefault="000A1C70" w:rsidP="006A15CC">
            <w:r>
              <w:t>Economie</w:t>
            </w:r>
          </w:p>
        </w:tc>
        <w:tc>
          <w:tcPr>
            <w:tcW w:w="7643" w:type="dxa"/>
          </w:tcPr>
          <w:p w14:paraId="073EE693" w14:textId="77777777" w:rsidR="000A1C70" w:rsidRDefault="000A1C70" w:rsidP="006A15CC">
            <w:pPr>
              <w:cnfStyle w:val="000000000000" w:firstRow="0" w:lastRow="0" w:firstColumn="0" w:lastColumn="0" w:oddVBand="0" w:evenVBand="0" w:oddHBand="0" w:evenHBand="0" w:firstRowFirstColumn="0" w:firstRowLastColumn="0" w:lastRowFirstColumn="0" w:lastRowLastColumn="0"/>
            </w:pPr>
            <w:r>
              <w:t>Particulier bezit.</w:t>
            </w:r>
            <w:r>
              <w:br/>
              <w:t>Vrijhandel.</w:t>
            </w:r>
          </w:p>
          <w:p w14:paraId="3DB69435" w14:textId="37270516" w:rsidR="000A1C70" w:rsidRDefault="000A1C70" w:rsidP="006A15CC">
            <w:pPr>
              <w:cnfStyle w:val="000000000000" w:firstRow="0" w:lastRow="0" w:firstColumn="0" w:lastColumn="0" w:oddVBand="0" w:evenVBand="0" w:oddHBand="0" w:evenHBand="0" w:firstRowFirstColumn="0" w:firstRowLastColumn="0" w:lastRowFirstColumn="0" w:lastRowLastColumn="0"/>
            </w:pPr>
            <w:r>
              <w:t>Weinig bemoeienis van de overheid.</w:t>
            </w:r>
          </w:p>
        </w:tc>
      </w:tr>
      <w:tr w:rsidR="000A1C70" w14:paraId="214CFD93" w14:textId="77777777" w:rsidTr="000A1C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9" w:type="dxa"/>
          </w:tcPr>
          <w:p w14:paraId="6F2C5A5D" w14:textId="0A42D791" w:rsidR="000A1C70" w:rsidRDefault="000A1C70" w:rsidP="006A15CC">
            <w:r>
              <w:t>Cultuur</w:t>
            </w:r>
          </w:p>
        </w:tc>
        <w:tc>
          <w:tcPr>
            <w:tcW w:w="7643" w:type="dxa"/>
          </w:tcPr>
          <w:p w14:paraId="13939F25" w14:textId="05CEB088" w:rsidR="000A1C70" w:rsidRDefault="000A1C70" w:rsidP="006A15CC">
            <w:pPr>
              <w:cnfStyle w:val="000000100000" w:firstRow="0" w:lastRow="0" w:firstColumn="0" w:lastColumn="0" w:oddVBand="0" w:evenVBand="0" w:oddHBand="1" w:evenHBand="0" w:firstRowFirstColumn="0" w:firstRowLastColumn="0" w:lastRowFirstColumn="0" w:lastRowLastColumn="0"/>
            </w:pPr>
            <w:r>
              <w:t>Vrijheid van denken.</w:t>
            </w:r>
            <w:r>
              <w:br/>
              <w:t>Geen censuur.</w:t>
            </w:r>
            <w:r>
              <w:br/>
              <w:t>Tolerantie.</w:t>
            </w:r>
          </w:p>
        </w:tc>
      </w:tr>
    </w:tbl>
    <w:p w14:paraId="3C29B7AA" w14:textId="3B18FC37" w:rsidR="006A15CC" w:rsidRDefault="000A1C70" w:rsidP="000A1C70">
      <w:pPr>
        <w:pStyle w:val="Ondertitel"/>
      </w:pPr>
      <w:r>
        <w:t>Tabel 8.3: Kenmerken van het liberalisme.</w:t>
      </w:r>
    </w:p>
    <w:p w14:paraId="02508A23" w14:textId="482AF208" w:rsidR="000A1C70" w:rsidRDefault="000A1C70" w:rsidP="000A1C70">
      <w:r>
        <w:rPr>
          <w:b/>
          <w:u w:val="single"/>
        </w:rPr>
        <w:t>Socialisme</w:t>
      </w:r>
      <w:r>
        <w:t>:</w:t>
      </w:r>
    </w:p>
    <w:p w14:paraId="3293E669" w14:textId="7B0D03BC" w:rsidR="000A1C70" w:rsidRDefault="000A1C70" w:rsidP="000A1C70">
      <w:pPr>
        <w:pStyle w:val="Lijstalinea"/>
        <w:numPr>
          <w:ilvl w:val="0"/>
          <w:numId w:val="22"/>
        </w:numPr>
      </w:pPr>
      <w:r>
        <w:t>Grondlegger: Karl Marx (1818 – 1883)</w:t>
      </w:r>
    </w:p>
    <w:p w14:paraId="3D552CF2" w14:textId="0FDA9F8E" w:rsidR="000A1C70" w:rsidRDefault="000A1C70" w:rsidP="000A1C70">
      <w:pPr>
        <w:pStyle w:val="Lijstalinea"/>
        <w:numPr>
          <w:ilvl w:val="0"/>
          <w:numId w:val="22"/>
        </w:numPr>
      </w:pPr>
      <w:r>
        <w:t xml:space="preserve">Marx: </w:t>
      </w:r>
      <w:r w:rsidRPr="000A1C70">
        <w:rPr>
          <w:i/>
        </w:rPr>
        <w:t>“Fabriekseigenaren verdienen al het geld terwijl de arbeiders intensief werken voor weinig geld.”</w:t>
      </w:r>
    </w:p>
    <w:p w14:paraId="5127C69A" w14:textId="739E1FF7" w:rsidR="000A1C70" w:rsidRDefault="000A1C70" w:rsidP="000A1C70">
      <w:pPr>
        <w:pStyle w:val="Lijstalinea"/>
        <w:numPr>
          <w:ilvl w:val="0"/>
          <w:numId w:val="22"/>
        </w:numPr>
      </w:pPr>
      <w:r>
        <w:t>Communistisch Manifest is de basis van het socialisme.</w:t>
      </w:r>
    </w:p>
    <w:p w14:paraId="143D3D6B" w14:textId="21D456BC" w:rsidR="000A1C70" w:rsidRDefault="000A1C70" w:rsidP="000A1C70">
      <w:pPr>
        <w:pStyle w:val="Lijstalinea"/>
        <w:numPr>
          <w:ilvl w:val="0"/>
          <w:numId w:val="22"/>
        </w:numPr>
      </w:pPr>
      <w:r>
        <w:rPr>
          <w:noProof/>
          <w:lang w:eastAsia="nl-NL"/>
        </w:rPr>
        <mc:AlternateContent>
          <mc:Choice Requires="wps">
            <w:drawing>
              <wp:anchor distT="0" distB="0" distL="114300" distR="114300" simplePos="0" relativeHeight="252098560" behindDoc="0" locked="0" layoutInCell="1" allowOverlap="1" wp14:anchorId="4D4BB476" wp14:editId="63C7762C">
                <wp:simplePos x="0" y="0"/>
                <wp:positionH relativeFrom="margin">
                  <wp:align>right</wp:align>
                </wp:positionH>
                <wp:positionV relativeFrom="paragraph">
                  <wp:posOffset>561975</wp:posOffset>
                </wp:positionV>
                <wp:extent cx="2209800" cy="981075"/>
                <wp:effectExtent l="0" t="0" r="19050" b="28575"/>
                <wp:wrapNone/>
                <wp:docPr id="171" name="Tekstvak 171"/>
                <wp:cNvGraphicFramePr/>
                <a:graphic xmlns:a="http://schemas.openxmlformats.org/drawingml/2006/main">
                  <a:graphicData uri="http://schemas.microsoft.com/office/word/2010/wordprocessingShape">
                    <wps:wsp>
                      <wps:cNvSpPr txBox="1"/>
                      <wps:spPr>
                        <a:xfrm>
                          <a:off x="0" y="0"/>
                          <a:ext cx="2209800" cy="9810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715C1192" w14:textId="05F47EF3" w:rsidR="00940361" w:rsidRDefault="00940361" w:rsidP="000A1C70">
                            <w:pPr>
                              <w:jc w:val="center"/>
                            </w:pPr>
                            <w:r>
                              <w:t>Sociaaldemocratie</w:t>
                            </w:r>
                          </w:p>
                          <w:p w14:paraId="741B0B3E" w14:textId="4501F5DB" w:rsidR="00940361" w:rsidRDefault="00940361" w:rsidP="000A1C70">
                            <w:r>
                              <w:t>Kiesrechtuitbreiding en sociale wetgeving.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4BB476" id="Tekstvak 171" o:spid="_x0000_s1052" type="#_x0000_t202" style="position:absolute;left:0;text-align:left;margin-left:122.8pt;margin-top:44.25pt;width:174pt;height:77.25pt;z-index:25209856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" fillcolor="white [3201]" strokecolor="#ea6312 [3205]" strokeweight="1.5pt">
                <v:stroke endcap="round"/>
                <v:textbox>
                  <w:txbxContent>
                    <w:p w14:paraId="715C1192" w14:textId="05F47EF3" w:rsidR="00940361" w:rsidRDefault="00940361" w:rsidP="000A1C70">
                      <w:pPr>
                        <w:jc w:val="center"/>
                      </w:pPr>
                      <w:r>
                        <w:t>Sociaaldemocratie</w:t>
                      </w:r>
                    </w:p>
                    <w:p w14:paraId="741B0B3E" w14:textId="4501F5DB" w:rsidR="00940361" w:rsidRDefault="00940361" w:rsidP="000A1C70">
                      <w:r>
                        <w:t>Kiesrechtuitbreiding en sociale wetgeving.</w:t>
                      </w:r>
                    </w:p>
                  </w:txbxContent>
                </v:textbox>
                <w10:wrap anchorx="margin"/>
              </v:shape>
            </w:pict>
          </mc:Fallback>
        </mc:AlternateContent>
      </w:r>
      <w:r>
        <w:rPr>
          <w:noProof/>
          <w:lang w:eastAsia="nl-NL"/>
        </w:rPr>
        <mc:AlternateContent>
          <mc:Choice Requires="wps">
            <w:drawing>
              <wp:anchor distT="0" distB="0" distL="114300" distR="114300" simplePos="0" relativeHeight="252088320" behindDoc="0" locked="0" layoutInCell="1" allowOverlap="1" wp14:anchorId="11D5CA1F" wp14:editId="1C9F8F5B">
                <wp:simplePos x="0" y="0"/>
                <wp:positionH relativeFrom="column">
                  <wp:posOffset>33655</wp:posOffset>
                </wp:positionH>
                <wp:positionV relativeFrom="paragraph">
                  <wp:posOffset>565150</wp:posOffset>
                </wp:positionV>
                <wp:extent cx="2209800" cy="981075"/>
                <wp:effectExtent l="0" t="0" r="19050" b="28575"/>
                <wp:wrapNone/>
                <wp:docPr id="170" name="Tekstvak 170"/>
                <wp:cNvGraphicFramePr/>
                <a:graphic xmlns:a="http://schemas.openxmlformats.org/drawingml/2006/main">
                  <a:graphicData uri="http://schemas.microsoft.com/office/word/2010/wordprocessingShape">
                    <wps:wsp>
                      <wps:cNvSpPr txBox="1"/>
                      <wps:spPr>
                        <a:xfrm>
                          <a:off x="0" y="0"/>
                          <a:ext cx="2209800" cy="981075"/>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1A040B51" w14:textId="75105493" w:rsidR="00940361" w:rsidRDefault="00940361" w:rsidP="000A1C70">
                            <w:pPr>
                              <w:jc w:val="center"/>
                            </w:pPr>
                            <w:r>
                              <w:t>Communisme</w:t>
                            </w:r>
                          </w:p>
                          <w:p w14:paraId="1BC998EF" w14:textId="41A99A8D" w:rsidR="00940361" w:rsidRDefault="00940361" w:rsidP="000A1C70">
                            <w:r>
                              <w:t>Omverwerping van het kapitalisme via een gewelddadige revolutie.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D5CA1F" id="Tekstvak 170" o:spid="_x0000_s1053" type="#_x0000_t202" style="position:absolute;left:0;text-align:left;margin-left:2.65pt;margin-top:44.5pt;width:174pt;height:77.25pt;z-index:252088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" fillcolor="white [3201]" strokecolor="#ea6312 [3205]" strokeweight="1.5pt">
                <v:stroke endcap="round"/>
                <v:textbox>
                  <w:txbxContent>
                    <w:p w14:paraId="1A040B51" w14:textId="75105493" w:rsidR="00940361" w:rsidRDefault="00940361" w:rsidP="000A1C70">
                      <w:pPr>
                        <w:jc w:val="center"/>
                      </w:pPr>
                      <w:r>
                        <w:t>Communisme</w:t>
                      </w:r>
                    </w:p>
                    <w:p w14:paraId="1BC998EF" w14:textId="41A99A8D" w:rsidR="00940361" w:rsidRDefault="00940361" w:rsidP="000A1C70">
                      <w:r>
                        <w:t>Omverwerping van het kapitalisme via een gewelddadige revolutie.</w:t>
                      </w:r>
                    </w:p>
                  </w:txbxContent>
                </v:textbox>
              </v:shape>
            </w:pict>
          </mc:Fallback>
        </mc:AlternateContent>
      </w:r>
      <w:r>
        <w:t>Doel: Gelijkheid en gelijkwaardigheid voor de arbeidersklasse.</w:t>
      </w:r>
    </w:p>
    <w:p w14:paraId="1BD472F8" w14:textId="77777777" w:rsidR="000A1C70" w:rsidRPr="000A1C70" w:rsidRDefault="000A1C70" w:rsidP="000A1C70"/>
    <w:p w14:paraId="2777CA80" w14:textId="77777777" w:rsidR="000A1C70" w:rsidRPr="000A1C70" w:rsidRDefault="000A1C70" w:rsidP="000A1C70"/>
    <w:p w14:paraId="56F1C1BF" w14:textId="77777777" w:rsidR="000A1C70" w:rsidRPr="000A1C70" w:rsidRDefault="000A1C70" w:rsidP="000A1C70"/>
    <w:p w14:paraId="6107EE1E" w14:textId="77777777" w:rsidR="000A1C70" w:rsidRPr="000A1C70" w:rsidRDefault="000A1C70" w:rsidP="000A1C70"/>
    <w:p w14:paraId="227297EF" w14:textId="77777777" w:rsidR="000A1C70" w:rsidRPr="000A1C70" w:rsidRDefault="000A1C70" w:rsidP="000A1C70"/>
    <w:p w14:paraId="6A101DC5" w14:textId="3090EA27" w:rsidR="000A1C70" w:rsidRDefault="000A1C70" w:rsidP="000A1C70"/>
    <w:p w14:paraId="4273AB18" w14:textId="1662506C" w:rsidR="000A1C70" w:rsidRDefault="000A1C70" w:rsidP="000A1C70">
      <w:r>
        <w:rPr>
          <w:b/>
          <w:u w:val="single"/>
        </w:rPr>
        <w:t>Nationalisme</w:t>
      </w:r>
      <w:r>
        <w:t>:</w:t>
      </w:r>
    </w:p>
    <w:p w14:paraId="54B3F183" w14:textId="6412B44A" w:rsidR="000A1C70" w:rsidRPr="00DF56EF" w:rsidRDefault="00DF56EF" w:rsidP="000A1C70">
      <w:pPr>
        <w:pStyle w:val="Lijstalinea"/>
        <w:numPr>
          <w:ilvl w:val="0"/>
          <w:numId w:val="22"/>
        </w:numPr>
        <w:rPr>
          <w:b/>
          <w:u w:val="single"/>
        </w:rPr>
      </w:pPr>
      <w:r>
        <w:t>Komt opzetten met de komst van romantiek in begin 19</w:t>
      </w:r>
      <w:r w:rsidRPr="00DF56EF">
        <w:rPr>
          <w:vertAlign w:val="superscript"/>
        </w:rPr>
        <w:t>e</w:t>
      </w:r>
      <w:r>
        <w:t xml:space="preserve"> eeuw.</w:t>
      </w:r>
    </w:p>
    <w:p w14:paraId="3C9B6788" w14:textId="6C544A8D" w:rsidR="00DF56EF" w:rsidRPr="00DF56EF" w:rsidRDefault="00DF56EF" w:rsidP="000A1C70">
      <w:pPr>
        <w:pStyle w:val="Lijstalinea"/>
        <w:numPr>
          <w:ilvl w:val="0"/>
          <w:numId w:val="22"/>
        </w:numPr>
        <w:rPr>
          <w:b/>
          <w:u w:val="single"/>
        </w:rPr>
      </w:pPr>
      <w:r>
        <w:t>Gevoelens zijn belangrijker dan gedachten.</w:t>
      </w:r>
    </w:p>
    <w:p w14:paraId="78BCE6F3" w14:textId="1E6E2CE0" w:rsidR="00DF56EF" w:rsidRPr="00424D69" w:rsidRDefault="00DF56EF" w:rsidP="000A1C70">
      <w:pPr>
        <w:pStyle w:val="Lijstalinea"/>
        <w:numPr>
          <w:ilvl w:val="0"/>
          <w:numId w:val="22"/>
        </w:numPr>
        <w:rPr>
          <w:b/>
          <w:u w:val="single"/>
        </w:rPr>
      </w:pPr>
      <w:r>
        <w:t>Voorliefde voor het eigen volk en eigen natie.</w:t>
      </w:r>
    </w:p>
    <w:p w14:paraId="03BC46B4" w14:textId="58CFBA6C" w:rsidR="00424D69" w:rsidRPr="00424D69" w:rsidRDefault="00424D69" w:rsidP="000A1C70">
      <w:pPr>
        <w:pStyle w:val="Lijstalinea"/>
        <w:numPr>
          <w:ilvl w:val="0"/>
          <w:numId w:val="22"/>
        </w:numPr>
        <w:rPr>
          <w:b/>
          <w:u w:val="single"/>
        </w:rPr>
      </w:pPr>
      <w:r>
        <w:t>Twee soorten nationalisme: cultureel nationalisme en politiek nationalisme.</w:t>
      </w:r>
    </w:p>
    <w:tbl>
      <w:tblPr>
        <w:tblStyle w:val="Rastertabel4-Accent2"/>
        <w:tblW w:w="0" w:type="auto"/>
        <w:tblLook w:val="04A0" w:firstRow="1" w:lastRow="0" w:firstColumn="1" w:lastColumn="0" w:noHBand="0" w:noVBand="1"/>
      </w:tblPr>
      <w:tblGrid>
        <w:gridCol w:w="4531"/>
        <w:gridCol w:w="4531"/>
      </w:tblGrid>
      <w:tr w:rsidR="00424D69" w14:paraId="0DB36D4B" w14:textId="77777777" w:rsidTr="00424D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5C51EDC4" w14:textId="40C695DE" w:rsidR="00424D69" w:rsidRPr="00424D69" w:rsidRDefault="00424D69" w:rsidP="00424D69">
            <w:r w:rsidRPr="00424D69">
              <w:t>Cultureel</w:t>
            </w:r>
            <w:r>
              <w:t>-nationalisme</w:t>
            </w:r>
          </w:p>
        </w:tc>
        <w:tc>
          <w:tcPr>
            <w:tcW w:w="4531" w:type="dxa"/>
          </w:tcPr>
          <w:p w14:paraId="4E1B7063" w14:textId="737AE797" w:rsidR="00424D69" w:rsidRPr="00424D69" w:rsidRDefault="00424D69" w:rsidP="00424D69">
            <w:pPr>
              <w:cnfStyle w:val="100000000000" w:firstRow="1" w:lastRow="0" w:firstColumn="0" w:lastColumn="0" w:oddVBand="0" w:evenVBand="0" w:oddHBand="0" w:evenHBand="0" w:firstRowFirstColumn="0" w:firstRowLastColumn="0" w:lastRowFirstColumn="0" w:lastRowLastColumn="0"/>
            </w:pPr>
            <w:r>
              <w:t>Politiek-nationalisme</w:t>
            </w:r>
          </w:p>
        </w:tc>
      </w:tr>
      <w:tr w:rsidR="00424D69" w14:paraId="2DF96F1F" w14:textId="77777777" w:rsidTr="0042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7749C3B" w14:textId="43A42F59" w:rsidR="00424D69" w:rsidRPr="00424D69" w:rsidRDefault="00424D69" w:rsidP="00424D69">
            <w:pPr>
              <w:rPr>
                <w:b w:val="0"/>
              </w:rPr>
            </w:pPr>
            <w:r>
              <w:rPr>
                <w:b w:val="0"/>
              </w:rPr>
              <w:t>Een eigen taal maakt een volk tot een eenheid.</w:t>
            </w:r>
          </w:p>
        </w:tc>
        <w:tc>
          <w:tcPr>
            <w:tcW w:w="4531" w:type="dxa"/>
          </w:tcPr>
          <w:p w14:paraId="0F9A4FF0" w14:textId="46003F4E" w:rsidR="00424D69" w:rsidRPr="00105581" w:rsidRDefault="00105581" w:rsidP="00424D69">
            <w:pPr>
              <w:cnfStyle w:val="000000100000" w:firstRow="0" w:lastRow="0" w:firstColumn="0" w:lastColumn="0" w:oddVBand="0" w:evenVBand="0" w:oddHBand="1" w:evenHBand="0" w:firstRowFirstColumn="0" w:firstRowLastColumn="0" w:lastRowFirstColumn="0" w:lastRowLastColumn="0"/>
            </w:pPr>
            <w:r w:rsidRPr="00105581">
              <w:t>Ieder volk heeft recht op eigen natiestaat</w:t>
            </w:r>
            <w:r>
              <w:t xml:space="preserve"> (voorbeeld op volgende blz.)</w:t>
            </w:r>
          </w:p>
        </w:tc>
      </w:tr>
      <w:tr w:rsidR="00424D69" w14:paraId="7A383C9F" w14:textId="77777777" w:rsidTr="00424D69">
        <w:tc>
          <w:tcPr>
            <w:cnfStyle w:val="001000000000" w:firstRow="0" w:lastRow="0" w:firstColumn="1" w:lastColumn="0" w:oddVBand="0" w:evenVBand="0" w:oddHBand="0" w:evenHBand="0" w:firstRowFirstColumn="0" w:firstRowLastColumn="0" w:lastRowFirstColumn="0" w:lastRowLastColumn="0"/>
            <w:tcW w:w="4531" w:type="dxa"/>
          </w:tcPr>
          <w:p w14:paraId="3A062408" w14:textId="3102C7BC" w:rsidR="00424D69" w:rsidRDefault="00424D69" w:rsidP="00424D69">
            <w:pPr>
              <w:rPr>
                <w:b w:val="0"/>
              </w:rPr>
            </w:pPr>
            <w:r>
              <w:rPr>
                <w:b w:val="0"/>
              </w:rPr>
              <w:t>Ieder volk heeft een eigen cultuur.</w:t>
            </w:r>
          </w:p>
        </w:tc>
        <w:tc>
          <w:tcPr>
            <w:tcW w:w="4531" w:type="dxa"/>
          </w:tcPr>
          <w:p w14:paraId="18A12C96" w14:textId="77777777" w:rsidR="00424D69" w:rsidRDefault="00424D69" w:rsidP="00424D69">
            <w:pPr>
              <w:cnfStyle w:val="000000000000" w:firstRow="0" w:lastRow="0" w:firstColumn="0" w:lastColumn="0" w:oddVBand="0" w:evenVBand="0" w:oddHBand="0" w:evenHBand="0" w:firstRowFirstColumn="0" w:firstRowLastColumn="0" w:lastRowFirstColumn="0" w:lastRowLastColumn="0"/>
              <w:rPr>
                <w:b/>
                <w:u w:val="single"/>
              </w:rPr>
            </w:pPr>
          </w:p>
        </w:tc>
      </w:tr>
      <w:tr w:rsidR="00424D69" w14:paraId="5EBB4552" w14:textId="77777777" w:rsidTr="00424D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629ECEB" w14:textId="06550DCA" w:rsidR="00424D69" w:rsidRDefault="00424D69" w:rsidP="00424D69">
            <w:pPr>
              <w:rPr>
                <w:b w:val="0"/>
              </w:rPr>
            </w:pPr>
            <w:r>
              <w:rPr>
                <w:b w:val="0"/>
              </w:rPr>
              <w:t>Geschiedenis is belangrijk.</w:t>
            </w:r>
          </w:p>
        </w:tc>
        <w:tc>
          <w:tcPr>
            <w:tcW w:w="4531" w:type="dxa"/>
          </w:tcPr>
          <w:p w14:paraId="7172DDFE" w14:textId="77777777" w:rsidR="00424D69" w:rsidRDefault="00424D69" w:rsidP="00424D69">
            <w:pPr>
              <w:cnfStyle w:val="000000100000" w:firstRow="0" w:lastRow="0" w:firstColumn="0" w:lastColumn="0" w:oddVBand="0" w:evenVBand="0" w:oddHBand="1" w:evenHBand="0" w:firstRowFirstColumn="0" w:firstRowLastColumn="0" w:lastRowFirstColumn="0" w:lastRowLastColumn="0"/>
              <w:rPr>
                <w:b/>
                <w:u w:val="single"/>
              </w:rPr>
            </w:pPr>
          </w:p>
        </w:tc>
      </w:tr>
    </w:tbl>
    <w:p w14:paraId="342FAE8E" w14:textId="22167243" w:rsidR="00424D69" w:rsidRPr="00AC475C" w:rsidRDefault="00AC475C" w:rsidP="00AC475C">
      <w:pPr>
        <w:pStyle w:val="Ondertitel"/>
        <w:rPr>
          <w:rStyle w:val="Subtielebenadrukking"/>
          <w:i w:val="0"/>
        </w:rPr>
      </w:pPr>
      <w:r>
        <w:rPr>
          <w:rStyle w:val="Subtielebenadrukking"/>
          <w:i w:val="0"/>
        </w:rPr>
        <w:t>Tabel 8.4: Verschillen tussen cultureel- en politieknationalisme.</w:t>
      </w:r>
    </w:p>
    <w:p w14:paraId="0C30675D" w14:textId="39D537DF" w:rsidR="00105581" w:rsidRDefault="00105581" w:rsidP="00424D69">
      <w:pPr>
        <w:rPr>
          <w:b/>
          <w:u w:val="single"/>
        </w:rPr>
      </w:pPr>
    </w:p>
    <w:p w14:paraId="43CD295F" w14:textId="05BB9469" w:rsidR="00105581" w:rsidRDefault="00105581" w:rsidP="00424D69">
      <w:r>
        <w:lastRenderedPageBreak/>
        <w:t>De eenwording van Duitsland (1871):</w:t>
      </w:r>
    </w:p>
    <w:p w14:paraId="08392F21" w14:textId="7592A73E" w:rsidR="00105581" w:rsidRPr="00105581" w:rsidRDefault="00105581" w:rsidP="00105581">
      <w:pPr>
        <w:pStyle w:val="Lijstalinea"/>
        <w:numPr>
          <w:ilvl w:val="0"/>
          <w:numId w:val="22"/>
        </w:numPr>
        <w:rPr>
          <w:b/>
          <w:u w:val="single"/>
        </w:rPr>
      </w:pPr>
      <w:r>
        <w:t>Tot 1871 bestaat het Duitse rijk alleen maar uit losse staatjes. De grootste staat is Pruisen.</w:t>
      </w:r>
    </w:p>
    <w:p w14:paraId="1626FD4C" w14:textId="1760997A" w:rsidR="00105581" w:rsidRPr="00105581" w:rsidRDefault="00105581" w:rsidP="00105581">
      <w:pPr>
        <w:pStyle w:val="Lijstalinea"/>
        <w:numPr>
          <w:ilvl w:val="0"/>
          <w:numId w:val="22"/>
        </w:numPr>
        <w:rPr>
          <w:b/>
          <w:u w:val="single"/>
        </w:rPr>
      </w:pPr>
      <w:r>
        <w:t xml:space="preserve">Pruisen industrialiseert en wilt af van de invoerrechten bij grensovergangen </w:t>
      </w:r>
      <w:r>
        <w:sym w:font="Wingdings" w:char="F0E0"/>
      </w:r>
      <w:r>
        <w:t xml:space="preserve"> 1834: oprichting </w:t>
      </w:r>
      <w:r>
        <w:rPr>
          <w:i/>
        </w:rPr>
        <w:t>Zollverein</w:t>
      </w:r>
      <w:r>
        <w:t xml:space="preserve">. </w:t>
      </w:r>
    </w:p>
    <w:p w14:paraId="6FECA300" w14:textId="14B9869C" w:rsidR="00105581" w:rsidRPr="00105581" w:rsidRDefault="00105581" w:rsidP="00105581">
      <w:pPr>
        <w:pStyle w:val="Lijstalinea"/>
        <w:numPr>
          <w:ilvl w:val="0"/>
          <w:numId w:val="22"/>
        </w:numPr>
        <w:rPr>
          <w:b/>
          <w:u w:val="single"/>
        </w:rPr>
      </w:pPr>
      <w:r>
        <w:t>Otto von Bismark wilt graag één Staat.</w:t>
      </w:r>
      <w:r>
        <w:br/>
        <w:t>1866: Noord-Duitse bond na overwinningen in Duits-Deense en Pruisisch-Oostenrijkse oorlogen.</w:t>
      </w:r>
    </w:p>
    <w:p w14:paraId="2C6DD6FB" w14:textId="5BD4E175" w:rsidR="00105581" w:rsidRPr="00105581" w:rsidRDefault="00105581" w:rsidP="00105581">
      <w:pPr>
        <w:pStyle w:val="Lijstalinea"/>
        <w:numPr>
          <w:ilvl w:val="0"/>
          <w:numId w:val="22"/>
        </w:numPr>
        <w:rPr>
          <w:b/>
          <w:u w:val="single"/>
        </w:rPr>
      </w:pPr>
      <w:r>
        <w:t>Zuidelijke staten moeten bij de bond. Er komt oorlog tussen Pruisen en Frankrijk. Fransen worden verslagen en in 1871 komt er een einde aan de Frans-Duitse oorlog. In Parijs leidt dit ook tot een eenwording van Duitsland.</w:t>
      </w:r>
    </w:p>
    <w:p w14:paraId="7145C0CB" w14:textId="16FDE807" w:rsidR="00105581" w:rsidRDefault="00105581" w:rsidP="00105581">
      <w:r>
        <w:rPr>
          <w:b/>
          <w:u w:val="single"/>
        </w:rPr>
        <w:t>Feminisme</w:t>
      </w:r>
      <w:r>
        <w:t>:</w:t>
      </w:r>
    </w:p>
    <w:p w14:paraId="32762C19" w14:textId="38477286" w:rsidR="00AC475C" w:rsidRDefault="00AC475C" w:rsidP="00AC475C">
      <w:pPr>
        <w:pStyle w:val="Lijstalinea"/>
        <w:numPr>
          <w:ilvl w:val="0"/>
          <w:numId w:val="22"/>
        </w:numPr>
      </w:pPr>
      <w:r>
        <w:t>Na de Franse Revolutie schrijft Mary Wollstonecraft in 1792 dat het geen rechten van de mens zijn die er geschreven zijn, maar rechten van de man.</w:t>
      </w:r>
    </w:p>
    <w:p w14:paraId="280147BD" w14:textId="11F0D81F" w:rsidR="00AC475C" w:rsidRDefault="00AC475C" w:rsidP="00AC475C">
      <w:pPr>
        <w:pStyle w:val="Lijstalinea"/>
        <w:numPr>
          <w:ilvl w:val="0"/>
          <w:numId w:val="22"/>
        </w:numPr>
      </w:pPr>
      <w:r>
        <w:t xml:space="preserve">Man en vrouw zijn </w:t>
      </w:r>
      <w:r>
        <w:rPr>
          <w:u w:val="single"/>
        </w:rPr>
        <w:t>niet</w:t>
      </w:r>
      <w:r>
        <w:t xml:space="preserve"> gelijk aan elkaar.</w:t>
      </w:r>
    </w:p>
    <w:p w14:paraId="5F9FCB57" w14:textId="06E88E14" w:rsidR="00AC475C" w:rsidRDefault="00AC475C" w:rsidP="00AC475C">
      <w:pPr>
        <w:pStyle w:val="Lijstalinea"/>
        <w:numPr>
          <w:ilvl w:val="0"/>
          <w:numId w:val="22"/>
        </w:numPr>
      </w:pPr>
      <w:r>
        <w:t>Doel: gelijkwaardige positie van de vrouwen in de maatschappij.</w:t>
      </w:r>
    </w:p>
    <w:tbl>
      <w:tblPr>
        <w:tblStyle w:val="Rastertabel5donker-Accent2"/>
        <w:tblW w:w="0" w:type="auto"/>
        <w:tblLook w:val="04A0" w:firstRow="1" w:lastRow="0" w:firstColumn="1" w:lastColumn="0" w:noHBand="0" w:noVBand="1"/>
      </w:tblPr>
      <w:tblGrid>
        <w:gridCol w:w="1696"/>
        <w:gridCol w:w="7366"/>
      </w:tblGrid>
      <w:tr w:rsidR="00AC475C" w14:paraId="7DD387A3" w14:textId="77777777" w:rsidTr="00AC475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2EED988" w14:textId="25190FCC" w:rsidR="00AC475C" w:rsidRDefault="00AC475C" w:rsidP="00AC475C">
            <w:r>
              <w:t>Invalshoek</w:t>
            </w:r>
          </w:p>
        </w:tc>
        <w:tc>
          <w:tcPr>
            <w:tcW w:w="7366" w:type="dxa"/>
          </w:tcPr>
          <w:p w14:paraId="701C0408" w14:textId="3EAD0107" w:rsidR="00AC475C" w:rsidRDefault="00AC475C" w:rsidP="00AC475C">
            <w:pPr>
              <w:cnfStyle w:val="100000000000" w:firstRow="1" w:lastRow="0" w:firstColumn="0" w:lastColumn="0" w:oddVBand="0" w:evenVBand="0" w:oddHBand="0" w:evenHBand="0" w:firstRowFirstColumn="0" w:firstRowLastColumn="0" w:lastRowFirstColumn="0" w:lastRowLastColumn="0"/>
            </w:pPr>
            <w:r>
              <w:t>Toelichting</w:t>
            </w:r>
          </w:p>
        </w:tc>
      </w:tr>
      <w:tr w:rsidR="00AC475C" w14:paraId="370713BF" w14:textId="77777777" w:rsidTr="00AC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707653D" w14:textId="36E32FF6" w:rsidR="00AC475C" w:rsidRDefault="00AC475C" w:rsidP="00AC475C">
            <w:r>
              <w:t>Politiek</w:t>
            </w:r>
          </w:p>
        </w:tc>
        <w:tc>
          <w:tcPr>
            <w:tcW w:w="7366" w:type="dxa"/>
          </w:tcPr>
          <w:p w14:paraId="22EC149B" w14:textId="77777777" w:rsidR="00AC475C" w:rsidRDefault="00AC475C" w:rsidP="00AC475C">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Gelijkheid voor de wet</w:t>
            </w:r>
          </w:p>
          <w:p w14:paraId="31C393BA" w14:textId="3C35DCFB" w:rsidR="00AC475C" w:rsidRDefault="00AC475C" w:rsidP="00AC475C">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Kiesrecht</w:t>
            </w:r>
          </w:p>
        </w:tc>
      </w:tr>
      <w:tr w:rsidR="00AC475C" w14:paraId="5431B307" w14:textId="77777777" w:rsidTr="00AC475C">
        <w:tc>
          <w:tcPr>
            <w:cnfStyle w:val="001000000000" w:firstRow="0" w:lastRow="0" w:firstColumn="1" w:lastColumn="0" w:oddVBand="0" w:evenVBand="0" w:oddHBand="0" w:evenHBand="0" w:firstRowFirstColumn="0" w:firstRowLastColumn="0" w:lastRowFirstColumn="0" w:lastRowLastColumn="0"/>
            <w:tcW w:w="1696" w:type="dxa"/>
          </w:tcPr>
          <w:p w14:paraId="025329A5" w14:textId="0875D566" w:rsidR="00AC475C" w:rsidRDefault="00AC475C" w:rsidP="00AC475C">
            <w:r>
              <w:t>Economie</w:t>
            </w:r>
          </w:p>
        </w:tc>
        <w:tc>
          <w:tcPr>
            <w:tcW w:w="7366" w:type="dxa"/>
          </w:tcPr>
          <w:p w14:paraId="4B714A06" w14:textId="78814C9B" w:rsidR="00AC475C" w:rsidRDefault="00AC475C" w:rsidP="00AC475C">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Gelijke kansen op de arbeidsmarkt.</w:t>
            </w:r>
          </w:p>
        </w:tc>
      </w:tr>
      <w:tr w:rsidR="00AC475C" w14:paraId="718E85CD" w14:textId="77777777" w:rsidTr="00AC475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3EAA5321" w14:textId="70BF5C29" w:rsidR="00AC475C" w:rsidRDefault="00AC475C" w:rsidP="00AC475C">
            <w:r>
              <w:t>Sociaal</w:t>
            </w:r>
          </w:p>
        </w:tc>
        <w:tc>
          <w:tcPr>
            <w:tcW w:w="7366" w:type="dxa"/>
          </w:tcPr>
          <w:p w14:paraId="2743DD53" w14:textId="531F19E6" w:rsidR="00AC475C" w:rsidRDefault="00AC475C" w:rsidP="00AC475C">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Gelijke rechten op onderwijs en opleiding.</w:t>
            </w:r>
          </w:p>
        </w:tc>
      </w:tr>
      <w:tr w:rsidR="00AC475C" w14:paraId="6FC94958" w14:textId="77777777" w:rsidTr="00AC475C">
        <w:tc>
          <w:tcPr>
            <w:cnfStyle w:val="001000000000" w:firstRow="0" w:lastRow="0" w:firstColumn="1" w:lastColumn="0" w:oddVBand="0" w:evenVBand="0" w:oddHBand="0" w:evenHBand="0" w:firstRowFirstColumn="0" w:firstRowLastColumn="0" w:lastRowFirstColumn="0" w:lastRowLastColumn="0"/>
            <w:tcW w:w="1696" w:type="dxa"/>
          </w:tcPr>
          <w:p w14:paraId="6BA96E12" w14:textId="1A7A7DEA" w:rsidR="00AC475C" w:rsidRDefault="00AC475C" w:rsidP="00AC475C">
            <w:r>
              <w:t>Cultuur</w:t>
            </w:r>
          </w:p>
        </w:tc>
        <w:tc>
          <w:tcPr>
            <w:tcW w:w="7366" w:type="dxa"/>
          </w:tcPr>
          <w:p w14:paraId="5DF0891F" w14:textId="7EB089EB" w:rsidR="00AC475C" w:rsidRDefault="00AC475C" w:rsidP="00AC475C">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Tegen de dubbele seksuele moraal: Als jongens met meer meiden gaat, is dat stoer. Wanneer meiden met meer jongens gaan, is ze een hoer.</w:t>
            </w:r>
          </w:p>
        </w:tc>
      </w:tr>
    </w:tbl>
    <w:p w14:paraId="229F39E8" w14:textId="664EC106" w:rsidR="00AC475C" w:rsidRDefault="00AC475C" w:rsidP="00AC475C">
      <w:pPr>
        <w:pStyle w:val="Ondertitel"/>
      </w:pPr>
      <w:r>
        <w:t>Tabel 8.</w:t>
      </w:r>
      <w:r w:rsidR="00BF22FC">
        <w:t>5: Eigenschappen van feminisme.</w:t>
      </w:r>
    </w:p>
    <w:p w14:paraId="764FDFCA" w14:textId="122950CF" w:rsidR="00BF22FC" w:rsidRDefault="00BF22FC" w:rsidP="00BF22FC">
      <w:r>
        <w:rPr>
          <w:b/>
          <w:u w:val="single"/>
        </w:rPr>
        <w:t>Confessionalisme</w:t>
      </w:r>
      <w:r>
        <w:t>:</w:t>
      </w:r>
    </w:p>
    <w:p w14:paraId="560DE213" w14:textId="626076F0" w:rsidR="00BF22FC" w:rsidRDefault="00BF22FC" w:rsidP="00BF22FC">
      <w:pPr>
        <w:pStyle w:val="Lijstalinea"/>
        <w:numPr>
          <w:ilvl w:val="0"/>
          <w:numId w:val="22"/>
        </w:numPr>
      </w:pPr>
      <w:r>
        <w:t>Katholieken en protestanten.</w:t>
      </w:r>
    </w:p>
    <w:p w14:paraId="29BFAECE" w14:textId="097B86D8" w:rsidR="00BF22FC" w:rsidRDefault="00BF22FC" w:rsidP="00BF22FC">
      <w:pPr>
        <w:pStyle w:val="Lijstalinea"/>
        <w:numPr>
          <w:ilvl w:val="0"/>
          <w:numId w:val="22"/>
        </w:numPr>
      </w:pPr>
      <w:r>
        <w:t>Komt op in de 19</w:t>
      </w:r>
      <w:r w:rsidRPr="00BF22FC">
        <w:rPr>
          <w:vertAlign w:val="superscript"/>
        </w:rPr>
        <w:t>e</w:t>
      </w:r>
      <w:r>
        <w:t xml:space="preserve"> eeuw.</w:t>
      </w:r>
    </w:p>
    <w:p w14:paraId="4B3EA22B" w14:textId="748B235F" w:rsidR="00BF22FC" w:rsidRDefault="00BF22FC" w:rsidP="00BF22FC">
      <w:pPr>
        <w:pStyle w:val="Lijstalinea"/>
        <w:numPr>
          <w:ilvl w:val="0"/>
          <w:numId w:val="22"/>
        </w:numPr>
      </w:pPr>
      <w:r>
        <w:t>Doel: Samenleving op basis van religieuze normen en waarden.</w:t>
      </w:r>
    </w:p>
    <w:tbl>
      <w:tblPr>
        <w:tblStyle w:val="Rastertabel5donker-Accent2"/>
        <w:tblW w:w="0" w:type="auto"/>
        <w:tblLook w:val="04A0" w:firstRow="1" w:lastRow="0" w:firstColumn="1" w:lastColumn="0" w:noHBand="0" w:noVBand="1"/>
      </w:tblPr>
      <w:tblGrid>
        <w:gridCol w:w="1696"/>
        <w:gridCol w:w="7366"/>
      </w:tblGrid>
      <w:tr w:rsidR="00BF22FC" w14:paraId="325BF2C7" w14:textId="77777777" w:rsidTr="00906D1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FAD5B52" w14:textId="77777777" w:rsidR="00BF22FC" w:rsidRDefault="00BF22FC" w:rsidP="00906D10">
            <w:r>
              <w:t>Invalshoek</w:t>
            </w:r>
          </w:p>
        </w:tc>
        <w:tc>
          <w:tcPr>
            <w:tcW w:w="7366" w:type="dxa"/>
          </w:tcPr>
          <w:p w14:paraId="18954A9C" w14:textId="77777777" w:rsidR="00BF22FC" w:rsidRDefault="00BF22FC" w:rsidP="00906D10">
            <w:pPr>
              <w:cnfStyle w:val="100000000000" w:firstRow="1" w:lastRow="0" w:firstColumn="0" w:lastColumn="0" w:oddVBand="0" w:evenVBand="0" w:oddHBand="0" w:evenHBand="0" w:firstRowFirstColumn="0" w:firstRowLastColumn="0" w:lastRowFirstColumn="0" w:lastRowLastColumn="0"/>
            </w:pPr>
            <w:r>
              <w:t>Toelichting</w:t>
            </w:r>
          </w:p>
        </w:tc>
      </w:tr>
      <w:tr w:rsidR="00BF22FC" w14:paraId="7AEBB21D" w14:textId="77777777" w:rsidTr="0090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0C7D874D" w14:textId="77777777" w:rsidR="00BF22FC" w:rsidRDefault="00BF22FC" w:rsidP="00906D10">
            <w:r>
              <w:t>Politiek</w:t>
            </w:r>
          </w:p>
        </w:tc>
        <w:tc>
          <w:tcPr>
            <w:tcW w:w="7366" w:type="dxa"/>
          </w:tcPr>
          <w:p w14:paraId="3F2EA138" w14:textId="559D6635" w:rsidR="00BF22FC" w:rsidRDefault="00BF22FC" w:rsidP="00906D10">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Tegen de scheiding van kerk en staat.</w:t>
            </w:r>
          </w:p>
        </w:tc>
      </w:tr>
      <w:tr w:rsidR="00BF22FC" w14:paraId="422B8484" w14:textId="77777777" w:rsidTr="00906D10">
        <w:tc>
          <w:tcPr>
            <w:cnfStyle w:val="001000000000" w:firstRow="0" w:lastRow="0" w:firstColumn="1" w:lastColumn="0" w:oddVBand="0" w:evenVBand="0" w:oddHBand="0" w:evenHBand="0" w:firstRowFirstColumn="0" w:firstRowLastColumn="0" w:lastRowFirstColumn="0" w:lastRowLastColumn="0"/>
            <w:tcW w:w="1696" w:type="dxa"/>
          </w:tcPr>
          <w:p w14:paraId="04B8A751" w14:textId="77777777" w:rsidR="00BF22FC" w:rsidRDefault="00BF22FC" w:rsidP="00906D10">
            <w:r>
              <w:t>Sociaal</w:t>
            </w:r>
          </w:p>
        </w:tc>
        <w:tc>
          <w:tcPr>
            <w:tcW w:w="7366" w:type="dxa"/>
          </w:tcPr>
          <w:p w14:paraId="3AF7740A" w14:textId="04071316" w:rsidR="00BF22FC" w:rsidRDefault="00BF22FC" w:rsidP="00906D10">
            <w:pPr>
              <w:pStyle w:val="Lijstalinea"/>
              <w:numPr>
                <w:ilvl w:val="0"/>
                <w:numId w:val="22"/>
              </w:numPr>
              <w:cnfStyle w:val="000000000000" w:firstRow="0" w:lastRow="0" w:firstColumn="0" w:lastColumn="0" w:oddVBand="0" w:evenVBand="0" w:oddHBand="0" w:evenHBand="0" w:firstRowFirstColumn="0" w:firstRowLastColumn="0" w:lastRowFirstColumn="0" w:lastRowLastColumn="0"/>
            </w:pPr>
            <w:r>
              <w:t>Grote angst dat de arbeidersklasse zich los maakt van het geloof.</w:t>
            </w:r>
          </w:p>
        </w:tc>
      </w:tr>
      <w:tr w:rsidR="00BF22FC" w14:paraId="67CDAA05" w14:textId="77777777" w:rsidTr="00906D1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1A87907A" w14:textId="77777777" w:rsidR="00BF22FC" w:rsidRDefault="00BF22FC" w:rsidP="00906D10">
            <w:r>
              <w:t>Cultuur</w:t>
            </w:r>
          </w:p>
        </w:tc>
        <w:tc>
          <w:tcPr>
            <w:tcW w:w="7366" w:type="dxa"/>
          </w:tcPr>
          <w:p w14:paraId="5DBE4799" w14:textId="01A29E6A" w:rsidR="00BF22FC" w:rsidRDefault="00BF22FC" w:rsidP="00906D10">
            <w:pPr>
              <w:pStyle w:val="Lijstalinea"/>
              <w:numPr>
                <w:ilvl w:val="0"/>
                <w:numId w:val="22"/>
              </w:numPr>
              <w:cnfStyle w:val="000000100000" w:firstRow="0" w:lastRow="0" w:firstColumn="0" w:lastColumn="0" w:oddVBand="0" w:evenVBand="0" w:oddHBand="1" w:evenHBand="0" w:firstRowFirstColumn="0" w:firstRowLastColumn="0" w:lastRowFirstColumn="0" w:lastRowLastColumn="0"/>
            </w:pPr>
            <w:r>
              <w:t>Rol van het geloof moet belangrijk blijven in de maatschappij.</w:t>
            </w:r>
          </w:p>
        </w:tc>
      </w:tr>
    </w:tbl>
    <w:p w14:paraId="18D8E64E" w14:textId="3151EFFC" w:rsidR="00BF22FC" w:rsidRDefault="00BF22FC" w:rsidP="00BF22FC">
      <w:pPr>
        <w:pStyle w:val="Ondertitel"/>
      </w:pPr>
      <w:r>
        <w:t>Tabel 8.6: Eigenschappen van het confessionalisme.</w:t>
      </w:r>
    </w:p>
    <w:p w14:paraId="2F705902" w14:textId="24A529D9" w:rsidR="00BF22FC" w:rsidRDefault="00BF22FC" w:rsidP="00BF22FC"/>
    <w:p w14:paraId="6F4341B8" w14:textId="191D91EB" w:rsidR="00BF22FC" w:rsidRDefault="00BF22FC" w:rsidP="00BF22FC"/>
    <w:p w14:paraId="1E73A543" w14:textId="7B7E2A99" w:rsidR="00BF22FC" w:rsidRDefault="00BF22FC" w:rsidP="00BF22FC"/>
    <w:p w14:paraId="323533D5" w14:textId="1493094B" w:rsidR="00BF22FC" w:rsidRDefault="00BF22FC" w:rsidP="00BF22FC"/>
    <w:p w14:paraId="67D84215" w14:textId="201DB2C4" w:rsidR="00BF22FC" w:rsidRDefault="00BF22FC" w:rsidP="00BF22FC"/>
    <w:p w14:paraId="2E5FBD92" w14:textId="5BD2913B" w:rsidR="00BF22FC" w:rsidRDefault="00BF22FC" w:rsidP="00BF22FC"/>
    <w:p w14:paraId="57838C5D" w14:textId="6C5BD7C1" w:rsidR="00BF22FC" w:rsidRDefault="00BF22FC" w:rsidP="00BF22FC">
      <w:pPr>
        <w:pStyle w:val="Kop2"/>
      </w:pPr>
      <w:bookmarkStart w:id="70" w:name="_Toc465361560"/>
      <w:r>
        <w:lastRenderedPageBreak/>
        <w:t>A 33: Voortschrijdende democratisering, met deelname van steeds meer mannen en vrouwen aan het politieke proces.</w:t>
      </w:r>
      <w:bookmarkEnd w:id="70"/>
    </w:p>
    <w:p w14:paraId="27ECFAC3" w14:textId="77777777" w:rsidR="007F267B" w:rsidRDefault="00906D10" w:rsidP="00BF22FC">
      <w:r>
        <w:t xml:space="preserve">Men vond het maar prima dat na 1815 de vorsten de macht weer inpikten. De tijd van democratische revoluties in tijdvak 7 was namelijk erg onrustig. </w:t>
      </w:r>
    </w:p>
    <w:p w14:paraId="1A71072B" w14:textId="02E6FD86" w:rsidR="00BF22FC" w:rsidRDefault="00906D10" w:rsidP="00BF22FC">
      <w:r>
        <w:t xml:space="preserve">Nederland, België en Luxemburg hoorde bij elkaar (beslist in het </w:t>
      </w:r>
      <w:r>
        <w:rPr>
          <w:b/>
        </w:rPr>
        <w:t>Congres van Wenen</w:t>
      </w:r>
      <w:r>
        <w:t xml:space="preserve"> (1814 – 1815)) </w:t>
      </w:r>
      <w:r w:rsidR="007F267B">
        <w:br/>
        <w:t xml:space="preserve">In 1815 werd beslist dat NL, BE en LUX het </w:t>
      </w:r>
      <w:r w:rsidR="007F267B">
        <w:rPr>
          <w:b/>
        </w:rPr>
        <w:t>Koninkrijk der Nederlanden</w:t>
      </w:r>
      <w:r w:rsidR="007F267B">
        <w:t xml:space="preserve"> zou worden, een zogeheten </w:t>
      </w:r>
      <w:r w:rsidR="007F267B">
        <w:rPr>
          <w:b/>
        </w:rPr>
        <w:t>constitutionele monarchie</w:t>
      </w:r>
      <w:r w:rsidR="007F267B">
        <w:t>. Zo’n monarchie is een land met:</w:t>
      </w:r>
    </w:p>
    <w:p w14:paraId="7298A04B" w14:textId="4DBE5957" w:rsidR="007F267B" w:rsidRDefault="007F267B" w:rsidP="007F267B">
      <w:pPr>
        <w:pStyle w:val="Lijstalinea"/>
        <w:numPr>
          <w:ilvl w:val="0"/>
          <w:numId w:val="49"/>
        </w:numPr>
      </w:pPr>
      <w:r>
        <w:t>Een grondwet (constitutie)</w:t>
      </w:r>
    </w:p>
    <w:p w14:paraId="1A764C61" w14:textId="5FE9298D" w:rsidR="007F267B" w:rsidRDefault="007F267B" w:rsidP="007F267B">
      <w:pPr>
        <w:pStyle w:val="Lijstalinea"/>
        <w:numPr>
          <w:ilvl w:val="0"/>
          <w:numId w:val="49"/>
        </w:numPr>
      </w:pPr>
      <w:r>
        <w:t xml:space="preserve">Een koning (monarch) </w:t>
      </w:r>
      <w:r>
        <w:sym w:font="Wingdings" w:char="F0E0"/>
      </w:r>
      <w:r>
        <w:t xml:space="preserve"> Koning Willem I </w:t>
      </w:r>
      <w:r>
        <w:sym w:font="Wingdings" w:char="F0E0"/>
      </w:r>
      <w:r>
        <w:t xml:space="preserve"> probeert als verlicht absolute vorst te regeren.</w:t>
      </w:r>
    </w:p>
    <w:p w14:paraId="0EEBFAAA" w14:textId="3F2FBD8D" w:rsidR="007F267B" w:rsidRDefault="007F267B" w:rsidP="007F267B">
      <w:r>
        <w:t>De koning had, doordat hij zo’n type vorst was, erg veel macht. Hij mocht onder andere:</w:t>
      </w:r>
    </w:p>
    <w:p w14:paraId="25879A3F" w14:textId="7D113653" w:rsidR="007F267B" w:rsidRDefault="007F267B" w:rsidP="007F267B">
      <w:pPr>
        <w:pStyle w:val="Lijstalinea"/>
        <w:numPr>
          <w:ilvl w:val="0"/>
          <w:numId w:val="22"/>
        </w:numPr>
      </w:pPr>
      <w:r>
        <w:t>Het parlement ontbinden.</w:t>
      </w:r>
    </w:p>
    <w:p w14:paraId="185E049E" w14:textId="13936F14" w:rsidR="007F267B" w:rsidRDefault="007F267B" w:rsidP="007F267B">
      <w:pPr>
        <w:pStyle w:val="Lijstalinea"/>
        <w:numPr>
          <w:ilvl w:val="0"/>
          <w:numId w:val="22"/>
        </w:numPr>
      </w:pPr>
      <w:r>
        <w:t>Ministers benoemen en</w:t>
      </w:r>
    </w:p>
    <w:p w14:paraId="1A191315" w14:textId="563B161B" w:rsidR="007F267B" w:rsidRDefault="007F267B" w:rsidP="007F267B">
      <w:pPr>
        <w:pStyle w:val="Lijstalinea"/>
        <w:numPr>
          <w:ilvl w:val="0"/>
          <w:numId w:val="22"/>
        </w:numPr>
      </w:pPr>
      <w:r>
        <w:t>Koninklijke besluiten maken.</w:t>
      </w:r>
    </w:p>
    <w:p w14:paraId="6E507948" w14:textId="5E79C7B7" w:rsidR="007F267B" w:rsidRDefault="007F267B" w:rsidP="007F267B">
      <w:r>
        <w:t xml:space="preserve">Dit is </w:t>
      </w:r>
      <w:r>
        <w:rPr>
          <w:u w:val="single"/>
        </w:rPr>
        <w:t>totaal</w:t>
      </w:r>
      <w:r>
        <w:t xml:space="preserve"> niet democratisch, maar dit duurt niet voor eeuwig. In 1848 was het zogeheten Revolutiejaar: een jaar met grote veranderingen. België is immers ook niet meer van Nederland door de Belgische Opstand.</w:t>
      </w:r>
    </w:p>
    <w:p w14:paraId="00EFA0E9" w14:textId="3EFAB8A4" w:rsidR="007F267B" w:rsidRDefault="007F267B" w:rsidP="007F267B">
      <w:r>
        <w:rPr>
          <w:noProof/>
          <w:lang w:eastAsia="nl-NL"/>
        </w:rPr>
        <w:drawing>
          <wp:anchor distT="0" distB="0" distL="114300" distR="114300" simplePos="0" relativeHeight="252124160" behindDoc="0" locked="0" layoutInCell="1" allowOverlap="1" wp14:anchorId="3373B510" wp14:editId="4DE9809C">
            <wp:simplePos x="0" y="0"/>
            <wp:positionH relativeFrom="margin">
              <wp:align>right</wp:align>
            </wp:positionH>
            <wp:positionV relativeFrom="paragraph">
              <wp:posOffset>6985</wp:posOffset>
            </wp:positionV>
            <wp:extent cx="751840" cy="908685"/>
            <wp:effectExtent l="0" t="0" r="0" b="5715"/>
            <wp:wrapSquare wrapText="bothSides"/>
            <wp:docPr id="173" name="Afbeelding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Thorbecke.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751840" cy="908685"/>
                    </a:xfrm>
                    <a:prstGeom prst="rect">
                      <a:avLst/>
                    </a:prstGeom>
                  </pic:spPr>
                </pic:pic>
              </a:graphicData>
            </a:graphic>
            <wp14:sizeRelH relativeFrom="margin">
              <wp14:pctWidth>0</wp14:pctWidth>
            </wp14:sizeRelH>
            <wp14:sizeRelV relativeFrom="margin">
              <wp14:pctHeight>0</wp14:pctHeight>
            </wp14:sizeRelV>
          </wp:anchor>
        </w:drawing>
      </w:r>
      <w:r>
        <w:t>De koning in Nederland is bang dat de bevolking ook boos zou worden i.v.m. democratisering van andere landen. Hij schakelt Thorbecke in die in 1848 enkele grondwetwijzigingen maakt. Thorbecke wou dit heel graag. Hij wou de grondwet liberaler maken. Wat doet die Thorbecke? Hij maakt het volgende:</w:t>
      </w:r>
    </w:p>
    <w:tbl>
      <w:tblPr>
        <w:tblStyle w:val="Rastertabel5donker-Accent2"/>
        <w:tblW w:w="0" w:type="auto"/>
        <w:tblLook w:val="04A0" w:firstRow="1" w:lastRow="0" w:firstColumn="1" w:lastColumn="0" w:noHBand="0" w:noVBand="1"/>
      </w:tblPr>
      <w:tblGrid>
        <w:gridCol w:w="1838"/>
        <w:gridCol w:w="7224"/>
      </w:tblGrid>
      <w:tr w:rsidR="007F267B" w14:paraId="18C03283" w14:textId="77777777" w:rsidTr="001A6FF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6A5AF523" w14:textId="565DB72F" w:rsidR="007F267B" w:rsidRDefault="001A6FFA" w:rsidP="007F267B">
            <w:r>
              <w:t>Wie?</w:t>
            </w:r>
          </w:p>
        </w:tc>
        <w:tc>
          <w:tcPr>
            <w:tcW w:w="7224" w:type="dxa"/>
          </w:tcPr>
          <w:p w14:paraId="3E7B3C2C" w14:textId="33A0EC31" w:rsidR="007F267B" w:rsidRDefault="001A6FFA" w:rsidP="007F267B">
            <w:pPr>
              <w:cnfStyle w:val="100000000000" w:firstRow="1" w:lastRow="0" w:firstColumn="0" w:lastColumn="0" w:oddVBand="0" w:evenVBand="0" w:oddHBand="0" w:evenHBand="0" w:firstRowFirstColumn="0" w:firstRowLastColumn="0" w:lastRowFirstColumn="0" w:lastRowLastColumn="0"/>
            </w:pPr>
            <w:r>
              <w:t>Wat mag diegene?</w:t>
            </w:r>
          </w:p>
        </w:tc>
      </w:tr>
      <w:tr w:rsidR="007F267B" w14:paraId="6920FA1A" w14:textId="77777777" w:rsidTr="001A6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05E8CDB" w14:textId="2D77A7C4" w:rsidR="007F267B" w:rsidRDefault="001A6FFA" w:rsidP="007F267B">
            <w:r>
              <w:t>Koning</w:t>
            </w:r>
          </w:p>
        </w:tc>
        <w:tc>
          <w:tcPr>
            <w:tcW w:w="7224" w:type="dxa"/>
          </w:tcPr>
          <w:p w14:paraId="7E450D83" w14:textId="77777777" w:rsidR="007F267B" w:rsidRDefault="001A6FFA" w:rsidP="001A6FFA">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Bleef lid van de regering</w:t>
            </w:r>
          </w:p>
          <w:p w14:paraId="664E690D" w14:textId="1A46A214" w:rsidR="001A6FFA" w:rsidRDefault="001A6FFA" w:rsidP="001A6FFA">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 xml:space="preserve">Onschendbaar </w:t>
            </w:r>
            <w:r>
              <w:sym w:font="Wingdings" w:char="F0E0"/>
            </w:r>
            <w:r>
              <w:t xml:space="preserve"> Koning mag niet aangesproken worden op een wet die de regering maakt.</w:t>
            </w:r>
          </w:p>
        </w:tc>
      </w:tr>
      <w:tr w:rsidR="001A6FFA" w14:paraId="2E3A7898" w14:textId="77777777" w:rsidTr="001A6FFA">
        <w:tc>
          <w:tcPr>
            <w:cnfStyle w:val="001000000000" w:firstRow="0" w:lastRow="0" w:firstColumn="1" w:lastColumn="0" w:oddVBand="0" w:evenVBand="0" w:oddHBand="0" w:evenHBand="0" w:firstRowFirstColumn="0" w:firstRowLastColumn="0" w:lastRowFirstColumn="0" w:lastRowLastColumn="0"/>
            <w:tcW w:w="1838" w:type="dxa"/>
          </w:tcPr>
          <w:p w14:paraId="40C7130F" w14:textId="10A41118" w:rsidR="001A6FFA" w:rsidRDefault="001A6FFA" w:rsidP="007F267B">
            <w:r>
              <w:t>Ministers</w:t>
            </w:r>
          </w:p>
        </w:tc>
        <w:tc>
          <w:tcPr>
            <w:tcW w:w="7224" w:type="dxa"/>
          </w:tcPr>
          <w:p w14:paraId="3032F700" w14:textId="453D43A3" w:rsidR="001A6FFA" w:rsidRDefault="001A6FFA" w:rsidP="001A6FFA">
            <w:pPr>
              <w:pStyle w:val="Lijstalinea"/>
              <w:numPr>
                <w:ilvl w:val="0"/>
                <w:numId w:val="21"/>
              </w:numPr>
              <w:cnfStyle w:val="000000000000" w:firstRow="0" w:lastRow="0" w:firstColumn="0" w:lastColumn="0" w:oddVBand="0" w:evenVBand="0" w:oddHBand="0" w:evenHBand="0" w:firstRowFirstColumn="0" w:firstRowLastColumn="0" w:lastRowFirstColumn="0" w:lastRowLastColumn="0"/>
            </w:pPr>
            <w:r>
              <w:t xml:space="preserve">Ministeriële verantwoordelijkheid </w:t>
            </w:r>
            <w:r>
              <w:sym w:font="Wingdings" w:char="F0E0"/>
            </w:r>
            <w:r>
              <w:t xml:space="preserve"> de macht van de koning wordt een beetje bij de ministers gelegd.</w:t>
            </w:r>
          </w:p>
        </w:tc>
      </w:tr>
      <w:tr w:rsidR="001A6FFA" w14:paraId="29912581" w14:textId="77777777" w:rsidTr="001A6FF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E6C4279" w14:textId="0E4A63AE" w:rsidR="001A6FFA" w:rsidRDefault="001A6FFA" w:rsidP="007F267B">
            <w:r>
              <w:t>Parlement</w:t>
            </w:r>
          </w:p>
        </w:tc>
        <w:tc>
          <w:tcPr>
            <w:tcW w:w="7224" w:type="dxa"/>
          </w:tcPr>
          <w:p w14:paraId="1F55F5BC" w14:textId="77777777" w:rsidR="001A6FFA" w:rsidRDefault="001A6FFA" w:rsidP="001A6FFA">
            <w:pPr>
              <w:cnfStyle w:val="000000100000" w:firstRow="0" w:lastRow="0" w:firstColumn="0" w:lastColumn="0" w:oddVBand="0" w:evenVBand="0" w:oddHBand="1" w:evenHBand="0" w:firstRowFirstColumn="0" w:firstRowLastColumn="0" w:lastRowFirstColumn="0" w:lastRowLastColumn="0"/>
            </w:pPr>
            <w:r>
              <w:t>Eerste Kamer:</w:t>
            </w:r>
          </w:p>
          <w:p w14:paraId="58E5A2B9" w14:textId="368B9638" w:rsidR="001A6FFA" w:rsidRDefault="001A6FFA" w:rsidP="001A6FFA">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 xml:space="preserve">Gekozen door Provinciale Staten </w:t>
            </w:r>
            <w:r>
              <w:sym w:font="Wingdings" w:char="F0E0"/>
            </w:r>
            <w:r>
              <w:t xml:space="preserve"> die worden weer gekozen door middel van verkiezingen.</w:t>
            </w:r>
          </w:p>
          <w:p w14:paraId="230C25D9" w14:textId="77777777" w:rsidR="001A6FFA" w:rsidRDefault="001A6FFA" w:rsidP="001A6FFA">
            <w:pPr>
              <w:cnfStyle w:val="000000100000" w:firstRow="0" w:lastRow="0" w:firstColumn="0" w:lastColumn="0" w:oddVBand="0" w:evenVBand="0" w:oddHBand="1" w:evenHBand="0" w:firstRowFirstColumn="0" w:firstRowLastColumn="0" w:lastRowFirstColumn="0" w:lastRowLastColumn="0"/>
            </w:pPr>
            <w:r>
              <w:t>Tweede Kamer:</w:t>
            </w:r>
          </w:p>
          <w:p w14:paraId="7F2B4E2D" w14:textId="77777777" w:rsidR="001A6FFA" w:rsidRDefault="001A6FFA" w:rsidP="001A6FFA">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Gekozen door de burgers met censuskiesrecht.</w:t>
            </w:r>
          </w:p>
          <w:p w14:paraId="0A3EE2D8" w14:textId="14700F53" w:rsidR="001A6FFA" w:rsidRDefault="001A6FFA" w:rsidP="001A6FFA">
            <w:pPr>
              <w:pStyle w:val="Lijstalinea"/>
              <w:numPr>
                <w:ilvl w:val="0"/>
                <w:numId w:val="21"/>
              </w:numPr>
              <w:cnfStyle w:val="000000100000" w:firstRow="0" w:lastRow="0" w:firstColumn="0" w:lastColumn="0" w:oddVBand="0" w:evenVBand="0" w:oddHBand="1" w:evenHBand="0" w:firstRowFirstColumn="0" w:firstRowLastColumn="0" w:lastRowFirstColumn="0" w:lastRowLastColumn="0"/>
            </w:pPr>
            <w:r>
              <w:t>Ontslaan ministers.</w:t>
            </w:r>
          </w:p>
        </w:tc>
      </w:tr>
    </w:tbl>
    <w:p w14:paraId="61075A56" w14:textId="216D3D94" w:rsidR="007F267B" w:rsidRDefault="001A6FFA" w:rsidP="001A6FFA">
      <w:pPr>
        <w:pStyle w:val="Ondertitel"/>
      </w:pPr>
      <w:r>
        <w:t>Tabel 8.7: Wijzigingen van Thorbecke.</w:t>
      </w:r>
    </w:p>
    <w:p w14:paraId="76E02044" w14:textId="4B1CEF5F" w:rsidR="001A6FFA" w:rsidRDefault="001A6FFA" w:rsidP="001A6FFA">
      <w:r>
        <w:t>Het volk mag nu dus direct het parlement kiezen, wat dingen veel democratischer maakt. Ook bedacht Thorbecke nieuwe vrijheden:</w:t>
      </w:r>
    </w:p>
    <w:p w14:paraId="3017DA71" w14:textId="161D394C" w:rsidR="001A6FFA" w:rsidRDefault="001A6FFA" w:rsidP="001A6FFA">
      <w:pPr>
        <w:pStyle w:val="Lijstalinea"/>
        <w:numPr>
          <w:ilvl w:val="0"/>
          <w:numId w:val="50"/>
        </w:numPr>
      </w:pPr>
      <w:r>
        <w:t>Vrijheid van onderwijs.</w:t>
      </w:r>
    </w:p>
    <w:p w14:paraId="7A2BC484" w14:textId="6160547D" w:rsidR="001A6FFA" w:rsidRDefault="001A6FFA" w:rsidP="001A6FFA">
      <w:pPr>
        <w:pStyle w:val="Lijstalinea"/>
        <w:numPr>
          <w:ilvl w:val="0"/>
          <w:numId w:val="50"/>
        </w:numPr>
      </w:pPr>
      <w:r>
        <w:t>Vrijheid van vereniging en vergadering.</w:t>
      </w:r>
    </w:p>
    <w:p w14:paraId="47962C6E" w14:textId="6F5FC312" w:rsidR="001A6FFA" w:rsidRDefault="001A6FFA" w:rsidP="001A6FFA"/>
    <w:p w14:paraId="47CB85D8" w14:textId="2F29EB37" w:rsidR="001A6FFA" w:rsidRDefault="00790595" w:rsidP="001A6FFA">
      <w:r>
        <w:lastRenderedPageBreak/>
        <w:t xml:space="preserve">Bij censuskiesrecht wordt er eigenlijk niet van democratie gesproken. Censuskiesrecht was namelijk dat je bij het minimum betalen van een </w:t>
      </w:r>
      <w:r>
        <w:rPr>
          <w:i/>
        </w:rPr>
        <w:t>x</w:t>
      </w:r>
      <w:r>
        <w:t xml:space="preserve"> bedrag aan belastingen mag pas stemmen. Hierdoor kon maar ongeveer 50% van de gegoede burgerij </w:t>
      </w:r>
      <w:r w:rsidR="007734DB">
        <w:t xml:space="preserve">(mannen) </w:t>
      </w:r>
      <w:r>
        <w:t>stemmen. Dit stelde dus niks voor.</w:t>
      </w:r>
    </w:p>
    <w:p w14:paraId="763167D5" w14:textId="6A8CD3EF" w:rsidR="007734DB" w:rsidRDefault="007734DB" w:rsidP="001A6FFA">
      <w:r>
        <w:rPr>
          <w:b/>
        </w:rPr>
        <w:t>Democratisering</w:t>
      </w:r>
      <w:r>
        <w:t xml:space="preserve"> is de groei van de invloed van de bevolking in politiek en samenleving door uitbreiding van het kiesrecht. Dit gebeurde vanaf ongeveer 1870:</w:t>
      </w:r>
    </w:p>
    <w:p w14:paraId="44615F65" w14:textId="0B295DAF" w:rsidR="007734DB" w:rsidRDefault="007734DB" w:rsidP="007734DB">
      <w:pPr>
        <w:pStyle w:val="Lijstalinea"/>
        <w:numPr>
          <w:ilvl w:val="0"/>
          <w:numId w:val="21"/>
        </w:numPr>
      </w:pPr>
      <w:r>
        <w:t xml:space="preserve">Links-liberalen </w:t>
      </w:r>
      <w:r>
        <w:sym w:font="Wingdings" w:char="F0E0"/>
      </w:r>
      <w:r>
        <w:t xml:space="preserve"> willen uitbreiding kiesrecht.</w:t>
      </w:r>
    </w:p>
    <w:p w14:paraId="437843F0" w14:textId="79C2E4D6" w:rsidR="007734DB" w:rsidRDefault="007734DB" w:rsidP="007734DB">
      <w:pPr>
        <w:pStyle w:val="Lijstalinea"/>
        <w:numPr>
          <w:ilvl w:val="0"/>
          <w:numId w:val="21"/>
        </w:numPr>
      </w:pPr>
      <w:r>
        <w:t xml:space="preserve">Socialisten </w:t>
      </w:r>
      <w:r>
        <w:sym w:font="Wingdings" w:char="F0E0"/>
      </w:r>
      <w:r>
        <w:t xml:space="preserve"> willen uitbreiding kiesrecht.</w:t>
      </w:r>
    </w:p>
    <w:p w14:paraId="44D1E32C" w14:textId="5A66B465" w:rsidR="007734DB" w:rsidRDefault="007734DB" w:rsidP="007734DB">
      <w:r>
        <w:t>Vanaf dit jaartal zie je dat steeds meer mannen mogen stemmen. In 1896 zie je dat zelfs de laagste klasse gedeeltelijk kon stemmen.</w:t>
      </w:r>
    </w:p>
    <w:p w14:paraId="31236CF8" w14:textId="2E0A0A0D" w:rsidR="007734DB" w:rsidRDefault="007734DB" w:rsidP="007734DB">
      <w:r>
        <w:t xml:space="preserve">Vanaf ongeveer 1900 gaan ook feministen strijden voor kiesrecht. Ze boeken pas succes in 1917: de </w:t>
      </w:r>
      <w:r>
        <w:rPr>
          <w:b/>
        </w:rPr>
        <w:t>pacificatie</w:t>
      </w:r>
      <w:r>
        <w:t>. In deze pacificatie kwam:</w:t>
      </w:r>
    </w:p>
    <w:p w14:paraId="523072AF" w14:textId="438CCC7E" w:rsidR="007734DB" w:rsidRDefault="007734DB" w:rsidP="007734DB">
      <w:pPr>
        <w:pStyle w:val="Lijstalinea"/>
        <w:numPr>
          <w:ilvl w:val="0"/>
          <w:numId w:val="21"/>
        </w:numPr>
      </w:pPr>
      <w:r>
        <w:t xml:space="preserve">Het algemeen mannenkiesrecht </w:t>
      </w:r>
      <w:r>
        <w:sym w:font="Wingdings" w:char="F0E0"/>
      </w:r>
      <w:r>
        <w:t xml:space="preserve"> elke man mocht stemmen, en ook op iedereen.</w:t>
      </w:r>
    </w:p>
    <w:p w14:paraId="19EFC329" w14:textId="77777777" w:rsidR="00AA637C" w:rsidRDefault="007734DB" w:rsidP="007734DB">
      <w:pPr>
        <w:pStyle w:val="Lijstalinea"/>
        <w:numPr>
          <w:ilvl w:val="0"/>
          <w:numId w:val="21"/>
        </w:numPr>
      </w:pPr>
      <w:r>
        <w:t xml:space="preserve">Passief vrouwenkiesrecht </w:t>
      </w:r>
      <w:r>
        <w:sym w:font="Wingdings" w:char="F0E0"/>
      </w:r>
      <w:r>
        <w:t xml:space="preserve"> vrouwen mochten niet stemmen, maar wel gekozen worden.</w:t>
      </w:r>
    </w:p>
    <w:p w14:paraId="0B8DC93B" w14:textId="066D1809" w:rsidR="007734DB" w:rsidRDefault="007734DB" w:rsidP="007734DB">
      <w:r>
        <w:t>Dit boekt nog geen succes aangezien in 1918 maar één vrouw in de Kamer beland. Maar</w:t>
      </w:r>
      <w:r w:rsidR="00AA637C">
        <w:t xml:space="preserve"> in 1919 wordt de Grondwet nog één keer gewijzigd. Er is nu ook algemeen vrouwenkiesrecht.</w:t>
      </w:r>
    </w:p>
    <w:p w14:paraId="223FC798" w14:textId="51D06098" w:rsidR="00DE5592" w:rsidRDefault="00DE5592" w:rsidP="00DE5592">
      <w:pPr>
        <w:pStyle w:val="Kop2"/>
      </w:pPr>
      <w:bookmarkStart w:id="71" w:name="_Toc465361561"/>
      <w:r>
        <w:t>A 34: De opkomst van de emancipatiebewegingen.</w:t>
      </w:r>
      <w:bookmarkEnd w:id="71"/>
    </w:p>
    <w:p w14:paraId="42168567" w14:textId="2B57ED46" w:rsidR="00DE5592" w:rsidRDefault="00797E2F" w:rsidP="00DE5592">
      <w:r>
        <w:t xml:space="preserve"> Een </w:t>
      </w:r>
      <w:r>
        <w:rPr>
          <w:b/>
        </w:rPr>
        <w:t>emancipatiebeweging</w:t>
      </w:r>
      <w:r>
        <w:t xml:space="preserve"> is een beweging die naar gelijkberechtiging streeft. In Nederland in de 19</w:t>
      </w:r>
      <w:r w:rsidRPr="00797E2F">
        <w:rPr>
          <w:vertAlign w:val="superscript"/>
        </w:rPr>
        <w:t>e</w:t>
      </w:r>
      <w:r>
        <w:t xml:space="preserve"> eeuw onderscheiden we drie emancipatiebewegingen:</w:t>
      </w:r>
    </w:p>
    <w:tbl>
      <w:tblPr>
        <w:tblStyle w:val="Rastertabel4-Accent2"/>
        <w:tblW w:w="0" w:type="auto"/>
        <w:tblLook w:val="04A0" w:firstRow="1" w:lastRow="0" w:firstColumn="1" w:lastColumn="0" w:noHBand="0" w:noVBand="1"/>
      </w:tblPr>
      <w:tblGrid>
        <w:gridCol w:w="3020"/>
        <w:gridCol w:w="3021"/>
        <w:gridCol w:w="3021"/>
      </w:tblGrid>
      <w:tr w:rsidR="00797E2F" w14:paraId="09B24F6F" w14:textId="77777777" w:rsidTr="00797E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3EF4CF4E" w14:textId="18E2F9FA" w:rsidR="00797E2F" w:rsidRDefault="00797E2F" w:rsidP="00DE5592">
            <w:r>
              <w:t>Socialisme</w:t>
            </w:r>
          </w:p>
        </w:tc>
        <w:tc>
          <w:tcPr>
            <w:tcW w:w="3021" w:type="dxa"/>
          </w:tcPr>
          <w:p w14:paraId="50C1AA84" w14:textId="6C24FE56" w:rsidR="00797E2F" w:rsidRDefault="00797E2F" w:rsidP="00DE5592">
            <w:pPr>
              <w:cnfStyle w:val="100000000000" w:firstRow="1" w:lastRow="0" w:firstColumn="0" w:lastColumn="0" w:oddVBand="0" w:evenVBand="0" w:oddHBand="0" w:evenHBand="0" w:firstRowFirstColumn="0" w:firstRowLastColumn="0" w:lastRowFirstColumn="0" w:lastRowLastColumn="0"/>
            </w:pPr>
            <w:r>
              <w:t>Confessionalisme</w:t>
            </w:r>
          </w:p>
        </w:tc>
        <w:tc>
          <w:tcPr>
            <w:tcW w:w="3021" w:type="dxa"/>
          </w:tcPr>
          <w:p w14:paraId="30B77939" w14:textId="512D1628" w:rsidR="00797E2F" w:rsidRDefault="00797E2F" w:rsidP="00DE5592">
            <w:pPr>
              <w:cnfStyle w:val="100000000000" w:firstRow="1" w:lastRow="0" w:firstColumn="0" w:lastColumn="0" w:oddVBand="0" w:evenVBand="0" w:oddHBand="0" w:evenHBand="0" w:firstRowFirstColumn="0" w:firstRowLastColumn="0" w:lastRowFirstColumn="0" w:lastRowLastColumn="0"/>
            </w:pPr>
            <w:r>
              <w:t>Feminisme</w:t>
            </w:r>
          </w:p>
        </w:tc>
      </w:tr>
      <w:tr w:rsidR="00797E2F" w14:paraId="65A52B2E" w14:textId="77777777" w:rsidTr="00797E2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89E12FE" w14:textId="0EB67775" w:rsidR="00797E2F" w:rsidRPr="00797E2F" w:rsidRDefault="00797E2F" w:rsidP="00DE5592">
            <w:pPr>
              <w:rPr>
                <w:b w:val="0"/>
              </w:rPr>
            </w:pPr>
            <w:r w:rsidRPr="00797E2F">
              <w:rPr>
                <w:b w:val="0"/>
              </w:rPr>
              <w:t>Gelijkheid en gelijkwaardigheid voor de arbeidersklasse.</w:t>
            </w:r>
          </w:p>
        </w:tc>
        <w:tc>
          <w:tcPr>
            <w:tcW w:w="3021" w:type="dxa"/>
          </w:tcPr>
          <w:p w14:paraId="034B608F" w14:textId="5A774A28" w:rsidR="00797E2F" w:rsidRDefault="00797E2F" w:rsidP="00DE5592">
            <w:pPr>
              <w:cnfStyle w:val="000000100000" w:firstRow="0" w:lastRow="0" w:firstColumn="0" w:lastColumn="0" w:oddVBand="0" w:evenVBand="0" w:oddHBand="1" w:evenHBand="0" w:firstRowFirstColumn="0" w:firstRowLastColumn="0" w:lastRowFirstColumn="0" w:lastRowLastColumn="0"/>
            </w:pPr>
            <w:r>
              <w:t>Samenleving op basis van christelijke normen en waarden.</w:t>
            </w:r>
          </w:p>
        </w:tc>
        <w:tc>
          <w:tcPr>
            <w:tcW w:w="3021" w:type="dxa"/>
          </w:tcPr>
          <w:p w14:paraId="7DC40FF5" w14:textId="1EDE7B3C" w:rsidR="00797E2F" w:rsidRDefault="00797E2F" w:rsidP="00DE5592">
            <w:pPr>
              <w:cnfStyle w:val="000000100000" w:firstRow="0" w:lastRow="0" w:firstColumn="0" w:lastColumn="0" w:oddVBand="0" w:evenVBand="0" w:oddHBand="1" w:evenHBand="0" w:firstRowFirstColumn="0" w:firstRowLastColumn="0" w:lastRowFirstColumn="0" w:lastRowLastColumn="0"/>
            </w:pPr>
            <w:r>
              <w:t>Gelijkwaardige positie van de vrouw in de maatschappij.</w:t>
            </w:r>
          </w:p>
        </w:tc>
      </w:tr>
    </w:tbl>
    <w:p w14:paraId="67366C12" w14:textId="486B29AC" w:rsidR="00797E2F" w:rsidRDefault="00DD0E83" w:rsidP="00DD0E83">
      <w:pPr>
        <w:pStyle w:val="Ondertitel"/>
      </w:pPr>
      <w:r>
        <w:t>Tabel 8.8: De emancipatiebewegingen met hun motto.</w:t>
      </w:r>
    </w:p>
    <w:p w14:paraId="522A8612" w14:textId="70308166" w:rsidR="00DD0E83" w:rsidRDefault="00DD0E83" w:rsidP="00DD0E83">
      <w:r>
        <w:rPr>
          <w:b/>
          <w:u w:val="single"/>
        </w:rPr>
        <w:t>Socialisme</w:t>
      </w:r>
      <w:r>
        <w:t>:</w:t>
      </w:r>
    </w:p>
    <w:p w14:paraId="0FE10E49" w14:textId="068A1BE0" w:rsidR="00DD0E83" w:rsidRDefault="00DD0E83" w:rsidP="00DD0E83">
      <w:pPr>
        <w:pStyle w:val="Lijstalinea"/>
        <w:numPr>
          <w:ilvl w:val="0"/>
          <w:numId w:val="8"/>
        </w:numPr>
      </w:pPr>
      <w:r>
        <w:t>Betere woon- en werkomstandigheden voor de arbeidersklasse.</w:t>
      </w:r>
    </w:p>
    <w:p w14:paraId="7B5C08FC" w14:textId="45E4E787" w:rsidR="00DD0E83" w:rsidRDefault="00DD0E83" w:rsidP="00DD0E83">
      <w:pPr>
        <w:pStyle w:val="Lijstalinea"/>
        <w:numPr>
          <w:ilvl w:val="0"/>
          <w:numId w:val="8"/>
        </w:numPr>
      </w:pPr>
      <w:r>
        <w:t>Sociaaldemocraten organiseerden zich in politieke partijen. Kiesrechtuitbreiding zou voor meer sociale wetgeving zorgen.</w:t>
      </w:r>
    </w:p>
    <w:p w14:paraId="7992F850" w14:textId="1D81583A" w:rsidR="00DD0E83" w:rsidRDefault="00DD0E83" w:rsidP="00DD0E83">
      <w:r>
        <w:rPr>
          <w:b/>
          <w:u w:val="single"/>
        </w:rPr>
        <w:t>Confessionalisme</w:t>
      </w:r>
      <w:r>
        <w:t>:</w:t>
      </w:r>
    </w:p>
    <w:p w14:paraId="06226312" w14:textId="26724393" w:rsidR="00DD0E83" w:rsidRDefault="00DD0E83" w:rsidP="00DD0E83">
      <w:pPr>
        <w:pStyle w:val="Lijstalinea"/>
        <w:numPr>
          <w:ilvl w:val="0"/>
          <w:numId w:val="8"/>
        </w:numPr>
      </w:pPr>
      <w:r>
        <w:t>Openbaar en bijzonder (ingericht naar bepaalde stroming) onderwijs.</w:t>
      </w:r>
    </w:p>
    <w:p w14:paraId="017D0C28" w14:textId="400AA56D" w:rsidR="00DD0E83" w:rsidRDefault="00DD0E83" w:rsidP="00DD0E83">
      <w:r>
        <w:t>De (liberale) overheid gaf alleen maar subsidie aan het openbaar onderwijs omdat daar vrijheid van denken was.</w:t>
      </w:r>
    </w:p>
    <w:p w14:paraId="72BE65FD" w14:textId="77777777" w:rsidR="00DD0E83" w:rsidRDefault="00DD0E83" w:rsidP="00DD0E83">
      <w:pPr>
        <w:rPr>
          <w:b/>
        </w:rPr>
      </w:pPr>
    </w:p>
    <w:p w14:paraId="4395DAF4" w14:textId="77777777" w:rsidR="00DD0E83" w:rsidRDefault="00DD0E83" w:rsidP="00DD0E83">
      <w:pPr>
        <w:rPr>
          <w:b/>
        </w:rPr>
      </w:pPr>
    </w:p>
    <w:p w14:paraId="7A83D6CD" w14:textId="77777777" w:rsidR="00DD0E83" w:rsidRDefault="00DD0E83" w:rsidP="00DD0E83">
      <w:pPr>
        <w:rPr>
          <w:b/>
        </w:rPr>
      </w:pPr>
    </w:p>
    <w:p w14:paraId="6E8582B5" w14:textId="43E64AC2" w:rsidR="00DD0E83" w:rsidRDefault="00DD0E83" w:rsidP="00DD0E83">
      <w:r>
        <w:rPr>
          <w:noProof/>
          <w:lang w:eastAsia="nl-NL"/>
        </w:rPr>
        <w:lastRenderedPageBreak/>
        <w:drawing>
          <wp:anchor distT="0" distB="0" distL="114300" distR="114300" simplePos="0" relativeHeight="252134400" behindDoc="0" locked="0" layoutInCell="1" allowOverlap="1" wp14:anchorId="57DB66F2" wp14:editId="0E6FAAD1">
            <wp:simplePos x="0" y="0"/>
            <wp:positionH relativeFrom="margin">
              <wp:align>right</wp:align>
            </wp:positionH>
            <wp:positionV relativeFrom="paragraph">
              <wp:posOffset>4445</wp:posOffset>
            </wp:positionV>
            <wp:extent cx="2857500" cy="1918552"/>
            <wp:effectExtent l="0" t="0" r="0" b="5715"/>
            <wp:wrapSquare wrapText="bothSides"/>
            <wp:docPr id="174" name="Afbeelding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verzuiling.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57500" cy="1918552"/>
                    </a:xfrm>
                    <a:prstGeom prst="rect">
                      <a:avLst/>
                    </a:prstGeom>
                  </pic:spPr>
                </pic:pic>
              </a:graphicData>
            </a:graphic>
            <wp14:sizeRelH relativeFrom="page">
              <wp14:pctWidth>0</wp14:pctWidth>
            </wp14:sizeRelH>
            <wp14:sizeRelV relativeFrom="page">
              <wp14:pctHeight>0</wp14:pctHeight>
            </wp14:sizeRelV>
          </wp:anchor>
        </w:drawing>
      </w:r>
      <w:r w:rsidRPr="00DD0E83">
        <w:rPr>
          <w:b/>
        </w:rPr>
        <w:t>Schoolstrijd</w:t>
      </w:r>
      <w:r>
        <w:t>: Financiële gelijkstelling van het openbaar en bijzonder onderwijs. Deze strijd leidt tot:</w:t>
      </w:r>
    </w:p>
    <w:p w14:paraId="1C57FB9C" w14:textId="55B60B8F" w:rsidR="00DD0E83" w:rsidRDefault="00DD0E83" w:rsidP="00DD0E83">
      <w:pPr>
        <w:pStyle w:val="Lijstalinea"/>
        <w:numPr>
          <w:ilvl w:val="0"/>
          <w:numId w:val="8"/>
        </w:numPr>
      </w:pPr>
      <w:r>
        <w:t>Protestantse en katholieke verzuiling.</w:t>
      </w:r>
    </w:p>
    <w:p w14:paraId="324C9E68" w14:textId="2655D459" w:rsidR="00DD0E83" w:rsidRDefault="00DD0E83" w:rsidP="00DD0E83">
      <w:pPr>
        <w:pStyle w:val="Lijstalinea"/>
        <w:numPr>
          <w:ilvl w:val="0"/>
          <w:numId w:val="8"/>
        </w:numPr>
      </w:pPr>
      <w:r>
        <w:t>De oprichting van confessionele politieke partijen.</w:t>
      </w:r>
    </w:p>
    <w:p w14:paraId="252D165B" w14:textId="141A3C70" w:rsidR="00DD0E83" w:rsidRPr="00DD0E83" w:rsidRDefault="00DD0E83" w:rsidP="00DD0E83"/>
    <w:p w14:paraId="66601BB1" w14:textId="532108D6" w:rsidR="00DD0E83" w:rsidRDefault="00DD0E83" w:rsidP="007734DB">
      <w:pPr>
        <w:ind w:left="360"/>
      </w:pPr>
    </w:p>
    <w:p w14:paraId="355CCFD6" w14:textId="403AC0D5" w:rsidR="00DD0E83" w:rsidRDefault="00DD0E83" w:rsidP="007734DB">
      <w:pPr>
        <w:ind w:left="360"/>
      </w:pPr>
      <w:r>
        <w:rPr>
          <w:b/>
          <w:u w:val="single"/>
        </w:rPr>
        <w:t>Feminisme</w:t>
      </w:r>
      <w:r>
        <w:t>:</w:t>
      </w:r>
    </w:p>
    <w:p w14:paraId="29048BF7" w14:textId="10C633A8" w:rsidR="00DD0E83" w:rsidRDefault="00DD0E83" w:rsidP="00DD0E83">
      <w:pPr>
        <w:pStyle w:val="Lijstalinea"/>
        <w:numPr>
          <w:ilvl w:val="0"/>
          <w:numId w:val="8"/>
        </w:numPr>
      </w:pPr>
      <w:r>
        <w:t>Er was ongelijkheid tussen man en vrouw</w:t>
      </w:r>
      <w:r w:rsidR="00F10F07">
        <w:t xml:space="preserve"> </w:t>
      </w:r>
      <w:r w:rsidR="00F10F07">
        <w:sym w:font="Wingdings" w:char="F0E0"/>
      </w:r>
      <w:r w:rsidR="00F10F07">
        <w:t xml:space="preserve"> vrouw had overal toestemming van de man voor nodig.</w:t>
      </w:r>
    </w:p>
    <w:p w14:paraId="1EB87944" w14:textId="038FAC11" w:rsidR="00F10F07" w:rsidRDefault="00F10F07" w:rsidP="00F10F07">
      <w:pPr>
        <w:ind w:left="360"/>
      </w:pPr>
      <w:r>
        <w:t>Er ontstond een eerste feministische golf:</w:t>
      </w:r>
    </w:p>
    <w:p w14:paraId="39C8B668" w14:textId="355AA609" w:rsidR="00F10F07" w:rsidRDefault="00F10F07" w:rsidP="00F10F07">
      <w:pPr>
        <w:pStyle w:val="Lijstalinea"/>
        <w:numPr>
          <w:ilvl w:val="0"/>
          <w:numId w:val="8"/>
        </w:numPr>
      </w:pPr>
      <w:r>
        <w:t>Vrouwen uit de burgerij wilden kiesrecht voor de vrouw.</w:t>
      </w:r>
    </w:p>
    <w:p w14:paraId="71A07BDC" w14:textId="1252B940" w:rsidR="00F10F07" w:rsidRDefault="00F10F07" w:rsidP="00F10F07">
      <w:pPr>
        <w:pStyle w:val="Lijstalinea"/>
        <w:numPr>
          <w:ilvl w:val="0"/>
          <w:numId w:val="8"/>
        </w:numPr>
      </w:pPr>
      <w:r>
        <w:t>Nieuwe wetgeving zou dan de positie van de vrouw in de maatschappij verbeteren.</w:t>
      </w:r>
    </w:p>
    <w:p w14:paraId="0A997D8E" w14:textId="2AC56E34" w:rsidR="00F10F07" w:rsidRDefault="00F10F07" w:rsidP="00F10F07">
      <w:r>
        <w:t>Door de pacificatie van 1917 ontstaat er vrede tussen kiesrecht, schoolstrijd en de sociale kwestie:</w:t>
      </w:r>
    </w:p>
    <w:tbl>
      <w:tblPr>
        <w:tblStyle w:val="Rastertabel4-Accent2"/>
        <w:tblW w:w="0" w:type="auto"/>
        <w:tblLook w:val="04A0" w:firstRow="1" w:lastRow="0" w:firstColumn="1" w:lastColumn="0" w:noHBand="0" w:noVBand="1"/>
      </w:tblPr>
      <w:tblGrid>
        <w:gridCol w:w="3020"/>
        <w:gridCol w:w="3021"/>
        <w:gridCol w:w="3021"/>
      </w:tblGrid>
      <w:tr w:rsidR="00F10F07" w14:paraId="6B6F0907" w14:textId="77777777" w:rsidTr="00F10F0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EC568C6" w14:textId="7E8B048E" w:rsidR="00F10F07" w:rsidRDefault="00F10F07" w:rsidP="00F10F07">
            <w:r>
              <w:t>Kiesrecht</w:t>
            </w:r>
          </w:p>
        </w:tc>
        <w:tc>
          <w:tcPr>
            <w:tcW w:w="3021" w:type="dxa"/>
          </w:tcPr>
          <w:p w14:paraId="16512503" w14:textId="0831D018" w:rsidR="00F10F07" w:rsidRDefault="00F10F07" w:rsidP="00F10F07">
            <w:pPr>
              <w:cnfStyle w:val="100000000000" w:firstRow="1" w:lastRow="0" w:firstColumn="0" w:lastColumn="0" w:oddVBand="0" w:evenVBand="0" w:oddHBand="0" w:evenHBand="0" w:firstRowFirstColumn="0" w:firstRowLastColumn="0" w:lastRowFirstColumn="0" w:lastRowLastColumn="0"/>
            </w:pPr>
            <w:r>
              <w:t>Schoolstrijd</w:t>
            </w:r>
          </w:p>
        </w:tc>
        <w:tc>
          <w:tcPr>
            <w:tcW w:w="3021" w:type="dxa"/>
          </w:tcPr>
          <w:p w14:paraId="42059697" w14:textId="7C6163EC" w:rsidR="00F10F07" w:rsidRDefault="00F10F07" w:rsidP="00F10F07">
            <w:pPr>
              <w:cnfStyle w:val="100000000000" w:firstRow="1" w:lastRow="0" w:firstColumn="0" w:lastColumn="0" w:oddVBand="0" w:evenVBand="0" w:oddHBand="0" w:evenHBand="0" w:firstRowFirstColumn="0" w:firstRowLastColumn="0" w:lastRowFirstColumn="0" w:lastRowLastColumn="0"/>
            </w:pPr>
            <w:r>
              <w:t>Sociale kwestie</w:t>
            </w:r>
          </w:p>
        </w:tc>
      </w:tr>
      <w:tr w:rsidR="00F10F07" w14:paraId="40345C76" w14:textId="77777777" w:rsidTr="00F10F0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Pr>
          <w:p w14:paraId="1CD73097" w14:textId="77777777" w:rsidR="00F10F07" w:rsidRPr="00F10F07" w:rsidRDefault="00F10F07" w:rsidP="00F10F07">
            <w:pPr>
              <w:rPr>
                <w:b w:val="0"/>
              </w:rPr>
            </w:pPr>
            <w:r w:rsidRPr="00F10F07">
              <w:rPr>
                <w:b w:val="0"/>
              </w:rPr>
              <w:t>-’17: Algemeen mannenkiesrecht &amp; passief vrouwenkiesrecht.</w:t>
            </w:r>
          </w:p>
          <w:p w14:paraId="1DBA3A25" w14:textId="2503E70B" w:rsidR="00F10F07" w:rsidRDefault="00F10F07" w:rsidP="00F10F07">
            <w:r w:rsidRPr="00F10F07">
              <w:rPr>
                <w:b w:val="0"/>
              </w:rPr>
              <w:t>’19: Algemeen vrouwenkiesrecht.</w:t>
            </w:r>
          </w:p>
        </w:tc>
        <w:tc>
          <w:tcPr>
            <w:tcW w:w="3021" w:type="dxa"/>
          </w:tcPr>
          <w:p w14:paraId="0C5566CD" w14:textId="42BDD167" w:rsidR="00F10F07" w:rsidRDefault="00F10F07" w:rsidP="00F10F07">
            <w:pPr>
              <w:cnfStyle w:val="000000100000" w:firstRow="0" w:lastRow="0" w:firstColumn="0" w:lastColumn="0" w:oddVBand="0" w:evenVBand="0" w:oddHBand="1" w:evenHBand="0" w:firstRowFirstColumn="0" w:firstRowLastColumn="0" w:lastRowFirstColumn="0" w:lastRowLastColumn="0"/>
            </w:pPr>
            <w:r>
              <w:t>’17: Financiële gelijkstelling van openbare en bijzondere scholen.</w:t>
            </w:r>
          </w:p>
        </w:tc>
        <w:tc>
          <w:tcPr>
            <w:tcW w:w="3021" w:type="dxa"/>
          </w:tcPr>
          <w:p w14:paraId="5AC2B5A1" w14:textId="77777777" w:rsidR="00F10F07" w:rsidRDefault="00F10F07" w:rsidP="00F10F07">
            <w:pPr>
              <w:cnfStyle w:val="000000100000" w:firstRow="0" w:lastRow="0" w:firstColumn="0" w:lastColumn="0" w:oddVBand="0" w:evenVBand="0" w:oddHBand="1" w:evenHBand="0" w:firstRowFirstColumn="0" w:firstRowLastColumn="0" w:lastRowFirstColumn="0" w:lastRowLastColumn="0"/>
            </w:pPr>
            <w:r>
              <w:t>Vanaf 1900:</w:t>
            </w:r>
          </w:p>
          <w:p w14:paraId="43557348" w14:textId="7B78848F" w:rsidR="00F10F07" w:rsidRDefault="00F10F07" w:rsidP="00F10F07">
            <w:pPr>
              <w:cnfStyle w:val="000000100000" w:firstRow="0" w:lastRow="0" w:firstColumn="0" w:lastColumn="0" w:oddVBand="0" w:evenVBand="0" w:oddHBand="1" w:evenHBand="0" w:firstRowFirstColumn="0" w:firstRowLastColumn="0" w:lastRowFirstColumn="0" w:lastRowLastColumn="0"/>
            </w:pPr>
            <w:r>
              <w:t>Steeds meer sociale wetgeving.</w:t>
            </w:r>
          </w:p>
        </w:tc>
      </w:tr>
    </w:tbl>
    <w:p w14:paraId="732188F8" w14:textId="6C687E4F" w:rsidR="00F10F07" w:rsidRDefault="00F10F07" w:rsidP="00F10F07">
      <w:pPr>
        <w:pStyle w:val="Ondertitel"/>
      </w:pPr>
      <w:r>
        <w:t>Tabel 8.9: Veranderingen omtrent kiesrecht, schoolstrijd en sociale kwestie.</w:t>
      </w:r>
    </w:p>
    <w:p w14:paraId="7FC290E9" w14:textId="713E6E5A" w:rsidR="00F10F07" w:rsidRDefault="00A85E5B" w:rsidP="00A85E5B">
      <w:pPr>
        <w:pStyle w:val="Kop2"/>
      </w:pPr>
      <w:bookmarkStart w:id="72" w:name="_Toc465361562"/>
      <w:r>
        <w:t>A 35: Discussies over de ‘sociale kwestie’.</w:t>
      </w:r>
      <w:bookmarkEnd w:id="72"/>
    </w:p>
    <w:p w14:paraId="031C5DEC" w14:textId="1117905A" w:rsidR="002F0C77" w:rsidRDefault="002F0C77" w:rsidP="002F0C77">
      <w:r>
        <w:t>De Industriële Revolutie had twee grote gevolgen voor de arbeidersklasse:</w:t>
      </w:r>
    </w:p>
    <w:tbl>
      <w:tblPr>
        <w:tblStyle w:val="Rastertabel5donker-Accent2"/>
        <w:tblW w:w="0" w:type="auto"/>
        <w:tblLook w:val="04A0" w:firstRow="1" w:lastRow="0" w:firstColumn="1" w:lastColumn="0" w:noHBand="0" w:noVBand="1"/>
      </w:tblPr>
      <w:tblGrid>
        <w:gridCol w:w="2263"/>
        <w:gridCol w:w="6799"/>
      </w:tblGrid>
      <w:tr w:rsidR="002F0C77" w14:paraId="0D089949" w14:textId="77777777" w:rsidTr="002F0C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053554B7" w14:textId="19375838" w:rsidR="002F0C77" w:rsidRDefault="002F0C77" w:rsidP="00A85E5B">
            <w:r>
              <w:t>Gevolg</w:t>
            </w:r>
          </w:p>
        </w:tc>
        <w:tc>
          <w:tcPr>
            <w:tcW w:w="6799" w:type="dxa"/>
          </w:tcPr>
          <w:p w14:paraId="69FF951E" w14:textId="1426B796" w:rsidR="002F0C77" w:rsidRDefault="002F0C77" w:rsidP="00A85E5B">
            <w:pPr>
              <w:cnfStyle w:val="100000000000" w:firstRow="1" w:lastRow="0" w:firstColumn="0" w:lastColumn="0" w:oddVBand="0" w:evenVBand="0" w:oddHBand="0" w:evenHBand="0" w:firstRowFirstColumn="0" w:firstRowLastColumn="0" w:lastRowFirstColumn="0" w:lastRowLastColumn="0"/>
            </w:pPr>
            <w:r>
              <w:t>Toelichting</w:t>
            </w:r>
          </w:p>
        </w:tc>
      </w:tr>
      <w:tr w:rsidR="002F0C77" w14:paraId="55BA29A8" w14:textId="77777777" w:rsidTr="002F0C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1DED42E3" w14:textId="7FCACCFD" w:rsidR="002F0C77" w:rsidRDefault="002F0C77" w:rsidP="00A85E5B">
            <w:r>
              <w:t>Mechanisatie</w:t>
            </w:r>
          </w:p>
        </w:tc>
        <w:tc>
          <w:tcPr>
            <w:tcW w:w="6799" w:type="dxa"/>
          </w:tcPr>
          <w:p w14:paraId="07496608" w14:textId="77777777" w:rsidR="002F0C77" w:rsidRDefault="002F0C77" w:rsidP="002F0C77">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Handwerklieden raakten hun baan kwijt. Zij richtte de eerste vakbonden op.</w:t>
            </w:r>
          </w:p>
          <w:p w14:paraId="106618E5" w14:textId="77777777" w:rsidR="002F0C77" w:rsidRDefault="002F0C77" w:rsidP="002F0C77">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Verhoudingen op de werkvloer werden harder en onpersoonlijker.</w:t>
            </w:r>
          </w:p>
          <w:p w14:paraId="322BCF3D" w14:textId="339293A8" w:rsidR="002F0C77" w:rsidRDefault="002F0C77" w:rsidP="002F0C77">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Het werken aan de machines kon gevaarlijk en slecht voor de gezondheid zijn.</w:t>
            </w:r>
          </w:p>
        </w:tc>
      </w:tr>
      <w:tr w:rsidR="002F0C77" w14:paraId="4397D9FD" w14:textId="77777777" w:rsidTr="002F0C77">
        <w:tc>
          <w:tcPr>
            <w:cnfStyle w:val="001000000000" w:firstRow="0" w:lastRow="0" w:firstColumn="1" w:lastColumn="0" w:oddVBand="0" w:evenVBand="0" w:oddHBand="0" w:evenHBand="0" w:firstRowFirstColumn="0" w:firstRowLastColumn="0" w:lastRowFirstColumn="0" w:lastRowLastColumn="0"/>
            <w:tcW w:w="2263" w:type="dxa"/>
          </w:tcPr>
          <w:p w14:paraId="162D41E4" w14:textId="10DBF382" w:rsidR="002F0C77" w:rsidRDefault="002F0C77" w:rsidP="00A85E5B">
            <w:r>
              <w:t>Urbanisatie</w:t>
            </w:r>
          </w:p>
        </w:tc>
        <w:tc>
          <w:tcPr>
            <w:tcW w:w="6799" w:type="dxa"/>
          </w:tcPr>
          <w:p w14:paraId="3E9C10C9" w14:textId="77777777" w:rsidR="002F0C77" w:rsidRDefault="002F0C77" w:rsidP="002F0C77">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Huizen waren klein en van slechte kwaliteit.</w:t>
            </w:r>
          </w:p>
          <w:p w14:paraId="614588A4" w14:textId="67BABC0A" w:rsidR="002F0C77" w:rsidRDefault="002F0C77" w:rsidP="002F0C77">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Slechte hygiëne zorgde voor gezondheidsproblemen.</w:t>
            </w:r>
          </w:p>
        </w:tc>
      </w:tr>
    </w:tbl>
    <w:p w14:paraId="5ED214FC" w14:textId="113D671F" w:rsidR="00A85E5B" w:rsidRDefault="000E66F3" w:rsidP="000E66F3">
      <w:pPr>
        <w:pStyle w:val="Ondertitel"/>
      </w:pPr>
      <w:r>
        <w:t>Tabel 8.10: Twee grote gevolgen van de Industriële Revolutie.</w:t>
      </w:r>
    </w:p>
    <w:p w14:paraId="0B80E321" w14:textId="3743328D" w:rsidR="000E66F3" w:rsidRDefault="000E66F3" w:rsidP="00A85E5B">
      <w:r>
        <w:t>Bezorgde mensen brachten de gevolgen van deze twee verschijnselen onder de aandacht van mensen.</w:t>
      </w:r>
    </w:p>
    <w:p w14:paraId="27F714E1" w14:textId="5BECAF28" w:rsidR="000E66F3" w:rsidRDefault="000E66F3" w:rsidP="00A85E5B"/>
    <w:p w14:paraId="220866CD" w14:textId="5456B3F8" w:rsidR="000E66F3" w:rsidRDefault="000E66F3" w:rsidP="00A85E5B"/>
    <w:p w14:paraId="1D430CBC" w14:textId="78C0E69A" w:rsidR="000E66F3" w:rsidRDefault="000E66F3" w:rsidP="00A85E5B">
      <w:r>
        <w:lastRenderedPageBreak/>
        <w:t xml:space="preserve">Dit is het ontstaan van de </w:t>
      </w:r>
      <w:r>
        <w:rPr>
          <w:b/>
        </w:rPr>
        <w:t>sociale kwestie</w:t>
      </w:r>
      <w:r>
        <w:t>, oftewel: het sociale probleem. Deze kwestie had twee kenmerken:</w:t>
      </w:r>
    </w:p>
    <w:p w14:paraId="1B5B8C92" w14:textId="12A96BEE" w:rsidR="000E66F3" w:rsidRDefault="000E66F3" w:rsidP="000E66F3">
      <w:pPr>
        <w:pStyle w:val="Lijstalinea"/>
        <w:numPr>
          <w:ilvl w:val="0"/>
          <w:numId w:val="51"/>
        </w:numPr>
      </w:pPr>
      <w:r>
        <w:t>Armoede en slechte werk- en leefomstandigheden van de arbeidersklasse.</w:t>
      </w:r>
    </w:p>
    <w:p w14:paraId="089E4974" w14:textId="4A9A37C8" w:rsidR="000E66F3" w:rsidRDefault="000E66F3" w:rsidP="000E66F3">
      <w:pPr>
        <w:pStyle w:val="Lijstalinea"/>
        <w:numPr>
          <w:ilvl w:val="0"/>
          <w:numId w:val="51"/>
        </w:numPr>
      </w:pPr>
      <w:r>
        <w:rPr>
          <w:noProof/>
          <w:lang w:eastAsia="nl-NL"/>
        </w:rPr>
        <mc:AlternateContent>
          <mc:Choice Requires="wps">
            <w:drawing>
              <wp:anchor distT="0" distB="0" distL="114300" distR="114300" simplePos="0" relativeHeight="252140544" behindDoc="0" locked="0" layoutInCell="1" allowOverlap="1" wp14:anchorId="1A48B515" wp14:editId="4411B730">
                <wp:simplePos x="0" y="0"/>
                <wp:positionH relativeFrom="column">
                  <wp:posOffset>2700655</wp:posOffset>
                </wp:positionH>
                <wp:positionV relativeFrom="paragraph">
                  <wp:posOffset>406400</wp:posOffset>
                </wp:positionV>
                <wp:extent cx="314325" cy="495300"/>
                <wp:effectExtent l="19050" t="0" r="28575" b="38100"/>
                <wp:wrapNone/>
                <wp:docPr id="175" name="Pijl: omlaag 175"/>
                <wp:cNvGraphicFramePr/>
                <a:graphic xmlns:a="http://schemas.openxmlformats.org/drawingml/2006/main">
                  <a:graphicData uri="http://schemas.microsoft.com/office/word/2010/wordprocessingShape">
                    <wps:wsp>
                      <wps:cNvSpPr/>
                      <wps:spPr>
                        <a:xfrm>
                          <a:off x="0" y="0"/>
                          <a:ext cx="314325" cy="495300"/>
                        </a:xfrm>
                        <a:prstGeom prst="down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4E6EF2" id="Pijl: omlaag 175" o:spid="_x0000_s1026" type="#_x0000_t67" style="position:absolute;margin-left:212.65pt;margin-top:32pt;width:24.75pt;height:39pt;z-index:252140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" adj="14746" fillcolor="#ea6312 [3205]" strokecolor="#743009 [1605]" strokeweight="1.5pt">
                <v:stroke endcap="round"/>
              </v:shape>
            </w:pict>
          </mc:Fallback>
        </mc:AlternateContent>
      </w:r>
      <w:r>
        <w:t>Integratie in de maatschappij.</w:t>
      </w:r>
    </w:p>
    <w:p w14:paraId="0334ECBE" w14:textId="77777777" w:rsidR="000E66F3" w:rsidRPr="000E66F3" w:rsidRDefault="000E66F3" w:rsidP="000E66F3"/>
    <w:p w14:paraId="3E2D21C8" w14:textId="77777777" w:rsidR="000E66F3" w:rsidRPr="000E66F3" w:rsidRDefault="000E66F3" w:rsidP="000E66F3"/>
    <w:p w14:paraId="195AD67D" w14:textId="3528C540" w:rsidR="000E66F3" w:rsidRDefault="000E66F3" w:rsidP="000E66F3">
      <w:pPr>
        <w:tabs>
          <w:tab w:val="left" w:pos="3810"/>
        </w:tabs>
        <w:ind w:left="3540"/>
      </w:pPr>
    </w:p>
    <w:p w14:paraId="7823E610" w14:textId="2DE32950" w:rsidR="000E66F3" w:rsidRDefault="000E66F3" w:rsidP="000E66F3">
      <w:pPr>
        <w:tabs>
          <w:tab w:val="left" w:pos="3810"/>
        </w:tabs>
        <w:jc w:val="center"/>
      </w:pPr>
      <w:r>
        <w:t>Sociale wetgeving?</w:t>
      </w:r>
    </w:p>
    <w:tbl>
      <w:tblPr>
        <w:tblStyle w:val="Rastertabel4-Accent2"/>
        <w:tblW w:w="0" w:type="auto"/>
        <w:tblLook w:val="04A0" w:firstRow="1" w:lastRow="0" w:firstColumn="1" w:lastColumn="0" w:noHBand="0" w:noVBand="1"/>
      </w:tblPr>
      <w:tblGrid>
        <w:gridCol w:w="4531"/>
        <w:gridCol w:w="4531"/>
      </w:tblGrid>
      <w:tr w:rsidR="000E66F3" w14:paraId="729AC9E8" w14:textId="77777777" w:rsidTr="000E66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BE2CAE6" w14:textId="4BE05B15" w:rsidR="000E66F3" w:rsidRDefault="000E66F3" w:rsidP="000E66F3">
            <w:pPr>
              <w:tabs>
                <w:tab w:val="left" w:pos="3810"/>
              </w:tabs>
            </w:pPr>
            <w:r>
              <w:t>Voorstanders</w:t>
            </w:r>
          </w:p>
        </w:tc>
        <w:tc>
          <w:tcPr>
            <w:tcW w:w="4531" w:type="dxa"/>
          </w:tcPr>
          <w:p w14:paraId="468EE2AC" w14:textId="161B0786" w:rsidR="000E66F3" w:rsidRDefault="000E66F3" w:rsidP="000E66F3">
            <w:pPr>
              <w:tabs>
                <w:tab w:val="left" w:pos="3810"/>
              </w:tabs>
              <w:cnfStyle w:val="100000000000" w:firstRow="1" w:lastRow="0" w:firstColumn="0" w:lastColumn="0" w:oddVBand="0" w:evenVBand="0" w:oddHBand="0" w:evenHBand="0" w:firstRowFirstColumn="0" w:firstRowLastColumn="0" w:lastRowFirstColumn="0" w:lastRowLastColumn="0"/>
            </w:pPr>
            <w:r>
              <w:t>Tegenstanders</w:t>
            </w:r>
          </w:p>
        </w:tc>
      </w:tr>
      <w:tr w:rsidR="000E66F3" w14:paraId="1933A124" w14:textId="77777777" w:rsidTr="000E6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740B8ED" w14:textId="25505168" w:rsidR="000E66F3" w:rsidRPr="000E66F3" w:rsidRDefault="000E66F3" w:rsidP="000E66F3">
            <w:pPr>
              <w:tabs>
                <w:tab w:val="left" w:pos="3810"/>
              </w:tabs>
              <w:rPr>
                <w:b w:val="0"/>
              </w:rPr>
            </w:pPr>
            <w:r>
              <w:rPr>
                <w:b w:val="0"/>
              </w:rPr>
              <w:t>Links-liberalen</w:t>
            </w:r>
            <w:r>
              <w:rPr>
                <w:b w:val="0"/>
              </w:rPr>
              <w:br/>
            </w:r>
            <w:r w:rsidRPr="000E66F3">
              <w:rPr>
                <w:b w:val="0"/>
                <w:i/>
              </w:rPr>
              <w:t>Arbeiders staan zwak tegenover werkgevers en hebben geen geld voor verzekeringen.</w:t>
            </w:r>
          </w:p>
        </w:tc>
        <w:tc>
          <w:tcPr>
            <w:tcW w:w="4531" w:type="dxa"/>
          </w:tcPr>
          <w:p w14:paraId="49032873" w14:textId="3BF5901E" w:rsidR="000E66F3" w:rsidRPr="000E66F3" w:rsidRDefault="000E66F3" w:rsidP="000E66F3">
            <w:pPr>
              <w:tabs>
                <w:tab w:val="left" w:pos="3810"/>
              </w:tabs>
              <w:cnfStyle w:val="000000100000" w:firstRow="0" w:lastRow="0" w:firstColumn="0" w:lastColumn="0" w:oddVBand="0" w:evenVBand="0" w:oddHBand="1" w:evenHBand="0" w:firstRowFirstColumn="0" w:firstRowLastColumn="0" w:lastRowFirstColumn="0" w:lastRowLastColumn="0"/>
            </w:pPr>
            <w:r>
              <w:t xml:space="preserve">Conservatief-liberalen (hardcore-liberaal) </w:t>
            </w:r>
            <w:r>
              <w:br/>
            </w:r>
            <w:r>
              <w:rPr>
                <w:i/>
              </w:rPr>
              <w:t>Sociale wetten zorgen voor luiheid en een gebrek aan zelfstandigheid.</w:t>
            </w:r>
          </w:p>
        </w:tc>
      </w:tr>
      <w:tr w:rsidR="000E66F3" w14:paraId="0B71C261" w14:textId="77777777" w:rsidTr="000E66F3">
        <w:tc>
          <w:tcPr>
            <w:cnfStyle w:val="001000000000" w:firstRow="0" w:lastRow="0" w:firstColumn="1" w:lastColumn="0" w:oddVBand="0" w:evenVBand="0" w:oddHBand="0" w:evenHBand="0" w:firstRowFirstColumn="0" w:firstRowLastColumn="0" w:lastRowFirstColumn="0" w:lastRowLastColumn="0"/>
            <w:tcW w:w="4531" w:type="dxa"/>
          </w:tcPr>
          <w:p w14:paraId="1AE786A4" w14:textId="262AB790" w:rsidR="000E66F3" w:rsidRPr="000E66F3" w:rsidRDefault="000E66F3" w:rsidP="000E66F3">
            <w:pPr>
              <w:tabs>
                <w:tab w:val="left" w:pos="3810"/>
              </w:tabs>
              <w:rPr>
                <w:b w:val="0"/>
              </w:rPr>
            </w:pPr>
            <w:r>
              <w:rPr>
                <w:b w:val="0"/>
              </w:rPr>
              <w:t>Sociale confessionelen</w:t>
            </w:r>
            <w:r>
              <w:rPr>
                <w:b w:val="0"/>
              </w:rPr>
              <w:br/>
            </w:r>
            <w:r>
              <w:rPr>
                <w:b w:val="0"/>
                <w:i/>
              </w:rPr>
              <w:t>Arbeiders moeten beschermd worden tegen de hebzucht van de werkgevers.</w:t>
            </w:r>
          </w:p>
        </w:tc>
        <w:tc>
          <w:tcPr>
            <w:tcW w:w="4531" w:type="dxa"/>
          </w:tcPr>
          <w:p w14:paraId="3F250D08" w14:textId="2B8DC10E" w:rsidR="000E66F3" w:rsidRPr="000E66F3" w:rsidRDefault="000E66F3" w:rsidP="000E66F3">
            <w:pPr>
              <w:tabs>
                <w:tab w:val="left" w:pos="3810"/>
              </w:tabs>
              <w:cnfStyle w:val="000000000000" w:firstRow="0" w:lastRow="0" w:firstColumn="0" w:lastColumn="0" w:oddVBand="0" w:evenVBand="0" w:oddHBand="0" w:evenHBand="0" w:firstRowFirstColumn="0" w:firstRowLastColumn="0" w:lastRowFirstColumn="0" w:lastRowLastColumn="0"/>
            </w:pPr>
            <w:r>
              <w:t>Conservatieve confessionelen</w:t>
            </w:r>
            <w:r>
              <w:br/>
            </w:r>
            <w:r>
              <w:rPr>
                <w:i/>
              </w:rPr>
              <w:t>Armoede is een door God gegeven iets. Arbeiders moeten hard werken en onderdanig zijn.</w:t>
            </w:r>
          </w:p>
        </w:tc>
      </w:tr>
      <w:tr w:rsidR="000E66F3" w14:paraId="317E3863" w14:textId="77777777" w:rsidTr="000E66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58C0EF4" w14:textId="73383152" w:rsidR="000E66F3" w:rsidRPr="000E66F3" w:rsidRDefault="000E66F3" w:rsidP="000E66F3">
            <w:pPr>
              <w:tabs>
                <w:tab w:val="left" w:pos="3810"/>
              </w:tabs>
              <w:rPr>
                <w:b w:val="0"/>
                <w:i/>
              </w:rPr>
            </w:pPr>
            <w:r>
              <w:rPr>
                <w:b w:val="0"/>
              </w:rPr>
              <w:t>Sociaaldemocraten</w:t>
            </w:r>
            <w:r>
              <w:rPr>
                <w:b w:val="0"/>
              </w:rPr>
              <w:br/>
            </w:r>
            <w:r w:rsidRPr="000E66F3">
              <w:rPr>
                <w:b w:val="0"/>
                <w:i/>
              </w:rPr>
              <w:t>Arbeiders staan zwak tegenover werkgevers en hebben geen geld voor verzekeringen.</w:t>
            </w:r>
          </w:p>
        </w:tc>
        <w:tc>
          <w:tcPr>
            <w:tcW w:w="4531" w:type="dxa"/>
          </w:tcPr>
          <w:p w14:paraId="5926685A" w14:textId="2636B6F1" w:rsidR="000E66F3" w:rsidRPr="000E66F3" w:rsidRDefault="000E66F3" w:rsidP="000E66F3">
            <w:pPr>
              <w:tabs>
                <w:tab w:val="left" w:pos="3810"/>
              </w:tabs>
              <w:cnfStyle w:val="000000100000" w:firstRow="0" w:lastRow="0" w:firstColumn="0" w:lastColumn="0" w:oddVBand="0" w:evenVBand="0" w:oddHBand="1" w:evenHBand="0" w:firstRowFirstColumn="0" w:firstRowLastColumn="0" w:lastRowFirstColumn="0" w:lastRowLastColumn="0"/>
            </w:pPr>
            <w:r>
              <w:t>Communisten</w:t>
            </w:r>
            <w:r>
              <w:br/>
            </w:r>
            <w:r>
              <w:rPr>
                <w:i/>
              </w:rPr>
              <w:t>Wetgeving gaat niet ver genoeg. De arbeiders moeten d.m.v. een revolutie de macht grijpen.</w:t>
            </w:r>
          </w:p>
        </w:tc>
      </w:tr>
    </w:tbl>
    <w:p w14:paraId="7EB4A8F1" w14:textId="42DC9FA9" w:rsidR="000E66F3" w:rsidRDefault="00916722" w:rsidP="00916722">
      <w:pPr>
        <w:pStyle w:val="Ondertitel"/>
      </w:pPr>
      <w:r>
        <w:t>Tabel 8.11: De sociale kwestie.</w:t>
      </w:r>
    </w:p>
    <w:p w14:paraId="5529CF06" w14:textId="6BB51292" w:rsidR="000E66F3" w:rsidRDefault="00916722" w:rsidP="000E66F3">
      <w:pPr>
        <w:tabs>
          <w:tab w:val="left" w:pos="3810"/>
        </w:tabs>
      </w:pPr>
      <w:r>
        <w:t>Vanaf 1900 ziet de overheid het als haar taak om de woon- en werkomstandigheden van de arbeidersklasse aan te pakken.</w:t>
      </w:r>
    </w:p>
    <w:p w14:paraId="0A048D91" w14:textId="02952D38" w:rsidR="00916722" w:rsidRDefault="00916722" w:rsidP="00916722">
      <w:pPr>
        <w:pStyle w:val="Kop2"/>
      </w:pPr>
      <w:bookmarkStart w:id="73" w:name="_Toc465361563"/>
      <w:r>
        <w:t>A 36: De moderne vorm van imperialisme die verband hield met de industrialisatie.</w:t>
      </w:r>
      <w:bookmarkEnd w:id="73"/>
    </w:p>
    <w:p w14:paraId="2FF475D7" w14:textId="377302B5" w:rsidR="004655A3" w:rsidRDefault="004655A3" w:rsidP="004655A3">
      <w:r>
        <w:rPr>
          <w:b/>
        </w:rPr>
        <w:t>Imperialisme</w:t>
      </w:r>
      <w:r>
        <w:t xml:space="preserve"> is het streven naar een groot rijk onder macht van een keizer of één volk. Dit was te zien in tijdvak 2, maar ook in tijdvak 5 met de ontdekkingsreizen. Men spreek dan alleen van </w:t>
      </w:r>
      <w:r>
        <w:rPr>
          <w:b/>
        </w:rPr>
        <w:t>kolonialisme</w:t>
      </w:r>
      <w:r>
        <w:t xml:space="preserve">. Wat zijn nou de verschillen tussen het kolonialisme van toen en het </w:t>
      </w:r>
      <w:r w:rsidRPr="004655A3">
        <w:rPr>
          <w:b/>
        </w:rPr>
        <w:t>modern imperialisme</w:t>
      </w:r>
      <w:r>
        <w:t>?</w:t>
      </w:r>
    </w:p>
    <w:p w14:paraId="152B898A" w14:textId="2B2F2B05" w:rsidR="00916722" w:rsidRDefault="004655A3" w:rsidP="004655A3">
      <w:pPr>
        <w:pStyle w:val="Lijstalinea"/>
        <w:numPr>
          <w:ilvl w:val="0"/>
          <w:numId w:val="52"/>
        </w:numPr>
      </w:pPr>
      <w:r>
        <w:t>Verovering en intensiever bestuur van koloniën. Beschouwden het ook als eigen grondgebied.</w:t>
      </w:r>
    </w:p>
    <w:p w14:paraId="4B921C08" w14:textId="0899FB96" w:rsidR="004655A3" w:rsidRDefault="004655A3" w:rsidP="004655A3">
      <w:pPr>
        <w:pStyle w:val="Lijstalinea"/>
        <w:numPr>
          <w:ilvl w:val="0"/>
          <w:numId w:val="52"/>
        </w:numPr>
      </w:pPr>
      <w:r>
        <w:t>Grondige exploitatie van koloniën.</w:t>
      </w:r>
    </w:p>
    <w:p w14:paraId="16556ECE" w14:textId="1089A525" w:rsidR="004655A3" w:rsidRDefault="004655A3" w:rsidP="004655A3">
      <w:pPr>
        <w:pStyle w:val="Lijstalinea"/>
        <w:numPr>
          <w:ilvl w:val="0"/>
          <w:numId w:val="52"/>
        </w:numPr>
      </w:pPr>
      <w:r>
        <w:t>Alleen in Azië en Afrika.</w:t>
      </w:r>
    </w:p>
    <w:p w14:paraId="0B912941" w14:textId="765438CC" w:rsidR="004655A3" w:rsidRDefault="004655A3" w:rsidP="004655A3">
      <w:pPr>
        <w:pStyle w:val="Lijstalinea"/>
        <w:numPr>
          <w:ilvl w:val="0"/>
          <w:numId w:val="52"/>
        </w:numPr>
      </w:pPr>
      <w:r>
        <w:t>Nieuwe landen gaan koloniën veroveren zoals Duitsland.</w:t>
      </w:r>
    </w:p>
    <w:p w14:paraId="1813D975" w14:textId="4341CA71" w:rsidR="004655A3" w:rsidRDefault="004655A3" w:rsidP="004655A3">
      <w:r>
        <w:t>Oorzaken van het modern imperialisme heeft betrekking op 3 invalshoeken:</w:t>
      </w:r>
    </w:p>
    <w:tbl>
      <w:tblPr>
        <w:tblStyle w:val="Rastertabel5donker-Accent2"/>
        <w:tblW w:w="0" w:type="auto"/>
        <w:tblLook w:val="04A0" w:firstRow="1" w:lastRow="0" w:firstColumn="1" w:lastColumn="0" w:noHBand="0" w:noVBand="1"/>
      </w:tblPr>
      <w:tblGrid>
        <w:gridCol w:w="1980"/>
        <w:gridCol w:w="7082"/>
      </w:tblGrid>
      <w:tr w:rsidR="004655A3" w14:paraId="70104ABC" w14:textId="77777777" w:rsidTr="004655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6A8A218" w14:textId="67CCB106" w:rsidR="004655A3" w:rsidRDefault="004655A3" w:rsidP="004655A3">
            <w:r>
              <w:t>Invalshoek</w:t>
            </w:r>
          </w:p>
        </w:tc>
        <w:tc>
          <w:tcPr>
            <w:tcW w:w="7082" w:type="dxa"/>
          </w:tcPr>
          <w:p w14:paraId="3E5F7B77" w14:textId="078EA69E" w:rsidR="004655A3" w:rsidRDefault="004655A3" w:rsidP="004655A3">
            <w:pPr>
              <w:cnfStyle w:val="100000000000" w:firstRow="1" w:lastRow="0" w:firstColumn="0" w:lastColumn="0" w:oddVBand="0" w:evenVBand="0" w:oddHBand="0" w:evenHBand="0" w:firstRowFirstColumn="0" w:firstRowLastColumn="0" w:lastRowFirstColumn="0" w:lastRowLastColumn="0"/>
            </w:pPr>
            <w:r>
              <w:t>Toelichting</w:t>
            </w:r>
          </w:p>
        </w:tc>
      </w:tr>
      <w:tr w:rsidR="004655A3" w14:paraId="5DEA4DA3"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C100B94" w14:textId="25C4381C" w:rsidR="004655A3" w:rsidRDefault="004655A3" w:rsidP="004655A3">
            <w:r>
              <w:t>Economie</w:t>
            </w:r>
          </w:p>
        </w:tc>
        <w:tc>
          <w:tcPr>
            <w:tcW w:w="7082" w:type="dxa"/>
          </w:tcPr>
          <w:p w14:paraId="06665818" w14:textId="77777777" w:rsidR="004655A3" w:rsidRDefault="004655A3" w:rsidP="004655A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Grondstoffen voor groeiende industrie.</w:t>
            </w:r>
          </w:p>
          <w:p w14:paraId="4E98FB37" w14:textId="732B2445" w:rsidR="004655A3" w:rsidRDefault="004655A3" w:rsidP="004655A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Afzetmarkten voor groeiende industrie.</w:t>
            </w:r>
          </w:p>
        </w:tc>
      </w:tr>
      <w:tr w:rsidR="004655A3" w14:paraId="164B3028" w14:textId="77777777" w:rsidTr="004655A3">
        <w:tc>
          <w:tcPr>
            <w:cnfStyle w:val="001000000000" w:firstRow="0" w:lastRow="0" w:firstColumn="1" w:lastColumn="0" w:oddVBand="0" w:evenVBand="0" w:oddHBand="0" w:evenHBand="0" w:firstRowFirstColumn="0" w:firstRowLastColumn="0" w:lastRowFirstColumn="0" w:lastRowLastColumn="0"/>
            <w:tcW w:w="1980" w:type="dxa"/>
          </w:tcPr>
          <w:p w14:paraId="00B14C32" w14:textId="3EC6D7F9" w:rsidR="004655A3" w:rsidRDefault="004655A3" w:rsidP="004655A3">
            <w:r>
              <w:t>Politiek</w:t>
            </w:r>
          </w:p>
        </w:tc>
        <w:tc>
          <w:tcPr>
            <w:tcW w:w="7082" w:type="dxa"/>
          </w:tcPr>
          <w:p w14:paraId="2CC4D5CF" w14:textId="3647E480" w:rsidR="004655A3" w:rsidRDefault="004655A3" w:rsidP="004655A3">
            <w:pPr>
              <w:cnfStyle w:val="000000000000" w:firstRow="0" w:lastRow="0" w:firstColumn="0" w:lastColumn="0" w:oddVBand="0" w:evenVBand="0" w:oddHBand="0" w:evenHBand="0" w:firstRowFirstColumn="0" w:firstRowLastColumn="0" w:lastRowFirstColumn="0" w:lastRowLastColumn="0"/>
            </w:pPr>
            <w:r>
              <w:t>Nationalisme: een groot rijk gaf internationaal politiek en militair aanzien.</w:t>
            </w:r>
          </w:p>
        </w:tc>
      </w:tr>
      <w:tr w:rsidR="004655A3" w14:paraId="40A40EE2" w14:textId="77777777" w:rsidTr="004655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313166" w14:textId="20BCFBD1" w:rsidR="004655A3" w:rsidRDefault="004655A3" w:rsidP="004655A3">
            <w:r>
              <w:t>Cultuur</w:t>
            </w:r>
          </w:p>
        </w:tc>
        <w:tc>
          <w:tcPr>
            <w:tcW w:w="7082" w:type="dxa"/>
          </w:tcPr>
          <w:p w14:paraId="3B67EE6E" w14:textId="77777777" w:rsidR="004655A3" w:rsidRDefault="004655A3" w:rsidP="004655A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Verspreiding van het christendom.</w:t>
            </w:r>
          </w:p>
          <w:p w14:paraId="13410686" w14:textId="2FC16326" w:rsidR="00F05D92" w:rsidRDefault="004655A3" w:rsidP="00F05D9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Sociaal-darwinisme: blanke ras zou superieur zijn.</w:t>
            </w:r>
          </w:p>
        </w:tc>
      </w:tr>
      <w:tr w:rsidR="00F05D92" w14:paraId="0D3D65B3" w14:textId="77777777" w:rsidTr="004655A3">
        <w:tc>
          <w:tcPr>
            <w:cnfStyle w:val="001000000000" w:firstRow="0" w:lastRow="0" w:firstColumn="1" w:lastColumn="0" w:oddVBand="0" w:evenVBand="0" w:oddHBand="0" w:evenHBand="0" w:firstRowFirstColumn="0" w:firstRowLastColumn="0" w:lastRowFirstColumn="0" w:lastRowLastColumn="0"/>
            <w:tcW w:w="1980" w:type="dxa"/>
          </w:tcPr>
          <w:p w14:paraId="47D1C715" w14:textId="536B9986" w:rsidR="00F05D92" w:rsidRDefault="00F05D92" w:rsidP="004655A3">
            <w:r>
              <w:lastRenderedPageBreak/>
              <w:t>Cultuur (vervolg)</w:t>
            </w:r>
          </w:p>
        </w:tc>
        <w:tc>
          <w:tcPr>
            <w:tcW w:w="7082" w:type="dxa"/>
          </w:tcPr>
          <w:p w14:paraId="55CF5003" w14:textId="7D413DAF" w:rsidR="00F05D92" w:rsidRDefault="00F05D92" w:rsidP="004655A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rPr>
                <w:i/>
              </w:rPr>
              <w:t>White man’s burden</w:t>
            </w:r>
            <w:r>
              <w:t>: de morele plicht van beschaafde blanken om minder ontwikkelde volkeren beschaving bij te brengen.</w:t>
            </w:r>
          </w:p>
        </w:tc>
      </w:tr>
    </w:tbl>
    <w:p w14:paraId="4E003CB9" w14:textId="0463EF7A" w:rsidR="004655A3" w:rsidRDefault="00F05D92" w:rsidP="00F05D92">
      <w:pPr>
        <w:pStyle w:val="Ondertitel"/>
      </w:pPr>
      <w:r>
        <w:t>Tabel 8.12: Oorzaken modern imperialisme.</w:t>
      </w:r>
    </w:p>
    <w:p w14:paraId="08E6C9C8" w14:textId="1855D274" w:rsidR="00F05D92" w:rsidRDefault="00F05D92" w:rsidP="00F05D92">
      <w:r>
        <w:t>Dit had gevolgen voor de veroverde koloniën:</w:t>
      </w:r>
    </w:p>
    <w:tbl>
      <w:tblPr>
        <w:tblStyle w:val="Rastertabel5donker-Accent2"/>
        <w:tblW w:w="0" w:type="auto"/>
        <w:tblLook w:val="04A0" w:firstRow="1" w:lastRow="0" w:firstColumn="1" w:lastColumn="0" w:noHBand="0" w:noVBand="1"/>
      </w:tblPr>
      <w:tblGrid>
        <w:gridCol w:w="1980"/>
        <w:gridCol w:w="7082"/>
      </w:tblGrid>
      <w:tr w:rsidR="00F05D92" w14:paraId="035F6C5A" w14:textId="77777777" w:rsidTr="00F05D9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C62401" w14:textId="56C51799" w:rsidR="00F05D92" w:rsidRDefault="00F05D92" w:rsidP="00F05D92">
            <w:r>
              <w:t>Invalshoek</w:t>
            </w:r>
          </w:p>
        </w:tc>
        <w:tc>
          <w:tcPr>
            <w:tcW w:w="7082" w:type="dxa"/>
          </w:tcPr>
          <w:p w14:paraId="1D5FE84C" w14:textId="10A5AC79" w:rsidR="00F05D92" w:rsidRDefault="00F05D92" w:rsidP="00F05D92">
            <w:pPr>
              <w:cnfStyle w:val="100000000000" w:firstRow="1" w:lastRow="0" w:firstColumn="0" w:lastColumn="0" w:oddVBand="0" w:evenVBand="0" w:oddHBand="0" w:evenHBand="0" w:firstRowFirstColumn="0" w:firstRowLastColumn="0" w:lastRowFirstColumn="0" w:lastRowLastColumn="0"/>
            </w:pPr>
            <w:r>
              <w:t>Toelichting</w:t>
            </w:r>
          </w:p>
        </w:tc>
      </w:tr>
      <w:tr w:rsidR="00F05D92" w14:paraId="1838BB12" w14:textId="77777777" w:rsidTr="00F05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ECC69C5" w14:textId="7C629881" w:rsidR="00F05D92" w:rsidRDefault="00F05D92" w:rsidP="00F05D92">
            <w:r>
              <w:t>Economie</w:t>
            </w:r>
          </w:p>
        </w:tc>
        <w:tc>
          <w:tcPr>
            <w:tcW w:w="7082" w:type="dxa"/>
          </w:tcPr>
          <w:p w14:paraId="0302A9CC" w14:textId="3B9BADF6" w:rsidR="00F05D92" w:rsidRDefault="00F05D92" w:rsidP="00F05D9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Wereldwijde arbeidsverdeling.</w:t>
            </w:r>
          </w:p>
        </w:tc>
      </w:tr>
      <w:tr w:rsidR="00F05D92" w14:paraId="1B6C6F5D" w14:textId="77777777" w:rsidTr="00F05D92">
        <w:tc>
          <w:tcPr>
            <w:cnfStyle w:val="001000000000" w:firstRow="0" w:lastRow="0" w:firstColumn="1" w:lastColumn="0" w:oddVBand="0" w:evenVBand="0" w:oddHBand="0" w:evenHBand="0" w:firstRowFirstColumn="0" w:firstRowLastColumn="0" w:lastRowFirstColumn="0" w:lastRowLastColumn="0"/>
            <w:tcW w:w="1980" w:type="dxa"/>
          </w:tcPr>
          <w:p w14:paraId="09556A67" w14:textId="27DD7F90" w:rsidR="00F05D92" w:rsidRDefault="00F05D92" w:rsidP="00F05D92">
            <w:r>
              <w:t>Politiek</w:t>
            </w:r>
          </w:p>
        </w:tc>
        <w:tc>
          <w:tcPr>
            <w:tcW w:w="7082" w:type="dxa"/>
          </w:tcPr>
          <w:p w14:paraId="58CB9412" w14:textId="77777777" w:rsidR="00F05D92" w:rsidRDefault="00F05D92" w:rsidP="00F05D92">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Koloniën werden direct of indirect bestuurd door Europese mogendheden.</w:t>
            </w:r>
          </w:p>
          <w:p w14:paraId="17367C7B" w14:textId="77777777" w:rsidR="00F05D92" w:rsidRDefault="00F05D92" w:rsidP="00F05D92">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Deel van de inheemse bevolking werd ingeschakeld bij het bestuur en het leger.</w:t>
            </w:r>
          </w:p>
          <w:p w14:paraId="2CDFA93E" w14:textId="77C51EFB" w:rsidR="00F05D92" w:rsidRDefault="00F05D92" w:rsidP="00F05D92">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Grensproblematiek.</w:t>
            </w:r>
          </w:p>
        </w:tc>
      </w:tr>
      <w:tr w:rsidR="00F05D92" w14:paraId="44518DAD" w14:textId="77777777" w:rsidTr="00F05D9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107A5ED" w14:textId="51EAEA78" w:rsidR="00F05D92" w:rsidRDefault="00F05D92" w:rsidP="00F05D92">
            <w:r>
              <w:t>Cultuur</w:t>
            </w:r>
          </w:p>
        </w:tc>
        <w:tc>
          <w:tcPr>
            <w:tcW w:w="7082" w:type="dxa"/>
          </w:tcPr>
          <w:p w14:paraId="6D7533CF" w14:textId="4AD0C33B" w:rsidR="00F05D92" w:rsidRDefault="00F05D92" w:rsidP="00F05D9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Onder invloed van het christendom en westerse rechtspraak werden lokale tradities aangetast.</w:t>
            </w:r>
          </w:p>
        </w:tc>
      </w:tr>
    </w:tbl>
    <w:p w14:paraId="2F777619" w14:textId="18DF5B7E" w:rsidR="00F05D92" w:rsidRDefault="00F05D92" w:rsidP="00F05D92">
      <w:pPr>
        <w:pStyle w:val="Ondertitel"/>
      </w:pPr>
      <w:r>
        <w:t>Tabel 8.13: Gevolgen modern imperialisme voor de koloniën.</w:t>
      </w:r>
    </w:p>
    <w:p w14:paraId="78545B3F" w14:textId="65A89BAA" w:rsidR="00F05D92" w:rsidRDefault="00094414" w:rsidP="00F05D92">
      <w:pPr>
        <w:pStyle w:val="Kop1"/>
      </w:pPr>
      <w:bookmarkStart w:id="74" w:name="_Toc465361564"/>
      <w:r>
        <w:t>Tijdvak 9: De t</w:t>
      </w:r>
      <w:r w:rsidR="00F05D92">
        <w:t>ijd van de wereldoorlogen.</w:t>
      </w:r>
      <w:bookmarkEnd w:id="74"/>
    </w:p>
    <w:p w14:paraId="61BB7FBF" w14:textId="5F52F747" w:rsidR="00F05D92" w:rsidRDefault="00F05D92" w:rsidP="00F05D92">
      <w:pPr>
        <w:pStyle w:val="Kop2"/>
      </w:pPr>
      <w:bookmarkStart w:id="75" w:name="_Toc465361565"/>
      <w:r>
        <w:t>A 37: Het voeren van twee wereldoorlogen.</w:t>
      </w:r>
      <w:bookmarkEnd w:id="75"/>
    </w:p>
    <w:p w14:paraId="66CE8526" w14:textId="2D5E7653" w:rsidR="00E9200C" w:rsidRDefault="00E9200C" w:rsidP="00F05D92">
      <w:r>
        <w:rPr>
          <w:b/>
          <w:u w:val="single"/>
        </w:rPr>
        <w:t>De Eerste Wereldoorlog (WO I):</w:t>
      </w:r>
    </w:p>
    <w:p w14:paraId="2CC0EBB5" w14:textId="74E741A6" w:rsidR="00F05D92" w:rsidRDefault="003641AD" w:rsidP="00F05D92">
      <w:r>
        <w:t>De oorzaken van de Eerste Wereldoorlog zijn:</w:t>
      </w:r>
    </w:p>
    <w:tbl>
      <w:tblPr>
        <w:tblStyle w:val="Rastertabel4-Accent2"/>
        <w:tblW w:w="0" w:type="auto"/>
        <w:tblLook w:val="04A0" w:firstRow="1" w:lastRow="0" w:firstColumn="1" w:lastColumn="0" w:noHBand="0" w:noVBand="1"/>
      </w:tblPr>
      <w:tblGrid>
        <w:gridCol w:w="2606"/>
        <w:gridCol w:w="6456"/>
      </w:tblGrid>
      <w:tr w:rsidR="003641AD" w14:paraId="6D7FB525" w14:textId="77777777" w:rsidTr="003641A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794BB0C" w14:textId="4CB1B313" w:rsidR="003641AD" w:rsidRDefault="003641AD" w:rsidP="003641AD">
            <w:r>
              <w:t>Oorzaak</w:t>
            </w:r>
          </w:p>
        </w:tc>
        <w:tc>
          <w:tcPr>
            <w:tcW w:w="6657" w:type="dxa"/>
          </w:tcPr>
          <w:p w14:paraId="3FD8714F" w14:textId="30BADD3A" w:rsidR="003641AD" w:rsidRDefault="003641AD" w:rsidP="003641AD">
            <w:pPr>
              <w:cnfStyle w:val="100000000000" w:firstRow="1" w:lastRow="0" w:firstColumn="0" w:lastColumn="0" w:oddVBand="0" w:evenVBand="0" w:oddHBand="0" w:evenHBand="0" w:firstRowFirstColumn="0" w:firstRowLastColumn="0" w:lastRowFirstColumn="0" w:lastRowLastColumn="0"/>
            </w:pPr>
            <w:r>
              <w:t>Toelichting</w:t>
            </w:r>
          </w:p>
        </w:tc>
      </w:tr>
      <w:tr w:rsidR="003641AD" w14:paraId="05206855" w14:textId="77777777" w:rsidTr="0036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755374A" w14:textId="50DCCC75" w:rsidR="003641AD" w:rsidRDefault="003641AD" w:rsidP="003641AD">
            <w:r>
              <w:t>Nationalisme</w:t>
            </w:r>
          </w:p>
        </w:tc>
        <w:tc>
          <w:tcPr>
            <w:tcW w:w="6657" w:type="dxa"/>
          </w:tcPr>
          <w:p w14:paraId="6CC18B93" w14:textId="77777777" w:rsidR="003641AD" w:rsidRDefault="003641AD" w:rsidP="003641A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Frans revanchisme.</w:t>
            </w:r>
          </w:p>
          <w:p w14:paraId="7B36EC9E" w14:textId="35FCCEC5" w:rsidR="003641AD" w:rsidRDefault="003641AD" w:rsidP="003641A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Opkomst van Duitsland.</w:t>
            </w:r>
          </w:p>
        </w:tc>
      </w:tr>
      <w:tr w:rsidR="003641AD" w14:paraId="5692C84F" w14:textId="77777777" w:rsidTr="003641AD">
        <w:tc>
          <w:tcPr>
            <w:cnfStyle w:val="001000000000" w:firstRow="0" w:lastRow="0" w:firstColumn="1" w:lastColumn="0" w:oddVBand="0" w:evenVBand="0" w:oddHBand="0" w:evenHBand="0" w:firstRowFirstColumn="0" w:firstRowLastColumn="0" w:lastRowFirstColumn="0" w:lastRowLastColumn="0"/>
            <w:tcW w:w="2405" w:type="dxa"/>
          </w:tcPr>
          <w:p w14:paraId="3DC0C6C7" w14:textId="3D453857" w:rsidR="003641AD" w:rsidRDefault="003641AD" w:rsidP="003641AD">
            <w:r>
              <w:t>Modern imperialisme</w:t>
            </w:r>
          </w:p>
        </w:tc>
        <w:tc>
          <w:tcPr>
            <w:tcW w:w="6657" w:type="dxa"/>
          </w:tcPr>
          <w:p w14:paraId="27969304" w14:textId="53C92FB7" w:rsidR="003641AD" w:rsidRDefault="003641AD" w:rsidP="003641A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Duits Weltpolitik (= veel kolonies veroveren).</w:t>
            </w:r>
          </w:p>
        </w:tc>
      </w:tr>
      <w:tr w:rsidR="003641AD" w14:paraId="208BC1F8" w14:textId="77777777" w:rsidTr="0036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B34D53" w14:textId="668EF134" w:rsidR="003641AD" w:rsidRDefault="003641AD" w:rsidP="003641AD">
            <w:r>
              <w:t>Wapenwedloop</w:t>
            </w:r>
          </w:p>
        </w:tc>
        <w:tc>
          <w:tcPr>
            <w:tcW w:w="6657" w:type="dxa"/>
          </w:tcPr>
          <w:p w14:paraId="27F8568B" w14:textId="77777777" w:rsidR="003641AD" w:rsidRDefault="003641AD" w:rsidP="003641A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Wie had de grootste oorlogsvloot?</w:t>
            </w:r>
          </w:p>
          <w:p w14:paraId="49AA2CF6" w14:textId="69CE9277" w:rsidR="003641AD" w:rsidRDefault="003641AD" w:rsidP="003641A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Onwijs toename in wapens</w:t>
            </w:r>
          </w:p>
        </w:tc>
      </w:tr>
      <w:tr w:rsidR="003641AD" w14:paraId="74F89484" w14:textId="77777777" w:rsidTr="003641AD">
        <w:tc>
          <w:tcPr>
            <w:cnfStyle w:val="001000000000" w:firstRow="0" w:lastRow="0" w:firstColumn="1" w:lastColumn="0" w:oddVBand="0" w:evenVBand="0" w:oddHBand="0" w:evenHBand="0" w:firstRowFirstColumn="0" w:firstRowLastColumn="0" w:lastRowFirstColumn="0" w:lastRowLastColumn="0"/>
            <w:tcW w:w="2405" w:type="dxa"/>
          </w:tcPr>
          <w:p w14:paraId="58E47E8B" w14:textId="6FBEBC7F" w:rsidR="003641AD" w:rsidRDefault="003641AD" w:rsidP="003641AD">
            <w:r>
              <w:t>Bondgenootschappen</w:t>
            </w:r>
          </w:p>
        </w:tc>
        <w:tc>
          <w:tcPr>
            <w:tcW w:w="6657" w:type="dxa"/>
          </w:tcPr>
          <w:p w14:paraId="50D776E2" w14:textId="14DEEF46" w:rsidR="003641AD" w:rsidRDefault="003641AD" w:rsidP="003641A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Centralen vs. Geallieerden</w:t>
            </w:r>
            <w:r>
              <w:br/>
              <w:t>Triple Alliantie vs. Triple Entente</w:t>
            </w:r>
          </w:p>
        </w:tc>
      </w:tr>
      <w:tr w:rsidR="003641AD" w14:paraId="346DE1EF" w14:textId="77777777" w:rsidTr="003641A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BBE221D" w14:textId="0D8BAD32" w:rsidR="003641AD" w:rsidRDefault="003641AD" w:rsidP="003641AD">
            <w:r>
              <w:t>Groeiend militarisme</w:t>
            </w:r>
          </w:p>
        </w:tc>
        <w:tc>
          <w:tcPr>
            <w:tcW w:w="6657" w:type="dxa"/>
          </w:tcPr>
          <w:p w14:paraId="3E42EFDD" w14:textId="77777777" w:rsidR="003641AD" w:rsidRDefault="003641AD" w:rsidP="003641A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Steeds meer soldaten.</w:t>
            </w:r>
          </w:p>
          <w:p w14:paraId="7C8C23D2" w14:textId="77777777" w:rsidR="003641AD" w:rsidRDefault="003641AD" w:rsidP="003641A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Groeiend nationalisme: sterven voor je vaderland.</w:t>
            </w:r>
          </w:p>
          <w:p w14:paraId="582F94D7" w14:textId="020AEA54" w:rsidR="003641AD" w:rsidRDefault="003641AD" w:rsidP="003641A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Indirect heel Europa voorbereiden op een nieuwe oorlog.</w:t>
            </w:r>
          </w:p>
        </w:tc>
      </w:tr>
    </w:tbl>
    <w:p w14:paraId="1DEB9452" w14:textId="2ED9CA9F" w:rsidR="003641AD" w:rsidRDefault="003641AD" w:rsidP="003641AD">
      <w:pPr>
        <w:pStyle w:val="Ondertitel"/>
      </w:pPr>
      <w:r>
        <w:t>Tabel 9.1: Oorzaken WOI.</w:t>
      </w:r>
    </w:p>
    <w:p w14:paraId="743EEF14" w14:textId="101F9B3D" w:rsidR="003641AD" w:rsidRPr="003641AD" w:rsidRDefault="00E9200C" w:rsidP="003641AD">
      <w:pPr>
        <w:rPr>
          <w:b/>
        </w:rPr>
      </w:pPr>
      <w:r>
        <w:rPr>
          <w:b/>
        </w:rPr>
        <w:t>Tijdtabel</w:t>
      </w:r>
      <w:r w:rsidR="003641AD" w:rsidRPr="003641AD">
        <w:rPr>
          <w:b/>
        </w:rPr>
        <w:t>:</w:t>
      </w:r>
    </w:p>
    <w:tbl>
      <w:tblPr>
        <w:tblStyle w:val="Rastertabel5donker-Accent2"/>
        <w:tblW w:w="0" w:type="auto"/>
        <w:tblLook w:val="04A0" w:firstRow="1" w:lastRow="0" w:firstColumn="1" w:lastColumn="0" w:noHBand="0" w:noVBand="1"/>
      </w:tblPr>
      <w:tblGrid>
        <w:gridCol w:w="1559"/>
        <w:gridCol w:w="7503"/>
      </w:tblGrid>
      <w:tr w:rsidR="00E85FE2" w14:paraId="21C76D7A" w14:textId="77777777" w:rsidTr="00E92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1BFDFE93" w14:textId="12EF97EE" w:rsidR="00E85FE2" w:rsidRDefault="00E85FE2" w:rsidP="00E85FE2">
            <w:r>
              <w:t>Jaar</w:t>
            </w:r>
          </w:p>
        </w:tc>
        <w:tc>
          <w:tcPr>
            <w:tcW w:w="7503" w:type="dxa"/>
          </w:tcPr>
          <w:p w14:paraId="7A1C110F" w14:textId="5844294E" w:rsidR="00E85FE2" w:rsidRDefault="00E85FE2" w:rsidP="00E85FE2">
            <w:pPr>
              <w:cnfStyle w:val="100000000000" w:firstRow="1" w:lastRow="0" w:firstColumn="0" w:lastColumn="0" w:oddVBand="0" w:evenVBand="0" w:oddHBand="0" w:evenHBand="0" w:firstRowFirstColumn="0" w:firstRowLastColumn="0" w:lastRowFirstColumn="0" w:lastRowLastColumn="0"/>
            </w:pPr>
            <w:r>
              <w:t>Gebeurtenis</w:t>
            </w:r>
          </w:p>
        </w:tc>
      </w:tr>
      <w:tr w:rsidR="00E85FE2" w14:paraId="2E6E1906"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7ABFB310" w14:textId="121548FE" w:rsidR="00E85FE2" w:rsidRDefault="00E85FE2" w:rsidP="00E85FE2">
            <w:r>
              <w:t>1914</w:t>
            </w:r>
          </w:p>
        </w:tc>
        <w:tc>
          <w:tcPr>
            <w:tcW w:w="7503" w:type="dxa"/>
          </w:tcPr>
          <w:p w14:paraId="3C0735EA" w14:textId="77777777" w:rsidR="00E85FE2" w:rsidRDefault="00E85FE2" w:rsidP="00E85FE2">
            <w:pPr>
              <w:cnfStyle w:val="000000100000" w:firstRow="0" w:lastRow="0" w:firstColumn="0" w:lastColumn="0" w:oddVBand="0" w:evenVBand="0" w:oddHBand="1" w:evenHBand="0" w:firstRowFirstColumn="0" w:firstRowLastColumn="0" w:lastRowFirstColumn="0" w:lastRowLastColumn="0"/>
            </w:pPr>
            <w:r>
              <w:t>(Direct gevolg) Moord op Frans Ferdinand</w:t>
            </w:r>
            <w:r>
              <w:br/>
              <w:t>Bondgenootschappen krijgen ruzie met elkaar.</w:t>
            </w:r>
          </w:p>
          <w:p w14:paraId="27457389" w14:textId="0A64E79C" w:rsidR="00E85FE2" w:rsidRDefault="00E85FE2" w:rsidP="00E85FE2">
            <w:pPr>
              <w:cnfStyle w:val="000000100000" w:firstRow="0" w:lastRow="0" w:firstColumn="0" w:lastColumn="0" w:oddVBand="0" w:evenVBand="0" w:oddHBand="1" w:evenHBand="0" w:firstRowFirstColumn="0" w:firstRowLastColumn="0" w:lastRowFirstColumn="0" w:lastRowLastColumn="0"/>
            </w:pPr>
            <w:r>
              <w:t>Nazomer 1914: oorlogsverklaringen en mobilisaties.</w:t>
            </w:r>
          </w:p>
        </w:tc>
      </w:tr>
      <w:tr w:rsidR="00E85FE2" w14:paraId="1F1BF4CF" w14:textId="77777777" w:rsidTr="00E9200C">
        <w:tc>
          <w:tcPr>
            <w:cnfStyle w:val="001000000000" w:firstRow="0" w:lastRow="0" w:firstColumn="1" w:lastColumn="0" w:oddVBand="0" w:evenVBand="0" w:oddHBand="0" w:evenHBand="0" w:firstRowFirstColumn="0" w:firstRowLastColumn="0" w:lastRowFirstColumn="0" w:lastRowLastColumn="0"/>
            <w:tcW w:w="1559" w:type="dxa"/>
          </w:tcPr>
          <w:p w14:paraId="1457712B" w14:textId="2CEE7632" w:rsidR="00E85FE2" w:rsidRDefault="00E85FE2" w:rsidP="00E85FE2">
            <w:r>
              <w:t>1917</w:t>
            </w:r>
          </w:p>
        </w:tc>
        <w:tc>
          <w:tcPr>
            <w:tcW w:w="7503" w:type="dxa"/>
          </w:tcPr>
          <w:p w14:paraId="799D358A" w14:textId="5DA44CF9" w:rsidR="00E85FE2" w:rsidRDefault="00E85FE2" w:rsidP="00E85FE2">
            <w:pPr>
              <w:cnfStyle w:val="000000000000" w:firstRow="0" w:lastRow="0" w:firstColumn="0" w:lastColumn="0" w:oddVBand="0" w:evenVBand="0" w:oddHBand="0" w:evenHBand="0" w:firstRowFirstColumn="0" w:firstRowLastColumn="0" w:lastRowFirstColumn="0" w:lastRowLastColumn="0"/>
            </w:pPr>
            <w:r>
              <w:t>VS gaat meedoen Duitsland plannen maakte met Mexico om de VS kapot te maken.</w:t>
            </w:r>
          </w:p>
        </w:tc>
      </w:tr>
      <w:tr w:rsidR="00E85FE2" w14:paraId="4C023F3E"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0E7701DF" w14:textId="401B03E7" w:rsidR="00E85FE2" w:rsidRDefault="00E85FE2" w:rsidP="00E85FE2">
            <w:r>
              <w:t>1918</w:t>
            </w:r>
          </w:p>
        </w:tc>
        <w:tc>
          <w:tcPr>
            <w:tcW w:w="7503" w:type="dxa"/>
          </w:tcPr>
          <w:p w14:paraId="068F8C33" w14:textId="7C7CB86F" w:rsidR="00E85FE2" w:rsidRDefault="00E85FE2" w:rsidP="00E85FE2">
            <w:pPr>
              <w:cnfStyle w:val="000000100000" w:firstRow="0" w:lastRow="0" w:firstColumn="0" w:lastColumn="0" w:oddVBand="0" w:evenVBand="0" w:oddHBand="1" w:evenHBand="0" w:firstRowFirstColumn="0" w:firstRowLastColumn="0" w:lastRowFirstColumn="0" w:lastRowLastColumn="0"/>
            </w:pPr>
            <w:r>
              <w:t>Rusland trekt zich uit de oorlog en sluit vrede met Duitsland doordat er revoluties in Rusland gaande zijn. De communisten grijpen daar de macht.</w:t>
            </w:r>
          </w:p>
        </w:tc>
      </w:tr>
      <w:tr w:rsidR="00E85FE2" w14:paraId="23D87F88" w14:textId="77777777" w:rsidTr="00E9200C">
        <w:tc>
          <w:tcPr>
            <w:cnfStyle w:val="001000000000" w:firstRow="0" w:lastRow="0" w:firstColumn="1" w:lastColumn="0" w:oddVBand="0" w:evenVBand="0" w:oddHBand="0" w:evenHBand="0" w:firstRowFirstColumn="0" w:firstRowLastColumn="0" w:lastRowFirstColumn="0" w:lastRowLastColumn="0"/>
            <w:tcW w:w="1559" w:type="dxa"/>
          </w:tcPr>
          <w:p w14:paraId="3E76B651" w14:textId="13D45A0E" w:rsidR="00E85FE2" w:rsidRDefault="00E85FE2" w:rsidP="00E85FE2">
            <w:r>
              <w:t>11-11-18</w:t>
            </w:r>
          </w:p>
        </w:tc>
        <w:tc>
          <w:tcPr>
            <w:tcW w:w="7503" w:type="dxa"/>
          </w:tcPr>
          <w:p w14:paraId="6B3D259A" w14:textId="761F7742" w:rsidR="00E85FE2" w:rsidRDefault="00E85FE2" w:rsidP="00E85FE2">
            <w:pPr>
              <w:cnfStyle w:val="000000000000" w:firstRow="0" w:lastRow="0" w:firstColumn="0" w:lastColumn="0" w:oddVBand="0" w:evenVBand="0" w:oddHBand="0" w:evenHBand="0" w:firstRowFirstColumn="0" w:firstRowLastColumn="0" w:lastRowFirstColumn="0" w:lastRowLastColumn="0"/>
            </w:pPr>
            <w:r>
              <w:t>Wapenstilstand.</w:t>
            </w:r>
          </w:p>
        </w:tc>
      </w:tr>
      <w:tr w:rsidR="00E85FE2" w14:paraId="4DF6D925"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9" w:type="dxa"/>
          </w:tcPr>
          <w:p w14:paraId="6C236EC0" w14:textId="315C8F16" w:rsidR="00E85FE2" w:rsidRDefault="00E85FE2" w:rsidP="00E85FE2">
            <w:r>
              <w:t>1919</w:t>
            </w:r>
          </w:p>
        </w:tc>
        <w:tc>
          <w:tcPr>
            <w:tcW w:w="7503" w:type="dxa"/>
          </w:tcPr>
          <w:p w14:paraId="5FFE73AC" w14:textId="77777777" w:rsidR="00E85FE2" w:rsidRDefault="00E85FE2" w:rsidP="00E85FE2">
            <w:pPr>
              <w:cnfStyle w:val="000000100000" w:firstRow="0" w:lastRow="0" w:firstColumn="0" w:lastColumn="0" w:oddVBand="0" w:evenVBand="0" w:oddHBand="1" w:evenHBand="0" w:firstRowFirstColumn="0" w:firstRowLastColumn="0" w:lastRowFirstColumn="0" w:lastRowLastColumn="0"/>
            </w:pPr>
            <w:r>
              <w:rPr>
                <w:b/>
              </w:rPr>
              <w:t>Verdrag van Versailles</w:t>
            </w:r>
            <w:r>
              <w:t xml:space="preserve"> </w:t>
            </w:r>
            <w:r>
              <w:sym w:font="Wingdings" w:char="F0E0"/>
            </w:r>
            <w:r>
              <w:t xml:space="preserve"> Vredesverdrag</w:t>
            </w:r>
          </w:p>
          <w:p w14:paraId="1E33565A" w14:textId="77777777" w:rsidR="00E85FE2" w:rsidRDefault="00E85FE2" w:rsidP="00E85FE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Duitsland wordt schuldig verklaard en moet al haar koloniën afstaan.</w:t>
            </w:r>
          </w:p>
          <w:p w14:paraId="170E9205" w14:textId="77777777" w:rsidR="00E85FE2" w:rsidRDefault="00E85FE2" w:rsidP="00E85FE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lastRenderedPageBreak/>
              <w:t>Duitsland mag Elzas-Lotharingen teruggeven aan Frankrijk.</w:t>
            </w:r>
          </w:p>
          <w:p w14:paraId="0DF7A8A0" w14:textId="77777777" w:rsidR="00E85FE2" w:rsidRDefault="00E85FE2" w:rsidP="00E85FE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Duitslang krijgt een mega schuld.</w:t>
            </w:r>
          </w:p>
          <w:p w14:paraId="1FE8D396" w14:textId="77777777" w:rsidR="00E85FE2" w:rsidRDefault="00E85FE2" w:rsidP="00E85FE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Ze mochten maar een klein leger hebben.</w:t>
            </w:r>
          </w:p>
          <w:p w14:paraId="265CB775" w14:textId="7A287200" w:rsidR="00E85FE2" w:rsidRPr="00E85FE2" w:rsidRDefault="00E85FE2" w:rsidP="00E85FE2">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Duitsers noemen het een Dictaat van Versailles, iets wat hen is opgedrongen.</w:t>
            </w:r>
          </w:p>
        </w:tc>
      </w:tr>
    </w:tbl>
    <w:p w14:paraId="494A305A" w14:textId="011A72DC" w:rsidR="00E85FE2" w:rsidRDefault="00E85FE2" w:rsidP="00E85FE2">
      <w:pPr>
        <w:pStyle w:val="Ondertitel"/>
      </w:pPr>
      <w:r>
        <w:lastRenderedPageBreak/>
        <w:t>Tabel 9.2: Gebeurtenissen WOI.</w:t>
      </w:r>
    </w:p>
    <w:p w14:paraId="6EB517CB" w14:textId="60EE953B" w:rsidR="00E85FE2" w:rsidRDefault="00E85FE2" w:rsidP="00E85FE2">
      <w:r>
        <w:t xml:space="preserve">Het is een </w:t>
      </w:r>
      <w:r>
        <w:rPr>
          <w:b/>
        </w:rPr>
        <w:t>wereldoorlog</w:t>
      </w:r>
      <w:r>
        <w:t xml:space="preserve"> omdat vanaf 1914 de westerse koloniën erbij worden betrokken. Ook ging vanaf 1917 de VS meedoen + andere Amerikaanse landen.</w:t>
      </w:r>
    </w:p>
    <w:p w14:paraId="3BDFEB00" w14:textId="7F2742A0" w:rsidR="000C1B22" w:rsidRDefault="000C1B22" w:rsidP="00E85FE2">
      <w:r>
        <w:t xml:space="preserve">De Eerste Wereldoorlog was een </w:t>
      </w:r>
      <w:r>
        <w:rPr>
          <w:b/>
        </w:rPr>
        <w:t>totale oorlog</w:t>
      </w:r>
      <w:r>
        <w:t xml:space="preserve">: iedereen was </w:t>
      </w:r>
      <w:r w:rsidR="0016743A">
        <w:t>erbij</w:t>
      </w:r>
      <w:r>
        <w:t xml:space="preserve"> betrokken.</w:t>
      </w:r>
    </w:p>
    <w:p w14:paraId="6AB9A65F" w14:textId="056A81E7" w:rsidR="009E4A72" w:rsidRDefault="00E9200C" w:rsidP="00E85FE2">
      <w:r>
        <w:rPr>
          <w:b/>
          <w:u w:val="single"/>
        </w:rPr>
        <w:t>De Tweede Wereldoorlog (WO II)</w:t>
      </w:r>
      <w:r>
        <w:t>:</w:t>
      </w:r>
    </w:p>
    <w:p w14:paraId="53FB260A" w14:textId="1D052BDD" w:rsidR="00E9200C" w:rsidRDefault="00E9200C" w:rsidP="00E85FE2">
      <w:r>
        <w:t>De oorzaken van WO II luiden als volgt:</w:t>
      </w:r>
    </w:p>
    <w:p w14:paraId="7CC99984" w14:textId="620624BA" w:rsidR="00E9200C" w:rsidRDefault="005A3559" w:rsidP="00BD21F8">
      <w:pPr>
        <w:pStyle w:val="Lijstalinea"/>
        <w:numPr>
          <w:ilvl w:val="0"/>
          <w:numId w:val="58"/>
        </w:numPr>
      </w:pPr>
      <w:r>
        <w:rPr>
          <w:noProof/>
          <w:lang w:eastAsia="nl-NL"/>
        </w:rPr>
        <w:drawing>
          <wp:anchor distT="0" distB="0" distL="114300" distR="114300" simplePos="0" relativeHeight="252208128" behindDoc="0" locked="0" layoutInCell="1" allowOverlap="1" wp14:anchorId="43B16555" wp14:editId="595D039C">
            <wp:simplePos x="0" y="0"/>
            <wp:positionH relativeFrom="margin">
              <wp:align>right</wp:align>
            </wp:positionH>
            <wp:positionV relativeFrom="paragraph">
              <wp:posOffset>112395</wp:posOffset>
            </wp:positionV>
            <wp:extent cx="1438275" cy="1747520"/>
            <wp:effectExtent l="0" t="0" r="9525" b="5080"/>
            <wp:wrapSquare wrapText="bothSides"/>
            <wp:docPr id="185" name="Afbeelding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13.jpg"/>
                    <pic:cNvPicPr/>
                  </pic:nvPicPr>
                  <pic:blipFill>
                    <a:blip r:embed="rId37">
                      <a:extLst>
                        <a:ext uri="{28A0092B-C50C-407E-A947-70E740481C1C}">
                          <a14:useLocalDpi xmlns:a14="http://schemas.microsoft.com/office/drawing/2010/main" val="0"/>
                        </a:ext>
                      </a:extLst>
                    </a:blip>
                    <a:stretch>
                      <a:fillRect/>
                    </a:stretch>
                  </pic:blipFill>
                  <pic:spPr>
                    <a:xfrm>
                      <a:off x="0" y="0"/>
                      <a:ext cx="1438275" cy="1747520"/>
                    </a:xfrm>
                    <a:prstGeom prst="rect">
                      <a:avLst/>
                    </a:prstGeom>
                  </pic:spPr>
                </pic:pic>
              </a:graphicData>
            </a:graphic>
          </wp:anchor>
        </w:drawing>
      </w:r>
      <w:r w:rsidR="00E9200C">
        <w:t xml:space="preserve">Streven naar </w:t>
      </w:r>
      <w:r w:rsidR="00E9200C">
        <w:rPr>
          <w:i/>
        </w:rPr>
        <w:t>Lebensraum</w:t>
      </w:r>
      <w:r w:rsidR="00E9200C">
        <w:t xml:space="preserve"> voor het Duitse volk. Duitsers moesten ruim kunnen leven en daarvoor moest het Duits gebied uitgebreid worden.</w:t>
      </w:r>
    </w:p>
    <w:p w14:paraId="0E73D837" w14:textId="291973B8" w:rsidR="00E9200C" w:rsidRDefault="00E9200C" w:rsidP="00BD21F8">
      <w:pPr>
        <w:pStyle w:val="Lijstalinea"/>
        <w:numPr>
          <w:ilvl w:val="0"/>
          <w:numId w:val="58"/>
        </w:numPr>
      </w:pPr>
      <w:r>
        <w:t>De belofte om wraak voor het Verdrag van Versailles in 1919. Duitsland was niet als enige schuldig, maar toch was Duitsland als enige uitgekozen.</w:t>
      </w:r>
    </w:p>
    <w:p w14:paraId="5079109E" w14:textId="04AB71F0" w:rsidR="00E9200C" w:rsidRDefault="00E9200C" w:rsidP="00BD21F8">
      <w:pPr>
        <w:pStyle w:val="Lijstalinea"/>
        <w:numPr>
          <w:ilvl w:val="0"/>
          <w:numId w:val="58"/>
        </w:numPr>
      </w:pPr>
      <w:r>
        <w:rPr>
          <w:b/>
        </w:rPr>
        <w:t>Appeasementpolitiek</w:t>
      </w:r>
      <w:r>
        <w:t xml:space="preserve"> van Engeland en Frankrijk. Hitler brak allerlei regels. Bang voor nog een oorlog, lieten Engeland en Frankrijk het toe. </w:t>
      </w:r>
      <w:r>
        <w:rPr>
          <w:i/>
        </w:rPr>
        <w:t>Giving the dog a bone</w:t>
      </w:r>
      <w:r>
        <w:t>. Hitler merkte dit en maakte er gebruik van. Echter, deze vorm van politiek stopt als Hitler Polen binnen valt. Dan wordt de oorlog verklaard aan Duitsland.</w:t>
      </w:r>
    </w:p>
    <w:p w14:paraId="403EB0EC" w14:textId="1DBCED75" w:rsidR="00E9200C" w:rsidRDefault="00E9200C" w:rsidP="00E9200C">
      <w:r>
        <w:t xml:space="preserve">WO II is een wereldoorlog omdat niet alleen Duitsland fout bezig was. Japan was ook bezig met het uitbreiden van een groot rijk. Zo was er uiteindelijk over de hele </w:t>
      </w:r>
      <w:r w:rsidR="0016743A">
        <w:t>wereldoorlog</w:t>
      </w:r>
      <w:r>
        <w:t>.</w:t>
      </w:r>
    </w:p>
    <w:p w14:paraId="7FF7FC3A" w14:textId="5632B948" w:rsidR="005A3559" w:rsidRDefault="005A3559" w:rsidP="00E9200C">
      <w:r>
        <w:rPr>
          <w:noProof/>
          <w:lang w:eastAsia="nl-NL"/>
        </w:rPr>
        <w:drawing>
          <wp:inline distT="0" distB="0" distL="0" distR="0" wp14:anchorId="72FAD446" wp14:editId="71B6F059">
            <wp:extent cx="5760720" cy="3120390"/>
            <wp:effectExtent l="0" t="0" r="0" b="3810"/>
            <wp:docPr id="186" name="Afbeelding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woii.png"/>
                    <pic:cNvPicPr/>
                  </pic:nvPicPr>
                  <pic:blipFill>
                    <a:blip r:embed="rId38">
                      <a:extLst>
                        <a:ext uri="{28A0092B-C50C-407E-A947-70E740481C1C}">
                          <a14:useLocalDpi xmlns:a14="http://schemas.microsoft.com/office/drawing/2010/main" val="0"/>
                        </a:ext>
                      </a:extLst>
                    </a:blip>
                    <a:stretch>
                      <a:fillRect/>
                    </a:stretch>
                  </pic:blipFill>
                  <pic:spPr>
                    <a:xfrm>
                      <a:off x="0" y="0"/>
                      <a:ext cx="5760720" cy="3120390"/>
                    </a:xfrm>
                    <a:prstGeom prst="rect">
                      <a:avLst/>
                    </a:prstGeom>
                  </pic:spPr>
                </pic:pic>
              </a:graphicData>
            </a:graphic>
          </wp:inline>
        </w:drawing>
      </w:r>
    </w:p>
    <w:p w14:paraId="4EB1DE7C" w14:textId="77777777" w:rsidR="005A3559" w:rsidRDefault="005A3559" w:rsidP="00E9200C">
      <w:pPr>
        <w:rPr>
          <w:b/>
        </w:rPr>
      </w:pPr>
    </w:p>
    <w:p w14:paraId="10359D8D" w14:textId="78AAE220" w:rsidR="00E9200C" w:rsidRDefault="00E9200C" w:rsidP="00E9200C">
      <w:r>
        <w:rPr>
          <w:b/>
        </w:rPr>
        <w:lastRenderedPageBreak/>
        <w:t>Tijdtabel</w:t>
      </w:r>
      <w:r>
        <w:t>:</w:t>
      </w:r>
    </w:p>
    <w:tbl>
      <w:tblPr>
        <w:tblStyle w:val="Rastertabel5donker-Accent2"/>
        <w:tblW w:w="0" w:type="auto"/>
        <w:tblLook w:val="04A0" w:firstRow="1" w:lastRow="0" w:firstColumn="1" w:lastColumn="0" w:noHBand="0" w:noVBand="1"/>
      </w:tblPr>
      <w:tblGrid>
        <w:gridCol w:w="1271"/>
        <w:gridCol w:w="7791"/>
      </w:tblGrid>
      <w:tr w:rsidR="00E9200C" w14:paraId="7B340C71" w14:textId="77777777" w:rsidTr="00E920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20590C9F" w14:textId="49A15550" w:rsidR="00E9200C" w:rsidRDefault="00E9200C" w:rsidP="00E9200C">
            <w:r>
              <w:t>Jaar:</w:t>
            </w:r>
          </w:p>
        </w:tc>
        <w:tc>
          <w:tcPr>
            <w:tcW w:w="7791" w:type="dxa"/>
          </w:tcPr>
          <w:p w14:paraId="1345E377" w14:textId="01DCD17F" w:rsidR="00E9200C" w:rsidRDefault="00E9200C" w:rsidP="00E9200C">
            <w:pPr>
              <w:cnfStyle w:val="100000000000" w:firstRow="1" w:lastRow="0" w:firstColumn="0" w:lastColumn="0" w:oddVBand="0" w:evenVBand="0" w:oddHBand="0" w:evenHBand="0" w:firstRowFirstColumn="0" w:firstRowLastColumn="0" w:lastRowFirstColumn="0" w:lastRowLastColumn="0"/>
            </w:pPr>
            <w:r>
              <w:t>Gebeurtenis:</w:t>
            </w:r>
          </w:p>
        </w:tc>
      </w:tr>
      <w:tr w:rsidR="00E9200C" w14:paraId="4CD2E49B"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6CE3E71" w14:textId="15CBF020" w:rsidR="00E9200C" w:rsidRDefault="005A3559" w:rsidP="00E9200C">
            <w:r>
              <w:t>1-sep ‘39</w:t>
            </w:r>
          </w:p>
        </w:tc>
        <w:tc>
          <w:tcPr>
            <w:tcW w:w="7791" w:type="dxa"/>
          </w:tcPr>
          <w:p w14:paraId="013E4467" w14:textId="07F806E5" w:rsidR="00E9200C" w:rsidRDefault="005A3559" w:rsidP="00E9200C">
            <w:pPr>
              <w:cnfStyle w:val="000000100000" w:firstRow="0" w:lastRow="0" w:firstColumn="0" w:lastColumn="0" w:oddVBand="0" w:evenVBand="0" w:oddHBand="1" w:evenHBand="0" w:firstRowFirstColumn="0" w:firstRowLastColumn="0" w:lastRowFirstColumn="0" w:lastRowLastColumn="0"/>
            </w:pPr>
            <w:r>
              <w:t>Duitse inval van Polen.</w:t>
            </w:r>
          </w:p>
        </w:tc>
      </w:tr>
      <w:tr w:rsidR="005A3559" w14:paraId="46DA9412" w14:textId="77777777" w:rsidTr="00E9200C">
        <w:tc>
          <w:tcPr>
            <w:cnfStyle w:val="001000000000" w:firstRow="0" w:lastRow="0" w:firstColumn="1" w:lastColumn="0" w:oddVBand="0" w:evenVBand="0" w:oddHBand="0" w:evenHBand="0" w:firstRowFirstColumn="0" w:firstRowLastColumn="0" w:lastRowFirstColumn="0" w:lastRowLastColumn="0"/>
            <w:tcW w:w="1271" w:type="dxa"/>
          </w:tcPr>
          <w:p w14:paraId="260F6A1B" w14:textId="267F1D37" w:rsidR="005A3559" w:rsidRDefault="005A3559" w:rsidP="00E9200C">
            <w:r>
              <w:t>1940</w:t>
            </w:r>
          </w:p>
        </w:tc>
        <w:tc>
          <w:tcPr>
            <w:tcW w:w="7791" w:type="dxa"/>
          </w:tcPr>
          <w:p w14:paraId="386647BB" w14:textId="2709808D" w:rsidR="005A3559" w:rsidRDefault="005A3559" w:rsidP="00E9200C">
            <w:pPr>
              <w:cnfStyle w:val="000000000000" w:firstRow="0" w:lastRow="0" w:firstColumn="0" w:lastColumn="0" w:oddVBand="0" w:evenVBand="0" w:oddHBand="0" w:evenHBand="0" w:firstRowFirstColumn="0" w:firstRowLastColumn="0" w:lastRowFirstColumn="0" w:lastRowLastColumn="0"/>
            </w:pPr>
            <w:r>
              <w:t>Duitsland veroverd Nederland, België en Frankrijk.</w:t>
            </w:r>
          </w:p>
        </w:tc>
      </w:tr>
      <w:tr w:rsidR="005A3559" w14:paraId="1C7CD121"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1600E864" w14:textId="45849BBD" w:rsidR="005A3559" w:rsidRDefault="005A3559" w:rsidP="00E9200C">
            <w:r>
              <w:t>1940</w:t>
            </w:r>
          </w:p>
        </w:tc>
        <w:tc>
          <w:tcPr>
            <w:tcW w:w="7791" w:type="dxa"/>
          </w:tcPr>
          <w:p w14:paraId="3BE00717" w14:textId="01174233" w:rsidR="005A3559" w:rsidRDefault="005A3559" w:rsidP="00E9200C">
            <w:pPr>
              <w:cnfStyle w:val="000000100000" w:firstRow="0" w:lastRow="0" w:firstColumn="0" w:lastColumn="0" w:oddVBand="0" w:evenVBand="0" w:oddHBand="1" w:evenHBand="0" w:firstRowFirstColumn="0" w:firstRowLastColumn="0" w:lastRowFirstColumn="0" w:lastRowLastColumn="0"/>
            </w:pPr>
            <w:r>
              <w:t>Battle of Britain: luchtoorlog waarin de Engelse overwonnen.</w:t>
            </w:r>
          </w:p>
        </w:tc>
      </w:tr>
      <w:tr w:rsidR="005A3559" w14:paraId="059FD930" w14:textId="77777777" w:rsidTr="00E9200C">
        <w:tc>
          <w:tcPr>
            <w:cnfStyle w:val="001000000000" w:firstRow="0" w:lastRow="0" w:firstColumn="1" w:lastColumn="0" w:oddVBand="0" w:evenVBand="0" w:oddHBand="0" w:evenHBand="0" w:firstRowFirstColumn="0" w:firstRowLastColumn="0" w:lastRowFirstColumn="0" w:lastRowLastColumn="0"/>
            <w:tcW w:w="1271" w:type="dxa"/>
          </w:tcPr>
          <w:p w14:paraId="54C64DEA" w14:textId="23BE95EF" w:rsidR="005A3559" w:rsidRDefault="005A3559" w:rsidP="00E9200C">
            <w:r>
              <w:t>1941</w:t>
            </w:r>
          </w:p>
        </w:tc>
        <w:tc>
          <w:tcPr>
            <w:tcW w:w="7791" w:type="dxa"/>
          </w:tcPr>
          <w:p w14:paraId="56A7FCF3" w14:textId="26971018" w:rsidR="005A3559" w:rsidRDefault="005A3559" w:rsidP="00E9200C">
            <w:pPr>
              <w:cnfStyle w:val="000000000000" w:firstRow="0" w:lastRow="0" w:firstColumn="0" w:lastColumn="0" w:oddVBand="0" w:evenVBand="0" w:oddHBand="0" w:evenHBand="0" w:firstRowFirstColumn="0" w:firstRowLastColumn="0" w:lastRowFirstColumn="0" w:lastRowLastColumn="0"/>
            </w:pPr>
            <w:r>
              <w:t>Operatie Barbarossa: Duitsland valt Rusland binnen.</w:t>
            </w:r>
          </w:p>
        </w:tc>
      </w:tr>
      <w:tr w:rsidR="005A3559" w14:paraId="0C838117"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423FA2AB" w14:textId="6AE69A4B" w:rsidR="005A3559" w:rsidRDefault="005A3559" w:rsidP="00E9200C">
            <w:r>
              <w:t>Dec ‘41</w:t>
            </w:r>
          </w:p>
        </w:tc>
        <w:tc>
          <w:tcPr>
            <w:tcW w:w="7791" w:type="dxa"/>
          </w:tcPr>
          <w:p w14:paraId="2866FEA3" w14:textId="77777777" w:rsidR="005A3559" w:rsidRDefault="005A3559" w:rsidP="00E9200C">
            <w:pPr>
              <w:cnfStyle w:val="000000100000" w:firstRow="0" w:lastRow="0" w:firstColumn="0" w:lastColumn="0" w:oddVBand="0" w:evenVBand="0" w:oddHBand="1" w:evenHBand="0" w:firstRowFirstColumn="0" w:firstRowLastColumn="0" w:lastRowFirstColumn="0" w:lastRowLastColumn="0"/>
            </w:pPr>
            <w:r>
              <w:t>Japanse aanval op Pearl Harbor.</w:t>
            </w:r>
          </w:p>
          <w:p w14:paraId="1E50601A" w14:textId="5543F3E5" w:rsidR="005A3559" w:rsidRDefault="005A3559" w:rsidP="00E9200C">
            <w:pPr>
              <w:cnfStyle w:val="000000100000" w:firstRow="0" w:lastRow="0" w:firstColumn="0" w:lastColumn="0" w:oddVBand="0" w:evenVBand="0" w:oddHBand="1" w:evenHBand="0" w:firstRowFirstColumn="0" w:firstRowLastColumn="0" w:lastRowFirstColumn="0" w:lastRowLastColumn="0"/>
            </w:pPr>
            <w:r>
              <w:t>VS verklaart Japan en Duitsland de oorlog.</w:t>
            </w:r>
          </w:p>
        </w:tc>
      </w:tr>
      <w:tr w:rsidR="005A3559" w14:paraId="6895030E" w14:textId="77777777" w:rsidTr="00E9200C">
        <w:tc>
          <w:tcPr>
            <w:cnfStyle w:val="001000000000" w:firstRow="0" w:lastRow="0" w:firstColumn="1" w:lastColumn="0" w:oddVBand="0" w:evenVBand="0" w:oddHBand="0" w:evenHBand="0" w:firstRowFirstColumn="0" w:firstRowLastColumn="0" w:lastRowFirstColumn="0" w:lastRowLastColumn="0"/>
            <w:tcW w:w="1271" w:type="dxa"/>
          </w:tcPr>
          <w:p w14:paraId="4D23236D" w14:textId="0C581A35" w:rsidR="005A3559" w:rsidRDefault="005A3559" w:rsidP="00E9200C">
            <w:r>
              <w:t>1942-1943</w:t>
            </w:r>
          </w:p>
        </w:tc>
        <w:tc>
          <w:tcPr>
            <w:tcW w:w="7791" w:type="dxa"/>
          </w:tcPr>
          <w:p w14:paraId="5812E982" w14:textId="3DF5DA93" w:rsidR="005A3559" w:rsidRDefault="005A3559" w:rsidP="00E9200C">
            <w:pPr>
              <w:cnfStyle w:val="000000000000" w:firstRow="0" w:lastRow="0" w:firstColumn="0" w:lastColumn="0" w:oddVBand="0" w:evenVBand="0" w:oddHBand="0" w:evenHBand="0" w:firstRowFirstColumn="0" w:firstRowLastColumn="0" w:lastRowFirstColumn="0" w:lastRowLastColumn="0"/>
            </w:pPr>
            <w:r>
              <w:t xml:space="preserve">Het keerpunt: de Slag om Stalingrad. </w:t>
            </w:r>
            <w:r>
              <w:br/>
              <w:t>Duitsers worden hier verslagen.</w:t>
            </w:r>
            <w:r>
              <w:br/>
              <w:t>De Russen laten vanaf hier de Duitsers veel verder terugtrekken.</w:t>
            </w:r>
          </w:p>
        </w:tc>
      </w:tr>
      <w:tr w:rsidR="005A3559" w14:paraId="564E0BC4"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5FF29BDA" w14:textId="1576B95C" w:rsidR="005A3559" w:rsidRDefault="005A3559" w:rsidP="00E9200C">
            <w:r>
              <w:t>1944</w:t>
            </w:r>
          </w:p>
        </w:tc>
        <w:tc>
          <w:tcPr>
            <w:tcW w:w="7791" w:type="dxa"/>
          </w:tcPr>
          <w:p w14:paraId="7951E869" w14:textId="419A6677" w:rsidR="005A3559" w:rsidRDefault="005A3559" w:rsidP="00E9200C">
            <w:pPr>
              <w:cnfStyle w:val="000000100000" w:firstRow="0" w:lastRow="0" w:firstColumn="0" w:lastColumn="0" w:oddVBand="0" w:evenVBand="0" w:oddHBand="1" w:evenHBand="0" w:firstRowFirstColumn="0" w:firstRowLastColumn="0" w:lastRowFirstColumn="0" w:lastRowLastColumn="0"/>
            </w:pPr>
            <w:r>
              <w:t>D-Day op Normandië. Begin bevrijding van West-Europa.</w:t>
            </w:r>
          </w:p>
        </w:tc>
      </w:tr>
      <w:tr w:rsidR="005A3559" w14:paraId="05AA5250" w14:textId="77777777" w:rsidTr="00E9200C">
        <w:tc>
          <w:tcPr>
            <w:cnfStyle w:val="001000000000" w:firstRow="0" w:lastRow="0" w:firstColumn="1" w:lastColumn="0" w:oddVBand="0" w:evenVBand="0" w:oddHBand="0" w:evenHBand="0" w:firstRowFirstColumn="0" w:firstRowLastColumn="0" w:lastRowFirstColumn="0" w:lastRowLastColumn="0"/>
            <w:tcW w:w="1271" w:type="dxa"/>
          </w:tcPr>
          <w:p w14:paraId="3035BE98" w14:textId="6CB00162" w:rsidR="005A3559" w:rsidRDefault="005A3559" w:rsidP="00E9200C">
            <w:r>
              <w:t>1945</w:t>
            </w:r>
          </w:p>
        </w:tc>
        <w:tc>
          <w:tcPr>
            <w:tcW w:w="7791" w:type="dxa"/>
          </w:tcPr>
          <w:p w14:paraId="18DD87AA" w14:textId="73C7A73F" w:rsidR="005A3559" w:rsidRDefault="005A3559" w:rsidP="00E9200C">
            <w:pPr>
              <w:cnfStyle w:val="000000000000" w:firstRow="0" w:lastRow="0" w:firstColumn="0" w:lastColumn="0" w:oddVBand="0" w:evenVBand="0" w:oddHBand="0" w:evenHBand="0" w:firstRowFirstColumn="0" w:firstRowLastColumn="0" w:lastRowFirstColumn="0" w:lastRowLastColumn="0"/>
            </w:pPr>
            <w:r>
              <w:t>Duitsland geeft zich over op 7 mei.</w:t>
            </w:r>
          </w:p>
        </w:tc>
      </w:tr>
      <w:tr w:rsidR="005A3559" w14:paraId="680EA4F5" w14:textId="77777777" w:rsidTr="00E920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3C9F117F" w14:textId="7AE59898" w:rsidR="005A3559" w:rsidRDefault="005A3559" w:rsidP="00E9200C">
            <w:r>
              <w:t>1945</w:t>
            </w:r>
          </w:p>
        </w:tc>
        <w:tc>
          <w:tcPr>
            <w:tcW w:w="7791" w:type="dxa"/>
          </w:tcPr>
          <w:p w14:paraId="3D6F0B3B" w14:textId="22AC1A08" w:rsidR="005A3559" w:rsidRDefault="005A3559" w:rsidP="00E9200C">
            <w:pPr>
              <w:cnfStyle w:val="000000100000" w:firstRow="0" w:lastRow="0" w:firstColumn="0" w:lastColumn="0" w:oddVBand="0" w:evenVBand="0" w:oddHBand="1" w:evenHBand="0" w:firstRowFirstColumn="0" w:firstRowLastColumn="0" w:lastRowFirstColumn="0" w:lastRowLastColumn="0"/>
            </w:pPr>
            <w:r>
              <w:t>Japanse overgave op 15 augustus na twee atoombommen op Hiroshima en Nagasaki.</w:t>
            </w:r>
          </w:p>
        </w:tc>
      </w:tr>
    </w:tbl>
    <w:p w14:paraId="641CCAAD" w14:textId="6BDBEFC4" w:rsidR="005A3559" w:rsidRDefault="005A3559" w:rsidP="005A3559">
      <w:pPr>
        <w:pStyle w:val="Ondertitel"/>
      </w:pPr>
      <w:r>
        <w:t>Tabel 9.3: Gebeurtenissen in WO II.</w:t>
      </w:r>
    </w:p>
    <w:p w14:paraId="752E573F" w14:textId="01851F9D" w:rsidR="0078380D" w:rsidRPr="0078380D" w:rsidRDefault="0078380D" w:rsidP="0078380D">
      <w:r>
        <w:t xml:space="preserve">WO II was een </w:t>
      </w:r>
      <w:r>
        <w:rPr>
          <w:b/>
        </w:rPr>
        <w:t>vernietigingsoorlog</w:t>
      </w:r>
      <w:r>
        <w:t xml:space="preserve"> om het moreel van de vijand te breken. Ook was het een totale oorlog.</w:t>
      </w:r>
    </w:p>
    <w:p w14:paraId="0739630D" w14:textId="35CF5260" w:rsidR="00AD22E3" w:rsidRDefault="00AD22E3" w:rsidP="00AD22E3">
      <w:pPr>
        <w:pStyle w:val="Kop2"/>
      </w:pPr>
      <w:bookmarkStart w:id="76" w:name="_Toc465361566"/>
      <w:r>
        <w:t>A 38: De crisis van het wereldkapitalisme.</w:t>
      </w:r>
      <w:bookmarkEnd w:id="76"/>
    </w:p>
    <w:p w14:paraId="6D980E5B" w14:textId="1E5AF83E" w:rsidR="00AD22E3" w:rsidRDefault="00AD22E3" w:rsidP="00AD22E3">
      <w:r>
        <w:t xml:space="preserve">24 oktober 1929: Zwarte Donderdag </w:t>
      </w:r>
      <w:r>
        <w:sym w:font="Wingdings" w:char="F0E0"/>
      </w:r>
      <w:r>
        <w:t xml:space="preserve"> Men verliest veel spaargeld dat ze hadden belegd in de aandelen.</w:t>
      </w:r>
    </w:p>
    <w:p w14:paraId="22F22523" w14:textId="4A6B0FC5" w:rsidR="00AD22E3" w:rsidRDefault="00AD22E3" w:rsidP="00AD22E3">
      <w:r>
        <w:t xml:space="preserve">De crash van Wall Street is een oorzaak die </w:t>
      </w:r>
      <w:r w:rsidR="00E15D23">
        <w:t xml:space="preserve">zorgde voor de wereldwijde economische </w:t>
      </w:r>
      <w:r w:rsidR="00E15D23">
        <w:rPr>
          <w:b/>
        </w:rPr>
        <w:t>crisis</w:t>
      </w:r>
      <w:r w:rsidR="00E15D23">
        <w:t xml:space="preserve"> die de hele jaren 30 duurde.</w:t>
      </w:r>
    </w:p>
    <w:p w14:paraId="0848E5E4" w14:textId="342FA0FD" w:rsidR="00E15D23" w:rsidRDefault="00E15D23" w:rsidP="00AD22E3">
      <w:r>
        <w:t>Wat zijn dan de oorzaken van deze crisis?</w:t>
      </w:r>
    </w:p>
    <w:tbl>
      <w:tblPr>
        <w:tblStyle w:val="Rastertabel5donker-Accent2"/>
        <w:tblW w:w="0" w:type="auto"/>
        <w:tblLook w:val="04A0" w:firstRow="1" w:lastRow="0" w:firstColumn="1" w:lastColumn="0" w:noHBand="0" w:noVBand="1"/>
      </w:tblPr>
      <w:tblGrid>
        <w:gridCol w:w="1696"/>
        <w:gridCol w:w="7366"/>
      </w:tblGrid>
      <w:tr w:rsidR="00E15D23" w14:paraId="41B84D41" w14:textId="77777777" w:rsidTr="00E15D2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6E75FCB" w14:textId="491B3910" w:rsidR="00E15D23" w:rsidRDefault="00E15D23" w:rsidP="00AD22E3">
            <w:r>
              <w:t>Invalshoek:</w:t>
            </w:r>
          </w:p>
        </w:tc>
        <w:tc>
          <w:tcPr>
            <w:tcW w:w="7366" w:type="dxa"/>
          </w:tcPr>
          <w:p w14:paraId="3552BA0D" w14:textId="63BF0503" w:rsidR="00E15D23" w:rsidRDefault="00E15D23" w:rsidP="00AD22E3">
            <w:pPr>
              <w:cnfStyle w:val="100000000000" w:firstRow="1" w:lastRow="0" w:firstColumn="0" w:lastColumn="0" w:oddVBand="0" w:evenVBand="0" w:oddHBand="0" w:evenHBand="0" w:firstRowFirstColumn="0" w:firstRowLastColumn="0" w:lastRowFirstColumn="0" w:lastRowLastColumn="0"/>
            </w:pPr>
            <w:r>
              <w:t>Oorzaken</w:t>
            </w:r>
          </w:p>
        </w:tc>
      </w:tr>
      <w:tr w:rsidR="00E15D23" w14:paraId="5F7B3592" w14:textId="77777777" w:rsidTr="00E15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67889DC" w14:textId="6A3BC238" w:rsidR="00E15D23" w:rsidRDefault="00E15D23" w:rsidP="00AD22E3">
            <w:r>
              <w:t>Economie</w:t>
            </w:r>
          </w:p>
        </w:tc>
        <w:tc>
          <w:tcPr>
            <w:tcW w:w="7366" w:type="dxa"/>
          </w:tcPr>
          <w:p w14:paraId="669EB1CF" w14:textId="77777777" w:rsidR="00E15D23" w:rsidRDefault="00E15D23" w:rsidP="00E15D2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Overproductie in landbouw en industrie</w:t>
            </w:r>
            <w:r>
              <w:br/>
              <w:t>Men produceerde veel door de oorlog. Maar doordat die vraag ineens afnam en men te veel produceerde, daalde de prijzen drastisch.</w:t>
            </w:r>
          </w:p>
          <w:p w14:paraId="694D8F31" w14:textId="4DCE12CA" w:rsidR="00E15D23" w:rsidRDefault="00E15D23" w:rsidP="00E15D2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Beurscrash, waardoor de koersen daalden.</w:t>
            </w:r>
          </w:p>
        </w:tc>
      </w:tr>
      <w:tr w:rsidR="00E15D23" w14:paraId="65A6A809" w14:textId="77777777" w:rsidTr="00E15D23">
        <w:tc>
          <w:tcPr>
            <w:cnfStyle w:val="001000000000" w:firstRow="0" w:lastRow="0" w:firstColumn="1" w:lastColumn="0" w:oddVBand="0" w:evenVBand="0" w:oddHBand="0" w:evenHBand="0" w:firstRowFirstColumn="0" w:firstRowLastColumn="0" w:lastRowFirstColumn="0" w:lastRowLastColumn="0"/>
            <w:tcW w:w="1696" w:type="dxa"/>
          </w:tcPr>
          <w:p w14:paraId="2A01DBED" w14:textId="30A8FF3E" w:rsidR="00E15D23" w:rsidRDefault="00E15D23" w:rsidP="00AD22E3">
            <w:r>
              <w:t>Cultuur</w:t>
            </w:r>
          </w:p>
        </w:tc>
        <w:tc>
          <w:tcPr>
            <w:tcW w:w="7366" w:type="dxa"/>
          </w:tcPr>
          <w:p w14:paraId="245ED88F" w14:textId="1829BD6D" w:rsidR="00E15D23" w:rsidRDefault="00E15D23" w:rsidP="00E15D23">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 xml:space="preserve">Optimisme over de economie: </w:t>
            </w:r>
            <w:r>
              <w:rPr>
                <w:i/>
              </w:rPr>
              <w:t>“Live now, pay later!”</w:t>
            </w:r>
          </w:p>
        </w:tc>
      </w:tr>
      <w:tr w:rsidR="00E15D23" w14:paraId="0838ABFD" w14:textId="77777777" w:rsidTr="00E15D2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ABAF91F" w14:textId="49BF2644" w:rsidR="00E15D23" w:rsidRDefault="00E15D23" w:rsidP="00AD22E3">
            <w:r>
              <w:t>Politiek</w:t>
            </w:r>
          </w:p>
        </w:tc>
        <w:tc>
          <w:tcPr>
            <w:tcW w:w="7366" w:type="dxa"/>
          </w:tcPr>
          <w:p w14:paraId="01F3FCDF" w14:textId="49EFF6DC" w:rsidR="00E15D23" w:rsidRDefault="00E15D23" w:rsidP="00E15D23">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Overheid had weinig toezicht op banken die zoveel geld uitleenden.</w:t>
            </w:r>
          </w:p>
        </w:tc>
      </w:tr>
    </w:tbl>
    <w:p w14:paraId="223FE15B" w14:textId="44E5CFAC" w:rsidR="00E15D23" w:rsidRDefault="00E15D23" w:rsidP="00E15D23">
      <w:pPr>
        <w:pStyle w:val="Ondertitel"/>
      </w:pPr>
      <w:r>
        <w:t>Tabel 9.</w:t>
      </w:r>
      <w:r w:rsidR="00BD21F8">
        <w:t>4</w:t>
      </w:r>
      <w:r>
        <w:t>: Kenmerken van de economische crisis.</w:t>
      </w:r>
    </w:p>
    <w:p w14:paraId="3B89CF73" w14:textId="77777777" w:rsidR="00E15D23" w:rsidRDefault="00E15D23" w:rsidP="00E15D23">
      <w:r>
        <w:t xml:space="preserve">De gevolgen van de </w:t>
      </w:r>
      <w:r>
        <w:rPr>
          <w:i/>
        </w:rPr>
        <w:t>Great Depression</w:t>
      </w:r>
    </w:p>
    <w:p w14:paraId="18CA48C8" w14:textId="2604FD5B" w:rsidR="00E15D23" w:rsidRDefault="00E15D23" w:rsidP="00BD21F8">
      <w:pPr>
        <w:pStyle w:val="Lijstalinea"/>
        <w:numPr>
          <w:ilvl w:val="0"/>
          <w:numId w:val="55"/>
        </w:numPr>
      </w:pPr>
      <w:r>
        <w:t>Hoge werkloosheid.</w:t>
      </w:r>
    </w:p>
    <w:p w14:paraId="65546D89" w14:textId="3164A045" w:rsidR="00E15D23" w:rsidRDefault="00E15D23" w:rsidP="00BD21F8">
      <w:pPr>
        <w:pStyle w:val="Lijstalinea"/>
        <w:numPr>
          <w:ilvl w:val="0"/>
          <w:numId w:val="55"/>
        </w:numPr>
      </w:pPr>
      <w:r>
        <w:t xml:space="preserve">Grote armoede </w:t>
      </w:r>
      <w:r>
        <w:sym w:font="Wingdings" w:char="F0E0"/>
      </w:r>
      <w:r>
        <w:t xml:space="preserve"> krottenwijken ontstonden.</w:t>
      </w:r>
    </w:p>
    <w:p w14:paraId="7C653853" w14:textId="5F263DDD" w:rsidR="00E15D23" w:rsidRDefault="00E15D23" w:rsidP="00BD21F8">
      <w:pPr>
        <w:pStyle w:val="Lijstalinea"/>
        <w:numPr>
          <w:ilvl w:val="0"/>
          <w:numId w:val="55"/>
        </w:numPr>
      </w:pPr>
      <w:r>
        <w:t>Wereldwijde crisis in kapitalistische landen.</w:t>
      </w:r>
    </w:p>
    <w:p w14:paraId="59203906" w14:textId="2D3C56A1" w:rsidR="00E15D23" w:rsidRDefault="00E15D23" w:rsidP="00E15D23">
      <w:r>
        <w:t>Reacties van de Amerikaanse regering:</w:t>
      </w:r>
    </w:p>
    <w:p w14:paraId="7ED4303B" w14:textId="5B6D104C" w:rsidR="00E15D23" w:rsidRDefault="00E15D23" w:rsidP="00BD21F8">
      <w:pPr>
        <w:pStyle w:val="Lijstalinea"/>
        <w:numPr>
          <w:ilvl w:val="0"/>
          <w:numId w:val="56"/>
        </w:numPr>
      </w:pPr>
      <w:r>
        <w:t xml:space="preserve">Hoover: </w:t>
      </w:r>
      <w:r w:rsidR="00AD41DE">
        <w:t>“</w:t>
      </w:r>
      <w:r w:rsidRPr="00E15D23">
        <w:rPr>
          <w:i/>
        </w:rPr>
        <w:t>De crisis gaat vanzelf wel over</w:t>
      </w:r>
      <w:r>
        <w:t>.</w:t>
      </w:r>
      <w:r w:rsidR="00AD41DE">
        <w:t>”</w:t>
      </w:r>
      <w:r>
        <w:br/>
        <w:t>Niet ingrijpen op de economie, die hersteld zichzelf wel weer.</w:t>
      </w:r>
      <w:r>
        <w:br/>
        <w:t>Vasthouden aan de gouden standaard.</w:t>
      </w:r>
    </w:p>
    <w:p w14:paraId="164927D3" w14:textId="5CA32807" w:rsidR="00E15D23" w:rsidRDefault="00E15D23" w:rsidP="00BD21F8">
      <w:pPr>
        <w:pStyle w:val="Lijstalinea"/>
        <w:numPr>
          <w:ilvl w:val="0"/>
          <w:numId w:val="56"/>
        </w:numPr>
      </w:pPr>
      <w:r>
        <w:t>Nieuwe verkiezingen in Amerika, Roosevelt wordt in ’33 president en zegt:</w:t>
      </w:r>
    </w:p>
    <w:p w14:paraId="7A438F6C" w14:textId="48440657" w:rsidR="00E15D23" w:rsidRPr="00E15D23" w:rsidRDefault="00E15D23" w:rsidP="00BD21F8">
      <w:pPr>
        <w:pStyle w:val="Lijstalinea"/>
        <w:numPr>
          <w:ilvl w:val="0"/>
          <w:numId w:val="56"/>
        </w:numPr>
      </w:pPr>
      <w:r>
        <w:t>“</w:t>
      </w:r>
      <w:r>
        <w:rPr>
          <w:i/>
        </w:rPr>
        <w:t>De crisis gaat niet vanzelf over.”</w:t>
      </w:r>
    </w:p>
    <w:p w14:paraId="74B41676" w14:textId="2C059EBF" w:rsidR="00E15D23" w:rsidRDefault="00E15D23" w:rsidP="00BD21F8">
      <w:pPr>
        <w:pStyle w:val="Lijstalinea"/>
        <w:numPr>
          <w:ilvl w:val="0"/>
          <w:numId w:val="56"/>
        </w:numPr>
      </w:pPr>
      <w:r>
        <w:rPr>
          <w:b/>
        </w:rPr>
        <w:lastRenderedPageBreak/>
        <w:t xml:space="preserve">New Deal </w:t>
      </w:r>
      <w:r w:rsidRPr="00E15D23">
        <w:rPr>
          <w:b/>
        </w:rPr>
        <w:sym w:font="Wingdings" w:char="F0E0"/>
      </w:r>
      <w:r>
        <w:rPr>
          <w:b/>
        </w:rPr>
        <w:t xml:space="preserve"> </w:t>
      </w:r>
      <w:r>
        <w:t>de Amerikaanse overheid moet actief ingrijpen op de economie.</w:t>
      </w:r>
    </w:p>
    <w:p w14:paraId="6EA7C0BA" w14:textId="61865024" w:rsidR="00AD41DE" w:rsidRDefault="00AD41DE" w:rsidP="00BD21F8">
      <w:pPr>
        <w:pStyle w:val="Lijstalinea"/>
        <w:numPr>
          <w:ilvl w:val="0"/>
          <w:numId w:val="56"/>
        </w:numPr>
      </w:pPr>
      <w:r>
        <w:t>Loslaten van de gouden standaard.</w:t>
      </w:r>
    </w:p>
    <w:p w14:paraId="36C95C1D" w14:textId="4B7A6C94" w:rsidR="00AD41DE" w:rsidRDefault="00AD41DE" w:rsidP="00AD41DE">
      <w:r>
        <w:t>De regering pompte veel geld in de economie. Men ging weer besteden en de economie kwam weer op gang.</w:t>
      </w:r>
      <w:r w:rsidR="0003684A">
        <w:br/>
      </w:r>
      <w:r w:rsidR="0003684A">
        <w:br/>
        <w:t>Helaas is de New Deal niet genoeg en de twee daaropvolgende New Deals ook niet. Pas bij WO II lukt het de VS om uit de crisis te stappen.</w:t>
      </w:r>
    </w:p>
    <w:p w14:paraId="32A45A02" w14:textId="1638E837" w:rsidR="0003684A" w:rsidRDefault="0003684A" w:rsidP="00AD41DE"/>
    <w:p w14:paraId="3E88D5F5" w14:textId="2E6C2C3D" w:rsidR="00AD22E3" w:rsidRDefault="0003684A" w:rsidP="0003684A">
      <w:pPr>
        <w:pStyle w:val="Kop2"/>
      </w:pPr>
      <w:bookmarkStart w:id="77" w:name="_Toc465361567"/>
      <w:r>
        <w:t>A 39: Het in praktijk brengen van de totalitaire ideologieën communisme en fascisme/nationaalsocialisme.</w:t>
      </w:r>
      <w:bookmarkEnd w:id="77"/>
    </w:p>
    <w:p w14:paraId="06E9E58C" w14:textId="7475DDF2" w:rsidR="00497B44" w:rsidRPr="00497B44" w:rsidRDefault="00497B44" w:rsidP="00497B44">
      <w:r>
        <w:t xml:space="preserve">Totalitaire ideologieën kan je opsplitsen in twee. </w:t>
      </w:r>
      <w:r w:rsidRPr="00497B44">
        <w:rPr>
          <w:b/>
        </w:rPr>
        <w:t>Let op</w:t>
      </w:r>
      <w:r>
        <w:t>, de tabel hieronder maakt geen verbanden met de regels die naast elkaar staan.</w:t>
      </w:r>
    </w:p>
    <w:tbl>
      <w:tblPr>
        <w:tblStyle w:val="Rastertabel4-Accent2"/>
        <w:tblW w:w="0" w:type="auto"/>
        <w:tblLook w:val="04A0" w:firstRow="1" w:lastRow="0" w:firstColumn="1" w:lastColumn="0" w:noHBand="0" w:noVBand="1"/>
      </w:tblPr>
      <w:tblGrid>
        <w:gridCol w:w="4531"/>
        <w:gridCol w:w="4531"/>
      </w:tblGrid>
      <w:tr w:rsidR="00B73325" w14:paraId="4B03EAC4" w14:textId="77777777" w:rsidTr="00B73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143351C" w14:textId="2D57790E" w:rsidR="00B73325" w:rsidRDefault="00B73325" w:rsidP="0003684A">
            <w:r>
              <w:t>Totalitaire</w:t>
            </w:r>
          </w:p>
        </w:tc>
        <w:tc>
          <w:tcPr>
            <w:tcW w:w="4531" w:type="dxa"/>
          </w:tcPr>
          <w:p w14:paraId="7A5932EF" w14:textId="475ED109" w:rsidR="00B73325" w:rsidRDefault="0016743A" w:rsidP="0003684A">
            <w:pPr>
              <w:cnfStyle w:val="100000000000" w:firstRow="1" w:lastRow="0" w:firstColumn="0" w:lastColumn="0" w:oddVBand="0" w:evenVBand="0" w:oddHBand="0" w:evenHBand="0" w:firstRowFirstColumn="0" w:firstRowLastColumn="0" w:lastRowFirstColumn="0" w:lastRowLastColumn="0"/>
            </w:pPr>
            <w:r>
              <w:t>Ideologieën</w:t>
            </w:r>
          </w:p>
        </w:tc>
      </w:tr>
      <w:tr w:rsidR="00B73325" w14:paraId="350072AB" w14:textId="77777777" w:rsidTr="00B73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52496D" w14:textId="242E38BD" w:rsidR="00B73325" w:rsidRPr="00B73325" w:rsidRDefault="00B73325" w:rsidP="0003684A">
            <w:pPr>
              <w:rPr>
                <w:b w:val="0"/>
              </w:rPr>
            </w:pPr>
            <w:r>
              <w:rPr>
                <w:b w:val="0"/>
              </w:rPr>
              <w:t>Politiek systeem dat een totale controle van de maatschappij nastreeft, inclusief het denken en voelen van alle mensen.</w:t>
            </w:r>
          </w:p>
        </w:tc>
        <w:tc>
          <w:tcPr>
            <w:tcW w:w="4531" w:type="dxa"/>
          </w:tcPr>
          <w:p w14:paraId="1FD7CDD7" w14:textId="77093FD7" w:rsidR="00B73325" w:rsidRDefault="00B73325" w:rsidP="0003684A">
            <w:pPr>
              <w:cnfStyle w:val="000000100000" w:firstRow="0" w:lastRow="0" w:firstColumn="0" w:lastColumn="0" w:oddVBand="0" w:evenVBand="0" w:oddHBand="1" w:evenHBand="0" w:firstRowFirstColumn="0" w:firstRowLastColumn="0" w:lastRowFirstColumn="0" w:lastRowLastColumn="0"/>
            </w:pPr>
            <w:r>
              <w:t>Een geheel van opvattingen over de maatschappij.</w:t>
            </w:r>
          </w:p>
        </w:tc>
      </w:tr>
      <w:tr w:rsidR="00B73325" w14:paraId="73735BE4" w14:textId="77777777" w:rsidTr="00B73325">
        <w:tc>
          <w:tcPr>
            <w:cnfStyle w:val="001000000000" w:firstRow="0" w:lastRow="0" w:firstColumn="1" w:lastColumn="0" w:oddVBand="0" w:evenVBand="0" w:oddHBand="0" w:evenHBand="0" w:firstRowFirstColumn="0" w:firstRowLastColumn="0" w:lastRowFirstColumn="0" w:lastRowLastColumn="0"/>
            <w:tcW w:w="4531" w:type="dxa"/>
          </w:tcPr>
          <w:p w14:paraId="3D401F19" w14:textId="079F2422" w:rsidR="00B73325" w:rsidRDefault="00B73325" w:rsidP="0003684A">
            <w:pPr>
              <w:rPr>
                <w:b w:val="0"/>
              </w:rPr>
            </w:pPr>
            <w:r>
              <w:rPr>
                <w:b w:val="0"/>
              </w:rPr>
              <w:t>Eén partij met één sterke leider.</w:t>
            </w:r>
          </w:p>
        </w:tc>
        <w:tc>
          <w:tcPr>
            <w:tcW w:w="4531" w:type="dxa"/>
          </w:tcPr>
          <w:p w14:paraId="5FF5CAD6" w14:textId="11D98D96" w:rsidR="00B73325" w:rsidRDefault="00B73325" w:rsidP="0003684A">
            <w:pPr>
              <w:cnfStyle w:val="000000000000" w:firstRow="0" w:lastRow="0" w:firstColumn="0" w:lastColumn="0" w:oddVBand="0" w:evenVBand="0" w:oddHBand="0" w:evenHBand="0" w:firstRowFirstColumn="0" w:firstRowLastColumn="0" w:lastRowFirstColumn="0" w:lastRowLastColumn="0"/>
            </w:pPr>
            <w:r>
              <w:t>Zo zit de maatschappij in elkaar</w:t>
            </w:r>
          </w:p>
        </w:tc>
      </w:tr>
      <w:tr w:rsidR="00B73325" w14:paraId="216BCD8E" w14:textId="77777777" w:rsidTr="00B7332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69182A7" w14:textId="55B429D5" w:rsidR="00B73325" w:rsidRDefault="00B73325" w:rsidP="0003684A">
            <w:pPr>
              <w:rPr>
                <w:b w:val="0"/>
              </w:rPr>
            </w:pPr>
            <w:r>
              <w:rPr>
                <w:b w:val="0"/>
              </w:rPr>
              <w:t>Propaganda/censuur en onderdrukking.</w:t>
            </w:r>
            <w:r>
              <w:rPr>
                <w:b w:val="0"/>
              </w:rPr>
              <w:br/>
              <w:t>Zo beïnvloedt je mensen, zo wordt men onder controle gehouden.</w:t>
            </w:r>
          </w:p>
        </w:tc>
        <w:tc>
          <w:tcPr>
            <w:tcW w:w="4531" w:type="dxa"/>
          </w:tcPr>
          <w:p w14:paraId="474E49A3" w14:textId="40446DA0" w:rsidR="00B73325" w:rsidRDefault="00B73325" w:rsidP="0003684A">
            <w:pPr>
              <w:cnfStyle w:val="000000100000" w:firstRow="0" w:lastRow="0" w:firstColumn="0" w:lastColumn="0" w:oddVBand="0" w:evenVBand="0" w:oddHBand="1" w:evenHBand="0" w:firstRowFirstColumn="0" w:firstRowLastColumn="0" w:lastRowFirstColumn="0" w:lastRowLastColumn="0"/>
            </w:pPr>
            <w:r>
              <w:t xml:space="preserve">Zo zou de maatschappij </w:t>
            </w:r>
            <w:r w:rsidR="0016743A">
              <w:t>eruit</w:t>
            </w:r>
            <w:r>
              <w:t xml:space="preserve"> moeten zien</w:t>
            </w:r>
            <w:r w:rsidR="00497B44">
              <w:t>.</w:t>
            </w:r>
          </w:p>
        </w:tc>
      </w:tr>
      <w:tr w:rsidR="00B73325" w14:paraId="5216D1D7" w14:textId="77777777" w:rsidTr="00B73325">
        <w:tc>
          <w:tcPr>
            <w:cnfStyle w:val="001000000000" w:firstRow="0" w:lastRow="0" w:firstColumn="1" w:lastColumn="0" w:oddVBand="0" w:evenVBand="0" w:oddHBand="0" w:evenHBand="0" w:firstRowFirstColumn="0" w:firstRowLastColumn="0" w:lastRowFirstColumn="0" w:lastRowLastColumn="0"/>
            <w:tcW w:w="4531" w:type="dxa"/>
          </w:tcPr>
          <w:p w14:paraId="0CA6A9DC" w14:textId="5AC6233C" w:rsidR="00B73325" w:rsidRDefault="00B73325" w:rsidP="0003684A">
            <w:pPr>
              <w:rPr>
                <w:b w:val="0"/>
              </w:rPr>
            </w:pPr>
            <w:r>
              <w:rPr>
                <w:b w:val="0"/>
              </w:rPr>
              <w:t>Géén individuele vrijheid.</w:t>
            </w:r>
          </w:p>
        </w:tc>
        <w:tc>
          <w:tcPr>
            <w:tcW w:w="4531" w:type="dxa"/>
          </w:tcPr>
          <w:p w14:paraId="70CF0C46" w14:textId="77777777" w:rsidR="00B73325" w:rsidRDefault="00B73325" w:rsidP="0003684A">
            <w:pPr>
              <w:cnfStyle w:val="000000000000" w:firstRow="0" w:lastRow="0" w:firstColumn="0" w:lastColumn="0" w:oddVBand="0" w:evenVBand="0" w:oddHBand="0" w:evenHBand="0" w:firstRowFirstColumn="0" w:firstRowLastColumn="0" w:lastRowFirstColumn="0" w:lastRowLastColumn="0"/>
            </w:pPr>
          </w:p>
        </w:tc>
      </w:tr>
    </w:tbl>
    <w:p w14:paraId="2C6E3563" w14:textId="7C33429F" w:rsidR="0003684A" w:rsidRPr="0003684A" w:rsidRDefault="006C0B9B" w:rsidP="006C0B9B">
      <w:pPr>
        <w:pStyle w:val="Ondertitel"/>
      </w:pPr>
      <w:r>
        <w:t>Tabel 9.</w:t>
      </w:r>
      <w:r w:rsidR="00BD21F8">
        <w:t>5</w:t>
      </w:r>
      <w:r>
        <w:t>: Totalitaire ideologieën ontleed.</w:t>
      </w:r>
    </w:p>
    <w:p w14:paraId="345DB52D" w14:textId="771C983B" w:rsidR="00AD22E3" w:rsidRDefault="003517CB" w:rsidP="00AD22E3">
      <w:r>
        <w:rPr>
          <w:b/>
          <w:u w:val="single"/>
        </w:rPr>
        <w:t>Communisme</w:t>
      </w:r>
      <w:r>
        <w:t>:</w:t>
      </w:r>
    </w:p>
    <w:p w14:paraId="1F091542" w14:textId="7215F485" w:rsidR="003517CB" w:rsidRPr="003517CB" w:rsidRDefault="003517CB" w:rsidP="003517CB">
      <w:pPr>
        <w:pStyle w:val="Lijstalinea"/>
        <w:numPr>
          <w:ilvl w:val="0"/>
          <w:numId w:val="8"/>
        </w:numPr>
        <w:rPr>
          <w:b/>
          <w:u w:val="single"/>
        </w:rPr>
      </w:pPr>
      <w:r>
        <w:t>Bedacht door Karl Marx.</w:t>
      </w:r>
    </w:p>
    <w:p w14:paraId="4F52972A" w14:textId="78F3324D" w:rsidR="003517CB" w:rsidRPr="003517CB" w:rsidRDefault="003517CB" w:rsidP="003517CB">
      <w:pPr>
        <w:pStyle w:val="Lijstalinea"/>
        <w:numPr>
          <w:ilvl w:val="0"/>
          <w:numId w:val="8"/>
        </w:numPr>
        <w:rPr>
          <w:b/>
          <w:u w:val="single"/>
        </w:rPr>
      </w:pPr>
      <w:r>
        <w:t>Politieke stroming met als voornaamste streven gelijkwaardigheid en gemeenschappelijk bezit.</w:t>
      </w:r>
    </w:p>
    <w:p w14:paraId="24DDB66D" w14:textId="63302505" w:rsidR="003517CB" w:rsidRPr="003517CB" w:rsidRDefault="003517CB" w:rsidP="003517CB">
      <w:pPr>
        <w:rPr>
          <w:b/>
          <w:u w:val="single"/>
        </w:rPr>
      </w:pPr>
      <w:r>
        <w:rPr>
          <w:noProof/>
          <w:lang w:eastAsia="nl-NL"/>
        </w:rPr>
        <w:drawing>
          <wp:inline distT="0" distB="0" distL="0" distR="0" wp14:anchorId="49092421" wp14:editId="2C149A81">
            <wp:extent cx="5760720" cy="2713990"/>
            <wp:effectExtent l="0" t="0" r="0" b="0"/>
            <wp:docPr id="177" name="Afbeelding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marx.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2713990"/>
                    </a:xfrm>
                    <a:prstGeom prst="rect">
                      <a:avLst/>
                    </a:prstGeom>
                  </pic:spPr>
                </pic:pic>
              </a:graphicData>
            </a:graphic>
          </wp:inline>
        </w:drawing>
      </w:r>
    </w:p>
    <w:p w14:paraId="2D0AA0E7" w14:textId="3F682FCE" w:rsidR="00AD22E3" w:rsidRDefault="00AD22E3" w:rsidP="00AD22E3"/>
    <w:p w14:paraId="1AFEB69F" w14:textId="5BB8089B" w:rsidR="00AD22E3" w:rsidRDefault="003517CB" w:rsidP="00AD22E3">
      <w:r>
        <w:lastRenderedPageBreak/>
        <w:t>Dit ziet er nog zo slecht niet uit. Toch heeft het communisme een héle slechte naam. Dit komt door de manier waarop de Sovjet-Unie het communisme in praktijk heeft gebracht.</w:t>
      </w:r>
    </w:p>
    <w:p w14:paraId="3E2F09A7" w14:textId="6D61EC77" w:rsidR="003517CB" w:rsidRDefault="003517CB" w:rsidP="003517CB">
      <w:pPr>
        <w:pStyle w:val="Lijstalinea"/>
        <w:numPr>
          <w:ilvl w:val="0"/>
          <w:numId w:val="8"/>
        </w:numPr>
      </w:pPr>
      <w:r>
        <w:t>Vanaf 1921 was de Sovjet-Unie een éénpartijstaat zonder individuele vrijheid.</w:t>
      </w:r>
    </w:p>
    <w:p w14:paraId="60B98465" w14:textId="22002732" w:rsidR="003517CB" w:rsidRDefault="003517CB" w:rsidP="003517CB">
      <w:pPr>
        <w:pStyle w:val="Lijstalinea"/>
        <w:numPr>
          <w:ilvl w:val="0"/>
          <w:numId w:val="8"/>
        </w:numPr>
      </w:pPr>
      <w:r>
        <w:t xml:space="preserve">Twee leiders </w:t>
      </w:r>
      <w:r>
        <w:sym w:font="Wingdings" w:char="F0E0"/>
      </w:r>
      <w:r>
        <w:t xml:space="preserve"> Lenin (1917 – 1924) &amp; Stalin (1928 – 1953)</w:t>
      </w:r>
    </w:p>
    <w:p w14:paraId="7AEC7B0F" w14:textId="2D727D56" w:rsidR="003517CB" w:rsidRDefault="003517CB" w:rsidP="003517CB"/>
    <w:p w14:paraId="1C3F1FA4" w14:textId="1B5BC0D0" w:rsidR="003517CB" w:rsidRDefault="003517CB" w:rsidP="003517CB"/>
    <w:p w14:paraId="2A00AF26" w14:textId="23545BA4" w:rsidR="003517CB" w:rsidRDefault="003517CB" w:rsidP="003517CB"/>
    <w:p w14:paraId="764C6D21" w14:textId="07FC7378" w:rsidR="003517CB" w:rsidRDefault="004D378E" w:rsidP="003517CB">
      <w:r>
        <w:rPr>
          <w:noProof/>
          <w:lang w:eastAsia="nl-NL"/>
        </w:rPr>
        <w:drawing>
          <wp:anchor distT="0" distB="0" distL="114300" distR="114300" simplePos="0" relativeHeight="252172288" behindDoc="0" locked="0" layoutInCell="1" allowOverlap="1" wp14:anchorId="6B3E4B26" wp14:editId="7663612C">
            <wp:simplePos x="0" y="0"/>
            <wp:positionH relativeFrom="margin">
              <wp:align>right</wp:align>
            </wp:positionH>
            <wp:positionV relativeFrom="paragraph">
              <wp:posOffset>5080</wp:posOffset>
            </wp:positionV>
            <wp:extent cx="1009650" cy="1468120"/>
            <wp:effectExtent l="0" t="0" r="0" b="0"/>
            <wp:wrapSquare wrapText="bothSides"/>
            <wp:docPr id="178" name="Afbeelding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stalin_poster.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009650" cy="1468120"/>
                    </a:xfrm>
                    <a:prstGeom prst="rect">
                      <a:avLst/>
                    </a:prstGeom>
                  </pic:spPr>
                </pic:pic>
              </a:graphicData>
            </a:graphic>
          </wp:anchor>
        </w:drawing>
      </w:r>
      <w:r w:rsidR="003517CB">
        <w:t>Lenin en Stalin maakte goed gebruik van de staatsgeleide economie. Iedereen zou produceren voor iedereen. Daarnaast werd er veel gebruik gemaakt van propaganda</w:t>
      </w:r>
      <w:r>
        <w:t>.</w:t>
      </w:r>
    </w:p>
    <w:p w14:paraId="1E5CDFFD" w14:textId="6ED93545" w:rsidR="004D378E" w:rsidRDefault="004D378E" w:rsidP="003517CB">
      <w:r>
        <w:rPr>
          <w:noProof/>
          <w:lang w:eastAsia="nl-NL"/>
        </w:rPr>
        <w:drawing>
          <wp:anchor distT="0" distB="0" distL="114300" distR="114300" simplePos="0" relativeHeight="252177408" behindDoc="0" locked="0" layoutInCell="1" allowOverlap="1" wp14:anchorId="10A2C161" wp14:editId="02A541ED">
            <wp:simplePos x="0" y="0"/>
            <wp:positionH relativeFrom="margin">
              <wp:align>left</wp:align>
            </wp:positionH>
            <wp:positionV relativeFrom="paragraph">
              <wp:posOffset>6350</wp:posOffset>
            </wp:positionV>
            <wp:extent cx="1085850" cy="1447800"/>
            <wp:effectExtent l="0" t="0" r="0" b="0"/>
            <wp:wrapSquare wrapText="bothSides"/>
            <wp:docPr id="179" name="Afbeelding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soviet-censorship-naval-commissar-vanishes.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085850" cy="1447800"/>
                    </a:xfrm>
                    <a:prstGeom prst="rect">
                      <a:avLst/>
                    </a:prstGeom>
                  </pic:spPr>
                </pic:pic>
              </a:graphicData>
            </a:graphic>
          </wp:anchor>
        </w:drawing>
      </w:r>
      <w:r>
        <w:t>Censuur was ook zeker van de partij.</w:t>
      </w:r>
    </w:p>
    <w:p w14:paraId="528D3136" w14:textId="30F81B15" w:rsidR="00AD22E3" w:rsidRDefault="004D378E" w:rsidP="00AD22E3">
      <w:r>
        <w:t xml:space="preserve">Men die het niet eens was met de regering, werd heftig onderdrukt. </w:t>
      </w:r>
    </w:p>
    <w:p w14:paraId="372C23CE" w14:textId="1A90A250" w:rsidR="004D378E" w:rsidRDefault="004D378E" w:rsidP="00AD22E3">
      <w:r>
        <w:t>Zo zie je dat Marx’ idee van een communistische samenleving helemaal niet is toegepast in de Sovjet-Unie. Het was meer een totalitaire staat.</w:t>
      </w:r>
    </w:p>
    <w:p w14:paraId="39AF86DE" w14:textId="2054EFDA" w:rsidR="004D378E" w:rsidRDefault="004D378E" w:rsidP="00AD22E3"/>
    <w:p w14:paraId="758247EC" w14:textId="79A6BDD3" w:rsidR="004D378E" w:rsidRDefault="004D378E" w:rsidP="00AD22E3">
      <w:r w:rsidRPr="004D378E">
        <w:rPr>
          <w:b/>
          <w:u w:val="single"/>
        </w:rPr>
        <w:t>Nationaalsocialisme</w:t>
      </w:r>
      <w:r w:rsidRPr="004D378E">
        <w:t>:</w:t>
      </w:r>
    </w:p>
    <w:p w14:paraId="0CCD478F" w14:textId="5C7E7B30" w:rsidR="004D378E" w:rsidRPr="004D378E" w:rsidRDefault="004D378E" w:rsidP="004D378E">
      <w:pPr>
        <w:pStyle w:val="Lijstalinea"/>
        <w:numPr>
          <w:ilvl w:val="0"/>
          <w:numId w:val="8"/>
        </w:numPr>
      </w:pPr>
      <w:r>
        <w:t xml:space="preserve">Politieke stroming die een combinatie vormt van het </w:t>
      </w:r>
      <w:r w:rsidRPr="004D378E">
        <w:rPr>
          <w:b/>
        </w:rPr>
        <w:t>fascisme</w:t>
      </w:r>
      <w:r>
        <w:t xml:space="preserve"> (extreem nationalistisch en totalitair) en het </w:t>
      </w:r>
      <w:r w:rsidRPr="004D378E">
        <w:rPr>
          <w:b/>
        </w:rPr>
        <w:t>antisemitisme</w:t>
      </w:r>
      <w:r w:rsidR="00AC5B1E">
        <w:t xml:space="preserve"> (vijandigheid tegen de Joden).</w:t>
      </w:r>
    </w:p>
    <w:p w14:paraId="3D782844" w14:textId="77777777" w:rsidR="00AC5B1E" w:rsidRDefault="004D378E" w:rsidP="00AD22E3">
      <w:r>
        <w:t xml:space="preserve">Een voorbeeld van nationaalsocialisme is natuurlijk Adolf Hitler. </w:t>
      </w:r>
    </w:p>
    <w:p w14:paraId="1D55527B" w14:textId="73385092" w:rsidR="00AD22E3" w:rsidRDefault="004D378E" w:rsidP="00AC5B1E">
      <w:pPr>
        <w:pStyle w:val="Lijstalinea"/>
        <w:numPr>
          <w:ilvl w:val="0"/>
          <w:numId w:val="8"/>
        </w:numPr>
      </w:pPr>
      <w:r>
        <w:t xml:space="preserve">Hij wou </w:t>
      </w:r>
      <w:r w:rsidRPr="00AC5B1E">
        <w:rPr>
          <w:i/>
        </w:rPr>
        <w:t>Lebensraum</w:t>
      </w:r>
      <w:r>
        <w:t xml:space="preserve"> voor het Duitse volk. Ruimte om te leven voor Duitsland.</w:t>
      </w:r>
    </w:p>
    <w:p w14:paraId="5277EAF2" w14:textId="2B9E0E10" w:rsidR="00AC5B1E" w:rsidRDefault="00AC5B1E" w:rsidP="00AC5B1E">
      <w:pPr>
        <w:pStyle w:val="Lijstalinea"/>
        <w:numPr>
          <w:ilvl w:val="0"/>
          <w:numId w:val="8"/>
        </w:numPr>
      </w:pPr>
      <w:r>
        <w:t xml:space="preserve">Propaganda </w:t>
      </w:r>
    </w:p>
    <w:p w14:paraId="698E41DE" w14:textId="0BEEF804" w:rsidR="00AC5B1E" w:rsidRDefault="00AC5B1E" w:rsidP="00AC5B1E">
      <w:pPr>
        <w:pStyle w:val="Lijstalinea"/>
        <w:numPr>
          <w:ilvl w:val="0"/>
          <w:numId w:val="8"/>
        </w:numPr>
      </w:pPr>
      <w:r>
        <w:t xml:space="preserve">Censuur </w:t>
      </w:r>
      <w:r>
        <w:sym w:font="Wingdings" w:char="F0E0"/>
      </w:r>
      <w:r>
        <w:t xml:space="preserve"> boekverbranding Berlijn</w:t>
      </w:r>
    </w:p>
    <w:p w14:paraId="69AD793B" w14:textId="171239A2" w:rsidR="00AC5B1E" w:rsidRDefault="00AC5B1E" w:rsidP="00AC5B1E">
      <w:pPr>
        <w:pStyle w:val="Lijstalinea"/>
        <w:numPr>
          <w:ilvl w:val="0"/>
          <w:numId w:val="8"/>
        </w:numPr>
      </w:pPr>
      <w:r>
        <w:t xml:space="preserve">Onderdrukking </w:t>
      </w:r>
      <w:r>
        <w:sym w:font="Wingdings" w:char="F0E0"/>
      </w:r>
      <w:r>
        <w:t xml:space="preserve"> Joden (antisemitisme)</w:t>
      </w:r>
    </w:p>
    <w:p w14:paraId="0685917D" w14:textId="1F9D8B0D" w:rsidR="00AC5B1E" w:rsidRDefault="00AC5B1E" w:rsidP="00AC5B1E">
      <w:pPr>
        <w:pStyle w:val="Kop2"/>
      </w:pPr>
      <w:bookmarkStart w:id="78" w:name="_Toc465361568"/>
      <w:r>
        <w:t>A 40: De rol van moderne propaganda- en communicatiemiddelen en vormen van massaorganisatie.</w:t>
      </w:r>
      <w:bookmarkEnd w:id="78"/>
    </w:p>
    <w:p w14:paraId="79EC2FAF" w14:textId="6932F809" w:rsidR="00AC5B1E" w:rsidRDefault="00E54D60" w:rsidP="00AC5B1E">
      <w:r>
        <w:rPr>
          <w:b/>
        </w:rPr>
        <w:t>Propaganda</w:t>
      </w:r>
      <w:r>
        <w:t xml:space="preserve"> is het beïnvloeden van de mening van een grote groep mensen om aanhangers te winnen voor bepaalde (politieke) ideeën.</w:t>
      </w:r>
    </w:p>
    <w:p w14:paraId="63626B7A" w14:textId="3D625E59" w:rsidR="00E54D60" w:rsidRDefault="00E54D60" w:rsidP="00AC5B1E">
      <w:r>
        <w:t>Propaganda kan twee richtingen uitgaan:</w:t>
      </w:r>
    </w:p>
    <w:tbl>
      <w:tblPr>
        <w:tblStyle w:val="Rastertabel4-Accent2"/>
        <w:tblW w:w="0" w:type="auto"/>
        <w:tblLook w:val="04A0" w:firstRow="1" w:lastRow="0" w:firstColumn="1" w:lastColumn="0" w:noHBand="0" w:noVBand="1"/>
      </w:tblPr>
      <w:tblGrid>
        <w:gridCol w:w="4531"/>
        <w:gridCol w:w="4531"/>
      </w:tblGrid>
      <w:tr w:rsidR="00E54D60" w14:paraId="61F24DFA" w14:textId="77777777" w:rsidTr="00E54D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1456F17" w14:textId="2B3AB7C3" w:rsidR="00E54D60" w:rsidRPr="00E54D60" w:rsidRDefault="00E54D60" w:rsidP="00AC5B1E">
            <w:r w:rsidRPr="00E54D60">
              <w:t>Positief</w:t>
            </w:r>
          </w:p>
        </w:tc>
        <w:tc>
          <w:tcPr>
            <w:tcW w:w="4531" w:type="dxa"/>
          </w:tcPr>
          <w:p w14:paraId="0FC3B48D" w14:textId="168C15B4" w:rsidR="00E54D60" w:rsidRPr="00E54D60" w:rsidRDefault="00E54D60" w:rsidP="00AC5B1E">
            <w:pPr>
              <w:cnfStyle w:val="100000000000" w:firstRow="1" w:lastRow="0" w:firstColumn="0" w:lastColumn="0" w:oddVBand="0" w:evenVBand="0" w:oddHBand="0" w:evenHBand="0" w:firstRowFirstColumn="0" w:firstRowLastColumn="0" w:lastRowFirstColumn="0" w:lastRowLastColumn="0"/>
            </w:pPr>
            <w:r w:rsidRPr="00E54D60">
              <w:t>Negatief</w:t>
            </w:r>
          </w:p>
        </w:tc>
      </w:tr>
      <w:tr w:rsidR="00E54D60" w14:paraId="446628AF" w14:textId="77777777" w:rsidTr="00E54D6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7A657F9" w14:textId="181E5E6E" w:rsidR="00E54D60" w:rsidRDefault="00E54D60" w:rsidP="00AC5B1E">
            <w:pPr>
              <w:rPr>
                <w:b w:val="0"/>
              </w:rPr>
            </w:pPr>
            <w:r>
              <w:rPr>
                <w:b w:val="0"/>
              </w:rPr>
              <w:t>Benadrukken van de eigen kracht.</w:t>
            </w:r>
          </w:p>
        </w:tc>
        <w:tc>
          <w:tcPr>
            <w:tcW w:w="4531" w:type="dxa"/>
          </w:tcPr>
          <w:p w14:paraId="3389B15E" w14:textId="0BBD5082" w:rsidR="00E54D60" w:rsidRPr="00E54D60" w:rsidRDefault="00E54D60" w:rsidP="00AC5B1E">
            <w:pPr>
              <w:cnfStyle w:val="000000100000" w:firstRow="0" w:lastRow="0" w:firstColumn="0" w:lastColumn="0" w:oddVBand="0" w:evenVBand="0" w:oddHBand="1" w:evenHBand="0" w:firstRowFirstColumn="0" w:firstRowLastColumn="0" w:lastRowFirstColumn="0" w:lastRowLastColumn="0"/>
            </w:pPr>
            <w:r>
              <w:t>Benadrukken van de zwakte van de tegenstander.</w:t>
            </w:r>
          </w:p>
        </w:tc>
      </w:tr>
      <w:tr w:rsidR="00E54D60" w14:paraId="538630F8" w14:textId="77777777" w:rsidTr="00E54D60">
        <w:tc>
          <w:tcPr>
            <w:cnfStyle w:val="001000000000" w:firstRow="0" w:lastRow="0" w:firstColumn="1" w:lastColumn="0" w:oddVBand="0" w:evenVBand="0" w:oddHBand="0" w:evenHBand="0" w:firstRowFirstColumn="0" w:firstRowLastColumn="0" w:lastRowFirstColumn="0" w:lastRowLastColumn="0"/>
            <w:tcW w:w="4531" w:type="dxa"/>
          </w:tcPr>
          <w:p w14:paraId="6D1E692D" w14:textId="00D150B4" w:rsidR="00E54D60" w:rsidRDefault="00E54D60" w:rsidP="00E54D60">
            <w:pPr>
              <w:jc w:val="center"/>
              <w:rPr>
                <w:b w:val="0"/>
              </w:rPr>
            </w:pPr>
            <w:r>
              <w:rPr>
                <w:noProof/>
                <w:lang w:eastAsia="nl-NL"/>
              </w:rPr>
              <w:lastRenderedPageBreak/>
              <w:drawing>
                <wp:inline distT="0" distB="0" distL="0" distR="0" wp14:anchorId="7911B12D" wp14:editId="6934815F">
                  <wp:extent cx="1097961" cy="1657350"/>
                  <wp:effectExtent l="0" t="0" r="6985" b="0"/>
                  <wp:docPr id="180" name="Afbeelding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101659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103661" cy="1665954"/>
                          </a:xfrm>
                          <a:prstGeom prst="rect">
                            <a:avLst/>
                          </a:prstGeom>
                        </pic:spPr>
                      </pic:pic>
                    </a:graphicData>
                  </a:graphic>
                </wp:inline>
              </w:drawing>
            </w:r>
          </w:p>
        </w:tc>
        <w:tc>
          <w:tcPr>
            <w:tcW w:w="4531" w:type="dxa"/>
          </w:tcPr>
          <w:p w14:paraId="42B5CCFF" w14:textId="099892A9" w:rsidR="00E54D60" w:rsidRDefault="00E54D60" w:rsidP="00E54D60">
            <w:pPr>
              <w:jc w:val="center"/>
              <w:cnfStyle w:val="000000000000" w:firstRow="0" w:lastRow="0" w:firstColumn="0" w:lastColumn="0" w:oddVBand="0" w:evenVBand="0" w:oddHBand="0" w:evenHBand="0" w:firstRowFirstColumn="0" w:firstRowLastColumn="0" w:lastRowFirstColumn="0" w:lastRowLastColumn="0"/>
            </w:pPr>
            <w:r>
              <w:rPr>
                <w:noProof/>
                <w:lang w:eastAsia="nl-NL"/>
              </w:rPr>
              <w:drawing>
                <wp:inline distT="0" distB="0" distL="0" distR="0" wp14:anchorId="3D3F021C" wp14:editId="06C9E1C6">
                  <wp:extent cx="1257300" cy="1705920"/>
                  <wp:effectExtent l="0" t="0" r="0" b="8890"/>
                  <wp:docPr id="181" name="Afbeelding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ARTV00079.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263401" cy="1714198"/>
                          </a:xfrm>
                          <a:prstGeom prst="rect">
                            <a:avLst/>
                          </a:prstGeom>
                        </pic:spPr>
                      </pic:pic>
                    </a:graphicData>
                  </a:graphic>
                </wp:inline>
              </w:drawing>
            </w:r>
          </w:p>
        </w:tc>
      </w:tr>
    </w:tbl>
    <w:p w14:paraId="01CA4697" w14:textId="1FDF8477" w:rsidR="00E54D60" w:rsidRPr="00E54D60" w:rsidRDefault="00BD21F8" w:rsidP="006C0B9B">
      <w:pPr>
        <w:pStyle w:val="Ondertitel"/>
      </w:pPr>
      <w:r>
        <w:t>Tabel 9.6</w:t>
      </w:r>
      <w:r w:rsidR="006C0B9B">
        <w:t xml:space="preserve">: </w:t>
      </w:r>
      <w:r w:rsidR="00917C0D">
        <w:t>Positieve en negatieve uitgangspunten voor propaganda.</w:t>
      </w:r>
    </w:p>
    <w:p w14:paraId="2224242C" w14:textId="0B9808D2" w:rsidR="00AD22E3" w:rsidRDefault="00AD22E3" w:rsidP="00AD22E3"/>
    <w:p w14:paraId="629705E7" w14:textId="3D64A2A1" w:rsidR="00AD22E3" w:rsidRDefault="00AD22E3" w:rsidP="00AD22E3"/>
    <w:p w14:paraId="58BFC770" w14:textId="28F42C53" w:rsidR="00AD22E3" w:rsidRDefault="00B81454" w:rsidP="00AD22E3">
      <w:r>
        <w:t>In de 20</w:t>
      </w:r>
      <w:r w:rsidRPr="00B81454">
        <w:rPr>
          <w:vertAlign w:val="superscript"/>
        </w:rPr>
        <w:t>e</w:t>
      </w:r>
      <w:r>
        <w:t xml:space="preserve"> eeuw wordt er steeds meer gebruik gemaakt van propaganda met de komst van nieuwe </w:t>
      </w:r>
      <w:r w:rsidRPr="00B81454">
        <w:rPr>
          <w:b/>
        </w:rPr>
        <w:t>communicatiemiddelen</w:t>
      </w:r>
      <w:r>
        <w:t>:</w:t>
      </w:r>
    </w:p>
    <w:p w14:paraId="3A552613" w14:textId="6B401CFD" w:rsidR="00B81454" w:rsidRDefault="00B81454" w:rsidP="00BD21F8">
      <w:pPr>
        <w:pStyle w:val="Lijstalinea"/>
        <w:numPr>
          <w:ilvl w:val="0"/>
          <w:numId w:val="57"/>
        </w:numPr>
      </w:pPr>
      <w:r>
        <w:t>Radio</w:t>
      </w:r>
    </w:p>
    <w:p w14:paraId="15A5069B" w14:textId="1C9AD70E" w:rsidR="00B81454" w:rsidRDefault="00B81454" w:rsidP="00BD21F8">
      <w:pPr>
        <w:pStyle w:val="Lijstalinea"/>
        <w:numPr>
          <w:ilvl w:val="0"/>
          <w:numId w:val="57"/>
        </w:numPr>
      </w:pPr>
      <w:r>
        <w:t>Film</w:t>
      </w:r>
    </w:p>
    <w:p w14:paraId="7B38F7F8" w14:textId="315F70D5" w:rsidR="00B81454" w:rsidRDefault="00B81454" w:rsidP="00B81454">
      <w:r>
        <w:t xml:space="preserve">Totalitaire systemen proberen de mening van de bevolking ook te beïnvloeden door de oprichting van </w:t>
      </w:r>
      <w:r>
        <w:rPr>
          <w:b/>
        </w:rPr>
        <w:t>massaorganisaties</w:t>
      </w:r>
      <w:r>
        <w:t xml:space="preserve"> (Komsomol of Hitlerjugend).</w:t>
      </w:r>
    </w:p>
    <w:p w14:paraId="4827B8FD" w14:textId="4444C9A7" w:rsidR="00B81454" w:rsidRDefault="00B81454" w:rsidP="00B81454">
      <w:pPr>
        <w:pStyle w:val="Kop2"/>
      </w:pPr>
      <w:bookmarkStart w:id="79" w:name="_Toc465361569"/>
      <w:r>
        <w:t>A 41: Vormen van verzet tegen het West-Europose imperialisme.</w:t>
      </w:r>
      <w:bookmarkEnd w:id="79"/>
    </w:p>
    <w:p w14:paraId="1DF8D639" w14:textId="31BAC7DB" w:rsidR="00B81454" w:rsidRDefault="006C0B9B" w:rsidP="00B81454">
      <w:r>
        <w:t>Na WO I komt er steeds meer verzet tegen het West-Europese imperialisme, en met name uit Zuidoost-Azië / Indonesië. Voor deze nationalistische bewegingen zijn een aantal oorzaken:</w:t>
      </w:r>
    </w:p>
    <w:tbl>
      <w:tblPr>
        <w:tblStyle w:val="Rastertabel5donker-Accent2"/>
        <w:tblW w:w="0" w:type="auto"/>
        <w:tblLook w:val="04A0" w:firstRow="1" w:lastRow="0" w:firstColumn="1" w:lastColumn="0" w:noHBand="0" w:noVBand="1"/>
      </w:tblPr>
      <w:tblGrid>
        <w:gridCol w:w="1836"/>
        <w:gridCol w:w="7226"/>
      </w:tblGrid>
      <w:tr w:rsidR="006C0B9B" w14:paraId="13E17F62" w14:textId="77777777" w:rsidTr="00917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3E2F2A1" w14:textId="332BFC87" w:rsidR="006C0B9B" w:rsidRDefault="006C0B9B" w:rsidP="00B81454">
            <w:r>
              <w:t>Invalshoek:</w:t>
            </w:r>
          </w:p>
        </w:tc>
        <w:tc>
          <w:tcPr>
            <w:tcW w:w="7507" w:type="dxa"/>
          </w:tcPr>
          <w:p w14:paraId="3482AADC" w14:textId="6FAC1F52" w:rsidR="006C0B9B" w:rsidRDefault="006C0B9B" w:rsidP="00B81454">
            <w:pPr>
              <w:cnfStyle w:val="100000000000" w:firstRow="1" w:lastRow="0" w:firstColumn="0" w:lastColumn="0" w:oddVBand="0" w:evenVBand="0" w:oddHBand="0" w:evenHBand="0" w:firstRowFirstColumn="0" w:firstRowLastColumn="0" w:lastRowFirstColumn="0" w:lastRowLastColumn="0"/>
            </w:pPr>
            <w:r>
              <w:t>Toelichting:</w:t>
            </w:r>
          </w:p>
        </w:tc>
      </w:tr>
      <w:tr w:rsidR="006C0B9B" w14:paraId="61A93F41" w14:textId="77777777" w:rsidTr="00917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4CE094B0" w14:textId="33B2E93E" w:rsidR="006C0B9B" w:rsidRDefault="00917C0D" w:rsidP="00B81454">
            <w:r>
              <w:t>Economie</w:t>
            </w:r>
          </w:p>
        </w:tc>
        <w:tc>
          <w:tcPr>
            <w:tcW w:w="7507" w:type="dxa"/>
          </w:tcPr>
          <w:p w14:paraId="56B97BA2" w14:textId="77777777" w:rsidR="00917C0D" w:rsidRDefault="00917C0D" w:rsidP="00917C0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Economische uitbuitingen.</w:t>
            </w:r>
          </w:p>
          <w:p w14:paraId="5EB505B8" w14:textId="04AD3315" w:rsidR="00917C0D" w:rsidRDefault="00917C0D" w:rsidP="00917C0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Economische wereldcrisis vanaf de jaren ’30 (ze krijgen nu nog minder geld vanuit Europa).</w:t>
            </w:r>
          </w:p>
        </w:tc>
      </w:tr>
      <w:tr w:rsidR="00917C0D" w14:paraId="15D2C89C" w14:textId="77777777" w:rsidTr="00917C0D">
        <w:tc>
          <w:tcPr>
            <w:cnfStyle w:val="001000000000" w:firstRow="0" w:lastRow="0" w:firstColumn="1" w:lastColumn="0" w:oddVBand="0" w:evenVBand="0" w:oddHBand="0" w:evenHBand="0" w:firstRowFirstColumn="0" w:firstRowLastColumn="0" w:lastRowFirstColumn="0" w:lastRowLastColumn="0"/>
            <w:tcW w:w="1555" w:type="dxa"/>
          </w:tcPr>
          <w:p w14:paraId="087ED87C" w14:textId="1299FF19" w:rsidR="00917C0D" w:rsidRDefault="00917C0D" w:rsidP="00B81454">
            <w:r>
              <w:t>Politiek</w:t>
            </w:r>
          </w:p>
        </w:tc>
        <w:tc>
          <w:tcPr>
            <w:tcW w:w="7507" w:type="dxa"/>
          </w:tcPr>
          <w:p w14:paraId="0543D1C3" w14:textId="026711FD" w:rsidR="00917C0D" w:rsidRDefault="00917C0D" w:rsidP="00917C0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Geen/weinig inspraak in het bestuur.</w:t>
            </w:r>
          </w:p>
        </w:tc>
      </w:tr>
      <w:tr w:rsidR="00917C0D" w14:paraId="4591B636" w14:textId="77777777" w:rsidTr="00917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34CD6342" w14:textId="27CC973E" w:rsidR="00917C0D" w:rsidRDefault="00917C0D" w:rsidP="00B81454">
            <w:r>
              <w:t>Cultuur</w:t>
            </w:r>
          </w:p>
        </w:tc>
        <w:tc>
          <w:tcPr>
            <w:tcW w:w="7507" w:type="dxa"/>
          </w:tcPr>
          <w:p w14:paraId="56F681C4" w14:textId="35DC9398" w:rsidR="00917C0D" w:rsidRDefault="00917C0D" w:rsidP="00917C0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rPr>
                <w:noProof/>
                <w:lang w:eastAsia="nl-NL"/>
              </w:rPr>
              <mc:AlternateContent>
                <mc:Choice Requires="wps">
                  <w:drawing>
                    <wp:anchor distT="0" distB="0" distL="114300" distR="114300" simplePos="0" relativeHeight="252185600" behindDoc="0" locked="0" layoutInCell="1" allowOverlap="1" wp14:anchorId="6A16F7F2" wp14:editId="53373B51">
                      <wp:simplePos x="0" y="0"/>
                      <wp:positionH relativeFrom="column">
                        <wp:posOffset>191287</wp:posOffset>
                      </wp:positionH>
                      <wp:positionV relativeFrom="paragraph">
                        <wp:posOffset>92852</wp:posOffset>
                      </wp:positionV>
                      <wp:extent cx="45719" cy="341194"/>
                      <wp:effectExtent l="152400" t="0" r="50165" b="59055"/>
                      <wp:wrapNone/>
                      <wp:docPr id="182" name="Verbindingslijn: gekromd 182"/>
                      <wp:cNvGraphicFramePr/>
                      <a:graphic xmlns:a="http://schemas.openxmlformats.org/drawingml/2006/main">
                        <a:graphicData uri="http://schemas.microsoft.com/office/word/2010/wordprocessingShape">
                          <wps:wsp>
                            <wps:cNvCnPr/>
                            <wps:spPr>
                              <a:xfrm flipH="1">
                                <a:off x="0" y="0"/>
                                <a:ext cx="45719" cy="341194"/>
                              </a:xfrm>
                              <a:prstGeom prst="curvedConnector3">
                                <a:avLst>
                                  <a:gd name="adj1" fmla="val 40979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EFE757" id="Verbindingslijn: gekromd 182" o:spid="_x0000_s1026" type="#_x0000_t38" style="position:absolute;margin-left:15.05pt;margin-top:7.3pt;width:3.6pt;height:26.85pt;flip:x;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" adj="88515" strokecolor="black [3200]">
                      <v:stroke endarrow="block" endcap="round"/>
                    </v:shape>
                  </w:pict>
                </mc:Fallback>
              </mc:AlternateContent>
            </w:r>
            <w:r>
              <w:t>Europees onderwijs van de elite.</w:t>
            </w:r>
          </w:p>
          <w:p w14:paraId="29FC0743" w14:textId="2698FC88" w:rsidR="00917C0D" w:rsidRDefault="00917C0D" w:rsidP="00917C0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rPr>
                <w:noProof/>
                <w:lang w:eastAsia="nl-NL"/>
              </w:rPr>
              <mc:AlternateContent>
                <mc:Choice Requires="wps">
                  <w:drawing>
                    <wp:anchor distT="0" distB="0" distL="114300" distR="114300" simplePos="0" relativeHeight="252194816" behindDoc="0" locked="0" layoutInCell="1" allowOverlap="1" wp14:anchorId="561CC380" wp14:editId="3014BF16">
                      <wp:simplePos x="0" y="0"/>
                      <wp:positionH relativeFrom="column">
                        <wp:posOffset>235749</wp:posOffset>
                      </wp:positionH>
                      <wp:positionV relativeFrom="paragraph">
                        <wp:posOffset>151321</wp:posOffset>
                      </wp:positionV>
                      <wp:extent cx="0" cy="110992"/>
                      <wp:effectExtent l="76200" t="0" r="57150" b="60960"/>
                      <wp:wrapNone/>
                      <wp:docPr id="184" name="Rechte verbindingslijn met pijl 184"/>
                      <wp:cNvGraphicFramePr/>
                      <a:graphic xmlns:a="http://schemas.openxmlformats.org/drawingml/2006/main">
                        <a:graphicData uri="http://schemas.microsoft.com/office/word/2010/wordprocessingShape">
                          <wps:wsp>
                            <wps:cNvCnPr/>
                            <wps:spPr>
                              <a:xfrm>
                                <a:off x="0" y="0"/>
                                <a:ext cx="0" cy="1109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F58B11" id="Rechte verbindingslijn met pijl 184" o:spid="_x0000_s1026" type="#_x0000_t32" style="position:absolute;margin-left:18.55pt;margin-top:11.9pt;width:0;height:8.75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" strokecolor="black [3200]">
                      <v:stroke endarrow="block" endcap="round"/>
                    </v:shape>
                  </w:pict>
                </mc:Fallback>
              </mc:AlternateContent>
            </w:r>
            <w:r>
              <w:t>Beschavingsoffensief (White man’s burden)</w:t>
            </w:r>
          </w:p>
          <w:p w14:paraId="4665AC59" w14:textId="40C29900" w:rsidR="00917C0D" w:rsidRDefault="00917C0D" w:rsidP="00917C0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Groei nationalisme</w:t>
            </w:r>
          </w:p>
        </w:tc>
      </w:tr>
      <w:tr w:rsidR="00917C0D" w14:paraId="4ADD62BF" w14:textId="77777777" w:rsidTr="00917C0D">
        <w:tc>
          <w:tcPr>
            <w:cnfStyle w:val="001000000000" w:firstRow="0" w:lastRow="0" w:firstColumn="1" w:lastColumn="0" w:oddVBand="0" w:evenVBand="0" w:oddHBand="0" w:evenHBand="0" w:firstRowFirstColumn="0" w:firstRowLastColumn="0" w:lastRowFirstColumn="0" w:lastRowLastColumn="0"/>
            <w:tcW w:w="1555" w:type="dxa"/>
          </w:tcPr>
          <w:p w14:paraId="3ED20204" w14:textId="32B77B92" w:rsidR="00917C0D" w:rsidRDefault="00917C0D" w:rsidP="00B81454">
            <w:r>
              <w:t>Internationale ontwikkelingen</w:t>
            </w:r>
          </w:p>
        </w:tc>
        <w:tc>
          <w:tcPr>
            <w:tcW w:w="7507" w:type="dxa"/>
          </w:tcPr>
          <w:p w14:paraId="2A338EC4" w14:textId="77777777" w:rsidR="00917C0D" w:rsidRDefault="00917C0D" w:rsidP="00917C0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VS keert zich tegen het imperialisme vanwege haar eigen verleden met de onafhankelijkheid.</w:t>
            </w:r>
          </w:p>
          <w:p w14:paraId="19A4304B" w14:textId="2869128C" w:rsidR="00917C0D" w:rsidRDefault="00917C0D" w:rsidP="00917C0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Sovjet-Unie keert zich ook tegen het imperialisme: kapitalistische uitbuiting.</w:t>
            </w:r>
          </w:p>
        </w:tc>
      </w:tr>
    </w:tbl>
    <w:p w14:paraId="6591ED08" w14:textId="3069387D" w:rsidR="006C0B9B" w:rsidRDefault="00F67AD5" w:rsidP="00F67AD5">
      <w:pPr>
        <w:pStyle w:val="Ondertitel"/>
      </w:pPr>
      <w:r>
        <w:t>Tabel 9.</w:t>
      </w:r>
      <w:r w:rsidR="00BD21F8">
        <w:t>7</w:t>
      </w:r>
      <w:r>
        <w:t>: Verzet tegen imperialisme.</w:t>
      </w:r>
    </w:p>
    <w:p w14:paraId="447240FD" w14:textId="38668142" w:rsidR="00917C0D" w:rsidRDefault="00917C0D" w:rsidP="00B81454">
      <w:r>
        <w:t>Uiteindelijk komen er meerdere bewegingen, maar hieronder lees je over twee van deze bewegingen:</w:t>
      </w:r>
    </w:p>
    <w:tbl>
      <w:tblPr>
        <w:tblStyle w:val="Rastertabel4-Accent2"/>
        <w:tblW w:w="0" w:type="auto"/>
        <w:tblLook w:val="04A0" w:firstRow="1" w:lastRow="0" w:firstColumn="1" w:lastColumn="0" w:noHBand="0" w:noVBand="1"/>
      </w:tblPr>
      <w:tblGrid>
        <w:gridCol w:w="4531"/>
        <w:gridCol w:w="4531"/>
      </w:tblGrid>
      <w:tr w:rsidR="00917C0D" w14:paraId="1A54E8AF" w14:textId="77777777" w:rsidTr="00917C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6C46DCA8" w14:textId="36917290" w:rsidR="00917C0D" w:rsidRDefault="00917C0D" w:rsidP="00B81454">
            <w:r>
              <w:t>INC</w:t>
            </w:r>
          </w:p>
        </w:tc>
        <w:tc>
          <w:tcPr>
            <w:tcW w:w="4531" w:type="dxa"/>
          </w:tcPr>
          <w:p w14:paraId="758C16D5" w14:textId="6C8AB94D" w:rsidR="00917C0D" w:rsidRDefault="00917C0D" w:rsidP="00B81454">
            <w:pPr>
              <w:cnfStyle w:val="100000000000" w:firstRow="1" w:lastRow="0" w:firstColumn="0" w:lastColumn="0" w:oddVBand="0" w:evenVBand="0" w:oddHBand="0" w:evenHBand="0" w:firstRowFirstColumn="0" w:firstRowLastColumn="0" w:lastRowFirstColumn="0" w:lastRowLastColumn="0"/>
            </w:pPr>
            <w:r>
              <w:t>PKI</w:t>
            </w:r>
          </w:p>
        </w:tc>
      </w:tr>
      <w:tr w:rsidR="00917C0D" w14:paraId="78D3DAF7" w14:textId="77777777" w:rsidTr="00917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466F4C6D" w14:textId="76F191A5" w:rsidR="00917C0D" w:rsidRPr="00917C0D" w:rsidRDefault="00917C0D" w:rsidP="00917C0D">
            <w:pPr>
              <w:pStyle w:val="Lijstalinea"/>
              <w:numPr>
                <w:ilvl w:val="0"/>
                <w:numId w:val="8"/>
              </w:numPr>
              <w:rPr>
                <w:b w:val="0"/>
              </w:rPr>
            </w:pPr>
            <w:r w:rsidRPr="00917C0D">
              <w:rPr>
                <w:b w:val="0"/>
              </w:rPr>
              <w:t>Gandhi</w:t>
            </w:r>
          </w:p>
        </w:tc>
        <w:tc>
          <w:tcPr>
            <w:tcW w:w="4531" w:type="dxa"/>
          </w:tcPr>
          <w:p w14:paraId="36D3DD0C" w14:textId="26E69B1A" w:rsidR="00917C0D" w:rsidRDefault="00917C0D" w:rsidP="00917C0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Soekarno</w:t>
            </w:r>
          </w:p>
        </w:tc>
      </w:tr>
      <w:tr w:rsidR="00917C0D" w14:paraId="710E93B7" w14:textId="77777777" w:rsidTr="00917C0D">
        <w:tc>
          <w:tcPr>
            <w:cnfStyle w:val="001000000000" w:firstRow="0" w:lastRow="0" w:firstColumn="1" w:lastColumn="0" w:oddVBand="0" w:evenVBand="0" w:oddHBand="0" w:evenHBand="0" w:firstRowFirstColumn="0" w:firstRowLastColumn="0" w:lastRowFirstColumn="0" w:lastRowLastColumn="0"/>
            <w:tcW w:w="4531" w:type="dxa"/>
          </w:tcPr>
          <w:p w14:paraId="1AAC92D7" w14:textId="77D19032" w:rsidR="00917C0D" w:rsidRPr="00917C0D" w:rsidRDefault="00917C0D" w:rsidP="00917C0D">
            <w:pPr>
              <w:pStyle w:val="Lijstalinea"/>
              <w:numPr>
                <w:ilvl w:val="0"/>
                <w:numId w:val="8"/>
              </w:numPr>
              <w:rPr>
                <w:b w:val="0"/>
              </w:rPr>
            </w:pPr>
            <w:r>
              <w:rPr>
                <w:b w:val="0"/>
              </w:rPr>
              <w:t>Brits-Indië</w:t>
            </w:r>
          </w:p>
        </w:tc>
        <w:tc>
          <w:tcPr>
            <w:tcW w:w="4531" w:type="dxa"/>
          </w:tcPr>
          <w:p w14:paraId="698A132D" w14:textId="4C6158CB" w:rsidR="00917C0D" w:rsidRDefault="00917C0D" w:rsidP="00917C0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Nederlands-Indië</w:t>
            </w:r>
          </w:p>
        </w:tc>
      </w:tr>
      <w:tr w:rsidR="00917C0D" w14:paraId="608C1C3A" w14:textId="77777777" w:rsidTr="00917C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A8D52E4" w14:textId="471D566A" w:rsidR="00917C0D" w:rsidRDefault="00917C0D" w:rsidP="00917C0D">
            <w:pPr>
              <w:pStyle w:val="Lijstalinea"/>
              <w:numPr>
                <w:ilvl w:val="0"/>
                <w:numId w:val="8"/>
              </w:numPr>
              <w:rPr>
                <w:b w:val="0"/>
              </w:rPr>
            </w:pPr>
            <w:r>
              <w:rPr>
                <w:b w:val="0"/>
              </w:rPr>
              <w:t>Geweldloos verzet</w:t>
            </w:r>
          </w:p>
        </w:tc>
        <w:tc>
          <w:tcPr>
            <w:tcW w:w="4531" w:type="dxa"/>
          </w:tcPr>
          <w:p w14:paraId="0AB1C2D5" w14:textId="5E87F3F4" w:rsidR="00917C0D" w:rsidRDefault="00917C0D" w:rsidP="00917C0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Gewelddadig verzet</w:t>
            </w:r>
          </w:p>
        </w:tc>
      </w:tr>
    </w:tbl>
    <w:p w14:paraId="4F799126" w14:textId="79CB6F27" w:rsidR="00917C0D" w:rsidRDefault="00BD21F8" w:rsidP="00F67AD5">
      <w:pPr>
        <w:pStyle w:val="Ondertitel"/>
      </w:pPr>
      <w:r>
        <w:t>Tabel 9.8</w:t>
      </w:r>
      <w:r w:rsidR="00F67AD5">
        <w:t>: Verschillen tussen INC en PKI.</w:t>
      </w:r>
    </w:p>
    <w:p w14:paraId="5551764B" w14:textId="15151486" w:rsidR="00F67AD5" w:rsidRDefault="00F67AD5" w:rsidP="00F67AD5"/>
    <w:p w14:paraId="0F533801" w14:textId="01BBCC7A" w:rsidR="000C1B22" w:rsidRDefault="000C1B22" w:rsidP="000C1B22">
      <w:pPr>
        <w:pStyle w:val="Kop2"/>
      </w:pPr>
      <w:bookmarkStart w:id="80" w:name="_Toc465361570"/>
      <w:r>
        <w:lastRenderedPageBreak/>
        <w:t xml:space="preserve">A </w:t>
      </w:r>
      <w:r w:rsidR="00AD22E3">
        <w:t>42</w:t>
      </w:r>
      <w:r>
        <w:t>: Verwoestingen op niet eerder vertoonde schaal door massavernietigingswapens en de betrokkenheid van de burgerbevolking bij oorlogvoering.</w:t>
      </w:r>
      <w:bookmarkEnd w:id="80"/>
    </w:p>
    <w:p w14:paraId="1CA01207" w14:textId="058F2B0C" w:rsidR="008A1C1D" w:rsidRPr="008A1C1D" w:rsidRDefault="008A1C1D" w:rsidP="008A1C1D">
      <w:r>
        <w:rPr>
          <w:b/>
          <w:u w:val="single"/>
        </w:rPr>
        <w:t>WO I</w:t>
      </w:r>
    </w:p>
    <w:p w14:paraId="1A15F152" w14:textId="2AF078DE" w:rsidR="000C1B22" w:rsidRDefault="000C1B22" w:rsidP="000C1B22">
      <w:r>
        <w:rPr>
          <w:noProof/>
          <w:lang w:eastAsia="nl-NL"/>
        </w:rPr>
        <w:drawing>
          <wp:anchor distT="0" distB="0" distL="114300" distR="114300" simplePos="0" relativeHeight="252165120" behindDoc="0" locked="0" layoutInCell="1" allowOverlap="1" wp14:anchorId="6788FE3A" wp14:editId="6A573F44">
            <wp:simplePos x="0" y="0"/>
            <wp:positionH relativeFrom="margin">
              <wp:align>right</wp:align>
            </wp:positionH>
            <wp:positionV relativeFrom="paragraph">
              <wp:posOffset>6350</wp:posOffset>
            </wp:positionV>
            <wp:extent cx="2790825" cy="1381125"/>
            <wp:effectExtent l="0" t="0" r="9525" b="9525"/>
            <wp:wrapSquare wrapText="bothSides"/>
            <wp:docPr id="176" name="Afbeelding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asschendale1917.jpg"/>
                    <pic:cNvPicPr/>
                  </pic:nvPicPr>
                  <pic:blipFill>
                    <a:blip r:embed="rId44">
                      <a:extLst>
                        <a:ext uri="{28A0092B-C50C-407E-A947-70E740481C1C}">
                          <a14:useLocalDpi xmlns:a14="http://schemas.microsoft.com/office/drawing/2010/main" val="0"/>
                        </a:ext>
                      </a:extLst>
                    </a:blip>
                    <a:stretch>
                      <a:fillRect/>
                    </a:stretch>
                  </pic:blipFill>
                  <pic:spPr>
                    <a:xfrm>
                      <a:off x="0" y="0"/>
                      <a:ext cx="2790825" cy="1381125"/>
                    </a:xfrm>
                    <a:prstGeom prst="rect">
                      <a:avLst/>
                    </a:prstGeom>
                  </pic:spPr>
                </pic:pic>
              </a:graphicData>
            </a:graphic>
            <wp14:sizeRelH relativeFrom="margin">
              <wp14:pctWidth>0</wp14:pctWidth>
            </wp14:sizeRelH>
            <wp14:sizeRelV relativeFrom="margin">
              <wp14:pctHeight>0</wp14:pctHeight>
            </wp14:sizeRelV>
          </wp:anchor>
        </w:drawing>
      </w:r>
      <w:r>
        <w:t xml:space="preserve">Ieper, een Belgisch dorpje, is compleet verwoest. </w:t>
      </w:r>
    </w:p>
    <w:p w14:paraId="570AD4E9" w14:textId="005C6DFE" w:rsidR="000C1B22" w:rsidRDefault="000C1B22" w:rsidP="000C1B22">
      <w:r>
        <w:t>Deze oorlog heeft meer verwoest dan alle ander oorlogen hiervoor. Maar hoe komt dat?</w:t>
      </w:r>
    </w:p>
    <w:p w14:paraId="74F44BE3" w14:textId="2257A010" w:rsidR="000C1B22" w:rsidRDefault="000C1B22" w:rsidP="00BD21F8">
      <w:pPr>
        <w:pStyle w:val="Lijstalinea"/>
        <w:numPr>
          <w:ilvl w:val="0"/>
          <w:numId w:val="53"/>
        </w:numPr>
      </w:pPr>
      <w:r>
        <w:t>Loopgraven</w:t>
      </w:r>
    </w:p>
    <w:p w14:paraId="16A43F23" w14:textId="52A59578" w:rsidR="000C1B22" w:rsidRDefault="0078380D" w:rsidP="00BD21F8">
      <w:pPr>
        <w:pStyle w:val="Lijstalinea"/>
        <w:numPr>
          <w:ilvl w:val="0"/>
          <w:numId w:val="53"/>
        </w:numPr>
      </w:pPr>
      <w:r>
        <w:rPr>
          <w:b/>
          <w:noProof/>
          <w:lang w:eastAsia="nl-NL"/>
        </w:rPr>
        <mc:AlternateContent>
          <mc:Choice Requires="wps">
            <w:drawing>
              <wp:anchor distT="0" distB="0" distL="114300" distR="114300" simplePos="0" relativeHeight="252210176" behindDoc="0" locked="0" layoutInCell="1" allowOverlap="1" wp14:anchorId="356402B9" wp14:editId="1A377768">
                <wp:simplePos x="0" y="0"/>
                <wp:positionH relativeFrom="column">
                  <wp:posOffset>252730</wp:posOffset>
                </wp:positionH>
                <wp:positionV relativeFrom="paragraph">
                  <wp:posOffset>217805</wp:posOffset>
                </wp:positionV>
                <wp:extent cx="180975" cy="981075"/>
                <wp:effectExtent l="76200" t="38100" r="28575" b="28575"/>
                <wp:wrapNone/>
                <wp:docPr id="187" name="Verbindingslijn: gekromd 187"/>
                <wp:cNvGraphicFramePr/>
                <a:graphic xmlns:a="http://schemas.openxmlformats.org/drawingml/2006/main">
                  <a:graphicData uri="http://schemas.microsoft.com/office/word/2010/wordprocessingShape">
                    <wps:wsp>
                      <wps:cNvCnPr/>
                      <wps:spPr>
                        <a:xfrm flipH="1" flipV="1">
                          <a:off x="0" y="0"/>
                          <a:ext cx="180975" cy="981075"/>
                        </a:xfrm>
                        <a:prstGeom prst="curvedConnector3">
                          <a:avLst>
                            <a:gd name="adj1" fmla="val 113158"/>
                          </a:avLst>
                        </a:prstGeom>
                        <a:ln>
                          <a:tailEnd type="triangle"/>
                        </a:ln>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shape w14:anchorId="2FCCCFC9" id="Verbindingslijn: gekromd 187" o:spid="_x0000_s1026" type="#_x0000_t38" style="position:absolute;margin-left:19.9pt;margin-top:17.15pt;width:14.25pt;height:77.25pt;flip:x y;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" adj="24442" strokecolor="#ea6312 [3205]">
                <v:stroke endarrow="block" endcap="round"/>
              </v:shape>
            </w:pict>
          </mc:Fallback>
        </mc:AlternateContent>
      </w:r>
      <w:r w:rsidR="000C1B22">
        <w:rPr>
          <w:b/>
        </w:rPr>
        <w:t>Massavernietigingswapens</w:t>
      </w:r>
      <w:r w:rsidR="000C1B22">
        <w:t>.</w:t>
      </w:r>
      <w:r w:rsidR="000C1B22">
        <w:br/>
      </w:r>
      <w:r w:rsidR="008A1C1D">
        <w:t xml:space="preserve">- </w:t>
      </w:r>
      <w:r w:rsidR="000C1B22">
        <w:t>Gifgassen als mosterdgas</w:t>
      </w:r>
      <w:r w:rsidR="000C1B22">
        <w:br/>
      </w:r>
      <w:r w:rsidR="008A1C1D">
        <w:t xml:space="preserve">- </w:t>
      </w:r>
      <w:r w:rsidR="000C1B22">
        <w:t>Vliegtuigen</w:t>
      </w:r>
      <w:r w:rsidR="000C1B22">
        <w:br/>
      </w:r>
      <w:r w:rsidR="008A1C1D">
        <w:t xml:space="preserve">- </w:t>
      </w:r>
      <w:r w:rsidR="000C1B22">
        <w:t>Onderzeeërs</w:t>
      </w:r>
      <w:r w:rsidR="000C1B22">
        <w:br/>
      </w:r>
      <w:r w:rsidR="008A1C1D">
        <w:t xml:space="preserve">- </w:t>
      </w:r>
      <w:r w:rsidR="000C1B22">
        <w:t>Mitrailleur</w:t>
      </w:r>
      <w:r w:rsidR="000C1B22">
        <w:br/>
      </w:r>
      <w:r w:rsidR="008A1C1D">
        <w:t xml:space="preserve">- </w:t>
      </w:r>
      <w:r w:rsidR="000C1B22">
        <w:t>“Tank” – er waren nog veel problemen mee.</w:t>
      </w:r>
      <w:r w:rsidR="000C1B22">
        <w:br/>
      </w:r>
      <w:r>
        <w:t xml:space="preserve">Komt </w:t>
      </w:r>
      <w:r w:rsidR="000C1B22">
        <w:t>sterk door de industrialisatie.</w:t>
      </w:r>
    </w:p>
    <w:p w14:paraId="5EB3C08E" w14:textId="0E0F1899" w:rsidR="000C1B22" w:rsidRDefault="000C1B22" w:rsidP="000C1B22">
      <w:r>
        <w:t>De betrokkenheid van de burgerbevolking bij oorlogvoering:</w:t>
      </w:r>
    </w:p>
    <w:p w14:paraId="742F529C" w14:textId="351F3CC7" w:rsidR="000C1B22" w:rsidRDefault="000C1B22" w:rsidP="00BD21F8">
      <w:pPr>
        <w:pStyle w:val="Lijstalinea"/>
        <w:numPr>
          <w:ilvl w:val="0"/>
          <w:numId w:val="54"/>
        </w:numPr>
      </w:pPr>
      <w:r>
        <w:t>Dorpen en steden lagen aan de frontlinie.</w:t>
      </w:r>
    </w:p>
    <w:p w14:paraId="0A6B69C0" w14:textId="4296FA98" w:rsidR="000C1B22" w:rsidRDefault="000C1B22" w:rsidP="00BD21F8">
      <w:pPr>
        <w:pStyle w:val="Lijstalinea"/>
        <w:numPr>
          <w:ilvl w:val="0"/>
          <w:numId w:val="54"/>
        </w:numPr>
      </w:pPr>
      <w:r>
        <w:t xml:space="preserve">Oorlogseconomie </w:t>
      </w:r>
      <w:r>
        <w:sym w:font="Wingdings" w:char="F0E0"/>
      </w:r>
      <w:r>
        <w:t xml:space="preserve"> voedsel voor soldaten, wapens voor soldaten maken.</w:t>
      </w:r>
    </w:p>
    <w:p w14:paraId="3A7B100F" w14:textId="17AEF7FE" w:rsidR="000C1B22" w:rsidRDefault="000C1B22" w:rsidP="00BD21F8">
      <w:pPr>
        <w:pStyle w:val="Lijstalinea"/>
        <w:numPr>
          <w:ilvl w:val="0"/>
          <w:numId w:val="54"/>
        </w:numPr>
      </w:pPr>
      <w:r>
        <w:t>Propaganda en censuur.</w:t>
      </w:r>
    </w:p>
    <w:p w14:paraId="1C20913C" w14:textId="08CF8C89" w:rsidR="008A1C1D" w:rsidRDefault="008A1C1D" w:rsidP="008A1C1D">
      <w:pPr>
        <w:rPr>
          <w:b/>
          <w:u w:val="single"/>
        </w:rPr>
      </w:pPr>
      <w:r>
        <w:rPr>
          <w:b/>
          <w:u w:val="single"/>
        </w:rPr>
        <w:t>WO II</w:t>
      </w:r>
    </w:p>
    <w:p w14:paraId="1D4F1021" w14:textId="509EBB5A" w:rsidR="008A1C1D" w:rsidRDefault="008A1C1D" w:rsidP="0078380D">
      <w:r>
        <w:t>Massavernietigingswapens</w:t>
      </w:r>
      <w:r>
        <w:br/>
        <w:t>- Atoombom</w:t>
      </w:r>
    </w:p>
    <w:p w14:paraId="7486392B" w14:textId="605F6DDC" w:rsidR="0078380D" w:rsidRDefault="0078380D" w:rsidP="0078380D">
      <w:pPr>
        <w:pStyle w:val="Lijstalinea"/>
        <w:numPr>
          <w:ilvl w:val="0"/>
          <w:numId w:val="8"/>
        </w:numPr>
      </w:pPr>
      <w:r>
        <w:t>Veel meer burgerslachtoffers dan bij WO I.</w:t>
      </w:r>
    </w:p>
    <w:p w14:paraId="480671BB" w14:textId="74DE8A0D" w:rsidR="0078380D" w:rsidRDefault="0078380D" w:rsidP="0078380D">
      <w:pPr>
        <w:pStyle w:val="Lijstalinea"/>
        <w:numPr>
          <w:ilvl w:val="0"/>
          <w:numId w:val="8"/>
        </w:numPr>
      </w:pPr>
      <w:r>
        <w:t>Propaganda en censuur.</w:t>
      </w:r>
    </w:p>
    <w:p w14:paraId="1862FB61" w14:textId="2CF47297" w:rsidR="0078380D" w:rsidRDefault="0078380D" w:rsidP="0078380D">
      <w:pPr>
        <w:pStyle w:val="Lijstalinea"/>
        <w:numPr>
          <w:ilvl w:val="0"/>
          <w:numId w:val="8"/>
        </w:numPr>
      </w:pPr>
      <w:r>
        <w:t>Oorlogseconomie.</w:t>
      </w:r>
    </w:p>
    <w:p w14:paraId="38DCC7C6" w14:textId="5B5A0E75" w:rsidR="0078380D" w:rsidRDefault="0078380D" w:rsidP="0078380D">
      <w:pPr>
        <w:jc w:val="center"/>
      </w:pPr>
      <w:r>
        <w:rPr>
          <w:noProof/>
          <w:lang w:eastAsia="nl-NL"/>
        </w:rPr>
        <w:drawing>
          <wp:inline distT="0" distB="0" distL="0" distR="0" wp14:anchorId="5906D261" wp14:editId="4E5ED64B">
            <wp:extent cx="3341370" cy="2448938"/>
            <wp:effectExtent l="0" t="0" r="0" b="8890"/>
            <wp:docPr id="188" name="Afbeelding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101be5edcecad29da8d78ff38325e1dc.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352489" cy="2457087"/>
                    </a:xfrm>
                    <a:prstGeom prst="rect">
                      <a:avLst/>
                    </a:prstGeom>
                  </pic:spPr>
                </pic:pic>
              </a:graphicData>
            </a:graphic>
          </wp:inline>
        </w:drawing>
      </w:r>
    </w:p>
    <w:p w14:paraId="28E97785" w14:textId="193114EC" w:rsidR="0078380D" w:rsidRDefault="0078380D" w:rsidP="0078380D">
      <w:pPr>
        <w:jc w:val="center"/>
      </w:pPr>
    </w:p>
    <w:p w14:paraId="0AFC5777" w14:textId="07C58187" w:rsidR="0078380D" w:rsidRDefault="0078380D" w:rsidP="0078380D">
      <w:pPr>
        <w:pStyle w:val="Kop2"/>
      </w:pPr>
      <w:bookmarkStart w:id="81" w:name="_Toc465361571"/>
      <w:r>
        <w:lastRenderedPageBreak/>
        <w:t>A 43: Racisme en discriminatie die leidden tot genocide, in het bijzonder tot de Joden.</w:t>
      </w:r>
      <w:bookmarkEnd w:id="81"/>
    </w:p>
    <w:p w14:paraId="3F06C17B" w14:textId="49A19D51" w:rsidR="0078380D" w:rsidRDefault="00034267" w:rsidP="0078380D">
      <w:r>
        <w:rPr>
          <w:b/>
        </w:rPr>
        <w:t>Racisme</w:t>
      </w:r>
      <w:r>
        <w:t xml:space="preserve"> staat voor de opvatting dat de wereldbevolking kan worden opgedeeld in rassen, waarbij het ene ras beter is dan het andere ras.</w:t>
      </w:r>
    </w:p>
    <w:p w14:paraId="581CF87A" w14:textId="3BC7BE87" w:rsidR="00034267" w:rsidRDefault="00034267" w:rsidP="0078380D">
      <w:r>
        <w:rPr>
          <w:b/>
        </w:rPr>
        <w:t>Discriminatie</w:t>
      </w:r>
      <w:r>
        <w:t xml:space="preserve"> staat voor onderscheid maken tussen mensen met de bedoeling een bepaalde groep achter te stellen.</w:t>
      </w:r>
    </w:p>
    <w:p w14:paraId="78E51F3A" w14:textId="36C4BB15" w:rsidR="00034267" w:rsidRDefault="00034267" w:rsidP="0078380D">
      <w:r>
        <w:rPr>
          <w:b/>
        </w:rPr>
        <w:t>Genocide</w:t>
      </w:r>
      <w:r>
        <w:t xml:space="preserve"> is een systematische uitroeiing van een volk of bevolkingsgroep. In principe gewoon massamoord.</w:t>
      </w:r>
    </w:p>
    <w:p w14:paraId="3449DC30" w14:textId="2D25D710" w:rsidR="00034267" w:rsidRDefault="00034267" w:rsidP="0078380D">
      <w:r>
        <w:t>In 1933 wordt Hitler de Duitse regeringsleider, gevolgen hiervan:</w:t>
      </w:r>
    </w:p>
    <w:p w14:paraId="116DEB5E" w14:textId="657B7DB0" w:rsidR="00034267" w:rsidRPr="00034267" w:rsidRDefault="00034267" w:rsidP="00BD21F8">
      <w:pPr>
        <w:pStyle w:val="Lijstalinea"/>
        <w:numPr>
          <w:ilvl w:val="0"/>
          <w:numId w:val="59"/>
        </w:numPr>
        <w:rPr>
          <w:b/>
        </w:rPr>
      </w:pPr>
      <w:r>
        <w:t>Toename van geweld door de SA (partijleger van de nazi’s).</w:t>
      </w:r>
    </w:p>
    <w:p w14:paraId="4D91B67B" w14:textId="357D1EAE" w:rsidR="00034267" w:rsidRPr="00034267" w:rsidRDefault="00034267" w:rsidP="00BD21F8">
      <w:pPr>
        <w:pStyle w:val="Lijstalinea"/>
        <w:numPr>
          <w:ilvl w:val="0"/>
          <w:numId w:val="59"/>
        </w:numPr>
        <w:rPr>
          <w:b/>
        </w:rPr>
      </w:pPr>
      <w:r>
        <w:t>Toename in anti-Joodse wetgeving. Joodse mannen mogen bijvoorbeeld geen ambtenaar meer zijn (discriminatie).</w:t>
      </w:r>
    </w:p>
    <w:p w14:paraId="1C0EBA1A" w14:textId="64A2BF23" w:rsidR="00034267" w:rsidRDefault="00034267" w:rsidP="00034267">
      <w:r>
        <w:t>In 1935 worden de Neurenberger wetten opgesteld:</w:t>
      </w:r>
    </w:p>
    <w:p w14:paraId="528B84C5" w14:textId="4F041323" w:rsidR="00034267" w:rsidRDefault="00034267" w:rsidP="00BD21F8">
      <w:pPr>
        <w:pStyle w:val="Lijstalinea"/>
        <w:numPr>
          <w:ilvl w:val="0"/>
          <w:numId w:val="60"/>
        </w:numPr>
      </w:pPr>
      <w:r w:rsidRPr="00034267">
        <w:t>Duitsers mogen niet meer trouwen met Joden.</w:t>
      </w:r>
    </w:p>
    <w:p w14:paraId="6A5F06E5" w14:textId="7A065A3E" w:rsidR="00034267" w:rsidRDefault="00034267" w:rsidP="00BD21F8">
      <w:pPr>
        <w:pStyle w:val="Lijstalinea"/>
        <w:numPr>
          <w:ilvl w:val="0"/>
          <w:numId w:val="60"/>
        </w:numPr>
      </w:pPr>
      <w:r>
        <w:t>Joden hebben geen burgerrechten meer.</w:t>
      </w:r>
    </w:p>
    <w:p w14:paraId="60C0F6E1" w14:textId="761059A2" w:rsidR="00034267" w:rsidRDefault="00034267" w:rsidP="00034267">
      <w:r>
        <w:t xml:space="preserve">In 1938 is er dan de Kristallnacht: openlijke geweldpleging tegen Joden in heel Duitsland onder leiding van de SA. </w:t>
      </w:r>
    </w:p>
    <w:p w14:paraId="6C4BA2CC" w14:textId="2D32514E" w:rsidR="00034267" w:rsidRDefault="00034267" w:rsidP="00034267">
      <w:r>
        <w:t>Vanaf 1939 krijgt de rest van Europa te maken met geweld tegen de Joden:</w:t>
      </w:r>
    </w:p>
    <w:p w14:paraId="7E65EACF" w14:textId="1C14CC66" w:rsidR="00034267" w:rsidRDefault="00034267" w:rsidP="00034267">
      <w:pPr>
        <w:pStyle w:val="Lijstalinea"/>
        <w:numPr>
          <w:ilvl w:val="0"/>
          <w:numId w:val="8"/>
        </w:numPr>
      </w:pPr>
      <w:r>
        <w:t xml:space="preserve">Europese Joden worden </w:t>
      </w:r>
      <w:r w:rsidR="0016743A">
        <w:t>gevangengezet</w:t>
      </w:r>
      <w:r>
        <w:t xml:space="preserve"> of vermoord door de Nazi’s.</w:t>
      </w:r>
    </w:p>
    <w:p w14:paraId="4FD6C8C5" w14:textId="1E2FE532" w:rsidR="00034267" w:rsidRDefault="00AE147D" w:rsidP="00034267">
      <w:r>
        <w:rPr>
          <w:noProof/>
          <w:lang w:eastAsia="nl-NL"/>
        </w:rPr>
        <w:drawing>
          <wp:anchor distT="0" distB="0" distL="114300" distR="114300" simplePos="0" relativeHeight="252215296" behindDoc="0" locked="0" layoutInCell="1" allowOverlap="1" wp14:anchorId="7508A944" wp14:editId="146E1102">
            <wp:simplePos x="0" y="0"/>
            <wp:positionH relativeFrom="margin">
              <wp:posOffset>3357880</wp:posOffset>
            </wp:positionH>
            <wp:positionV relativeFrom="paragraph">
              <wp:posOffset>335280</wp:posOffset>
            </wp:positionV>
            <wp:extent cx="2404110" cy="1624965"/>
            <wp:effectExtent l="0" t="0" r="0" b="0"/>
            <wp:wrapSquare wrapText="bothSides"/>
            <wp:docPr id="189" name="Afbeelding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Bodies Auschwitz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04110" cy="1624965"/>
                    </a:xfrm>
                    <a:prstGeom prst="rect">
                      <a:avLst/>
                    </a:prstGeom>
                  </pic:spPr>
                </pic:pic>
              </a:graphicData>
            </a:graphic>
            <wp14:sizeRelV relativeFrom="margin">
              <wp14:pctHeight>0</wp14:pctHeight>
            </wp14:sizeRelV>
          </wp:anchor>
        </w:drawing>
      </w:r>
      <w:r w:rsidR="00034267">
        <w:t>In 1941</w:t>
      </w:r>
      <w:r>
        <w:t>vraagt Hitler de SS om de “Endlösung” (eindoplossing).</w:t>
      </w:r>
    </w:p>
    <w:p w14:paraId="2E787D51" w14:textId="6DC23D67" w:rsidR="00AE147D" w:rsidRPr="00034267" w:rsidRDefault="00AE147D" w:rsidP="00034267">
      <w:r>
        <w:t xml:space="preserve">In ’42 wordt bij de </w:t>
      </w:r>
      <w:r>
        <w:rPr>
          <w:b/>
        </w:rPr>
        <w:t>Wannsee-conferentie</w:t>
      </w:r>
      <w:r>
        <w:t xml:space="preserve"> de Endlösung bestempeld als: het deporteren van Joden naar concentratiekampen.</w:t>
      </w:r>
    </w:p>
    <w:p w14:paraId="0FD087E3" w14:textId="6F2C40E4" w:rsidR="0078380D" w:rsidRDefault="0078380D" w:rsidP="0078380D"/>
    <w:p w14:paraId="0FC2535B" w14:textId="43A5B984" w:rsidR="00AE147D" w:rsidRDefault="00AE147D" w:rsidP="0078380D"/>
    <w:p w14:paraId="47CAD944" w14:textId="14C2DAE9" w:rsidR="00AE147D" w:rsidRDefault="00AE147D" w:rsidP="0078380D"/>
    <w:p w14:paraId="1254D512" w14:textId="2B5FD2EF" w:rsidR="00AE147D" w:rsidRDefault="00AE147D" w:rsidP="0078380D"/>
    <w:p w14:paraId="162BDABE" w14:textId="00955F32" w:rsidR="00AE147D" w:rsidRDefault="00AE147D" w:rsidP="0078380D"/>
    <w:p w14:paraId="7D71B66F" w14:textId="0AA00829" w:rsidR="00AE147D" w:rsidRDefault="00AE147D" w:rsidP="0078380D"/>
    <w:p w14:paraId="3865C16C" w14:textId="3EC5166D" w:rsidR="00AE147D" w:rsidRDefault="00AE147D" w:rsidP="0078380D"/>
    <w:p w14:paraId="29FA1C5B" w14:textId="7918C374" w:rsidR="00AE147D" w:rsidRDefault="00AE147D" w:rsidP="0078380D"/>
    <w:p w14:paraId="460F2C75" w14:textId="523CF832" w:rsidR="00AE147D" w:rsidRDefault="00AE147D" w:rsidP="0078380D"/>
    <w:p w14:paraId="080A897C" w14:textId="2AD45D41" w:rsidR="00AE147D" w:rsidRDefault="00AE147D" w:rsidP="0078380D"/>
    <w:p w14:paraId="300A5B95" w14:textId="483A7EDF" w:rsidR="00AE147D" w:rsidRDefault="00AE147D" w:rsidP="0078380D"/>
    <w:p w14:paraId="0721FAD2" w14:textId="341C40C5" w:rsidR="00AE147D" w:rsidRDefault="00AE147D" w:rsidP="0078380D"/>
    <w:p w14:paraId="3AED8D33" w14:textId="50A5D5F5" w:rsidR="00AE147D" w:rsidRDefault="00AE147D" w:rsidP="00AE147D">
      <w:pPr>
        <w:pStyle w:val="Kop2"/>
      </w:pPr>
      <w:bookmarkStart w:id="82" w:name="_Toc465361572"/>
      <w:r>
        <w:lastRenderedPageBreak/>
        <w:t>A 44: De Duitse bezetting van Nederland.</w:t>
      </w:r>
      <w:bookmarkEnd w:id="82"/>
    </w:p>
    <w:p w14:paraId="050DF2F9" w14:textId="00060B2A" w:rsidR="00AE147D" w:rsidRDefault="00AE147D" w:rsidP="00AE147D">
      <w:r>
        <w:t>De Duitse bezetting duurde van 1940 tot en met 1945:</w:t>
      </w:r>
    </w:p>
    <w:tbl>
      <w:tblPr>
        <w:tblStyle w:val="Rastertabel5donker-Accent2"/>
        <w:tblW w:w="0" w:type="auto"/>
        <w:tblLook w:val="04A0" w:firstRow="1" w:lastRow="0" w:firstColumn="1" w:lastColumn="0" w:noHBand="0" w:noVBand="1"/>
      </w:tblPr>
      <w:tblGrid>
        <w:gridCol w:w="1271"/>
        <w:gridCol w:w="7791"/>
      </w:tblGrid>
      <w:tr w:rsidR="00AE147D" w14:paraId="1342ADF7" w14:textId="77777777" w:rsidTr="00AE14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9C86C2E" w14:textId="550E3CA2" w:rsidR="00AE147D" w:rsidRDefault="00AE147D" w:rsidP="00AE147D">
            <w:r>
              <w:t>Jaar</w:t>
            </w:r>
          </w:p>
        </w:tc>
        <w:tc>
          <w:tcPr>
            <w:tcW w:w="7791" w:type="dxa"/>
          </w:tcPr>
          <w:p w14:paraId="68EAD037" w14:textId="462F651F" w:rsidR="00AE147D" w:rsidRDefault="00AE147D" w:rsidP="00AE147D">
            <w:pPr>
              <w:cnfStyle w:val="100000000000" w:firstRow="1" w:lastRow="0" w:firstColumn="0" w:lastColumn="0" w:oddVBand="0" w:evenVBand="0" w:oddHBand="0" w:evenHBand="0" w:firstRowFirstColumn="0" w:firstRowLastColumn="0" w:lastRowFirstColumn="0" w:lastRowLastColumn="0"/>
            </w:pPr>
            <w:r>
              <w:t>Gebeurtenis</w:t>
            </w:r>
          </w:p>
        </w:tc>
      </w:tr>
      <w:tr w:rsidR="00AE147D" w14:paraId="021E4356" w14:textId="77777777" w:rsidTr="00AE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0018AA5C" w14:textId="54D2EB46" w:rsidR="00AE147D" w:rsidRDefault="00AE147D" w:rsidP="00AE147D">
            <w:r>
              <w:t>1940</w:t>
            </w:r>
          </w:p>
        </w:tc>
        <w:tc>
          <w:tcPr>
            <w:tcW w:w="7791" w:type="dxa"/>
          </w:tcPr>
          <w:p w14:paraId="7A5E68FB" w14:textId="77777777" w:rsidR="00AE147D" w:rsidRDefault="00AE147D" w:rsidP="00AE147D">
            <w:pPr>
              <w:cnfStyle w:val="000000100000" w:firstRow="0" w:lastRow="0" w:firstColumn="0" w:lastColumn="0" w:oddVBand="0" w:evenVBand="0" w:oddHBand="1" w:evenHBand="0" w:firstRowFirstColumn="0" w:firstRowLastColumn="0" w:lastRowFirstColumn="0" w:lastRowLastColumn="0"/>
            </w:pPr>
            <w:r>
              <w:t>Mei:</w:t>
            </w:r>
          </w:p>
          <w:p w14:paraId="7E9311EB" w14:textId="77777777" w:rsidR="00AE147D" w:rsidRDefault="00AE147D" w:rsidP="00AE147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Duitse inval.</w:t>
            </w:r>
          </w:p>
          <w:p w14:paraId="7B04B798" w14:textId="77777777" w:rsidR="00AE147D" w:rsidRDefault="00AE147D" w:rsidP="00AE147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Na het bombardement van R’dam geeft de regering zich over en vlucht naar Engeland. Duitsers regeren Nederland nu.</w:t>
            </w:r>
          </w:p>
          <w:p w14:paraId="6FC5CB90" w14:textId="79EC584F" w:rsidR="00AE147D" w:rsidRDefault="00AE147D" w:rsidP="00AE147D">
            <w:pPr>
              <w:cnfStyle w:val="000000100000" w:firstRow="0" w:lastRow="0" w:firstColumn="0" w:lastColumn="0" w:oddVBand="0" w:evenVBand="0" w:oddHBand="1" w:evenHBand="0" w:firstRowFirstColumn="0" w:firstRowLastColumn="0" w:lastRowFirstColumn="0" w:lastRowLastColumn="0"/>
            </w:pPr>
            <w:r>
              <w:t>Oktober:</w:t>
            </w:r>
          </w:p>
          <w:p w14:paraId="1FA74CBE" w14:textId="77777777" w:rsidR="00AE147D" w:rsidRDefault="00AE147D" w:rsidP="00AE147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Ariërverklaring &amp; meldingsplicht.</w:t>
            </w:r>
          </w:p>
          <w:p w14:paraId="4D4C45CA" w14:textId="3812324B" w:rsidR="00AE147D" w:rsidRPr="00AE147D" w:rsidRDefault="00AE147D" w:rsidP="00AE147D">
            <w:pPr>
              <w:cnfStyle w:val="000000100000" w:firstRow="0" w:lastRow="0" w:firstColumn="0" w:lastColumn="0" w:oddVBand="0" w:evenVBand="0" w:oddHBand="1" w:evenHBand="0" w:firstRowFirstColumn="0" w:firstRowLastColumn="0" w:lastRowFirstColumn="0" w:lastRowLastColumn="0"/>
            </w:pPr>
            <w:r>
              <w:rPr>
                <w:b/>
              </w:rPr>
              <w:t>Accommodatie</w:t>
            </w:r>
            <w:r>
              <w:t>: men past zich aan en probeert het gewone leven zo veel mogelijk voort te zetten.</w:t>
            </w:r>
          </w:p>
        </w:tc>
      </w:tr>
      <w:tr w:rsidR="00AE147D" w14:paraId="70191AA4" w14:textId="77777777" w:rsidTr="00AE147D">
        <w:tc>
          <w:tcPr>
            <w:cnfStyle w:val="001000000000" w:firstRow="0" w:lastRow="0" w:firstColumn="1" w:lastColumn="0" w:oddVBand="0" w:evenVBand="0" w:oddHBand="0" w:evenHBand="0" w:firstRowFirstColumn="0" w:firstRowLastColumn="0" w:lastRowFirstColumn="0" w:lastRowLastColumn="0"/>
            <w:tcW w:w="1271" w:type="dxa"/>
          </w:tcPr>
          <w:p w14:paraId="5BF05588" w14:textId="583348FA" w:rsidR="00AE147D" w:rsidRDefault="00AE147D" w:rsidP="00AE147D">
            <w:r>
              <w:t>1941</w:t>
            </w:r>
          </w:p>
        </w:tc>
        <w:tc>
          <w:tcPr>
            <w:tcW w:w="7791" w:type="dxa"/>
          </w:tcPr>
          <w:p w14:paraId="6D0EC0B8" w14:textId="77777777" w:rsidR="00AE147D" w:rsidRDefault="00AE147D" w:rsidP="00AE147D">
            <w:pPr>
              <w:cnfStyle w:val="000000000000" w:firstRow="0" w:lastRow="0" w:firstColumn="0" w:lastColumn="0" w:oddVBand="0" w:evenVBand="0" w:oddHBand="0" w:evenHBand="0" w:firstRowFirstColumn="0" w:firstRowLastColumn="0" w:lastRowFirstColumn="0" w:lastRowLastColumn="0"/>
            </w:pPr>
            <w:r>
              <w:t>Februari:</w:t>
            </w:r>
          </w:p>
          <w:p w14:paraId="516872BB" w14:textId="77777777" w:rsidR="00AE147D" w:rsidRDefault="00AE147D" w:rsidP="00AE147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 xml:space="preserve">Februaristaking: na een razzia staken veel mensen. Voor de eerste keer wordt er in het openbaar </w:t>
            </w:r>
            <w:r w:rsidRPr="00AE147D">
              <w:rPr>
                <w:b/>
              </w:rPr>
              <w:t>verzet</w:t>
            </w:r>
            <w:r>
              <w:t xml:space="preserve"> getoond.</w:t>
            </w:r>
          </w:p>
          <w:p w14:paraId="0261100F" w14:textId="77777777" w:rsidR="00AE147D" w:rsidRDefault="00AE147D" w:rsidP="00AE147D">
            <w:pPr>
              <w:cnfStyle w:val="000000000000" w:firstRow="0" w:lastRow="0" w:firstColumn="0" w:lastColumn="0" w:oddVBand="0" w:evenVBand="0" w:oddHBand="0" w:evenHBand="0" w:firstRowFirstColumn="0" w:firstRowLastColumn="0" w:lastRowFirstColumn="0" w:lastRowLastColumn="0"/>
            </w:pPr>
            <w:r>
              <w:t>December:</w:t>
            </w:r>
          </w:p>
          <w:p w14:paraId="5528EF3E" w14:textId="77777777" w:rsidR="00AE147D" w:rsidRDefault="00AE147D" w:rsidP="00AE147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De NSB is de enige toegestane politieke partij in Nederland.</w:t>
            </w:r>
          </w:p>
          <w:p w14:paraId="14DB8982" w14:textId="77777777" w:rsidR="00AE147D" w:rsidRDefault="00AE147D" w:rsidP="00AE147D">
            <w:pPr>
              <w:cnfStyle w:val="000000000000" w:firstRow="0" w:lastRow="0" w:firstColumn="0" w:lastColumn="0" w:oddVBand="0" w:evenVBand="0" w:oddHBand="0" w:evenHBand="0" w:firstRowFirstColumn="0" w:firstRowLastColumn="0" w:lastRowFirstColumn="0" w:lastRowLastColumn="0"/>
            </w:pPr>
            <w:r>
              <w:rPr>
                <w:b/>
              </w:rPr>
              <w:t>Collaboratie</w:t>
            </w:r>
            <w:r>
              <w:t>: Samenwerking met de Duitse bezetter.</w:t>
            </w:r>
          </w:p>
          <w:p w14:paraId="2E556DC9" w14:textId="77777777" w:rsidR="00AE147D" w:rsidRDefault="00AE147D" w:rsidP="00AE147D">
            <w:pPr>
              <w:cnfStyle w:val="000000000000" w:firstRow="0" w:lastRow="0" w:firstColumn="0" w:lastColumn="0" w:oddVBand="0" w:evenVBand="0" w:oddHBand="0" w:evenHBand="0" w:firstRowFirstColumn="0" w:firstRowLastColumn="0" w:lastRowFirstColumn="0" w:lastRowLastColumn="0"/>
            </w:pPr>
            <w:r>
              <w:t>Juli:</w:t>
            </w:r>
          </w:p>
          <w:p w14:paraId="2E0E27C9" w14:textId="26992D19" w:rsidR="00AE147D" w:rsidRPr="00AE147D" w:rsidRDefault="00AE147D" w:rsidP="00AE147D">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Endlösung begint.</w:t>
            </w:r>
          </w:p>
        </w:tc>
      </w:tr>
      <w:tr w:rsidR="00AE147D" w14:paraId="51CE0878" w14:textId="77777777" w:rsidTr="00AE14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1" w:type="dxa"/>
          </w:tcPr>
          <w:p w14:paraId="604AE69A" w14:textId="41763651" w:rsidR="00AE147D" w:rsidRDefault="00AE147D" w:rsidP="00AE147D">
            <w:r>
              <w:t>1944</w:t>
            </w:r>
          </w:p>
        </w:tc>
        <w:tc>
          <w:tcPr>
            <w:tcW w:w="7791" w:type="dxa"/>
          </w:tcPr>
          <w:p w14:paraId="5B8A410D" w14:textId="77777777" w:rsidR="00AE147D" w:rsidRDefault="00AE147D" w:rsidP="00AE147D">
            <w:pPr>
              <w:cnfStyle w:val="000000100000" w:firstRow="0" w:lastRow="0" w:firstColumn="0" w:lastColumn="0" w:oddVBand="0" w:evenVBand="0" w:oddHBand="1" w:evenHBand="0" w:firstRowFirstColumn="0" w:firstRowLastColumn="0" w:lastRowFirstColumn="0" w:lastRowLastColumn="0"/>
            </w:pPr>
            <w:r>
              <w:t>September:</w:t>
            </w:r>
          </w:p>
          <w:p w14:paraId="347D9BC8" w14:textId="4B2274C3" w:rsidR="00AE147D" w:rsidRDefault="00AE147D" w:rsidP="00AE147D">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Bevrijding van Zuid-Nederland door de Engelsen (D-Day).</w:t>
            </w:r>
          </w:p>
        </w:tc>
      </w:tr>
      <w:tr w:rsidR="00BD21F8" w14:paraId="5F5C3528" w14:textId="77777777" w:rsidTr="00AE147D">
        <w:tc>
          <w:tcPr>
            <w:cnfStyle w:val="001000000000" w:firstRow="0" w:lastRow="0" w:firstColumn="1" w:lastColumn="0" w:oddVBand="0" w:evenVBand="0" w:oddHBand="0" w:evenHBand="0" w:firstRowFirstColumn="0" w:firstRowLastColumn="0" w:lastRowFirstColumn="0" w:lastRowLastColumn="0"/>
            <w:tcW w:w="1271" w:type="dxa"/>
          </w:tcPr>
          <w:p w14:paraId="412C2F77" w14:textId="5D9CF8C0" w:rsidR="00BD21F8" w:rsidRDefault="00BD21F8" w:rsidP="00AE147D">
            <w:r>
              <w:t>1945</w:t>
            </w:r>
          </w:p>
        </w:tc>
        <w:tc>
          <w:tcPr>
            <w:tcW w:w="7791" w:type="dxa"/>
          </w:tcPr>
          <w:p w14:paraId="262B2007" w14:textId="77777777" w:rsidR="00BD21F8" w:rsidRDefault="00BD21F8" w:rsidP="00AE147D">
            <w:pPr>
              <w:cnfStyle w:val="000000000000" w:firstRow="0" w:lastRow="0" w:firstColumn="0" w:lastColumn="0" w:oddVBand="0" w:evenVBand="0" w:oddHBand="0" w:evenHBand="0" w:firstRowFirstColumn="0" w:firstRowLastColumn="0" w:lastRowFirstColumn="0" w:lastRowLastColumn="0"/>
            </w:pPr>
            <w:r>
              <w:t>Hongerwinter</w:t>
            </w:r>
          </w:p>
          <w:p w14:paraId="54A6108C" w14:textId="77777777" w:rsidR="00BD21F8" w:rsidRDefault="00BD21F8" w:rsidP="00AE147D">
            <w:pPr>
              <w:cnfStyle w:val="000000000000" w:firstRow="0" w:lastRow="0" w:firstColumn="0" w:lastColumn="0" w:oddVBand="0" w:evenVBand="0" w:oddHBand="0" w:evenHBand="0" w:firstRowFirstColumn="0" w:firstRowLastColumn="0" w:lastRowFirstColumn="0" w:lastRowLastColumn="0"/>
            </w:pPr>
            <w:r>
              <w:t>Mei:</w:t>
            </w:r>
          </w:p>
          <w:p w14:paraId="5725C750" w14:textId="303676CE" w:rsidR="00BD21F8" w:rsidRDefault="00BD21F8" w:rsidP="00BD21F8">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Duitsers geven zich over.</w:t>
            </w:r>
          </w:p>
        </w:tc>
      </w:tr>
    </w:tbl>
    <w:p w14:paraId="02E7062B" w14:textId="5E31FCD0" w:rsidR="00AE147D" w:rsidRPr="00AE147D" w:rsidRDefault="00BD21F8" w:rsidP="00BD21F8">
      <w:pPr>
        <w:pStyle w:val="Ondertitel"/>
      </w:pPr>
      <w:r>
        <w:t>Tabel 9.9: De tijdsloop van de Duitse bezetting.</w:t>
      </w:r>
    </w:p>
    <w:p w14:paraId="46FB0246" w14:textId="2E0C5BEF" w:rsidR="0078380D" w:rsidRDefault="00BD21F8" w:rsidP="0078380D">
      <w:r>
        <w:t>De gevolgen van de Duitse bezetting:</w:t>
      </w:r>
    </w:p>
    <w:tbl>
      <w:tblPr>
        <w:tblStyle w:val="Rastertabel5donker-Accent2"/>
        <w:tblW w:w="0" w:type="auto"/>
        <w:tblLook w:val="04A0" w:firstRow="1" w:lastRow="0" w:firstColumn="1" w:lastColumn="0" w:noHBand="0" w:noVBand="1"/>
      </w:tblPr>
      <w:tblGrid>
        <w:gridCol w:w="1838"/>
        <w:gridCol w:w="7224"/>
      </w:tblGrid>
      <w:tr w:rsidR="00BD21F8" w14:paraId="7E092B93" w14:textId="77777777" w:rsidTr="00BD21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65E917" w14:textId="61E416FF" w:rsidR="00BD21F8" w:rsidRDefault="00BD21F8" w:rsidP="0078380D">
            <w:r>
              <w:t>Invalshoek:</w:t>
            </w:r>
          </w:p>
        </w:tc>
        <w:tc>
          <w:tcPr>
            <w:tcW w:w="7224" w:type="dxa"/>
          </w:tcPr>
          <w:p w14:paraId="20ABE8A8" w14:textId="13BCB732" w:rsidR="00BD21F8" w:rsidRDefault="00BD21F8" w:rsidP="0078380D">
            <w:pPr>
              <w:cnfStyle w:val="100000000000" w:firstRow="1" w:lastRow="0" w:firstColumn="0" w:lastColumn="0" w:oddVBand="0" w:evenVBand="0" w:oddHBand="0" w:evenHBand="0" w:firstRowFirstColumn="0" w:firstRowLastColumn="0" w:lastRowFirstColumn="0" w:lastRowLastColumn="0"/>
            </w:pPr>
            <w:r>
              <w:t>Toelichting:</w:t>
            </w:r>
          </w:p>
        </w:tc>
      </w:tr>
      <w:tr w:rsidR="00BD21F8" w14:paraId="76624E52" w14:textId="77777777" w:rsidTr="00BD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40D9AF99" w14:textId="571923EB" w:rsidR="00BD21F8" w:rsidRDefault="00BD21F8" w:rsidP="0078380D">
            <w:r>
              <w:t>Politiek</w:t>
            </w:r>
          </w:p>
        </w:tc>
        <w:tc>
          <w:tcPr>
            <w:tcW w:w="7224" w:type="dxa"/>
          </w:tcPr>
          <w:p w14:paraId="07C53CED" w14:textId="77777777" w:rsidR="00BD21F8" w:rsidRDefault="00BD21F8" w:rsidP="00BD21F8">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Nederlandse regering in ballingschap in Engeland.</w:t>
            </w:r>
          </w:p>
          <w:p w14:paraId="7A324A88" w14:textId="32B8B092" w:rsidR="00BD21F8" w:rsidRDefault="00BD21F8" w:rsidP="00BD21F8">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Einde van de rechtstaat in Nederland.</w:t>
            </w:r>
          </w:p>
        </w:tc>
      </w:tr>
      <w:tr w:rsidR="00BD21F8" w14:paraId="0C8A4C0C" w14:textId="77777777" w:rsidTr="00BD21F8">
        <w:tc>
          <w:tcPr>
            <w:cnfStyle w:val="001000000000" w:firstRow="0" w:lastRow="0" w:firstColumn="1" w:lastColumn="0" w:oddVBand="0" w:evenVBand="0" w:oddHBand="0" w:evenHBand="0" w:firstRowFirstColumn="0" w:firstRowLastColumn="0" w:lastRowFirstColumn="0" w:lastRowLastColumn="0"/>
            <w:tcW w:w="1838" w:type="dxa"/>
          </w:tcPr>
          <w:p w14:paraId="07A26AE9" w14:textId="40FB00F6" w:rsidR="00BD21F8" w:rsidRDefault="00BD21F8" w:rsidP="0078380D">
            <w:r>
              <w:t>Economie</w:t>
            </w:r>
          </w:p>
        </w:tc>
        <w:tc>
          <w:tcPr>
            <w:tcW w:w="7224" w:type="dxa"/>
          </w:tcPr>
          <w:p w14:paraId="7E477782" w14:textId="77777777" w:rsidR="00BD21F8" w:rsidRDefault="00BD21F8" w:rsidP="00BD21F8">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 xml:space="preserve">Dwangarbeid door </w:t>
            </w:r>
            <w:r>
              <w:rPr>
                <w:i/>
              </w:rPr>
              <w:t>Arbeidseinsatz</w:t>
            </w:r>
            <w:r>
              <w:t>.</w:t>
            </w:r>
          </w:p>
          <w:p w14:paraId="7CEC33C0" w14:textId="5417DC92" w:rsidR="00BD21F8" w:rsidRDefault="00BD21F8" w:rsidP="00BD21F8">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Afstaan van grondstoffen.</w:t>
            </w:r>
          </w:p>
        </w:tc>
      </w:tr>
      <w:tr w:rsidR="00BD21F8" w14:paraId="541A1B49" w14:textId="77777777" w:rsidTr="00BD21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dxa"/>
          </w:tcPr>
          <w:p w14:paraId="2A439D4E" w14:textId="53D5E192" w:rsidR="00BD21F8" w:rsidRDefault="00BD21F8" w:rsidP="0078380D">
            <w:r>
              <w:t>Cultuur</w:t>
            </w:r>
          </w:p>
        </w:tc>
        <w:tc>
          <w:tcPr>
            <w:tcW w:w="7224" w:type="dxa"/>
          </w:tcPr>
          <w:p w14:paraId="7EF690B3" w14:textId="272B43D0" w:rsidR="00BD21F8" w:rsidRDefault="00BD21F8" w:rsidP="00BD21F8">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Pogingen tot nazificatie d.m.v. propaganda en censuur.</w:t>
            </w:r>
          </w:p>
        </w:tc>
      </w:tr>
    </w:tbl>
    <w:p w14:paraId="2B2FB339" w14:textId="2ECE44AB" w:rsidR="00BD21F8" w:rsidRDefault="00BD21F8" w:rsidP="00BD21F8">
      <w:pPr>
        <w:pStyle w:val="Ondertitel"/>
      </w:pPr>
      <w:r>
        <w:t>Tabel 9.10: Gevolgen van de Duitse bezetting.</w:t>
      </w:r>
    </w:p>
    <w:p w14:paraId="3A2D0E6A" w14:textId="1B006985" w:rsidR="00BD21F8" w:rsidRPr="00BD21F8" w:rsidRDefault="00BD21F8" w:rsidP="00BD21F8">
      <w:pPr>
        <w:jc w:val="center"/>
      </w:pPr>
      <w:r>
        <w:rPr>
          <w:noProof/>
          <w:lang w:eastAsia="nl-NL"/>
        </w:rPr>
        <w:drawing>
          <wp:inline distT="0" distB="0" distL="0" distR="0" wp14:anchorId="79DCCE0F" wp14:editId="284EA350">
            <wp:extent cx="1933575" cy="2476500"/>
            <wp:effectExtent l="0" t="0" r="9525" b="0"/>
            <wp:docPr id="190" name="Afbeelding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cachedimage.jpg"/>
                    <pic:cNvPicPr/>
                  </pic:nvPicPr>
                  <pic:blipFill>
                    <a:blip r:embed="rId47">
                      <a:extLst>
                        <a:ext uri="{28A0092B-C50C-407E-A947-70E740481C1C}">
                          <a14:useLocalDpi xmlns:a14="http://schemas.microsoft.com/office/drawing/2010/main" val="0"/>
                        </a:ext>
                      </a:extLst>
                    </a:blip>
                    <a:stretch>
                      <a:fillRect/>
                    </a:stretch>
                  </pic:blipFill>
                  <pic:spPr>
                    <a:xfrm>
                      <a:off x="0" y="0"/>
                      <a:ext cx="1933575" cy="2476500"/>
                    </a:xfrm>
                    <a:prstGeom prst="rect">
                      <a:avLst/>
                    </a:prstGeom>
                  </pic:spPr>
                </pic:pic>
              </a:graphicData>
            </a:graphic>
          </wp:inline>
        </w:drawing>
      </w:r>
    </w:p>
    <w:p w14:paraId="5E0C7327" w14:textId="653EF000" w:rsidR="0078380D" w:rsidRDefault="0078380D" w:rsidP="0078380D"/>
    <w:p w14:paraId="3A8A1FB8" w14:textId="311D3EE0" w:rsidR="0078380D" w:rsidRDefault="00BD21F8" w:rsidP="00BD21F8">
      <w:pPr>
        <w:pStyle w:val="Kop1"/>
      </w:pPr>
      <w:bookmarkStart w:id="83" w:name="_Toc465361573"/>
      <w:r>
        <w:lastRenderedPageBreak/>
        <w:t>Tijdvak 10: De tijd van televisie en computer.</w:t>
      </w:r>
      <w:bookmarkEnd w:id="83"/>
    </w:p>
    <w:p w14:paraId="1DC4F8A0" w14:textId="386370EA" w:rsidR="00BD21F8" w:rsidRDefault="00BD21F8" w:rsidP="00BD21F8">
      <w:pPr>
        <w:pStyle w:val="Kop2"/>
      </w:pPr>
      <w:bookmarkStart w:id="84" w:name="_Toc465361574"/>
      <w:r>
        <w:t>A 45: De dekolonisatie maakte een eind aan de westerse hegemonie in de wereld.</w:t>
      </w:r>
      <w:bookmarkEnd w:id="84"/>
    </w:p>
    <w:p w14:paraId="59EF96CD" w14:textId="281DE5E6" w:rsidR="00940361" w:rsidRDefault="00940361" w:rsidP="00940361">
      <w:r>
        <w:t xml:space="preserve">Vanaf 1870 was er modern imperialisme. Sinds de wereldoorlogen is het nationalisme in de gekoloniseerde toegenomen. Vanaf 1945 is er </w:t>
      </w:r>
      <w:r>
        <w:rPr>
          <w:b/>
        </w:rPr>
        <w:t>dekolonisatie</w:t>
      </w:r>
      <w:r>
        <w:t xml:space="preserve">. Westerse koloniën worden onafhankelijk. Het </w:t>
      </w:r>
      <w:r w:rsidR="0016743A">
        <w:t>dekolonisatieproces</w:t>
      </w:r>
      <w:r>
        <w:t xml:space="preserve"> verloopt in drie golven:</w:t>
      </w:r>
    </w:p>
    <w:tbl>
      <w:tblPr>
        <w:tblStyle w:val="Rastertabel5donker-Accent2"/>
        <w:tblW w:w="0" w:type="auto"/>
        <w:tblLook w:val="04A0" w:firstRow="1" w:lastRow="0" w:firstColumn="1" w:lastColumn="0" w:noHBand="0" w:noVBand="1"/>
      </w:tblPr>
      <w:tblGrid>
        <w:gridCol w:w="2689"/>
        <w:gridCol w:w="6373"/>
      </w:tblGrid>
      <w:tr w:rsidR="00940361" w14:paraId="1A2BB58D" w14:textId="77777777" w:rsidTr="00940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4CB683F7" w14:textId="780B3D17" w:rsidR="00940361" w:rsidRDefault="00940361" w:rsidP="00940361">
            <w:r>
              <w:t>Periode</w:t>
            </w:r>
          </w:p>
        </w:tc>
        <w:tc>
          <w:tcPr>
            <w:tcW w:w="6373" w:type="dxa"/>
          </w:tcPr>
          <w:p w14:paraId="10F1753F" w14:textId="041BADB1" w:rsidR="00940361" w:rsidRDefault="00940361" w:rsidP="00940361">
            <w:pPr>
              <w:cnfStyle w:val="100000000000" w:firstRow="1" w:lastRow="0" w:firstColumn="0" w:lastColumn="0" w:oddVBand="0" w:evenVBand="0" w:oddHBand="0" w:evenHBand="0" w:firstRowFirstColumn="0" w:firstRowLastColumn="0" w:lastRowFirstColumn="0" w:lastRowLastColumn="0"/>
            </w:pPr>
            <w:r>
              <w:t>Wie?</w:t>
            </w:r>
          </w:p>
        </w:tc>
      </w:tr>
      <w:tr w:rsidR="00940361" w14:paraId="6242CA36" w14:textId="77777777" w:rsidTr="0094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19E09686" w14:textId="2DF5512C" w:rsidR="00940361" w:rsidRDefault="00940361" w:rsidP="00940361">
            <w:r>
              <w:t>1945 – 1953</w:t>
            </w:r>
          </w:p>
        </w:tc>
        <w:tc>
          <w:tcPr>
            <w:tcW w:w="6373" w:type="dxa"/>
          </w:tcPr>
          <w:p w14:paraId="0960C840" w14:textId="1A8B6528"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Zuidoost-Azië.</w:t>
            </w:r>
          </w:p>
          <w:p w14:paraId="57FB6447" w14:textId="0CFC5C76"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Midden-Oosten.</w:t>
            </w:r>
          </w:p>
        </w:tc>
      </w:tr>
      <w:tr w:rsidR="00940361" w14:paraId="5C608644" w14:textId="77777777" w:rsidTr="00940361">
        <w:tc>
          <w:tcPr>
            <w:cnfStyle w:val="001000000000" w:firstRow="0" w:lastRow="0" w:firstColumn="1" w:lastColumn="0" w:oddVBand="0" w:evenVBand="0" w:oddHBand="0" w:evenHBand="0" w:firstRowFirstColumn="0" w:firstRowLastColumn="0" w:lastRowFirstColumn="0" w:lastRowLastColumn="0"/>
            <w:tcW w:w="2689" w:type="dxa"/>
          </w:tcPr>
          <w:p w14:paraId="5E1C2964" w14:textId="7EF0F666" w:rsidR="00940361" w:rsidRDefault="00940361" w:rsidP="00940361">
            <w:r>
              <w:t>1951 – 1980</w:t>
            </w:r>
          </w:p>
        </w:tc>
        <w:tc>
          <w:tcPr>
            <w:tcW w:w="6373" w:type="dxa"/>
          </w:tcPr>
          <w:p w14:paraId="796CC222" w14:textId="1D5ED6F5" w:rsidR="00940361" w:rsidRDefault="00940361" w:rsidP="00940361">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Afrika (vooral 1960).</w:t>
            </w:r>
          </w:p>
        </w:tc>
      </w:tr>
      <w:tr w:rsidR="00940361" w14:paraId="37A934AB" w14:textId="77777777" w:rsidTr="0094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Pr>
          <w:p w14:paraId="6297A93E" w14:textId="12B22102" w:rsidR="00940361" w:rsidRDefault="00940361" w:rsidP="00940361">
            <w:r>
              <w:t>1965 - 1975</w:t>
            </w:r>
          </w:p>
        </w:tc>
        <w:tc>
          <w:tcPr>
            <w:tcW w:w="6373" w:type="dxa"/>
          </w:tcPr>
          <w:p w14:paraId="200564F9" w14:textId="77777777"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Caraïben.</w:t>
            </w:r>
          </w:p>
          <w:p w14:paraId="6F44A635" w14:textId="36C7E601"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Suriname wordt onafhankelijk van Nederland in 1975.</w:t>
            </w:r>
          </w:p>
        </w:tc>
      </w:tr>
    </w:tbl>
    <w:p w14:paraId="62E0AB8E" w14:textId="6EEEF661" w:rsidR="00940361" w:rsidRDefault="00940361" w:rsidP="00940361">
      <w:pPr>
        <w:pStyle w:val="Ondertitel"/>
      </w:pPr>
      <w:r>
        <w:t>Tabel 10.1: Drie golven van dekolonisatie.</w:t>
      </w:r>
    </w:p>
    <w:tbl>
      <w:tblPr>
        <w:tblStyle w:val="Rastertabel5donker-Accent2"/>
        <w:tblW w:w="0" w:type="auto"/>
        <w:tblLook w:val="04A0" w:firstRow="1" w:lastRow="0" w:firstColumn="1" w:lastColumn="0" w:noHBand="0" w:noVBand="1"/>
      </w:tblPr>
      <w:tblGrid>
        <w:gridCol w:w="1836"/>
        <w:gridCol w:w="7226"/>
      </w:tblGrid>
      <w:tr w:rsidR="00940361" w14:paraId="2F37A28F" w14:textId="77777777" w:rsidTr="00940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7DD201A7" w14:textId="77777777" w:rsidR="00940361" w:rsidRDefault="00940361" w:rsidP="00940361">
            <w:r>
              <w:t>Invalshoek:</w:t>
            </w:r>
          </w:p>
        </w:tc>
        <w:tc>
          <w:tcPr>
            <w:tcW w:w="7507" w:type="dxa"/>
          </w:tcPr>
          <w:p w14:paraId="7C965B40" w14:textId="77777777" w:rsidR="00940361" w:rsidRDefault="00940361" w:rsidP="00940361">
            <w:pPr>
              <w:cnfStyle w:val="100000000000" w:firstRow="1" w:lastRow="0" w:firstColumn="0" w:lastColumn="0" w:oddVBand="0" w:evenVBand="0" w:oddHBand="0" w:evenHBand="0" w:firstRowFirstColumn="0" w:firstRowLastColumn="0" w:lastRowFirstColumn="0" w:lastRowLastColumn="0"/>
            </w:pPr>
            <w:r>
              <w:t>Toelichting:</w:t>
            </w:r>
          </w:p>
        </w:tc>
      </w:tr>
      <w:tr w:rsidR="00940361" w14:paraId="23DC706B" w14:textId="77777777" w:rsidTr="0094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0464089E" w14:textId="77777777" w:rsidR="00940361" w:rsidRDefault="00940361" w:rsidP="00940361">
            <w:r>
              <w:t>Economie</w:t>
            </w:r>
          </w:p>
        </w:tc>
        <w:tc>
          <w:tcPr>
            <w:tcW w:w="7507" w:type="dxa"/>
          </w:tcPr>
          <w:p w14:paraId="0CAB3F83" w14:textId="77777777"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Economische uitbuitingen.</w:t>
            </w:r>
          </w:p>
          <w:p w14:paraId="20B03B37" w14:textId="77777777"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Economische wereldcrisis vanaf de jaren ’30 (ze krijgen nu nog minder geld vanuit Europa).</w:t>
            </w:r>
          </w:p>
        </w:tc>
      </w:tr>
      <w:tr w:rsidR="00940361" w14:paraId="6FC44112" w14:textId="77777777" w:rsidTr="00940361">
        <w:tc>
          <w:tcPr>
            <w:cnfStyle w:val="001000000000" w:firstRow="0" w:lastRow="0" w:firstColumn="1" w:lastColumn="0" w:oddVBand="0" w:evenVBand="0" w:oddHBand="0" w:evenHBand="0" w:firstRowFirstColumn="0" w:firstRowLastColumn="0" w:lastRowFirstColumn="0" w:lastRowLastColumn="0"/>
            <w:tcW w:w="1555" w:type="dxa"/>
          </w:tcPr>
          <w:p w14:paraId="5AD17EA1" w14:textId="77777777" w:rsidR="00940361" w:rsidRDefault="00940361" w:rsidP="00940361">
            <w:r>
              <w:t>Politiek</w:t>
            </w:r>
          </w:p>
        </w:tc>
        <w:tc>
          <w:tcPr>
            <w:tcW w:w="7507" w:type="dxa"/>
          </w:tcPr>
          <w:p w14:paraId="31F3C473" w14:textId="77777777" w:rsidR="00940361" w:rsidRDefault="00940361" w:rsidP="00940361">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Geen/weinig inspraak in het bestuur.</w:t>
            </w:r>
          </w:p>
        </w:tc>
      </w:tr>
      <w:tr w:rsidR="00940361" w14:paraId="65FE5904" w14:textId="77777777" w:rsidTr="0094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tcPr>
          <w:p w14:paraId="570152D0" w14:textId="77777777" w:rsidR="00940361" w:rsidRDefault="00940361" w:rsidP="00940361">
            <w:r>
              <w:t>Cultuur</w:t>
            </w:r>
          </w:p>
        </w:tc>
        <w:tc>
          <w:tcPr>
            <w:tcW w:w="7507" w:type="dxa"/>
          </w:tcPr>
          <w:p w14:paraId="68D2D864" w14:textId="77777777"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rPr>
                <w:noProof/>
                <w:lang w:eastAsia="nl-NL"/>
              </w:rPr>
              <mc:AlternateContent>
                <mc:Choice Requires="wps">
                  <w:drawing>
                    <wp:anchor distT="0" distB="0" distL="114300" distR="114300" simplePos="0" relativeHeight="252217344" behindDoc="0" locked="0" layoutInCell="1" allowOverlap="1" wp14:anchorId="015F16DA" wp14:editId="37FC5B2C">
                      <wp:simplePos x="0" y="0"/>
                      <wp:positionH relativeFrom="column">
                        <wp:posOffset>191287</wp:posOffset>
                      </wp:positionH>
                      <wp:positionV relativeFrom="paragraph">
                        <wp:posOffset>92852</wp:posOffset>
                      </wp:positionV>
                      <wp:extent cx="45719" cy="341194"/>
                      <wp:effectExtent l="152400" t="0" r="50165" b="59055"/>
                      <wp:wrapNone/>
                      <wp:docPr id="191" name="Verbindingslijn: gekromd 191"/>
                      <wp:cNvGraphicFramePr/>
                      <a:graphic xmlns:a="http://schemas.openxmlformats.org/drawingml/2006/main">
                        <a:graphicData uri="http://schemas.microsoft.com/office/word/2010/wordprocessingShape">
                          <wps:wsp>
                            <wps:cNvCnPr/>
                            <wps:spPr>
                              <a:xfrm flipH="1">
                                <a:off x="0" y="0"/>
                                <a:ext cx="45719" cy="341194"/>
                              </a:xfrm>
                              <a:prstGeom prst="curvedConnector3">
                                <a:avLst>
                                  <a:gd name="adj1" fmla="val 40979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73DEFB" id="Verbindingslijn: gekromd 191" o:spid="_x0000_s1026" type="#_x0000_t38" style="position:absolute;margin-left:15.05pt;margin-top:7.3pt;width:3.6pt;height:26.85pt;flip:x;z-index:2522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" adj="88515" strokecolor="black [3200]">
                      <v:stroke endarrow="block" endcap="round"/>
                    </v:shape>
                  </w:pict>
                </mc:Fallback>
              </mc:AlternateContent>
            </w:r>
            <w:r>
              <w:t>Europees onderwijs van de elite.</w:t>
            </w:r>
          </w:p>
          <w:p w14:paraId="7BC46491" w14:textId="77777777"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rPr>
                <w:noProof/>
                <w:lang w:eastAsia="nl-NL"/>
              </w:rPr>
              <mc:AlternateContent>
                <mc:Choice Requires="wps">
                  <w:drawing>
                    <wp:anchor distT="0" distB="0" distL="114300" distR="114300" simplePos="0" relativeHeight="252219392" behindDoc="0" locked="0" layoutInCell="1" allowOverlap="1" wp14:anchorId="674286BE" wp14:editId="7E381191">
                      <wp:simplePos x="0" y="0"/>
                      <wp:positionH relativeFrom="column">
                        <wp:posOffset>235749</wp:posOffset>
                      </wp:positionH>
                      <wp:positionV relativeFrom="paragraph">
                        <wp:posOffset>151321</wp:posOffset>
                      </wp:positionV>
                      <wp:extent cx="0" cy="110992"/>
                      <wp:effectExtent l="76200" t="0" r="57150" b="60960"/>
                      <wp:wrapNone/>
                      <wp:docPr id="192" name="Rechte verbindingslijn met pijl 192"/>
                      <wp:cNvGraphicFramePr/>
                      <a:graphic xmlns:a="http://schemas.openxmlformats.org/drawingml/2006/main">
                        <a:graphicData uri="http://schemas.microsoft.com/office/word/2010/wordprocessingShape">
                          <wps:wsp>
                            <wps:cNvCnPr/>
                            <wps:spPr>
                              <a:xfrm>
                                <a:off x="0" y="0"/>
                                <a:ext cx="0" cy="1109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CC7BBD" id="Rechte verbindingslijn met pijl 192" o:spid="_x0000_s1026" type="#_x0000_t32" style="position:absolute;margin-left:18.55pt;margin-top:11.9pt;width:0;height:8.7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" strokecolor="black [3200]">
                      <v:stroke endarrow="block" endcap="round"/>
                    </v:shape>
                  </w:pict>
                </mc:Fallback>
              </mc:AlternateContent>
            </w:r>
            <w:r>
              <w:t>Beschavingsoffensief (White man’s burden)</w:t>
            </w:r>
          </w:p>
          <w:p w14:paraId="385312A0" w14:textId="77777777"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Groei nationalisme</w:t>
            </w:r>
          </w:p>
        </w:tc>
      </w:tr>
      <w:tr w:rsidR="00940361" w14:paraId="69B5DFFF" w14:textId="77777777" w:rsidTr="00940361">
        <w:tc>
          <w:tcPr>
            <w:cnfStyle w:val="001000000000" w:firstRow="0" w:lastRow="0" w:firstColumn="1" w:lastColumn="0" w:oddVBand="0" w:evenVBand="0" w:oddHBand="0" w:evenHBand="0" w:firstRowFirstColumn="0" w:firstRowLastColumn="0" w:lastRowFirstColumn="0" w:lastRowLastColumn="0"/>
            <w:tcW w:w="1555" w:type="dxa"/>
          </w:tcPr>
          <w:p w14:paraId="69A9E6F0" w14:textId="77777777" w:rsidR="00940361" w:rsidRDefault="00940361" w:rsidP="00940361">
            <w:r>
              <w:t>Internationale ontwikkelingen</w:t>
            </w:r>
          </w:p>
        </w:tc>
        <w:tc>
          <w:tcPr>
            <w:tcW w:w="7507" w:type="dxa"/>
          </w:tcPr>
          <w:p w14:paraId="360D6206" w14:textId="77777777" w:rsidR="00940361" w:rsidRDefault="00940361" w:rsidP="00940361">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VS keert zich tegen het imperialisme vanwege haar eigen verleden met de onafhankelijkheid.</w:t>
            </w:r>
          </w:p>
          <w:p w14:paraId="3A765C0B" w14:textId="77777777" w:rsidR="00940361" w:rsidRDefault="00940361" w:rsidP="00940361">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Sovjet-Unie keert zich ook tegen het imperialisme: kapitalistische uitbuiting.</w:t>
            </w:r>
          </w:p>
        </w:tc>
      </w:tr>
    </w:tbl>
    <w:p w14:paraId="0BDCD02C" w14:textId="1F395A1C" w:rsidR="00BD21F8" w:rsidRDefault="00940361" w:rsidP="00940361">
      <w:pPr>
        <w:pStyle w:val="Ondertitel"/>
      </w:pPr>
      <w:r>
        <w:t>Kopie van tabel 9.7: Verzet tegen imperialisme.</w:t>
      </w:r>
    </w:p>
    <w:p w14:paraId="7642A7C1" w14:textId="75DF71E2" w:rsidR="00940361" w:rsidRDefault="00940361" w:rsidP="00940361">
      <w:r>
        <w:t>Dit zijn oorzaken waarom men tegen het imperialisme keert, maar er komen nog een aantal redenen bij:</w:t>
      </w:r>
    </w:p>
    <w:tbl>
      <w:tblPr>
        <w:tblStyle w:val="Rastertabel5donker-Accent2"/>
        <w:tblW w:w="0" w:type="auto"/>
        <w:tblLook w:val="04A0" w:firstRow="1" w:lastRow="0" w:firstColumn="1" w:lastColumn="0" w:noHBand="0" w:noVBand="1"/>
      </w:tblPr>
      <w:tblGrid>
        <w:gridCol w:w="2547"/>
        <w:gridCol w:w="6515"/>
      </w:tblGrid>
      <w:tr w:rsidR="00940361" w14:paraId="2B987E65" w14:textId="77777777" w:rsidTr="0094036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417EA219" w14:textId="6B31AF4C" w:rsidR="00940361" w:rsidRDefault="00940361" w:rsidP="00940361">
            <w:r>
              <w:t>Tijd:</w:t>
            </w:r>
          </w:p>
        </w:tc>
        <w:tc>
          <w:tcPr>
            <w:tcW w:w="6515" w:type="dxa"/>
          </w:tcPr>
          <w:p w14:paraId="321D5D7E" w14:textId="3DC3AC38" w:rsidR="00940361" w:rsidRDefault="00940361" w:rsidP="00940361">
            <w:pPr>
              <w:cnfStyle w:val="100000000000" w:firstRow="1" w:lastRow="0" w:firstColumn="0" w:lastColumn="0" w:oddVBand="0" w:evenVBand="0" w:oddHBand="0" w:evenHBand="0" w:firstRowFirstColumn="0" w:firstRowLastColumn="0" w:lastRowFirstColumn="0" w:lastRowLastColumn="0"/>
            </w:pPr>
            <w:r>
              <w:t>Reden:</w:t>
            </w:r>
          </w:p>
        </w:tc>
      </w:tr>
      <w:tr w:rsidR="00940361" w14:paraId="6F6B79D6" w14:textId="77777777" w:rsidTr="0094036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47" w:type="dxa"/>
          </w:tcPr>
          <w:p w14:paraId="1435B772" w14:textId="4F3E7140" w:rsidR="00940361" w:rsidRDefault="00940361" w:rsidP="00940361">
            <w:r>
              <w:t>WO II</w:t>
            </w:r>
          </w:p>
        </w:tc>
        <w:tc>
          <w:tcPr>
            <w:tcW w:w="6515" w:type="dxa"/>
          </w:tcPr>
          <w:p w14:paraId="63D66B22" w14:textId="5A782BE4"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Japan had laten zien dat westerse</w:t>
            </w:r>
            <w:r w:rsidR="0016743A">
              <w:t xml:space="preserve"> mogendheden te verslaan waren.</w:t>
            </w:r>
          </w:p>
          <w:p w14:paraId="6BCB4037" w14:textId="525B136F" w:rsidR="00940361" w:rsidRDefault="00940361" w:rsidP="00940361">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1945: Nationalisten roepen de onafhankelijkheid uit</w:t>
            </w:r>
            <w:r w:rsidR="00CF505B">
              <w:t xml:space="preserve"> in Nederlands-Indië en Frans Indochina. </w:t>
            </w:r>
          </w:p>
        </w:tc>
      </w:tr>
      <w:tr w:rsidR="00940361" w14:paraId="61978884" w14:textId="77777777" w:rsidTr="00940361">
        <w:tc>
          <w:tcPr>
            <w:cnfStyle w:val="001000000000" w:firstRow="0" w:lastRow="0" w:firstColumn="1" w:lastColumn="0" w:oddVBand="0" w:evenVBand="0" w:oddHBand="0" w:evenHBand="0" w:firstRowFirstColumn="0" w:firstRowLastColumn="0" w:lastRowFirstColumn="0" w:lastRowLastColumn="0"/>
            <w:tcW w:w="2547" w:type="dxa"/>
          </w:tcPr>
          <w:p w14:paraId="092DEA53" w14:textId="2D075EDE" w:rsidR="00940361" w:rsidRDefault="00940361" w:rsidP="00940361">
            <w:r>
              <w:t>Koude Oorlog</w:t>
            </w:r>
          </w:p>
        </w:tc>
        <w:tc>
          <w:tcPr>
            <w:tcW w:w="6515" w:type="dxa"/>
          </w:tcPr>
          <w:p w14:paraId="41833510" w14:textId="1C9075E7" w:rsidR="00940361" w:rsidRDefault="00CF505B" w:rsidP="00CF505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Sovjet-Unie en de VS wilden zo veel mogelijk bondgenoten. Ze gingen landen dus steunen om de onafhankelijkheid te bereiken.</w:t>
            </w:r>
          </w:p>
        </w:tc>
      </w:tr>
    </w:tbl>
    <w:p w14:paraId="1820D162" w14:textId="6AB5C8D0" w:rsidR="00940361" w:rsidRDefault="00CF505B" w:rsidP="00CF505B">
      <w:pPr>
        <w:pStyle w:val="Ondertitel"/>
      </w:pPr>
      <w:r>
        <w:t>Tabel 10.2: Twee nieuwe oorzaken voor het opkomen van het nationalisme.</w:t>
      </w:r>
    </w:p>
    <w:p w14:paraId="5AE5CC32" w14:textId="764875E4" w:rsidR="00CF505B" w:rsidRDefault="00CF505B" w:rsidP="00CF505B">
      <w:r>
        <w:t>Er zijn ook nog wat gevolgen van die dekolonisatie:</w:t>
      </w:r>
    </w:p>
    <w:tbl>
      <w:tblPr>
        <w:tblStyle w:val="Rastertabel5donker-Accent2"/>
        <w:tblW w:w="0" w:type="auto"/>
        <w:tblLook w:val="04A0" w:firstRow="1" w:lastRow="0" w:firstColumn="1" w:lastColumn="0" w:noHBand="0" w:noVBand="1"/>
      </w:tblPr>
      <w:tblGrid>
        <w:gridCol w:w="1980"/>
        <w:gridCol w:w="7082"/>
      </w:tblGrid>
      <w:tr w:rsidR="00CF505B" w14:paraId="4E58C01D" w14:textId="77777777" w:rsidTr="00CF50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DA2C10A" w14:textId="3A2E7F48" w:rsidR="00CF505B" w:rsidRDefault="00CF505B" w:rsidP="00CF505B">
            <w:r>
              <w:t>Invalshoek</w:t>
            </w:r>
          </w:p>
        </w:tc>
        <w:tc>
          <w:tcPr>
            <w:tcW w:w="7082" w:type="dxa"/>
          </w:tcPr>
          <w:p w14:paraId="17D480AA" w14:textId="18B074FF" w:rsidR="00CF505B" w:rsidRDefault="00CF505B" w:rsidP="00CF505B">
            <w:pPr>
              <w:cnfStyle w:val="100000000000" w:firstRow="1" w:lastRow="0" w:firstColumn="0" w:lastColumn="0" w:oddVBand="0" w:evenVBand="0" w:oddHBand="0" w:evenHBand="0" w:firstRowFirstColumn="0" w:firstRowLastColumn="0" w:lastRowFirstColumn="0" w:lastRowLastColumn="0"/>
            </w:pPr>
            <w:r>
              <w:t>Toelichting:</w:t>
            </w:r>
          </w:p>
        </w:tc>
      </w:tr>
      <w:tr w:rsidR="00CF505B" w14:paraId="7CD270DE" w14:textId="77777777" w:rsidTr="00CF50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DCF07E1" w14:textId="26B1E5CC" w:rsidR="00CF505B" w:rsidRDefault="00CF505B" w:rsidP="00CF505B">
            <w:r>
              <w:t>Politiek</w:t>
            </w:r>
          </w:p>
        </w:tc>
        <w:tc>
          <w:tcPr>
            <w:tcW w:w="7082" w:type="dxa"/>
          </w:tcPr>
          <w:p w14:paraId="4A6E196E" w14:textId="42F317A2" w:rsidR="00CF505B" w:rsidRDefault="00CF505B" w:rsidP="00CF505B">
            <w:pPr>
              <w:pStyle w:val="Lijstalinea"/>
              <w:numPr>
                <w:ilvl w:val="0"/>
                <w:numId w:val="8"/>
              </w:numPr>
              <w:cnfStyle w:val="000000100000" w:firstRow="0" w:lastRow="0" w:firstColumn="0" w:lastColumn="0" w:oddVBand="0" w:evenVBand="0" w:oddHBand="1" w:evenHBand="0" w:firstRowFirstColumn="0" w:firstRowLastColumn="0" w:lastRowFirstColumn="0" w:lastRowLastColumn="0"/>
            </w:pPr>
            <w:r>
              <w:t>Dictaturen en burgeroorlogen</w:t>
            </w:r>
            <w:r>
              <w:br/>
              <w:t>Veel landen wisten niet hoe ze hun eigen land moesten besturen en dit ging dan ook vaak fout.</w:t>
            </w:r>
          </w:p>
        </w:tc>
      </w:tr>
      <w:tr w:rsidR="00CF505B" w14:paraId="7DC28348" w14:textId="77777777" w:rsidTr="00CF505B">
        <w:tc>
          <w:tcPr>
            <w:cnfStyle w:val="001000000000" w:firstRow="0" w:lastRow="0" w:firstColumn="1" w:lastColumn="0" w:oddVBand="0" w:evenVBand="0" w:oddHBand="0" w:evenHBand="0" w:firstRowFirstColumn="0" w:firstRowLastColumn="0" w:lastRowFirstColumn="0" w:lastRowLastColumn="0"/>
            <w:tcW w:w="1980" w:type="dxa"/>
          </w:tcPr>
          <w:p w14:paraId="74BEF3D1" w14:textId="29FCCCBB" w:rsidR="00CF505B" w:rsidRDefault="00CF505B" w:rsidP="00CF505B">
            <w:r>
              <w:t>Economie</w:t>
            </w:r>
          </w:p>
        </w:tc>
        <w:tc>
          <w:tcPr>
            <w:tcW w:w="7082" w:type="dxa"/>
          </w:tcPr>
          <w:p w14:paraId="5C9C930F" w14:textId="3B27838D" w:rsidR="00CF505B" w:rsidRDefault="00CF505B" w:rsidP="00CF505B">
            <w:pPr>
              <w:pStyle w:val="Lijstalinea"/>
              <w:numPr>
                <w:ilvl w:val="0"/>
                <w:numId w:val="8"/>
              </w:numPr>
              <w:cnfStyle w:val="000000000000" w:firstRow="0" w:lastRow="0" w:firstColumn="0" w:lastColumn="0" w:oddVBand="0" w:evenVBand="0" w:oddHBand="0" w:evenHBand="0" w:firstRowFirstColumn="0" w:firstRowLastColumn="0" w:lastRowFirstColumn="0" w:lastRowLastColumn="0"/>
            </w:pPr>
            <w:r>
              <w:t>Economische overheersing en uitbuiting door het westen.</w:t>
            </w:r>
          </w:p>
        </w:tc>
      </w:tr>
    </w:tbl>
    <w:p w14:paraId="54DFB5B2" w14:textId="47F5AA7D" w:rsidR="00CF505B" w:rsidRPr="00CF505B" w:rsidRDefault="00CF505B" w:rsidP="00CF505B">
      <w:pPr>
        <w:pStyle w:val="Ondertitel"/>
      </w:pPr>
      <w:r>
        <w:t>Tabel 10.3: Gevolgen van de dekolonisatie.</w:t>
      </w:r>
    </w:p>
    <w:p w14:paraId="25D1EEF7" w14:textId="3B12E980" w:rsidR="0078380D" w:rsidRDefault="0078380D" w:rsidP="0078380D"/>
    <w:p w14:paraId="2A9EF9BE" w14:textId="620364A6" w:rsidR="00CF505B" w:rsidRDefault="00CF505B" w:rsidP="00CF505B">
      <w:pPr>
        <w:pStyle w:val="Kop2"/>
      </w:pPr>
      <w:bookmarkStart w:id="85" w:name="_Toc465361575"/>
      <w:r>
        <w:lastRenderedPageBreak/>
        <w:t>A 47: De toenemende westerse welvaart die vanaf de jaren zestig van de 20</w:t>
      </w:r>
      <w:r w:rsidRPr="00CF505B">
        <w:rPr>
          <w:vertAlign w:val="superscript"/>
        </w:rPr>
        <w:t>e</w:t>
      </w:r>
      <w:r>
        <w:t xml:space="preserve"> eeuw aanleiding gaf tot ingrijpende sociaal-culturele veranderingsprocessen.</w:t>
      </w:r>
      <w:bookmarkEnd w:id="85"/>
    </w:p>
    <w:p w14:paraId="373921ED" w14:textId="2A3889D4" w:rsidR="00CF505B" w:rsidRDefault="00072AE3" w:rsidP="00CF505B">
      <w:r>
        <w:t>Van 1945 tot 1955 is er een periode van wederopbouw:</w:t>
      </w:r>
    </w:p>
    <w:p w14:paraId="560C4A74" w14:textId="4EA859B3" w:rsidR="00072AE3" w:rsidRDefault="00072AE3" w:rsidP="00072AE3">
      <w:pPr>
        <w:pStyle w:val="Lijstalinea"/>
        <w:numPr>
          <w:ilvl w:val="0"/>
          <w:numId w:val="8"/>
        </w:numPr>
      </w:pPr>
      <w:r>
        <w:t>Schaarste</w:t>
      </w:r>
    </w:p>
    <w:p w14:paraId="439C52DC" w14:textId="4FCDAE77" w:rsidR="00072AE3" w:rsidRDefault="00072AE3" w:rsidP="003A4777">
      <w:r>
        <w:t>Willem Drees speelt een harde rol in deze periode</w:t>
      </w:r>
      <w:r w:rsidR="003A4777">
        <w:t>:</w:t>
      </w:r>
    </w:p>
    <w:p w14:paraId="20AAF7BB" w14:textId="4FEEB7EB" w:rsidR="003A4777" w:rsidRDefault="003A4777" w:rsidP="003A4777">
      <w:pPr>
        <w:pStyle w:val="Lijstalinea"/>
        <w:numPr>
          <w:ilvl w:val="0"/>
          <w:numId w:val="8"/>
        </w:numPr>
      </w:pPr>
      <w:r>
        <w:t>Stelt de prijzen en lonen vast.</w:t>
      </w:r>
    </w:p>
    <w:p w14:paraId="1412A337" w14:textId="2E0E0659" w:rsidR="003A4777" w:rsidRDefault="003A4777" w:rsidP="003A4777">
      <w:pPr>
        <w:pStyle w:val="Lijstalinea"/>
        <w:numPr>
          <w:ilvl w:val="0"/>
          <w:numId w:val="8"/>
        </w:numPr>
      </w:pPr>
      <w:r>
        <w:t>Bevordering van industrialisatie: er moet meer werkgelegenheid komen.</w:t>
      </w:r>
    </w:p>
    <w:p w14:paraId="6B16612A" w14:textId="78696B78" w:rsidR="003A4777" w:rsidRDefault="003A4777" w:rsidP="003A4777">
      <w:pPr>
        <w:pStyle w:val="Lijstalinea"/>
        <w:numPr>
          <w:ilvl w:val="0"/>
          <w:numId w:val="8"/>
        </w:numPr>
      </w:pPr>
      <w:r>
        <w:t>Opbouw van sociale zekerheid: het begin van de verzorgingsstaat.</w:t>
      </w:r>
    </w:p>
    <w:p w14:paraId="7F4CC909" w14:textId="18BC5F55" w:rsidR="003A4777" w:rsidRDefault="003A4777" w:rsidP="003A4777">
      <w:r>
        <w:t>Deze periode van 10 jaar verloopt goed en vanaf 1955 tot 1973 is er een nieuwe periode. Er ontstaat een consumptiemaatschappij.</w:t>
      </w:r>
    </w:p>
    <w:p w14:paraId="0DA200C5" w14:textId="434FE73A" w:rsidR="003A4777" w:rsidRDefault="003A4777" w:rsidP="003A4777">
      <w:pPr>
        <w:pStyle w:val="Lijstalinea"/>
        <w:numPr>
          <w:ilvl w:val="0"/>
          <w:numId w:val="8"/>
        </w:numPr>
      </w:pPr>
      <w:r>
        <w:t>Groeiende welvaart.</w:t>
      </w:r>
    </w:p>
    <w:p w14:paraId="6B668544" w14:textId="2154B841" w:rsidR="003A4777" w:rsidRDefault="003A4777" w:rsidP="003A4777">
      <w:pPr>
        <w:pStyle w:val="Lijstalinea"/>
        <w:numPr>
          <w:ilvl w:val="0"/>
          <w:numId w:val="8"/>
        </w:numPr>
      </w:pPr>
      <w:r>
        <w:t>Toenemend autogebruik.</w:t>
      </w:r>
    </w:p>
    <w:p w14:paraId="4A2D4EEF" w14:textId="28DEBA74" w:rsidR="003A4777" w:rsidRDefault="003A4777" w:rsidP="003A4777">
      <w:pPr>
        <w:pStyle w:val="Lijstalinea"/>
        <w:numPr>
          <w:ilvl w:val="0"/>
          <w:numId w:val="8"/>
        </w:numPr>
      </w:pPr>
      <w:r>
        <w:t>Introductie van de televisie.</w:t>
      </w:r>
    </w:p>
    <w:p w14:paraId="03A3AD3D" w14:textId="036E5BF4" w:rsidR="003A4777" w:rsidRDefault="003A4777" w:rsidP="003A4777">
      <w:pPr>
        <w:pStyle w:val="Lijstalinea"/>
        <w:numPr>
          <w:ilvl w:val="0"/>
          <w:numId w:val="8"/>
        </w:numPr>
      </w:pPr>
      <w:r>
        <w:t>Meer (buitenlandse) vakanties.</w:t>
      </w:r>
    </w:p>
    <w:p w14:paraId="3BCA5DD5" w14:textId="1C3ACC3A" w:rsidR="003A4777" w:rsidRDefault="003A4777" w:rsidP="003A4777">
      <w:r>
        <w:t>In 1973 is er een oliecrisis en dit zorgt voor de stagnatie van de economie (tot 1985):</w:t>
      </w:r>
    </w:p>
    <w:p w14:paraId="470F6CCA" w14:textId="1D21CD62" w:rsidR="003A4777" w:rsidRDefault="003A4777" w:rsidP="003A4777">
      <w:pPr>
        <w:pStyle w:val="Lijstalinea"/>
        <w:numPr>
          <w:ilvl w:val="0"/>
          <w:numId w:val="8"/>
        </w:numPr>
      </w:pPr>
      <w:r>
        <w:rPr>
          <w:noProof/>
          <w:lang w:eastAsia="nl-NL"/>
        </w:rPr>
        <w:drawing>
          <wp:anchor distT="0" distB="0" distL="114300" distR="114300" simplePos="0" relativeHeight="252234752" behindDoc="0" locked="0" layoutInCell="1" allowOverlap="1" wp14:anchorId="57998DDD" wp14:editId="001DADFE">
            <wp:simplePos x="0" y="0"/>
            <wp:positionH relativeFrom="margin">
              <wp:align>right</wp:align>
            </wp:positionH>
            <wp:positionV relativeFrom="paragraph">
              <wp:posOffset>7620</wp:posOffset>
            </wp:positionV>
            <wp:extent cx="2892425" cy="2832735"/>
            <wp:effectExtent l="0" t="0" r="3175" b="5715"/>
            <wp:wrapSquare wrapText="bothSides"/>
            <wp:docPr id="193" name="Afbeelding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ndustrie NL 1970.png"/>
                    <pic:cNvPicPr/>
                  </pic:nvPicPr>
                  <pic:blipFill>
                    <a:blip r:embed="rId48">
                      <a:extLst>
                        <a:ext uri="{28A0092B-C50C-407E-A947-70E740481C1C}">
                          <a14:useLocalDpi xmlns:a14="http://schemas.microsoft.com/office/drawing/2010/main" val="0"/>
                        </a:ext>
                      </a:extLst>
                    </a:blip>
                    <a:stretch>
                      <a:fillRect/>
                    </a:stretch>
                  </pic:blipFill>
                  <pic:spPr>
                    <a:xfrm>
                      <a:off x="0" y="0"/>
                      <a:ext cx="2892425" cy="2832735"/>
                    </a:xfrm>
                    <a:prstGeom prst="rect">
                      <a:avLst/>
                    </a:prstGeom>
                  </pic:spPr>
                </pic:pic>
              </a:graphicData>
            </a:graphic>
            <wp14:sizeRelH relativeFrom="margin">
              <wp14:pctWidth>0</wp14:pctWidth>
            </wp14:sizeRelH>
            <wp14:sizeRelV relativeFrom="margin">
              <wp14:pctHeight>0</wp14:pctHeight>
            </wp14:sizeRelV>
          </wp:anchor>
        </w:drawing>
      </w:r>
      <w:r>
        <w:t>Afname van industrie. Dit komt doordat:</w:t>
      </w:r>
    </w:p>
    <w:p w14:paraId="34D0E0A6" w14:textId="29F64AB7" w:rsidR="003A4777" w:rsidRDefault="003A4777" w:rsidP="003A4777">
      <w:pPr>
        <w:pStyle w:val="Lijstalinea"/>
        <w:numPr>
          <w:ilvl w:val="0"/>
          <w:numId w:val="61"/>
        </w:numPr>
      </w:pPr>
      <w:r>
        <w:t>Veel werk verplaatst wordt naar lagelonenlanden.</w:t>
      </w:r>
    </w:p>
    <w:p w14:paraId="689D051A" w14:textId="4ABDAAF1" w:rsidR="003A4777" w:rsidRDefault="003A4777" w:rsidP="003A4777">
      <w:pPr>
        <w:pStyle w:val="Lijstalinea"/>
        <w:numPr>
          <w:ilvl w:val="0"/>
          <w:numId w:val="61"/>
        </w:numPr>
      </w:pPr>
      <w:r>
        <w:t>Werk wordt geautomatiseerd.</w:t>
      </w:r>
    </w:p>
    <w:p w14:paraId="6953BF28" w14:textId="44CBFA55" w:rsidR="003A4777" w:rsidRDefault="003A4777" w:rsidP="003A4777">
      <w:r>
        <w:t xml:space="preserve">Vanaf 1995 hebben we een </w:t>
      </w:r>
      <w:r>
        <w:rPr>
          <w:b/>
        </w:rPr>
        <w:t>informatiemaatschappij</w:t>
      </w:r>
      <w:r>
        <w:t>. Steeds meer mensen gaan in de dienstensector werken.</w:t>
      </w:r>
    </w:p>
    <w:p w14:paraId="604F71A2" w14:textId="0685925F" w:rsidR="003A4777" w:rsidRPr="00CF505B" w:rsidRDefault="003A4777" w:rsidP="003A4777">
      <w:r>
        <w:t xml:space="preserve">Industriële samenleving  </w:t>
      </w:r>
      <w:r>
        <w:sym w:font="Wingdings" w:char="F0E0"/>
      </w:r>
      <w:r>
        <w:t xml:space="preserve"> </w:t>
      </w:r>
      <w:r w:rsidR="0016743A">
        <w:t>informatiesamenleving</w:t>
      </w:r>
      <w:r>
        <w:t>.</w:t>
      </w:r>
    </w:p>
    <w:p w14:paraId="37A664ED" w14:textId="5E2F4355" w:rsidR="0078380D" w:rsidRDefault="0078380D" w:rsidP="0078380D"/>
    <w:p w14:paraId="506D22F7" w14:textId="7F30829F" w:rsidR="003A4777" w:rsidRDefault="003A4777" w:rsidP="0078380D"/>
    <w:p w14:paraId="03101BC1" w14:textId="2F30D720" w:rsidR="0078380D" w:rsidRDefault="003A4777" w:rsidP="003A4777">
      <w:r>
        <w:t xml:space="preserve">Vanaf jaren ’60 grote </w:t>
      </w:r>
      <w:r>
        <w:rPr>
          <w:b/>
        </w:rPr>
        <w:t>sociaal-culturele veranderingen</w:t>
      </w:r>
      <w:r>
        <w:t xml:space="preserve"> door toenemende welvaart:</w:t>
      </w:r>
    </w:p>
    <w:p w14:paraId="23901701" w14:textId="148520E4" w:rsidR="003A4777" w:rsidRDefault="003A4777" w:rsidP="003A4777">
      <w:pPr>
        <w:pStyle w:val="Lijstalinea"/>
        <w:numPr>
          <w:ilvl w:val="0"/>
          <w:numId w:val="8"/>
        </w:numPr>
      </w:pPr>
      <w:r>
        <w:t>Ontkerkelijking en ontzuiling.</w:t>
      </w:r>
    </w:p>
    <w:p w14:paraId="524B88A5" w14:textId="3AB2DB0B" w:rsidR="003A4777" w:rsidRDefault="003A4777" w:rsidP="003A4777">
      <w:pPr>
        <w:pStyle w:val="Lijstalinea"/>
        <w:numPr>
          <w:ilvl w:val="0"/>
          <w:numId w:val="8"/>
        </w:numPr>
      </w:pPr>
      <w:r>
        <w:t>Opkomst van jeugdculturen (dolle mina’s, hippies etc.)</w:t>
      </w:r>
      <w:r>
        <w:br/>
        <w:t>- Ze hebben kritiek op de maatschappij.</w:t>
      </w:r>
      <w:r>
        <w:br/>
        <w:t>- Generatieconflicten.</w:t>
      </w:r>
    </w:p>
    <w:p w14:paraId="30C57314" w14:textId="548B4EB3" w:rsidR="003A4777" w:rsidRDefault="003A4777" w:rsidP="003A4777">
      <w:pPr>
        <w:pStyle w:val="Lijstalinea"/>
        <w:numPr>
          <w:ilvl w:val="0"/>
          <w:numId w:val="8"/>
        </w:numPr>
      </w:pPr>
      <w:r>
        <w:t>Individualisering:</w:t>
      </w:r>
      <w:r>
        <w:br/>
        <w:t>- Toenemende vrij tijd.</w:t>
      </w:r>
      <w:r>
        <w:br/>
        <w:t>- Toenemende mobiliteit.</w:t>
      </w:r>
      <w:r>
        <w:br/>
        <w:t>- Opkomst televisie.</w:t>
      </w:r>
      <w:r>
        <w:br/>
        <w:t>- Tweede feministische golf (sociale rechten)</w:t>
      </w:r>
    </w:p>
    <w:p w14:paraId="71420F3D" w14:textId="31D6DC7A" w:rsidR="003A4777" w:rsidRDefault="003A4777" w:rsidP="003A4777">
      <w:pPr>
        <w:pStyle w:val="Kop2"/>
      </w:pPr>
      <w:bookmarkStart w:id="86" w:name="_Toc465361576"/>
      <w:r>
        <w:lastRenderedPageBreak/>
        <w:t>A 48: De eenwording van Europa.</w:t>
      </w:r>
      <w:bookmarkEnd w:id="86"/>
    </w:p>
    <w:p w14:paraId="1AD50F83" w14:textId="350A3D96" w:rsidR="003A4777" w:rsidRDefault="0046483D" w:rsidP="003A4777">
      <w:r>
        <w:rPr>
          <w:noProof/>
          <w:lang w:eastAsia="nl-NL"/>
        </w:rPr>
        <w:drawing>
          <wp:anchor distT="0" distB="0" distL="114300" distR="114300" simplePos="0" relativeHeight="252246016" behindDoc="0" locked="0" layoutInCell="1" allowOverlap="1" wp14:anchorId="314F43C9" wp14:editId="3EEDD756">
            <wp:simplePos x="0" y="0"/>
            <wp:positionH relativeFrom="margin">
              <wp:align>right</wp:align>
            </wp:positionH>
            <wp:positionV relativeFrom="paragraph">
              <wp:posOffset>396240</wp:posOffset>
            </wp:positionV>
            <wp:extent cx="1218192" cy="1704975"/>
            <wp:effectExtent l="0" t="0" r="1270" b="0"/>
            <wp:wrapSquare wrapText="bothSides"/>
            <wp:docPr id="194" name="Afbeelding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EGKS.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218192" cy="1704975"/>
                    </a:xfrm>
                    <a:prstGeom prst="rect">
                      <a:avLst/>
                    </a:prstGeom>
                  </pic:spPr>
                </pic:pic>
              </a:graphicData>
            </a:graphic>
          </wp:anchor>
        </w:drawing>
      </w:r>
      <w:r>
        <w:t>Na WO II grote groei van West-Duitse economie zorgt voor angst voor herleving van het Duitse militarisme. Schuman, een Franse politicus met een voorstel: Duitse en Franse kolen- en staalindustrie onder gemeenschappelijk bestuur.</w:t>
      </w:r>
    </w:p>
    <w:p w14:paraId="5F28A6F7" w14:textId="7E96E2E1" w:rsidR="0046483D" w:rsidRDefault="0046483D" w:rsidP="003A4777">
      <w:r>
        <w:t>Hieruit volgt de Europese Gemeenschap voor Kolen en Staal (EGKS) in 1952. Al snel gaan ze ook samenwerken op andere gebieden en hieruit komt de Europees Economische Gemeenschap (EEG) in 1957.</w:t>
      </w:r>
    </w:p>
    <w:p w14:paraId="7D8ADE9A" w14:textId="49714024" w:rsidR="0046483D" w:rsidRDefault="0046483D" w:rsidP="003A4777">
      <w:r>
        <w:t xml:space="preserve">De oliecrisis in ’73 doet veel mensen beseffen dat ze wel moeten samenwerken als ze een rol willen blijven spelen in de wereldeconomie. De belemmerende nationale verschillen moesten dus verdwijnen. Samen met deze verschillen en de Duitse eenwording in 1990 ontstaat de </w:t>
      </w:r>
      <w:r>
        <w:rPr>
          <w:b/>
        </w:rPr>
        <w:t>Europese Unie</w:t>
      </w:r>
      <w:r>
        <w:t xml:space="preserve"> in 1992:</w:t>
      </w:r>
    </w:p>
    <w:p w14:paraId="18B68F1B" w14:textId="78DDECA5" w:rsidR="0046483D" w:rsidRDefault="0046483D" w:rsidP="0046483D">
      <w:pPr>
        <w:pStyle w:val="Lijstalinea"/>
        <w:numPr>
          <w:ilvl w:val="0"/>
          <w:numId w:val="8"/>
        </w:numPr>
      </w:pPr>
      <w:r>
        <w:t>Meer macht voor de Europese instellingen.</w:t>
      </w:r>
    </w:p>
    <w:p w14:paraId="74CC705F" w14:textId="38AA128E" w:rsidR="0046483D" w:rsidRDefault="0046483D" w:rsidP="0046483D">
      <w:pPr>
        <w:pStyle w:val="Lijstalinea"/>
        <w:numPr>
          <w:ilvl w:val="0"/>
          <w:numId w:val="8"/>
        </w:numPr>
      </w:pPr>
      <w:r>
        <w:t>Eén Europese munt.</w:t>
      </w:r>
    </w:p>
    <w:p w14:paraId="6F96A5F4" w14:textId="6673AF51" w:rsidR="0046483D" w:rsidRDefault="0046483D" w:rsidP="0046483D">
      <w:pPr>
        <w:pStyle w:val="Lijstalinea"/>
        <w:numPr>
          <w:ilvl w:val="0"/>
          <w:numId w:val="8"/>
        </w:numPr>
      </w:pPr>
      <w:r>
        <w:t>1999/2002 invoering Euro</w:t>
      </w:r>
    </w:p>
    <w:p w14:paraId="7F199BBA" w14:textId="7DCD785F" w:rsidR="0046483D" w:rsidRDefault="0046483D" w:rsidP="0046483D">
      <w:r>
        <w:t xml:space="preserve">Dit samenwerkingsverbond schijnt geweldig te werken als in 2004 10 nieuwe lidstaten erbij komen. In 2005 komt er echter een voorstel voor een gezamenlijke </w:t>
      </w:r>
      <w:r w:rsidR="00E133B8">
        <w:t>Europese</w:t>
      </w:r>
      <w:r>
        <w:t xml:space="preserve"> grondwet</w:t>
      </w:r>
      <w:r w:rsidR="00E133B8">
        <w:t>. Nederland weigert dit en de grondwet gaat niet meer door. Waarom weigert Nederland?</w:t>
      </w:r>
    </w:p>
    <w:p w14:paraId="4E8FC714" w14:textId="6B741714" w:rsidR="00E133B8" w:rsidRDefault="00E133B8" w:rsidP="00E133B8">
      <w:pPr>
        <w:pStyle w:val="Lijstalinea"/>
        <w:numPr>
          <w:ilvl w:val="0"/>
          <w:numId w:val="62"/>
        </w:numPr>
      </w:pPr>
      <w:r>
        <w:t>Macht van Europese instellingen gaan ten koste van nationale soevereiniteit. Er moet vanuit Den Haag bestuurd worden.</w:t>
      </w:r>
    </w:p>
    <w:p w14:paraId="5FA642CA" w14:textId="1322FD98" w:rsidR="00E133B8" w:rsidRDefault="00E133B8" w:rsidP="00E133B8">
      <w:pPr>
        <w:pStyle w:val="Lijstalinea"/>
        <w:numPr>
          <w:ilvl w:val="0"/>
          <w:numId w:val="62"/>
        </w:numPr>
      </w:pPr>
      <w:r>
        <w:t>Toetreding van armere landen is een bedreiging voor eigen welvaart.</w:t>
      </w:r>
    </w:p>
    <w:p w14:paraId="2E71BC60" w14:textId="15FE49D0" w:rsidR="00E133B8" w:rsidRDefault="00E133B8" w:rsidP="00E133B8">
      <w:pPr>
        <w:pStyle w:val="Kop2"/>
      </w:pPr>
      <w:bookmarkStart w:id="87" w:name="_Toc465361577"/>
      <w:r>
        <w:t>A 49: De ontwikkeling van pluriforme en multiculturele samenlevingen.</w:t>
      </w:r>
      <w:bookmarkEnd w:id="87"/>
    </w:p>
    <w:p w14:paraId="7023A1FE" w14:textId="259FE0C9" w:rsidR="00E133B8" w:rsidRDefault="00E133B8" w:rsidP="00E133B8">
      <w:r>
        <w:rPr>
          <w:b/>
        </w:rPr>
        <w:t>Multicultureel</w:t>
      </w:r>
      <w:r>
        <w:t xml:space="preserve"> </w:t>
      </w:r>
      <w:r>
        <w:br/>
        <w:t>Een multiculturele samenleving bevat verschillende culturen die naast en door elkaar leven. Men kijkt naar afkomst</w:t>
      </w:r>
    </w:p>
    <w:p w14:paraId="652C233F" w14:textId="5F864E4B" w:rsidR="00E133B8" w:rsidRDefault="00E133B8" w:rsidP="00E133B8">
      <w:r>
        <w:rPr>
          <w:b/>
        </w:rPr>
        <w:t>Pluriform</w:t>
      </w:r>
      <w:r>
        <w:br/>
        <w:t>In een pluriforme samenleving wonen veel verschillende groepen mensen naast en met elkaar. Er zijn verschillen in levensstijl, religie, afkomst en regio. Men kijkt hier naar de leefwijze van een persoon.</w:t>
      </w:r>
    </w:p>
    <w:tbl>
      <w:tblPr>
        <w:tblStyle w:val="Rastertabel4-Accent2"/>
        <w:tblW w:w="0" w:type="auto"/>
        <w:tblLook w:val="04A0" w:firstRow="1" w:lastRow="0" w:firstColumn="1" w:lastColumn="0" w:noHBand="0" w:noVBand="1"/>
      </w:tblPr>
      <w:tblGrid>
        <w:gridCol w:w="4531"/>
        <w:gridCol w:w="4531"/>
      </w:tblGrid>
      <w:tr w:rsidR="00D1163C" w14:paraId="7B7C71BE" w14:textId="77777777" w:rsidTr="00D11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470B49E" w14:textId="03EC0184" w:rsidR="00D1163C" w:rsidRDefault="00D1163C" w:rsidP="00D1163C">
            <w:r>
              <w:t>Voordelen</w:t>
            </w:r>
          </w:p>
        </w:tc>
        <w:tc>
          <w:tcPr>
            <w:tcW w:w="4531" w:type="dxa"/>
          </w:tcPr>
          <w:p w14:paraId="12CDC7F3" w14:textId="3868DE46" w:rsidR="00D1163C" w:rsidRDefault="00D1163C" w:rsidP="00D1163C">
            <w:pPr>
              <w:cnfStyle w:val="100000000000" w:firstRow="1" w:lastRow="0" w:firstColumn="0" w:lastColumn="0" w:oddVBand="0" w:evenVBand="0" w:oddHBand="0" w:evenHBand="0" w:firstRowFirstColumn="0" w:firstRowLastColumn="0" w:lastRowFirstColumn="0" w:lastRowLastColumn="0"/>
            </w:pPr>
            <w:r>
              <w:t>Nadelen</w:t>
            </w:r>
          </w:p>
        </w:tc>
      </w:tr>
      <w:tr w:rsidR="00D1163C" w14:paraId="60506784" w14:textId="77777777" w:rsidTr="00D11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0247643" w14:textId="5A41417A" w:rsidR="00D1163C" w:rsidRPr="00D1163C" w:rsidRDefault="00D1163C" w:rsidP="00D1163C">
            <w:pPr>
              <w:rPr>
                <w:b w:val="0"/>
              </w:rPr>
            </w:pPr>
            <w:r w:rsidRPr="00D1163C">
              <w:rPr>
                <w:b w:val="0"/>
              </w:rPr>
              <w:t>Culturele verrijking.</w:t>
            </w:r>
          </w:p>
        </w:tc>
        <w:tc>
          <w:tcPr>
            <w:tcW w:w="4531" w:type="dxa"/>
          </w:tcPr>
          <w:p w14:paraId="41D9EC70" w14:textId="56EFFCB0" w:rsidR="00D1163C" w:rsidRDefault="00D1163C" w:rsidP="00D1163C">
            <w:pPr>
              <w:cnfStyle w:val="000000100000" w:firstRow="0" w:lastRow="0" w:firstColumn="0" w:lastColumn="0" w:oddVBand="0" w:evenVBand="0" w:oddHBand="1" w:evenHBand="0" w:firstRowFirstColumn="0" w:firstRowLastColumn="0" w:lastRowFirstColumn="0" w:lastRowLastColumn="0"/>
            </w:pPr>
            <w:r>
              <w:t>Maatschappelijke spanningen.</w:t>
            </w:r>
          </w:p>
        </w:tc>
      </w:tr>
      <w:tr w:rsidR="00D1163C" w14:paraId="1B94A10F" w14:textId="77777777" w:rsidTr="00D1163C">
        <w:tc>
          <w:tcPr>
            <w:cnfStyle w:val="001000000000" w:firstRow="0" w:lastRow="0" w:firstColumn="1" w:lastColumn="0" w:oddVBand="0" w:evenVBand="0" w:oddHBand="0" w:evenHBand="0" w:firstRowFirstColumn="0" w:firstRowLastColumn="0" w:lastRowFirstColumn="0" w:lastRowLastColumn="0"/>
            <w:tcW w:w="4531" w:type="dxa"/>
          </w:tcPr>
          <w:p w14:paraId="297311B6" w14:textId="4F611475" w:rsidR="00D1163C" w:rsidRPr="00D1163C" w:rsidRDefault="00D1163C" w:rsidP="00D1163C">
            <w:pPr>
              <w:rPr>
                <w:b w:val="0"/>
              </w:rPr>
            </w:pPr>
            <w:r w:rsidRPr="00D1163C">
              <w:rPr>
                <w:b w:val="0"/>
              </w:rPr>
              <w:t>Economische impulsen.</w:t>
            </w:r>
          </w:p>
        </w:tc>
        <w:tc>
          <w:tcPr>
            <w:tcW w:w="4531" w:type="dxa"/>
          </w:tcPr>
          <w:p w14:paraId="3E7B4F0E" w14:textId="192C848D" w:rsidR="00D1163C" w:rsidRDefault="00D1163C" w:rsidP="00D1163C">
            <w:pPr>
              <w:cnfStyle w:val="000000000000" w:firstRow="0" w:lastRow="0" w:firstColumn="0" w:lastColumn="0" w:oddVBand="0" w:evenVBand="0" w:oddHBand="0" w:evenHBand="0" w:firstRowFirstColumn="0" w:firstRowLastColumn="0" w:lastRowFirstColumn="0" w:lastRowLastColumn="0"/>
            </w:pPr>
            <w:r>
              <w:t>Maatschappelijk isolement van nieuwkomers (taal).</w:t>
            </w:r>
          </w:p>
        </w:tc>
      </w:tr>
    </w:tbl>
    <w:p w14:paraId="4E514A4B" w14:textId="1FD2D6BD" w:rsidR="00E133B8" w:rsidRDefault="00D1163C" w:rsidP="00D1163C">
      <w:pPr>
        <w:pStyle w:val="Ondertitel"/>
      </w:pPr>
      <w:r>
        <w:t>Tabel 10.4: Voor- en nadelen van een pluriforme samenleving.</w:t>
      </w:r>
    </w:p>
    <w:p w14:paraId="78119297" w14:textId="18158B9F" w:rsidR="00D1163C" w:rsidRDefault="00D1163C" w:rsidP="00D1163C"/>
    <w:p w14:paraId="0D9A2254" w14:textId="3F944F62" w:rsidR="00D1163C" w:rsidRDefault="00D1163C" w:rsidP="00D1163C"/>
    <w:p w14:paraId="37B63540" w14:textId="2E990157" w:rsidR="00D1163C" w:rsidRDefault="00D1163C" w:rsidP="00D1163C"/>
    <w:p w14:paraId="3ED54278" w14:textId="60271D7D" w:rsidR="00D1163C" w:rsidRDefault="00D1163C" w:rsidP="00D1163C"/>
    <w:p w14:paraId="57A333AD" w14:textId="77777777" w:rsidR="00D1163C" w:rsidRDefault="00D1163C" w:rsidP="00D1163C"/>
    <w:tbl>
      <w:tblPr>
        <w:tblStyle w:val="Rastertabel4-Accent2"/>
        <w:tblW w:w="0" w:type="auto"/>
        <w:tblLook w:val="04A0" w:firstRow="1" w:lastRow="0" w:firstColumn="1" w:lastColumn="0" w:noHBand="0" w:noVBand="1"/>
      </w:tblPr>
      <w:tblGrid>
        <w:gridCol w:w="4531"/>
        <w:gridCol w:w="4531"/>
      </w:tblGrid>
      <w:tr w:rsidR="00D1163C" w14:paraId="09371F70" w14:textId="77777777" w:rsidTr="00D116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E64A27C" w14:textId="60FA262E" w:rsidR="00D1163C" w:rsidRPr="00D1163C" w:rsidRDefault="00D1163C" w:rsidP="00D1163C">
            <w:r w:rsidRPr="00D1163C">
              <w:lastRenderedPageBreak/>
              <w:t>Tijd</w:t>
            </w:r>
          </w:p>
        </w:tc>
        <w:tc>
          <w:tcPr>
            <w:tcW w:w="4531" w:type="dxa"/>
          </w:tcPr>
          <w:p w14:paraId="75BA5AB7" w14:textId="0F740E35" w:rsidR="00D1163C" w:rsidRPr="00D1163C" w:rsidRDefault="00D1163C" w:rsidP="00D1163C">
            <w:pPr>
              <w:cnfStyle w:val="100000000000" w:firstRow="1" w:lastRow="0" w:firstColumn="0" w:lastColumn="0" w:oddVBand="0" w:evenVBand="0" w:oddHBand="0" w:evenHBand="0" w:firstRowFirstColumn="0" w:firstRowLastColumn="0" w:lastRowFirstColumn="0" w:lastRowLastColumn="0"/>
            </w:pPr>
            <w:r w:rsidRPr="00D1163C">
              <w:t>Wie?</w:t>
            </w:r>
          </w:p>
        </w:tc>
      </w:tr>
      <w:tr w:rsidR="00D1163C" w14:paraId="21B818F0" w14:textId="77777777" w:rsidTr="00D11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2BDB008" w14:textId="19D1405E" w:rsidR="00D1163C" w:rsidRDefault="00D1163C" w:rsidP="00D1163C">
            <w:pPr>
              <w:rPr>
                <w:b w:val="0"/>
              </w:rPr>
            </w:pPr>
            <w:r>
              <w:rPr>
                <w:b w:val="0"/>
              </w:rPr>
              <w:t>1945 – 1960</w:t>
            </w:r>
          </w:p>
        </w:tc>
        <w:tc>
          <w:tcPr>
            <w:tcW w:w="4531" w:type="dxa"/>
          </w:tcPr>
          <w:p w14:paraId="6216DA0D" w14:textId="00D4E5EA" w:rsidR="00D1163C" w:rsidRPr="00D1163C" w:rsidRDefault="00D1163C" w:rsidP="00D1163C">
            <w:pPr>
              <w:cnfStyle w:val="000000100000" w:firstRow="0" w:lastRow="0" w:firstColumn="0" w:lastColumn="0" w:oddVBand="0" w:evenVBand="0" w:oddHBand="1" w:evenHBand="0" w:firstRowFirstColumn="0" w:firstRowLastColumn="0" w:lastRowFirstColumn="0" w:lastRowLastColumn="0"/>
            </w:pPr>
            <w:r>
              <w:t>Indonesië</w:t>
            </w:r>
            <w:r>
              <w:br/>
              <w:t>Dekolonisatie.</w:t>
            </w:r>
          </w:p>
        </w:tc>
      </w:tr>
      <w:tr w:rsidR="00D1163C" w14:paraId="4EB052F9" w14:textId="77777777" w:rsidTr="00D1163C">
        <w:tc>
          <w:tcPr>
            <w:cnfStyle w:val="001000000000" w:firstRow="0" w:lastRow="0" w:firstColumn="1" w:lastColumn="0" w:oddVBand="0" w:evenVBand="0" w:oddHBand="0" w:evenHBand="0" w:firstRowFirstColumn="0" w:firstRowLastColumn="0" w:lastRowFirstColumn="0" w:lastRowLastColumn="0"/>
            <w:tcW w:w="4531" w:type="dxa"/>
          </w:tcPr>
          <w:p w14:paraId="4B5DC3CC" w14:textId="3A3D2B53" w:rsidR="00D1163C" w:rsidRDefault="00D1163C" w:rsidP="00D1163C">
            <w:pPr>
              <w:rPr>
                <w:b w:val="0"/>
              </w:rPr>
            </w:pPr>
            <w:r>
              <w:rPr>
                <w:b w:val="0"/>
              </w:rPr>
              <w:t>1960 – 1965</w:t>
            </w:r>
          </w:p>
        </w:tc>
        <w:tc>
          <w:tcPr>
            <w:tcW w:w="4531" w:type="dxa"/>
          </w:tcPr>
          <w:p w14:paraId="672D44AB" w14:textId="351D027A" w:rsidR="00D1163C" w:rsidRDefault="00D1163C" w:rsidP="00D1163C">
            <w:pPr>
              <w:cnfStyle w:val="000000000000" w:firstRow="0" w:lastRow="0" w:firstColumn="0" w:lastColumn="0" w:oddVBand="0" w:evenVBand="0" w:oddHBand="0" w:evenHBand="0" w:firstRowFirstColumn="0" w:firstRowLastColumn="0" w:lastRowFirstColumn="0" w:lastRowLastColumn="0"/>
            </w:pPr>
            <w:r>
              <w:t>Spanje, Italië, Griekenland</w:t>
            </w:r>
            <w:r>
              <w:br/>
              <w:t>Welvaart en cultuur</w:t>
            </w:r>
            <w:r>
              <w:br/>
              <w:t>Komen hier als gastarbeiders.</w:t>
            </w:r>
          </w:p>
        </w:tc>
      </w:tr>
      <w:tr w:rsidR="00D1163C" w14:paraId="0761112C" w14:textId="77777777" w:rsidTr="00D11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000C55A3" w14:textId="211AA984" w:rsidR="00D1163C" w:rsidRDefault="00D1163C" w:rsidP="00D1163C">
            <w:pPr>
              <w:rPr>
                <w:b w:val="0"/>
              </w:rPr>
            </w:pPr>
            <w:r>
              <w:rPr>
                <w:b w:val="0"/>
              </w:rPr>
              <w:t>1965 – 1973</w:t>
            </w:r>
          </w:p>
        </w:tc>
        <w:tc>
          <w:tcPr>
            <w:tcW w:w="4531" w:type="dxa"/>
          </w:tcPr>
          <w:p w14:paraId="743DF15A" w14:textId="6C755D35" w:rsidR="00D1163C" w:rsidRDefault="00D1163C" w:rsidP="00D1163C">
            <w:pPr>
              <w:cnfStyle w:val="000000100000" w:firstRow="0" w:lastRow="0" w:firstColumn="0" w:lastColumn="0" w:oddVBand="0" w:evenVBand="0" w:oddHBand="1" w:evenHBand="0" w:firstRowFirstColumn="0" w:firstRowLastColumn="0" w:lastRowFirstColumn="0" w:lastRowLastColumn="0"/>
            </w:pPr>
            <w:r>
              <w:t>Turkije en Marokko</w:t>
            </w:r>
            <w:r>
              <w:br/>
              <w:t>Welvaart en cultuur</w:t>
            </w:r>
            <w:r>
              <w:br/>
              <w:t>Komen hier ook als gastarbeiders.</w:t>
            </w:r>
          </w:p>
        </w:tc>
      </w:tr>
      <w:tr w:rsidR="00D1163C" w14:paraId="3234928F" w14:textId="77777777" w:rsidTr="00D1163C">
        <w:tc>
          <w:tcPr>
            <w:cnfStyle w:val="001000000000" w:firstRow="0" w:lastRow="0" w:firstColumn="1" w:lastColumn="0" w:oddVBand="0" w:evenVBand="0" w:oddHBand="0" w:evenHBand="0" w:firstRowFirstColumn="0" w:firstRowLastColumn="0" w:lastRowFirstColumn="0" w:lastRowLastColumn="0"/>
            <w:tcW w:w="4531" w:type="dxa"/>
          </w:tcPr>
          <w:p w14:paraId="283AD277" w14:textId="2997A855" w:rsidR="00D1163C" w:rsidRDefault="00D1163C" w:rsidP="00D1163C">
            <w:pPr>
              <w:rPr>
                <w:b w:val="0"/>
              </w:rPr>
            </w:pPr>
            <w:r>
              <w:rPr>
                <w:b w:val="0"/>
              </w:rPr>
              <w:t>Vanaf 1975</w:t>
            </w:r>
          </w:p>
        </w:tc>
        <w:tc>
          <w:tcPr>
            <w:tcW w:w="4531" w:type="dxa"/>
          </w:tcPr>
          <w:p w14:paraId="73A8EA61" w14:textId="6C1F73C3" w:rsidR="00D1163C" w:rsidRDefault="00D1163C" w:rsidP="00D1163C">
            <w:pPr>
              <w:cnfStyle w:val="000000000000" w:firstRow="0" w:lastRow="0" w:firstColumn="0" w:lastColumn="0" w:oddVBand="0" w:evenVBand="0" w:oddHBand="0" w:evenHBand="0" w:firstRowFirstColumn="0" w:firstRowLastColumn="0" w:lastRowFirstColumn="0" w:lastRowLastColumn="0"/>
            </w:pPr>
            <w:r>
              <w:t>Suriname</w:t>
            </w:r>
            <w:r>
              <w:br/>
              <w:t>Dekolonisatie.</w:t>
            </w:r>
          </w:p>
        </w:tc>
      </w:tr>
      <w:tr w:rsidR="00D1163C" w14:paraId="3076AA2A" w14:textId="77777777" w:rsidTr="00D116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4DDCEB8" w14:textId="039176A1" w:rsidR="00D1163C" w:rsidRDefault="00D1163C" w:rsidP="00D1163C">
            <w:pPr>
              <w:rPr>
                <w:b w:val="0"/>
              </w:rPr>
            </w:pPr>
            <w:r>
              <w:rPr>
                <w:b w:val="0"/>
              </w:rPr>
              <w:t>Vanaf 1990</w:t>
            </w:r>
          </w:p>
        </w:tc>
        <w:tc>
          <w:tcPr>
            <w:tcW w:w="4531" w:type="dxa"/>
          </w:tcPr>
          <w:p w14:paraId="7C50526A" w14:textId="553D89FE" w:rsidR="00D1163C" w:rsidRDefault="00D1163C" w:rsidP="00D1163C">
            <w:pPr>
              <w:cnfStyle w:val="000000100000" w:firstRow="0" w:lastRow="0" w:firstColumn="0" w:lastColumn="0" w:oddVBand="0" w:evenVBand="0" w:oddHBand="1" w:evenHBand="0" w:firstRowFirstColumn="0" w:firstRowLastColumn="0" w:lastRowFirstColumn="0" w:lastRowLastColumn="0"/>
            </w:pPr>
            <w:r>
              <w:t>Irak, Iran, Afghanistan, Joegoslavië.</w:t>
            </w:r>
            <w:r>
              <w:br/>
              <w:t>Gastarbeiders.</w:t>
            </w:r>
          </w:p>
        </w:tc>
      </w:tr>
    </w:tbl>
    <w:p w14:paraId="47FD3B41" w14:textId="1CE9509B" w:rsidR="00D1163C" w:rsidRDefault="00D1163C" w:rsidP="00D1163C">
      <w:pPr>
        <w:pStyle w:val="Ondertitel"/>
      </w:pPr>
      <w:r>
        <w:t>Tabel 10.5: Immigratiegolven.</w:t>
      </w:r>
    </w:p>
    <w:p w14:paraId="12E60E9F" w14:textId="14662822" w:rsidR="00D1163C" w:rsidRDefault="00D1163C" w:rsidP="00D1163C">
      <w:pPr>
        <w:rPr>
          <w:b/>
        </w:rPr>
      </w:pPr>
    </w:p>
    <w:p w14:paraId="2E1E6390" w14:textId="3E3F15DF" w:rsidR="00D1163C" w:rsidRDefault="00D1163C" w:rsidP="00D1163C">
      <w:pPr>
        <w:pStyle w:val="Kop1"/>
      </w:pPr>
      <w:bookmarkStart w:id="88" w:name="_Toc465361578"/>
      <w:r>
        <w:t>Aantekeningen:</w:t>
      </w:r>
      <w:bookmarkEnd w:id="88"/>
    </w:p>
    <w:p w14:paraId="069A3E90" w14:textId="77777777" w:rsidR="00D1163C" w:rsidRPr="00D1163C" w:rsidRDefault="00D1163C" w:rsidP="00D1163C">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6C6D956" w14:textId="350BE5D5" w:rsidR="00D1163C" w:rsidRPr="00D1163C" w:rsidRDefault="00D1163C" w:rsidP="00D1163C"/>
    <w:p w14:paraId="1536DDD6" w14:textId="386C369F" w:rsidR="00D1163C" w:rsidRPr="00D1163C" w:rsidRDefault="00D1163C" w:rsidP="00D1163C"/>
    <w:sectPr w:rsidR="00D1163C" w:rsidRPr="00D1163C" w:rsidSect="005C0447">
      <w:footerReference w:type="default" r:id="rId50"/>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3C18E5" w14:textId="77777777" w:rsidR="00F61AEC" w:rsidRDefault="00F61AEC" w:rsidP="005C0447">
      <w:pPr>
        <w:spacing w:after="0" w:line="240" w:lineRule="auto"/>
      </w:pPr>
      <w:r>
        <w:separator/>
      </w:r>
    </w:p>
  </w:endnote>
  <w:endnote w:type="continuationSeparator" w:id="0">
    <w:p w14:paraId="7A4029AC" w14:textId="77777777" w:rsidR="00F61AEC" w:rsidRDefault="00F61AEC" w:rsidP="005C0447">
      <w:pPr>
        <w:spacing w:after="0" w:line="240" w:lineRule="auto"/>
      </w:pPr>
      <w:r>
        <w:continuationSeparator/>
      </w:r>
    </w:p>
  </w:endnote>
  <w:endnote w:type="continuationNotice" w:id="1">
    <w:p w14:paraId="2988C4A8" w14:textId="77777777" w:rsidR="00F61AEC" w:rsidRDefault="00F61AE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9350204"/>
      <w:docPartObj>
        <w:docPartGallery w:val="Page Numbers (Bottom of Page)"/>
        <w:docPartUnique/>
      </w:docPartObj>
    </w:sdtPr>
    <w:sdtEndPr/>
    <w:sdtContent>
      <w:p w14:paraId="301E05C8" w14:textId="77777777" w:rsidR="00940361" w:rsidRDefault="00940361">
        <w:pPr>
          <w:pStyle w:val="Voettekst"/>
        </w:pPr>
        <w:r>
          <w:rPr>
            <w:noProof/>
            <w:lang w:eastAsia="nl-NL"/>
          </w:rPr>
          <mc:AlternateContent>
            <mc:Choice Requires="wps">
              <w:drawing>
                <wp:anchor distT="0" distB="0" distL="114300" distR="114300" simplePos="0" relativeHeight="251658240" behindDoc="0" locked="0" layoutInCell="1" allowOverlap="1" wp14:anchorId="78D21630" wp14:editId="2EAA3470">
                  <wp:simplePos x="0" y="0"/>
                  <wp:positionH relativeFrom="rightMargin">
                    <wp:align>center</wp:align>
                  </wp:positionH>
                  <wp:positionV relativeFrom="bottomMargin">
                    <wp:align>center</wp:align>
                  </wp:positionV>
                  <wp:extent cx="565785" cy="191770"/>
                  <wp:effectExtent l="0" t="0" r="0" b="0"/>
                  <wp:wrapNone/>
                  <wp:docPr id="1" name="Rechthoek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4EA9CB1" w14:textId="64183770" w:rsidR="00940361" w:rsidRDefault="00940361">
                              <w:pPr>
                                <w:pBdr>
                                  <w:top w:val="single" w:sz="4" w:space="1" w:color="7F7F7F" w:themeColor="background1" w:themeShade="7F"/>
                                </w:pBdr>
                                <w:jc w:val="center"/>
                                <w:rPr>
                                  <w:color w:val="EA6312" w:themeColor="accent2"/>
                                </w:rPr>
                              </w:pPr>
                              <w:r>
                                <w:fldChar w:fldCharType="begin"/>
                              </w:r>
                              <w:r>
                                <w:instrText>PAGE   \* MERGEFORMAT</w:instrText>
                              </w:r>
                              <w:r>
                                <w:fldChar w:fldCharType="separate"/>
                              </w:r>
                              <w:r w:rsidR="00535448" w:rsidRPr="00535448">
                                <w:rPr>
                                  <w:noProof/>
                                  <w:color w:val="EA6312" w:themeColor="accent2"/>
                                </w:rPr>
                                <w:t>19</w:t>
                              </w:r>
                              <w:r>
                                <w:rPr>
                                  <w:color w:val="EA6312"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8D21630" id="Rechthoek 1" o:spid="_x0000_s1054"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&#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sopITMsCAADUBQAADgAAAAAAAAAAAAAAAAAuAgAAZHJzL2Uyb0RvYy54bWxQSwEC&#10;LQAUAAYACAAAACEAI+V68dsAAAADAQAADwAAAAAAAAAAAAAAAAAlBQAAZHJzL2Rvd25yZXYueG1s&#10;UEsFBgAAAAAEAAQA8wAAAC0GAAAAAA==&#10;" filled="f" fillcolor="#c0504d" stroked="f" strokecolor="#5c83b4" strokeweight="2.25pt">
                  <o:lock v:ext="edit" aspectratio="t"/>
                  <v:textbox inset=",0,,0">
                    <w:txbxContent>
                      <w:p w14:paraId="64EA9CB1" w14:textId="64183770" w:rsidR="00940361" w:rsidRDefault="00940361">
                        <w:pPr>
                          <w:pBdr>
                            <w:top w:val="single" w:sz="4" w:space="1" w:color="7F7F7F" w:themeColor="background1" w:themeShade="7F"/>
                          </w:pBdr>
                          <w:jc w:val="center"/>
                          <w:rPr>
                            <w:color w:val="EA6312" w:themeColor="accent2"/>
                          </w:rPr>
                        </w:pPr>
                        <w:r>
                          <w:fldChar w:fldCharType="begin"/>
                        </w:r>
                        <w:r>
                          <w:instrText>PAGE   \* MERGEFORMAT</w:instrText>
                        </w:r>
                        <w:r>
                          <w:fldChar w:fldCharType="separate"/>
                        </w:r>
                        <w:r w:rsidR="00535448" w:rsidRPr="00535448">
                          <w:rPr>
                            <w:noProof/>
                            <w:color w:val="EA6312" w:themeColor="accent2"/>
                          </w:rPr>
                          <w:t>19</w:t>
                        </w:r>
                        <w:r>
                          <w:rPr>
                            <w:color w:val="EA6312"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631FC2F" w14:textId="77777777" w:rsidR="00F61AEC" w:rsidRDefault="00F61AEC" w:rsidP="005C0447">
      <w:pPr>
        <w:spacing w:after="0" w:line="240" w:lineRule="auto"/>
      </w:pPr>
      <w:r>
        <w:separator/>
      </w:r>
    </w:p>
  </w:footnote>
  <w:footnote w:type="continuationSeparator" w:id="0">
    <w:p w14:paraId="3C14039F" w14:textId="77777777" w:rsidR="00F61AEC" w:rsidRDefault="00F61AEC" w:rsidP="005C0447">
      <w:pPr>
        <w:spacing w:after="0" w:line="240" w:lineRule="auto"/>
      </w:pPr>
      <w:r>
        <w:continuationSeparator/>
      </w:r>
    </w:p>
  </w:footnote>
  <w:footnote w:type="continuationNotice" w:id="1">
    <w:p w14:paraId="186B359C" w14:textId="77777777" w:rsidR="00F61AEC" w:rsidRDefault="00F61AE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17C2C"/>
    <w:multiLevelType w:val="hybridMultilevel"/>
    <w:tmpl w:val="00CE44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10B3FD8"/>
    <w:multiLevelType w:val="hybridMultilevel"/>
    <w:tmpl w:val="1A10170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4D210F6"/>
    <w:multiLevelType w:val="hybridMultilevel"/>
    <w:tmpl w:val="BC7687A6"/>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287291"/>
    <w:multiLevelType w:val="hybridMultilevel"/>
    <w:tmpl w:val="69B0E4E4"/>
    <w:lvl w:ilvl="0" w:tplc="48D8E7F2">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AB750FB"/>
    <w:multiLevelType w:val="hybridMultilevel"/>
    <w:tmpl w:val="D492680E"/>
    <w:lvl w:ilvl="0" w:tplc="48D8E7F2">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D034E50"/>
    <w:multiLevelType w:val="hybridMultilevel"/>
    <w:tmpl w:val="31F87A6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68133D"/>
    <w:multiLevelType w:val="hybridMultilevel"/>
    <w:tmpl w:val="651C4B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4B63BEC"/>
    <w:multiLevelType w:val="hybridMultilevel"/>
    <w:tmpl w:val="CE123F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166979B1"/>
    <w:multiLevelType w:val="hybridMultilevel"/>
    <w:tmpl w:val="5D9A566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18DE2729"/>
    <w:multiLevelType w:val="hybridMultilevel"/>
    <w:tmpl w:val="07267DAA"/>
    <w:lvl w:ilvl="0" w:tplc="48D8E7F2">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BE26369"/>
    <w:multiLevelType w:val="hybridMultilevel"/>
    <w:tmpl w:val="F7F2AC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D3A6839"/>
    <w:multiLevelType w:val="hybridMultilevel"/>
    <w:tmpl w:val="4C7CA2A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0907961"/>
    <w:multiLevelType w:val="hybridMultilevel"/>
    <w:tmpl w:val="7B22415E"/>
    <w:lvl w:ilvl="0" w:tplc="1946E2C6">
      <w:start w:val="1"/>
      <w:numFmt w:val="decimal"/>
      <w:lvlText w:val="%1."/>
      <w:lvlJc w:val="left"/>
      <w:pPr>
        <w:ind w:left="420" w:hanging="360"/>
      </w:pPr>
      <w:rPr>
        <w:rFonts w:hint="default"/>
      </w:rPr>
    </w:lvl>
    <w:lvl w:ilvl="1" w:tplc="04130019" w:tentative="1">
      <w:start w:val="1"/>
      <w:numFmt w:val="lowerLetter"/>
      <w:lvlText w:val="%2."/>
      <w:lvlJc w:val="left"/>
      <w:pPr>
        <w:ind w:left="1140" w:hanging="360"/>
      </w:pPr>
    </w:lvl>
    <w:lvl w:ilvl="2" w:tplc="0413001B" w:tentative="1">
      <w:start w:val="1"/>
      <w:numFmt w:val="lowerRoman"/>
      <w:lvlText w:val="%3."/>
      <w:lvlJc w:val="right"/>
      <w:pPr>
        <w:ind w:left="1860" w:hanging="180"/>
      </w:pPr>
    </w:lvl>
    <w:lvl w:ilvl="3" w:tplc="0413000F" w:tentative="1">
      <w:start w:val="1"/>
      <w:numFmt w:val="decimal"/>
      <w:lvlText w:val="%4."/>
      <w:lvlJc w:val="left"/>
      <w:pPr>
        <w:ind w:left="2580" w:hanging="360"/>
      </w:pPr>
    </w:lvl>
    <w:lvl w:ilvl="4" w:tplc="04130019" w:tentative="1">
      <w:start w:val="1"/>
      <w:numFmt w:val="lowerLetter"/>
      <w:lvlText w:val="%5."/>
      <w:lvlJc w:val="left"/>
      <w:pPr>
        <w:ind w:left="3300" w:hanging="360"/>
      </w:pPr>
    </w:lvl>
    <w:lvl w:ilvl="5" w:tplc="0413001B" w:tentative="1">
      <w:start w:val="1"/>
      <w:numFmt w:val="lowerRoman"/>
      <w:lvlText w:val="%6."/>
      <w:lvlJc w:val="right"/>
      <w:pPr>
        <w:ind w:left="4020" w:hanging="180"/>
      </w:pPr>
    </w:lvl>
    <w:lvl w:ilvl="6" w:tplc="0413000F" w:tentative="1">
      <w:start w:val="1"/>
      <w:numFmt w:val="decimal"/>
      <w:lvlText w:val="%7."/>
      <w:lvlJc w:val="left"/>
      <w:pPr>
        <w:ind w:left="4740" w:hanging="360"/>
      </w:pPr>
    </w:lvl>
    <w:lvl w:ilvl="7" w:tplc="04130019" w:tentative="1">
      <w:start w:val="1"/>
      <w:numFmt w:val="lowerLetter"/>
      <w:lvlText w:val="%8."/>
      <w:lvlJc w:val="left"/>
      <w:pPr>
        <w:ind w:left="5460" w:hanging="360"/>
      </w:pPr>
    </w:lvl>
    <w:lvl w:ilvl="8" w:tplc="0413001B" w:tentative="1">
      <w:start w:val="1"/>
      <w:numFmt w:val="lowerRoman"/>
      <w:lvlText w:val="%9."/>
      <w:lvlJc w:val="right"/>
      <w:pPr>
        <w:ind w:left="6180" w:hanging="180"/>
      </w:pPr>
    </w:lvl>
  </w:abstractNum>
  <w:abstractNum w:abstractNumId="13" w15:restartNumberingAfterBreak="0">
    <w:nsid w:val="229A1866"/>
    <w:multiLevelType w:val="hybridMultilevel"/>
    <w:tmpl w:val="56A46D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256255C9"/>
    <w:multiLevelType w:val="hybridMultilevel"/>
    <w:tmpl w:val="8F46E5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264A22E7"/>
    <w:multiLevelType w:val="hybridMultilevel"/>
    <w:tmpl w:val="868C31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2B656BD2"/>
    <w:multiLevelType w:val="hybridMultilevel"/>
    <w:tmpl w:val="87728B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C435484"/>
    <w:multiLevelType w:val="hybridMultilevel"/>
    <w:tmpl w:val="116EEA2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E8A17C6"/>
    <w:multiLevelType w:val="hybridMultilevel"/>
    <w:tmpl w:val="8B26D1B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15:restartNumberingAfterBreak="0">
    <w:nsid w:val="30295B83"/>
    <w:multiLevelType w:val="hybridMultilevel"/>
    <w:tmpl w:val="E44602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331621BC"/>
    <w:multiLevelType w:val="hybridMultilevel"/>
    <w:tmpl w:val="E9808D1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15:restartNumberingAfterBreak="0">
    <w:nsid w:val="336C7B58"/>
    <w:multiLevelType w:val="hybridMultilevel"/>
    <w:tmpl w:val="834217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369A74D3"/>
    <w:multiLevelType w:val="hybridMultilevel"/>
    <w:tmpl w:val="0B9CAD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85566E8"/>
    <w:multiLevelType w:val="hybridMultilevel"/>
    <w:tmpl w:val="3F46BD26"/>
    <w:lvl w:ilvl="0" w:tplc="48D8E7F2">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3CA82965"/>
    <w:multiLevelType w:val="hybridMultilevel"/>
    <w:tmpl w:val="9676A6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3D2B6D3B"/>
    <w:multiLevelType w:val="hybridMultilevel"/>
    <w:tmpl w:val="E2BC01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3E8D612E"/>
    <w:multiLevelType w:val="hybridMultilevel"/>
    <w:tmpl w:val="C302C4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3EB42E4E"/>
    <w:multiLevelType w:val="hybridMultilevel"/>
    <w:tmpl w:val="034AA8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3F5F69C0"/>
    <w:multiLevelType w:val="hybridMultilevel"/>
    <w:tmpl w:val="61E60B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413D7DF2"/>
    <w:multiLevelType w:val="hybridMultilevel"/>
    <w:tmpl w:val="0EE6EE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436825EF"/>
    <w:multiLevelType w:val="hybridMultilevel"/>
    <w:tmpl w:val="0BF042D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44A23BCE"/>
    <w:multiLevelType w:val="hybridMultilevel"/>
    <w:tmpl w:val="1E16B018"/>
    <w:lvl w:ilvl="0" w:tplc="48D8E7F2">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45AE7787"/>
    <w:multiLevelType w:val="hybridMultilevel"/>
    <w:tmpl w:val="B2EC809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47387BBE"/>
    <w:multiLevelType w:val="hybridMultilevel"/>
    <w:tmpl w:val="087E475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47AF5B2B"/>
    <w:multiLevelType w:val="hybridMultilevel"/>
    <w:tmpl w:val="79A416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49E5233F"/>
    <w:multiLevelType w:val="hybridMultilevel"/>
    <w:tmpl w:val="F8AA43C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4C1D3137"/>
    <w:multiLevelType w:val="hybridMultilevel"/>
    <w:tmpl w:val="C1FA26F8"/>
    <w:lvl w:ilvl="0" w:tplc="48D8E7F2">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D0E46CB"/>
    <w:multiLevelType w:val="hybridMultilevel"/>
    <w:tmpl w:val="4C5E1C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509521C6"/>
    <w:multiLevelType w:val="hybridMultilevel"/>
    <w:tmpl w:val="A4BE93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52EF5722"/>
    <w:multiLevelType w:val="hybridMultilevel"/>
    <w:tmpl w:val="2B7CB2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5534646E"/>
    <w:multiLevelType w:val="hybridMultilevel"/>
    <w:tmpl w:val="E34464D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1" w15:restartNumberingAfterBreak="0">
    <w:nsid w:val="557E0E7E"/>
    <w:multiLevelType w:val="hybridMultilevel"/>
    <w:tmpl w:val="70280926"/>
    <w:lvl w:ilvl="0" w:tplc="04130001">
      <w:start w:val="1"/>
      <w:numFmt w:val="bullet"/>
      <w:lvlText w:val=""/>
      <w:lvlJc w:val="left"/>
      <w:pPr>
        <w:ind w:left="780" w:hanging="360"/>
      </w:pPr>
      <w:rPr>
        <w:rFonts w:ascii="Symbol" w:hAnsi="Symbo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42" w15:restartNumberingAfterBreak="0">
    <w:nsid w:val="55A029DD"/>
    <w:multiLevelType w:val="hybridMultilevel"/>
    <w:tmpl w:val="6942A7C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5FA1610"/>
    <w:multiLevelType w:val="hybridMultilevel"/>
    <w:tmpl w:val="12A22F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4" w15:restartNumberingAfterBreak="0">
    <w:nsid w:val="560A02E2"/>
    <w:multiLevelType w:val="hybridMultilevel"/>
    <w:tmpl w:val="A13AC8C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56942AC5"/>
    <w:multiLevelType w:val="hybridMultilevel"/>
    <w:tmpl w:val="8E306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E5E1569"/>
    <w:multiLevelType w:val="hybridMultilevel"/>
    <w:tmpl w:val="77F445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7" w15:restartNumberingAfterBreak="0">
    <w:nsid w:val="5F5452D9"/>
    <w:multiLevelType w:val="hybridMultilevel"/>
    <w:tmpl w:val="2DC408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61C87E6B"/>
    <w:multiLevelType w:val="hybridMultilevel"/>
    <w:tmpl w:val="FDF65A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9" w15:restartNumberingAfterBreak="0">
    <w:nsid w:val="62260D8F"/>
    <w:multiLevelType w:val="hybridMultilevel"/>
    <w:tmpl w:val="D16839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67562D2E"/>
    <w:multiLevelType w:val="hybridMultilevel"/>
    <w:tmpl w:val="AB26508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67A1609E"/>
    <w:multiLevelType w:val="hybridMultilevel"/>
    <w:tmpl w:val="30660C2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685B3380"/>
    <w:multiLevelType w:val="hybridMultilevel"/>
    <w:tmpl w:val="C35AF554"/>
    <w:lvl w:ilvl="0" w:tplc="48D8E7F2">
      <w:start w:val="1"/>
      <w:numFmt w:val="bullet"/>
      <w:lvlText w:val="-"/>
      <w:lvlJc w:val="left"/>
      <w:pPr>
        <w:ind w:left="720" w:hanging="360"/>
      </w:pPr>
      <w:rPr>
        <w:rFonts w:ascii="Century Gothic" w:eastAsiaTheme="minorHAnsi" w:hAnsi="Century Gothic"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6AFF763D"/>
    <w:multiLevelType w:val="hybridMultilevel"/>
    <w:tmpl w:val="37B8EE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4" w15:restartNumberingAfterBreak="0">
    <w:nsid w:val="6FCB04A9"/>
    <w:multiLevelType w:val="hybridMultilevel"/>
    <w:tmpl w:val="8CB47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72D94BE7"/>
    <w:multiLevelType w:val="hybridMultilevel"/>
    <w:tmpl w:val="3EA4942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6" w15:restartNumberingAfterBreak="0">
    <w:nsid w:val="742336C5"/>
    <w:multiLevelType w:val="hybridMultilevel"/>
    <w:tmpl w:val="D0C82E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75022DCD"/>
    <w:multiLevelType w:val="hybridMultilevel"/>
    <w:tmpl w:val="91C225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BC62327"/>
    <w:multiLevelType w:val="hybridMultilevel"/>
    <w:tmpl w:val="AC2497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C0527DB"/>
    <w:multiLevelType w:val="hybridMultilevel"/>
    <w:tmpl w:val="B492D3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D9F231C"/>
    <w:multiLevelType w:val="hybridMultilevel"/>
    <w:tmpl w:val="34260C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F6926E3"/>
    <w:multiLevelType w:val="hybridMultilevel"/>
    <w:tmpl w:val="F588275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
  </w:num>
  <w:num w:numId="2">
    <w:abstractNumId w:val="4"/>
  </w:num>
  <w:num w:numId="3">
    <w:abstractNumId w:val="52"/>
  </w:num>
  <w:num w:numId="4">
    <w:abstractNumId w:val="9"/>
  </w:num>
  <w:num w:numId="5">
    <w:abstractNumId w:val="31"/>
  </w:num>
  <w:num w:numId="6">
    <w:abstractNumId w:val="57"/>
  </w:num>
  <w:num w:numId="7">
    <w:abstractNumId w:val="3"/>
  </w:num>
  <w:num w:numId="8">
    <w:abstractNumId w:val="23"/>
  </w:num>
  <w:num w:numId="9">
    <w:abstractNumId w:val="36"/>
  </w:num>
  <w:num w:numId="10">
    <w:abstractNumId w:val="20"/>
  </w:num>
  <w:num w:numId="11">
    <w:abstractNumId w:val="0"/>
  </w:num>
  <w:num w:numId="12">
    <w:abstractNumId w:val="42"/>
  </w:num>
  <w:num w:numId="13">
    <w:abstractNumId w:val="5"/>
  </w:num>
  <w:num w:numId="14">
    <w:abstractNumId w:val="29"/>
  </w:num>
  <w:num w:numId="15">
    <w:abstractNumId w:val="34"/>
  </w:num>
  <w:num w:numId="16">
    <w:abstractNumId w:val="58"/>
  </w:num>
  <w:num w:numId="17">
    <w:abstractNumId w:val="37"/>
  </w:num>
  <w:num w:numId="18">
    <w:abstractNumId w:val="14"/>
  </w:num>
  <w:num w:numId="19">
    <w:abstractNumId w:val="22"/>
  </w:num>
  <w:num w:numId="20">
    <w:abstractNumId w:val="17"/>
  </w:num>
  <w:num w:numId="21">
    <w:abstractNumId w:val="21"/>
  </w:num>
  <w:num w:numId="22">
    <w:abstractNumId w:val="45"/>
  </w:num>
  <w:num w:numId="23">
    <w:abstractNumId w:val="2"/>
  </w:num>
  <w:num w:numId="24">
    <w:abstractNumId w:val="28"/>
  </w:num>
  <w:num w:numId="25">
    <w:abstractNumId w:val="33"/>
  </w:num>
  <w:num w:numId="26">
    <w:abstractNumId w:val="39"/>
  </w:num>
  <w:num w:numId="27">
    <w:abstractNumId w:val="56"/>
  </w:num>
  <w:num w:numId="28">
    <w:abstractNumId w:val="15"/>
  </w:num>
  <w:num w:numId="29">
    <w:abstractNumId w:val="11"/>
  </w:num>
  <w:num w:numId="30">
    <w:abstractNumId w:val="26"/>
  </w:num>
  <w:num w:numId="31">
    <w:abstractNumId w:val="47"/>
  </w:num>
  <w:num w:numId="32">
    <w:abstractNumId w:val="10"/>
  </w:num>
  <w:num w:numId="33">
    <w:abstractNumId w:val="13"/>
  </w:num>
  <w:num w:numId="34">
    <w:abstractNumId w:val="24"/>
  </w:num>
  <w:num w:numId="35">
    <w:abstractNumId w:val="59"/>
  </w:num>
  <w:num w:numId="36">
    <w:abstractNumId w:val="40"/>
  </w:num>
  <w:num w:numId="37">
    <w:abstractNumId w:val="18"/>
  </w:num>
  <w:num w:numId="38">
    <w:abstractNumId w:val="32"/>
  </w:num>
  <w:num w:numId="39">
    <w:abstractNumId w:val="41"/>
  </w:num>
  <w:num w:numId="40">
    <w:abstractNumId w:val="60"/>
  </w:num>
  <w:num w:numId="41">
    <w:abstractNumId w:val="48"/>
  </w:num>
  <w:num w:numId="42">
    <w:abstractNumId w:val="12"/>
  </w:num>
  <w:num w:numId="43">
    <w:abstractNumId w:val="44"/>
  </w:num>
  <w:num w:numId="44">
    <w:abstractNumId w:val="53"/>
  </w:num>
  <w:num w:numId="45">
    <w:abstractNumId w:val="27"/>
  </w:num>
  <w:num w:numId="46">
    <w:abstractNumId w:val="7"/>
  </w:num>
  <w:num w:numId="47">
    <w:abstractNumId w:val="6"/>
  </w:num>
  <w:num w:numId="48">
    <w:abstractNumId w:val="49"/>
  </w:num>
  <w:num w:numId="49">
    <w:abstractNumId w:val="30"/>
  </w:num>
  <w:num w:numId="50">
    <w:abstractNumId w:val="25"/>
  </w:num>
  <w:num w:numId="51">
    <w:abstractNumId w:val="38"/>
  </w:num>
  <w:num w:numId="52">
    <w:abstractNumId w:val="51"/>
  </w:num>
  <w:num w:numId="53">
    <w:abstractNumId w:val="55"/>
  </w:num>
  <w:num w:numId="54">
    <w:abstractNumId w:val="50"/>
  </w:num>
  <w:num w:numId="55">
    <w:abstractNumId w:val="46"/>
  </w:num>
  <w:num w:numId="56">
    <w:abstractNumId w:val="35"/>
  </w:num>
  <w:num w:numId="57">
    <w:abstractNumId w:val="43"/>
  </w:num>
  <w:num w:numId="58">
    <w:abstractNumId w:val="54"/>
  </w:num>
  <w:num w:numId="59">
    <w:abstractNumId w:val="16"/>
  </w:num>
  <w:num w:numId="60">
    <w:abstractNumId w:val="19"/>
  </w:num>
  <w:num w:numId="61">
    <w:abstractNumId w:val="61"/>
  </w:num>
  <w:num w:numId="62">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0447"/>
    <w:rsid w:val="00034267"/>
    <w:rsid w:val="0003684A"/>
    <w:rsid w:val="00051E24"/>
    <w:rsid w:val="000601F8"/>
    <w:rsid w:val="0006368A"/>
    <w:rsid w:val="00063B50"/>
    <w:rsid w:val="00067F6B"/>
    <w:rsid w:val="00067FAE"/>
    <w:rsid w:val="00072AE3"/>
    <w:rsid w:val="0008158A"/>
    <w:rsid w:val="00082A2F"/>
    <w:rsid w:val="00085E0D"/>
    <w:rsid w:val="00094414"/>
    <w:rsid w:val="0009720C"/>
    <w:rsid w:val="000A1C70"/>
    <w:rsid w:val="000C03AD"/>
    <w:rsid w:val="000C1B22"/>
    <w:rsid w:val="000C6F96"/>
    <w:rsid w:val="000E0A0E"/>
    <w:rsid w:val="000E57FE"/>
    <w:rsid w:val="000E66F3"/>
    <w:rsid w:val="000F40EF"/>
    <w:rsid w:val="00105581"/>
    <w:rsid w:val="001246AD"/>
    <w:rsid w:val="001346ED"/>
    <w:rsid w:val="00137D1F"/>
    <w:rsid w:val="0016055D"/>
    <w:rsid w:val="0016743A"/>
    <w:rsid w:val="001A6FFA"/>
    <w:rsid w:val="001C576E"/>
    <w:rsid w:val="001E35EA"/>
    <w:rsid w:val="0023050D"/>
    <w:rsid w:val="002338E2"/>
    <w:rsid w:val="00246416"/>
    <w:rsid w:val="00251986"/>
    <w:rsid w:val="00293133"/>
    <w:rsid w:val="002B424E"/>
    <w:rsid w:val="002D55C0"/>
    <w:rsid w:val="002F0C77"/>
    <w:rsid w:val="002F1CD4"/>
    <w:rsid w:val="00311D19"/>
    <w:rsid w:val="00313C68"/>
    <w:rsid w:val="00325CE7"/>
    <w:rsid w:val="003517CB"/>
    <w:rsid w:val="003641AD"/>
    <w:rsid w:val="003709DE"/>
    <w:rsid w:val="0038638D"/>
    <w:rsid w:val="003A068D"/>
    <w:rsid w:val="003A4777"/>
    <w:rsid w:val="003D1DDE"/>
    <w:rsid w:val="00401E2F"/>
    <w:rsid w:val="00411F18"/>
    <w:rsid w:val="0042496E"/>
    <w:rsid w:val="00424D69"/>
    <w:rsid w:val="0046483D"/>
    <w:rsid w:val="004655A3"/>
    <w:rsid w:val="004657EB"/>
    <w:rsid w:val="00466F1A"/>
    <w:rsid w:val="00497B44"/>
    <w:rsid w:val="004A12FA"/>
    <w:rsid w:val="004D378E"/>
    <w:rsid w:val="004E57FF"/>
    <w:rsid w:val="004F2A21"/>
    <w:rsid w:val="0053090C"/>
    <w:rsid w:val="00535448"/>
    <w:rsid w:val="00550C22"/>
    <w:rsid w:val="00552FED"/>
    <w:rsid w:val="00562A8E"/>
    <w:rsid w:val="005865F2"/>
    <w:rsid w:val="005870F9"/>
    <w:rsid w:val="005A3559"/>
    <w:rsid w:val="005B3A2F"/>
    <w:rsid w:val="005C0447"/>
    <w:rsid w:val="005C3FFA"/>
    <w:rsid w:val="005D6926"/>
    <w:rsid w:val="005F1282"/>
    <w:rsid w:val="005F57BF"/>
    <w:rsid w:val="006123E6"/>
    <w:rsid w:val="0061634B"/>
    <w:rsid w:val="006A15CC"/>
    <w:rsid w:val="006B5979"/>
    <w:rsid w:val="006C0B9B"/>
    <w:rsid w:val="006C2414"/>
    <w:rsid w:val="007419A0"/>
    <w:rsid w:val="0074202B"/>
    <w:rsid w:val="00753D5A"/>
    <w:rsid w:val="00762212"/>
    <w:rsid w:val="007734DB"/>
    <w:rsid w:val="00780965"/>
    <w:rsid w:val="0078380D"/>
    <w:rsid w:val="00790595"/>
    <w:rsid w:val="00797E2F"/>
    <w:rsid w:val="007D3BCE"/>
    <w:rsid w:val="007F267B"/>
    <w:rsid w:val="007F3C4A"/>
    <w:rsid w:val="0081120E"/>
    <w:rsid w:val="00826E48"/>
    <w:rsid w:val="00847930"/>
    <w:rsid w:val="00861996"/>
    <w:rsid w:val="008705D1"/>
    <w:rsid w:val="008A1C1D"/>
    <w:rsid w:val="008B5A16"/>
    <w:rsid w:val="008F0F16"/>
    <w:rsid w:val="00906D10"/>
    <w:rsid w:val="00916722"/>
    <w:rsid w:val="00917C0D"/>
    <w:rsid w:val="00920937"/>
    <w:rsid w:val="00921555"/>
    <w:rsid w:val="00925874"/>
    <w:rsid w:val="00940361"/>
    <w:rsid w:val="00940FBC"/>
    <w:rsid w:val="0095198E"/>
    <w:rsid w:val="00953DE5"/>
    <w:rsid w:val="0096315A"/>
    <w:rsid w:val="0097309F"/>
    <w:rsid w:val="00983CA5"/>
    <w:rsid w:val="009929D0"/>
    <w:rsid w:val="009E4A72"/>
    <w:rsid w:val="009F6576"/>
    <w:rsid w:val="00A11440"/>
    <w:rsid w:val="00A14659"/>
    <w:rsid w:val="00A43795"/>
    <w:rsid w:val="00A47FAB"/>
    <w:rsid w:val="00A8043C"/>
    <w:rsid w:val="00A85E5B"/>
    <w:rsid w:val="00A91DC7"/>
    <w:rsid w:val="00AA637C"/>
    <w:rsid w:val="00AC0D05"/>
    <w:rsid w:val="00AC475C"/>
    <w:rsid w:val="00AC5B1E"/>
    <w:rsid w:val="00AD22E3"/>
    <w:rsid w:val="00AD41DE"/>
    <w:rsid w:val="00AD5E36"/>
    <w:rsid w:val="00AE147D"/>
    <w:rsid w:val="00B266C1"/>
    <w:rsid w:val="00B5653C"/>
    <w:rsid w:val="00B67B78"/>
    <w:rsid w:val="00B73325"/>
    <w:rsid w:val="00B81454"/>
    <w:rsid w:val="00B835E8"/>
    <w:rsid w:val="00B870F2"/>
    <w:rsid w:val="00BB40C9"/>
    <w:rsid w:val="00BD21F8"/>
    <w:rsid w:val="00BF22FC"/>
    <w:rsid w:val="00C32A82"/>
    <w:rsid w:val="00C81C62"/>
    <w:rsid w:val="00C92BC1"/>
    <w:rsid w:val="00CA0970"/>
    <w:rsid w:val="00CC68BE"/>
    <w:rsid w:val="00CC72C3"/>
    <w:rsid w:val="00CE2FB5"/>
    <w:rsid w:val="00CF3851"/>
    <w:rsid w:val="00CF505B"/>
    <w:rsid w:val="00CF7667"/>
    <w:rsid w:val="00D030DD"/>
    <w:rsid w:val="00D10AF9"/>
    <w:rsid w:val="00D1163C"/>
    <w:rsid w:val="00D17393"/>
    <w:rsid w:val="00D2241E"/>
    <w:rsid w:val="00D332A9"/>
    <w:rsid w:val="00D53DA3"/>
    <w:rsid w:val="00D775CD"/>
    <w:rsid w:val="00D82503"/>
    <w:rsid w:val="00DB34D3"/>
    <w:rsid w:val="00DD0E83"/>
    <w:rsid w:val="00DE31AF"/>
    <w:rsid w:val="00DE5592"/>
    <w:rsid w:val="00DF56EF"/>
    <w:rsid w:val="00E10DE1"/>
    <w:rsid w:val="00E12A08"/>
    <w:rsid w:val="00E133B8"/>
    <w:rsid w:val="00E15D23"/>
    <w:rsid w:val="00E17410"/>
    <w:rsid w:val="00E205E2"/>
    <w:rsid w:val="00E209D6"/>
    <w:rsid w:val="00E26AC4"/>
    <w:rsid w:val="00E41A76"/>
    <w:rsid w:val="00E50343"/>
    <w:rsid w:val="00E54D60"/>
    <w:rsid w:val="00E54D7F"/>
    <w:rsid w:val="00E76AAD"/>
    <w:rsid w:val="00E8140E"/>
    <w:rsid w:val="00E85FE2"/>
    <w:rsid w:val="00E9200C"/>
    <w:rsid w:val="00E9666B"/>
    <w:rsid w:val="00EB1DAE"/>
    <w:rsid w:val="00EB6419"/>
    <w:rsid w:val="00F058B0"/>
    <w:rsid w:val="00F05D92"/>
    <w:rsid w:val="00F0703E"/>
    <w:rsid w:val="00F076F1"/>
    <w:rsid w:val="00F10F07"/>
    <w:rsid w:val="00F245FD"/>
    <w:rsid w:val="00F61AEC"/>
    <w:rsid w:val="00F63476"/>
    <w:rsid w:val="00F67AD5"/>
    <w:rsid w:val="00F754FE"/>
    <w:rsid w:val="00FC15DF"/>
    <w:rsid w:val="00FD1179"/>
    <w:rsid w:val="00FD5235"/>
    <w:rsid w:val="00FE2F1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1263A9"/>
  <w15:chartTrackingRefBased/>
  <w15:docId w15:val="{B56B2EDE-35DA-450A-9752-13C41FC110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5C0447"/>
    <w:pPr>
      <w:keepNext/>
      <w:keepLines/>
      <w:spacing w:before="240" w:after="0"/>
      <w:outlineLvl w:val="0"/>
    </w:pPr>
    <w:rPr>
      <w:rFonts w:asciiTheme="majorHAnsi" w:eastAsiaTheme="majorEastAsia" w:hAnsiTheme="majorHAnsi" w:cstheme="majorBidi"/>
      <w:color w:val="830F0E" w:themeColor="accent1" w:themeShade="BF"/>
      <w:sz w:val="32"/>
      <w:szCs w:val="32"/>
    </w:rPr>
  </w:style>
  <w:style w:type="paragraph" w:styleId="Kop2">
    <w:name w:val="heading 2"/>
    <w:basedOn w:val="Standaard"/>
    <w:next w:val="Standaard"/>
    <w:link w:val="Kop2Char"/>
    <w:uiPriority w:val="9"/>
    <w:unhideWhenUsed/>
    <w:qFormat/>
    <w:rsid w:val="005C0447"/>
    <w:pPr>
      <w:keepNext/>
      <w:keepLines/>
      <w:spacing w:before="40" w:after="0"/>
      <w:outlineLvl w:val="1"/>
    </w:pPr>
    <w:rPr>
      <w:rFonts w:asciiTheme="majorHAnsi" w:eastAsiaTheme="majorEastAsia" w:hAnsiTheme="majorHAnsi" w:cstheme="majorBidi"/>
      <w:color w:val="830F0E"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link w:val="GeenafstandChar"/>
    <w:uiPriority w:val="1"/>
    <w:qFormat/>
    <w:rsid w:val="005C0447"/>
    <w:pPr>
      <w:spacing w:after="0" w:line="240" w:lineRule="auto"/>
    </w:pPr>
    <w:rPr>
      <w:rFonts w:eastAsiaTheme="minorEastAsia"/>
      <w:lang w:eastAsia="nl-NL"/>
    </w:rPr>
  </w:style>
  <w:style w:type="character" w:customStyle="1" w:styleId="GeenafstandChar">
    <w:name w:val="Geen afstand Char"/>
    <w:basedOn w:val="Standaardalinea-lettertype"/>
    <w:link w:val="Geenafstand"/>
    <w:uiPriority w:val="1"/>
    <w:rsid w:val="005C0447"/>
    <w:rPr>
      <w:rFonts w:eastAsiaTheme="minorEastAsia"/>
      <w:lang w:eastAsia="nl-NL"/>
    </w:rPr>
  </w:style>
  <w:style w:type="character" w:customStyle="1" w:styleId="Kop1Char">
    <w:name w:val="Kop 1 Char"/>
    <w:basedOn w:val="Standaardalinea-lettertype"/>
    <w:link w:val="Kop1"/>
    <w:uiPriority w:val="9"/>
    <w:rsid w:val="005C0447"/>
    <w:rPr>
      <w:rFonts w:asciiTheme="majorHAnsi" w:eastAsiaTheme="majorEastAsia" w:hAnsiTheme="majorHAnsi" w:cstheme="majorBidi"/>
      <w:color w:val="830F0E" w:themeColor="accent1" w:themeShade="BF"/>
      <w:sz w:val="32"/>
      <w:szCs w:val="32"/>
    </w:rPr>
  </w:style>
  <w:style w:type="paragraph" w:styleId="Kopvaninhoudsopgave">
    <w:name w:val="TOC Heading"/>
    <w:basedOn w:val="Kop1"/>
    <w:next w:val="Standaard"/>
    <w:uiPriority w:val="39"/>
    <w:unhideWhenUsed/>
    <w:qFormat/>
    <w:rsid w:val="005C0447"/>
    <w:pPr>
      <w:outlineLvl w:val="9"/>
    </w:pPr>
    <w:rPr>
      <w:lang w:eastAsia="nl-NL"/>
    </w:rPr>
  </w:style>
  <w:style w:type="paragraph" w:styleId="Inhopg2">
    <w:name w:val="toc 2"/>
    <w:basedOn w:val="Standaard"/>
    <w:next w:val="Standaard"/>
    <w:autoRedefine/>
    <w:uiPriority w:val="39"/>
    <w:unhideWhenUsed/>
    <w:rsid w:val="005C0447"/>
    <w:pPr>
      <w:spacing w:after="100"/>
      <w:ind w:left="220"/>
    </w:pPr>
    <w:rPr>
      <w:rFonts w:eastAsiaTheme="minorEastAsia" w:cs="Times New Roman"/>
      <w:lang w:eastAsia="nl-NL"/>
    </w:rPr>
  </w:style>
  <w:style w:type="paragraph" w:styleId="Inhopg1">
    <w:name w:val="toc 1"/>
    <w:basedOn w:val="Standaard"/>
    <w:next w:val="Standaard"/>
    <w:autoRedefine/>
    <w:uiPriority w:val="39"/>
    <w:unhideWhenUsed/>
    <w:rsid w:val="005C0447"/>
    <w:pPr>
      <w:spacing w:after="100"/>
    </w:pPr>
    <w:rPr>
      <w:rFonts w:eastAsiaTheme="minorEastAsia" w:cs="Times New Roman"/>
      <w:lang w:eastAsia="nl-NL"/>
    </w:rPr>
  </w:style>
  <w:style w:type="paragraph" w:styleId="Inhopg3">
    <w:name w:val="toc 3"/>
    <w:basedOn w:val="Standaard"/>
    <w:next w:val="Standaard"/>
    <w:autoRedefine/>
    <w:uiPriority w:val="39"/>
    <w:unhideWhenUsed/>
    <w:rsid w:val="005C0447"/>
    <w:pPr>
      <w:spacing w:after="100"/>
      <w:ind w:left="440"/>
    </w:pPr>
    <w:rPr>
      <w:rFonts w:eastAsiaTheme="minorEastAsia" w:cs="Times New Roman"/>
      <w:lang w:eastAsia="nl-NL"/>
    </w:rPr>
  </w:style>
  <w:style w:type="paragraph" w:styleId="Koptekst">
    <w:name w:val="header"/>
    <w:basedOn w:val="Standaard"/>
    <w:link w:val="KoptekstChar"/>
    <w:uiPriority w:val="99"/>
    <w:unhideWhenUsed/>
    <w:rsid w:val="005C044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0447"/>
  </w:style>
  <w:style w:type="paragraph" w:styleId="Voettekst">
    <w:name w:val="footer"/>
    <w:basedOn w:val="Standaard"/>
    <w:link w:val="VoettekstChar"/>
    <w:uiPriority w:val="99"/>
    <w:unhideWhenUsed/>
    <w:rsid w:val="005C044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0447"/>
  </w:style>
  <w:style w:type="character" w:customStyle="1" w:styleId="Kop2Char">
    <w:name w:val="Kop 2 Char"/>
    <w:basedOn w:val="Standaardalinea-lettertype"/>
    <w:link w:val="Kop2"/>
    <w:uiPriority w:val="9"/>
    <w:rsid w:val="005C0447"/>
    <w:rPr>
      <w:rFonts w:asciiTheme="majorHAnsi" w:eastAsiaTheme="majorEastAsia" w:hAnsiTheme="majorHAnsi" w:cstheme="majorBidi"/>
      <w:color w:val="830F0E" w:themeColor="accent1" w:themeShade="BF"/>
      <w:sz w:val="26"/>
      <w:szCs w:val="26"/>
    </w:rPr>
  </w:style>
  <w:style w:type="paragraph" w:styleId="Lijstalinea">
    <w:name w:val="List Paragraph"/>
    <w:basedOn w:val="Standaard"/>
    <w:uiPriority w:val="34"/>
    <w:qFormat/>
    <w:rsid w:val="005C0447"/>
    <w:pPr>
      <w:ind w:left="720"/>
      <w:contextualSpacing/>
    </w:pPr>
  </w:style>
  <w:style w:type="character" w:styleId="Hyperlink">
    <w:name w:val="Hyperlink"/>
    <w:basedOn w:val="Standaardalinea-lettertype"/>
    <w:uiPriority w:val="99"/>
    <w:unhideWhenUsed/>
    <w:rsid w:val="00E41A76"/>
    <w:rPr>
      <w:color w:val="58C1BA" w:themeColor="hyperlink"/>
      <w:u w:val="single"/>
    </w:rPr>
  </w:style>
  <w:style w:type="table" w:styleId="Tabelraster">
    <w:name w:val="Table Grid"/>
    <w:basedOn w:val="Standaardtabel"/>
    <w:uiPriority w:val="39"/>
    <w:rsid w:val="007D3B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4-Accent2">
    <w:name w:val="Grid Table 4 Accent 2"/>
    <w:basedOn w:val="Standaardtabel"/>
    <w:uiPriority w:val="49"/>
    <w:rsid w:val="007D3BCE"/>
    <w:pPr>
      <w:spacing w:after="0" w:line="240" w:lineRule="auto"/>
    </w:pPr>
    <w:tblPr>
      <w:tblStyleRowBandSize w:val="1"/>
      <w:tblStyleColBandSize w:val="1"/>
      <w:tblBorders>
        <w:top w:val="single" w:sz="4" w:space="0" w:color="F4A06F" w:themeColor="accent2" w:themeTint="99"/>
        <w:left w:val="single" w:sz="4" w:space="0" w:color="F4A06F" w:themeColor="accent2" w:themeTint="99"/>
        <w:bottom w:val="single" w:sz="4" w:space="0" w:color="F4A06F" w:themeColor="accent2" w:themeTint="99"/>
        <w:right w:val="single" w:sz="4" w:space="0" w:color="F4A06F" w:themeColor="accent2" w:themeTint="99"/>
        <w:insideH w:val="single" w:sz="4" w:space="0" w:color="F4A06F" w:themeColor="accent2" w:themeTint="99"/>
        <w:insideV w:val="single" w:sz="4" w:space="0" w:color="F4A06F" w:themeColor="accent2" w:themeTint="99"/>
      </w:tblBorders>
    </w:tblPr>
    <w:tblStylePr w:type="firstRow">
      <w:rPr>
        <w:b/>
        <w:bCs/>
        <w:color w:val="FFFFFF" w:themeColor="background1"/>
      </w:rPr>
      <w:tblPr/>
      <w:tcPr>
        <w:tcBorders>
          <w:top w:val="single" w:sz="4" w:space="0" w:color="EA6312" w:themeColor="accent2"/>
          <w:left w:val="single" w:sz="4" w:space="0" w:color="EA6312" w:themeColor="accent2"/>
          <w:bottom w:val="single" w:sz="4" w:space="0" w:color="EA6312" w:themeColor="accent2"/>
          <w:right w:val="single" w:sz="4" w:space="0" w:color="EA6312" w:themeColor="accent2"/>
          <w:insideH w:val="nil"/>
          <w:insideV w:val="nil"/>
        </w:tcBorders>
        <w:shd w:val="clear" w:color="auto" w:fill="EA6312" w:themeFill="accent2"/>
      </w:tcPr>
    </w:tblStylePr>
    <w:tblStylePr w:type="lastRow">
      <w:rPr>
        <w:b/>
        <w:bCs/>
      </w:rPr>
      <w:tblPr/>
      <w:tcPr>
        <w:tcBorders>
          <w:top w:val="double" w:sz="4" w:space="0" w:color="EA6312" w:themeColor="accent2"/>
        </w:tcBorders>
      </w:tcPr>
    </w:tblStylePr>
    <w:tblStylePr w:type="firstCol">
      <w:rPr>
        <w:b/>
        <w:bCs/>
      </w:rPr>
    </w:tblStylePr>
    <w:tblStylePr w:type="lastCol">
      <w:rPr>
        <w:b/>
        <w:bCs/>
      </w:rPr>
    </w:tblStylePr>
    <w:tblStylePr w:type="band1Vert">
      <w:tblPr/>
      <w:tcPr>
        <w:shd w:val="clear" w:color="auto" w:fill="FBDFCF" w:themeFill="accent2" w:themeFillTint="33"/>
      </w:tcPr>
    </w:tblStylePr>
    <w:tblStylePr w:type="band1Horz">
      <w:tblPr/>
      <w:tcPr>
        <w:shd w:val="clear" w:color="auto" w:fill="FBDFCF" w:themeFill="accent2" w:themeFillTint="33"/>
      </w:tcPr>
    </w:tblStylePr>
  </w:style>
  <w:style w:type="paragraph" w:styleId="Ondertitel">
    <w:name w:val="Subtitle"/>
    <w:basedOn w:val="Standaard"/>
    <w:next w:val="Standaard"/>
    <w:link w:val="OndertitelChar"/>
    <w:uiPriority w:val="11"/>
    <w:qFormat/>
    <w:rsid w:val="005870F9"/>
    <w:pPr>
      <w:numPr>
        <w:ilvl w:val="1"/>
      </w:numPr>
    </w:pPr>
    <w:rPr>
      <w:rFonts w:eastAsiaTheme="minorEastAsia"/>
      <w:color w:val="5A5A5A" w:themeColor="text1" w:themeTint="A5"/>
      <w:spacing w:val="15"/>
      <w:sz w:val="16"/>
    </w:rPr>
  </w:style>
  <w:style w:type="character" w:customStyle="1" w:styleId="OndertitelChar">
    <w:name w:val="Ondertitel Char"/>
    <w:basedOn w:val="Standaardalinea-lettertype"/>
    <w:link w:val="Ondertitel"/>
    <w:uiPriority w:val="11"/>
    <w:rsid w:val="005870F9"/>
    <w:rPr>
      <w:rFonts w:eastAsiaTheme="minorEastAsia"/>
      <w:color w:val="5A5A5A" w:themeColor="text1" w:themeTint="A5"/>
      <w:spacing w:val="15"/>
      <w:sz w:val="16"/>
    </w:rPr>
  </w:style>
  <w:style w:type="table" w:styleId="Rastertabel5donker-Accent2">
    <w:name w:val="Grid Table 5 Dark Accent 2"/>
    <w:basedOn w:val="Standaardtabel"/>
    <w:uiPriority w:val="50"/>
    <w:rsid w:val="00F245F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DFC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A631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A631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A631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A6312" w:themeFill="accent2"/>
      </w:tcPr>
    </w:tblStylePr>
    <w:tblStylePr w:type="band1Vert">
      <w:tblPr/>
      <w:tcPr>
        <w:shd w:val="clear" w:color="auto" w:fill="F7C09F" w:themeFill="accent2" w:themeFillTint="66"/>
      </w:tcPr>
    </w:tblStylePr>
    <w:tblStylePr w:type="band1Horz">
      <w:tblPr/>
      <w:tcPr>
        <w:shd w:val="clear" w:color="auto" w:fill="F7C09F" w:themeFill="accent2" w:themeFillTint="66"/>
      </w:tcPr>
    </w:tblStylePr>
  </w:style>
  <w:style w:type="table" w:styleId="Rastertabel4-Accent5">
    <w:name w:val="Grid Table 4 Accent 5"/>
    <w:basedOn w:val="Standaardtabel"/>
    <w:uiPriority w:val="49"/>
    <w:rsid w:val="00051E24"/>
    <w:pPr>
      <w:spacing w:after="0" w:line="240" w:lineRule="auto"/>
    </w:pPr>
    <w:tblPr>
      <w:tblStyleRowBandSize w:val="1"/>
      <w:tblStyleColBandSize w:val="1"/>
      <w:tblBorders>
        <w:top w:val="single" w:sz="4" w:space="0" w:color="95B6C5" w:themeColor="accent5" w:themeTint="99"/>
        <w:left w:val="single" w:sz="4" w:space="0" w:color="95B6C5" w:themeColor="accent5" w:themeTint="99"/>
        <w:bottom w:val="single" w:sz="4" w:space="0" w:color="95B6C5" w:themeColor="accent5" w:themeTint="99"/>
        <w:right w:val="single" w:sz="4" w:space="0" w:color="95B6C5" w:themeColor="accent5" w:themeTint="99"/>
        <w:insideH w:val="single" w:sz="4" w:space="0" w:color="95B6C5" w:themeColor="accent5" w:themeTint="99"/>
        <w:insideV w:val="single" w:sz="4" w:space="0" w:color="95B6C5" w:themeColor="accent5" w:themeTint="99"/>
      </w:tblBorders>
    </w:tblPr>
    <w:tblStylePr w:type="firstRow">
      <w:rPr>
        <w:b/>
        <w:bCs/>
        <w:color w:val="FFFFFF" w:themeColor="background1"/>
      </w:rPr>
      <w:tblPr/>
      <w:tcPr>
        <w:tcBorders>
          <w:top w:val="single" w:sz="4" w:space="0" w:color="54849A" w:themeColor="accent5"/>
          <w:left w:val="single" w:sz="4" w:space="0" w:color="54849A" w:themeColor="accent5"/>
          <w:bottom w:val="single" w:sz="4" w:space="0" w:color="54849A" w:themeColor="accent5"/>
          <w:right w:val="single" w:sz="4" w:space="0" w:color="54849A" w:themeColor="accent5"/>
          <w:insideH w:val="nil"/>
          <w:insideV w:val="nil"/>
        </w:tcBorders>
        <w:shd w:val="clear" w:color="auto" w:fill="54849A" w:themeFill="accent5"/>
      </w:tcPr>
    </w:tblStylePr>
    <w:tblStylePr w:type="lastRow">
      <w:rPr>
        <w:b/>
        <w:bCs/>
      </w:rPr>
      <w:tblPr/>
      <w:tcPr>
        <w:tcBorders>
          <w:top w:val="double" w:sz="4" w:space="0" w:color="54849A" w:themeColor="accent5"/>
        </w:tcBorders>
      </w:tcPr>
    </w:tblStylePr>
    <w:tblStylePr w:type="firstCol">
      <w:rPr>
        <w:b/>
        <w:bCs/>
      </w:rPr>
    </w:tblStylePr>
    <w:tblStylePr w:type="lastCol">
      <w:rPr>
        <w:b/>
        <w:bCs/>
      </w:rPr>
    </w:tblStylePr>
    <w:tblStylePr w:type="band1Vert">
      <w:tblPr/>
      <w:tcPr>
        <w:shd w:val="clear" w:color="auto" w:fill="DBE6EB" w:themeFill="accent5" w:themeFillTint="33"/>
      </w:tcPr>
    </w:tblStylePr>
    <w:tblStylePr w:type="band1Horz">
      <w:tblPr/>
      <w:tcPr>
        <w:shd w:val="clear" w:color="auto" w:fill="DBE6EB" w:themeFill="accent5" w:themeFillTint="33"/>
      </w:tcPr>
    </w:tblStylePr>
  </w:style>
  <w:style w:type="table" w:styleId="Rastertabel4-Accent4">
    <w:name w:val="Grid Table 4 Accent 4"/>
    <w:basedOn w:val="Standaardtabel"/>
    <w:uiPriority w:val="49"/>
    <w:rsid w:val="00051E24"/>
    <w:pPr>
      <w:spacing w:after="0" w:line="240" w:lineRule="auto"/>
    </w:pPr>
    <w:tblPr>
      <w:tblStyleRowBandSize w:val="1"/>
      <w:tblStyleColBandSize w:val="1"/>
      <w:tblBorders>
        <w:top w:val="single" w:sz="4" w:space="0" w:color="A5CDBC" w:themeColor="accent4" w:themeTint="99"/>
        <w:left w:val="single" w:sz="4" w:space="0" w:color="A5CDBC" w:themeColor="accent4" w:themeTint="99"/>
        <w:bottom w:val="single" w:sz="4" w:space="0" w:color="A5CDBC" w:themeColor="accent4" w:themeTint="99"/>
        <w:right w:val="single" w:sz="4" w:space="0" w:color="A5CDBC" w:themeColor="accent4" w:themeTint="99"/>
        <w:insideH w:val="single" w:sz="4" w:space="0" w:color="A5CDBC" w:themeColor="accent4" w:themeTint="99"/>
        <w:insideV w:val="single" w:sz="4" w:space="0" w:color="A5CDBC" w:themeColor="accent4" w:themeTint="99"/>
      </w:tblBorders>
    </w:tblPr>
    <w:tblStylePr w:type="firstRow">
      <w:rPr>
        <w:b/>
        <w:bCs/>
        <w:color w:val="FFFFFF" w:themeColor="background1"/>
      </w:rPr>
      <w:tblPr/>
      <w:tcPr>
        <w:tcBorders>
          <w:top w:val="single" w:sz="4" w:space="0" w:color="6AAC90" w:themeColor="accent4"/>
          <w:left w:val="single" w:sz="4" w:space="0" w:color="6AAC90" w:themeColor="accent4"/>
          <w:bottom w:val="single" w:sz="4" w:space="0" w:color="6AAC90" w:themeColor="accent4"/>
          <w:right w:val="single" w:sz="4" w:space="0" w:color="6AAC90" w:themeColor="accent4"/>
          <w:insideH w:val="nil"/>
          <w:insideV w:val="nil"/>
        </w:tcBorders>
        <w:shd w:val="clear" w:color="auto" w:fill="6AAC90" w:themeFill="accent4"/>
      </w:tcPr>
    </w:tblStylePr>
    <w:tblStylePr w:type="lastRow">
      <w:rPr>
        <w:b/>
        <w:bCs/>
      </w:rPr>
      <w:tblPr/>
      <w:tcPr>
        <w:tcBorders>
          <w:top w:val="double" w:sz="4" w:space="0" w:color="6AAC90" w:themeColor="accent4"/>
        </w:tcBorders>
      </w:tcPr>
    </w:tblStylePr>
    <w:tblStylePr w:type="firstCol">
      <w:rPr>
        <w:b/>
        <w:bCs/>
      </w:rPr>
    </w:tblStylePr>
    <w:tblStylePr w:type="lastCol">
      <w:rPr>
        <w:b/>
        <w:bCs/>
      </w:rPr>
    </w:tblStylePr>
    <w:tblStylePr w:type="band1Vert">
      <w:tblPr/>
      <w:tcPr>
        <w:shd w:val="clear" w:color="auto" w:fill="E1EEE8" w:themeFill="accent4" w:themeFillTint="33"/>
      </w:tcPr>
    </w:tblStylePr>
    <w:tblStylePr w:type="band1Horz">
      <w:tblPr/>
      <w:tcPr>
        <w:shd w:val="clear" w:color="auto" w:fill="E1EEE8" w:themeFill="accent4" w:themeFillTint="33"/>
      </w:tcPr>
    </w:tblStylePr>
  </w:style>
  <w:style w:type="paragraph" w:styleId="Citaat">
    <w:name w:val="Quote"/>
    <w:basedOn w:val="Standaard"/>
    <w:next w:val="Standaard"/>
    <w:link w:val="CitaatChar"/>
    <w:uiPriority w:val="29"/>
    <w:qFormat/>
    <w:rsid w:val="00051E24"/>
    <w:pPr>
      <w:spacing w:before="20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051E24"/>
    <w:rPr>
      <w:i/>
      <w:iCs/>
      <w:color w:val="404040" w:themeColor="text1" w:themeTint="BF"/>
    </w:rPr>
  </w:style>
  <w:style w:type="table" w:styleId="Onopgemaaktetabel5">
    <w:name w:val="Plain Table 5"/>
    <w:basedOn w:val="Standaardtabel"/>
    <w:uiPriority w:val="45"/>
    <w:rsid w:val="00E10DE1"/>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Subtielebenadrukking">
    <w:name w:val="Subtle Emphasis"/>
    <w:basedOn w:val="Standaardalinea-lettertype"/>
    <w:uiPriority w:val="19"/>
    <w:qFormat/>
    <w:rsid w:val="00AC475C"/>
    <w:rPr>
      <w:i/>
      <w:iCs/>
      <w:color w:val="404040" w:themeColor="text1" w:themeTint="BF"/>
    </w:rPr>
  </w:style>
  <w:style w:type="table" w:styleId="Rastertabel5donker-Accent5">
    <w:name w:val="Grid Table 5 Dark Accent 5"/>
    <w:basedOn w:val="Standaardtabel"/>
    <w:uiPriority w:val="50"/>
    <w:rsid w:val="00CF505B"/>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6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4849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4849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4849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4849A" w:themeFill="accent5"/>
      </w:tcPr>
    </w:tblStylePr>
    <w:tblStylePr w:type="band1Vert">
      <w:tblPr/>
      <w:tcPr>
        <w:shd w:val="clear" w:color="auto" w:fill="B8CED8" w:themeFill="accent5" w:themeFillTint="66"/>
      </w:tcPr>
    </w:tblStylePr>
    <w:tblStylePr w:type="band1Horz">
      <w:tblPr/>
      <w:tcPr>
        <w:shd w:val="clear" w:color="auto" w:fill="B8CED8" w:themeFill="accent5" w:themeFillTint="66"/>
      </w:tcPr>
    </w:tblStylePr>
  </w:style>
  <w:style w:type="paragraph" w:styleId="Ballontekst">
    <w:name w:val="Balloon Text"/>
    <w:basedOn w:val="Standaard"/>
    <w:link w:val="BallontekstChar"/>
    <w:uiPriority w:val="99"/>
    <w:semiHidden/>
    <w:unhideWhenUsed/>
    <w:rsid w:val="00B835E8"/>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B835E8"/>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461942">
      <w:bodyDiv w:val="1"/>
      <w:marLeft w:val="0"/>
      <w:marRight w:val="0"/>
      <w:marTop w:val="0"/>
      <w:marBottom w:val="0"/>
      <w:divBdr>
        <w:top w:val="none" w:sz="0" w:space="0" w:color="auto"/>
        <w:left w:val="none" w:sz="0" w:space="0" w:color="auto"/>
        <w:bottom w:val="none" w:sz="0" w:space="0" w:color="auto"/>
        <w:right w:val="none" w:sz="0" w:space="0" w:color="auto"/>
      </w:divBdr>
      <w:divsChild>
        <w:div w:id="1959532164">
          <w:marLeft w:val="0"/>
          <w:marRight w:val="0"/>
          <w:marTop w:val="0"/>
          <w:marBottom w:val="0"/>
          <w:divBdr>
            <w:top w:val="none" w:sz="0" w:space="0" w:color="auto"/>
            <w:left w:val="none" w:sz="0" w:space="0" w:color="auto"/>
            <w:bottom w:val="none" w:sz="0" w:space="0" w:color="auto"/>
            <w:right w:val="none" w:sz="0" w:space="0" w:color="auto"/>
          </w:divBdr>
        </w:div>
        <w:div w:id="1670793465">
          <w:marLeft w:val="0"/>
          <w:marRight w:val="0"/>
          <w:marTop w:val="0"/>
          <w:marBottom w:val="0"/>
          <w:divBdr>
            <w:top w:val="none" w:sz="0" w:space="0" w:color="auto"/>
            <w:left w:val="none" w:sz="0" w:space="0" w:color="auto"/>
            <w:bottom w:val="none" w:sz="0" w:space="0" w:color="auto"/>
            <w:right w:val="none" w:sz="0" w:space="0" w:color="auto"/>
          </w:divBdr>
        </w:div>
      </w:divsChild>
    </w:div>
    <w:div w:id="339429243">
      <w:bodyDiv w:val="1"/>
      <w:marLeft w:val="0"/>
      <w:marRight w:val="0"/>
      <w:marTop w:val="0"/>
      <w:marBottom w:val="0"/>
      <w:divBdr>
        <w:top w:val="none" w:sz="0" w:space="0" w:color="auto"/>
        <w:left w:val="none" w:sz="0" w:space="0" w:color="auto"/>
        <w:bottom w:val="none" w:sz="0" w:space="0" w:color="auto"/>
        <w:right w:val="none" w:sz="0" w:space="0" w:color="auto"/>
      </w:divBdr>
      <w:divsChild>
        <w:div w:id="81218358">
          <w:marLeft w:val="0"/>
          <w:marRight w:val="0"/>
          <w:marTop w:val="0"/>
          <w:marBottom w:val="0"/>
          <w:divBdr>
            <w:top w:val="none" w:sz="0" w:space="0" w:color="auto"/>
            <w:left w:val="none" w:sz="0" w:space="0" w:color="auto"/>
            <w:bottom w:val="none" w:sz="0" w:space="0" w:color="auto"/>
            <w:right w:val="none" w:sz="0" w:space="0" w:color="auto"/>
          </w:divBdr>
        </w:div>
        <w:div w:id="1814175860">
          <w:marLeft w:val="0"/>
          <w:marRight w:val="0"/>
          <w:marTop w:val="0"/>
          <w:marBottom w:val="0"/>
          <w:divBdr>
            <w:top w:val="none" w:sz="0" w:space="0" w:color="auto"/>
            <w:left w:val="none" w:sz="0" w:space="0" w:color="auto"/>
            <w:bottom w:val="none" w:sz="0" w:space="0" w:color="auto"/>
            <w:right w:val="none" w:sz="0" w:space="0" w:color="auto"/>
          </w:divBdr>
        </w:div>
      </w:divsChild>
    </w:div>
    <w:div w:id="367343500">
      <w:bodyDiv w:val="1"/>
      <w:marLeft w:val="0"/>
      <w:marRight w:val="0"/>
      <w:marTop w:val="0"/>
      <w:marBottom w:val="0"/>
      <w:divBdr>
        <w:top w:val="none" w:sz="0" w:space="0" w:color="auto"/>
        <w:left w:val="none" w:sz="0" w:space="0" w:color="auto"/>
        <w:bottom w:val="none" w:sz="0" w:space="0" w:color="auto"/>
        <w:right w:val="none" w:sz="0" w:space="0" w:color="auto"/>
      </w:divBdr>
      <w:divsChild>
        <w:div w:id="1231814874">
          <w:marLeft w:val="0"/>
          <w:marRight w:val="0"/>
          <w:marTop w:val="0"/>
          <w:marBottom w:val="0"/>
          <w:divBdr>
            <w:top w:val="none" w:sz="0" w:space="0" w:color="auto"/>
            <w:left w:val="none" w:sz="0" w:space="0" w:color="auto"/>
            <w:bottom w:val="none" w:sz="0" w:space="0" w:color="auto"/>
            <w:right w:val="none" w:sz="0" w:space="0" w:color="auto"/>
          </w:divBdr>
        </w:div>
        <w:div w:id="934900674">
          <w:marLeft w:val="0"/>
          <w:marRight w:val="0"/>
          <w:marTop w:val="0"/>
          <w:marBottom w:val="0"/>
          <w:divBdr>
            <w:top w:val="none" w:sz="0" w:space="0" w:color="auto"/>
            <w:left w:val="none" w:sz="0" w:space="0" w:color="auto"/>
            <w:bottom w:val="none" w:sz="0" w:space="0" w:color="auto"/>
            <w:right w:val="none" w:sz="0" w:space="0" w:color="auto"/>
          </w:divBdr>
        </w:div>
        <w:div w:id="2097358131">
          <w:marLeft w:val="0"/>
          <w:marRight w:val="0"/>
          <w:marTop w:val="0"/>
          <w:marBottom w:val="0"/>
          <w:divBdr>
            <w:top w:val="none" w:sz="0" w:space="0" w:color="auto"/>
            <w:left w:val="none" w:sz="0" w:space="0" w:color="auto"/>
            <w:bottom w:val="none" w:sz="0" w:space="0" w:color="auto"/>
            <w:right w:val="none" w:sz="0" w:space="0" w:color="auto"/>
          </w:divBdr>
        </w:div>
      </w:divsChild>
    </w:div>
    <w:div w:id="456611140">
      <w:bodyDiv w:val="1"/>
      <w:marLeft w:val="0"/>
      <w:marRight w:val="0"/>
      <w:marTop w:val="0"/>
      <w:marBottom w:val="0"/>
      <w:divBdr>
        <w:top w:val="none" w:sz="0" w:space="0" w:color="auto"/>
        <w:left w:val="none" w:sz="0" w:space="0" w:color="auto"/>
        <w:bottom w:val="none" w:sz="0" w:space="0" w:color="auto"/>
        <w:right w:val="none" w:sz="0" w:space="0" w:color="auto"/>
      </w:divBdr>
      <w:divsChild>
        <w:div w:id="1196041635">
          <w:marLeft w:val="0"/>
          <w:marRight w:val="0"/>
          <w:marTop w:val="0"/>
          <w:marBottom w:val="0"/>
          <w:divBdr>
            <w:top w:val="none" w:sz="0" w:space="0" w:color="auto"/>
            <w:left w:val="none" w:sz="0" w:space="0" w:color="auto"/>
            <w:bottom w:val="none" w:sz="0" w:space="0" w:color="auto"/>
            <w:right w:val="none" w:sz="0" w:space="0" w:color="auto"/>
          </w:divBdr>
        </w:div>
        <w:div w:id="12846328">
          <w:marLeft w:val="0"/>
          <w:marRight w:val="0"/>
          <w:marTop w:val="0"/>
          <w:marBottom w:val="0"/>
          <w:divBdr>
            <w:top w:val="none" w:sz="0" w:space="0" w:color="auto"/>
            <w:left w:val="none" w:sz="0" w:space="0" w:color="auto"/>
            <w:bottom w:val="none" w:sz="0" w:space="0" w:color="auto"/>
            <w:right w:val="none" w:sz="0" w:space="0" w:color="auto"/>
          </w:divBdr>
        </w:div>
      </w:divsChild>
    </w:div>
    <w:div w:id="609893454">
      <w:bodyDiv w:val="1"/>
      <w:marLeft w:val="0"/>
      <w:marRight w:val="0"/>
      <w:marTop w:val="0"/>
      <w:marBottom w:val="0"/>
      <w:divBdr>
        <w:top w:val="none" w:sz="0" w:space="0" w:color="auto"/>
        <w:left w:val="none" w:sz="0" w:space="0" w:color="auto"/>
        <w:bottom w:val="none" w:sz="0" w:space="0" w:color="auto"/>
        <w:right w:val="none" w:sz="0" w:space="0" w:color="auto"/>
      </w:divBdr>
      <w:divsChild>
        <w:div w:id="977299870">
          <w:marLeft w:val="0"/>
          <w:marRight w:val="0"/>
          <w:marTop w:val="0"/>
          <w:marBottom w:val="0"/>
          <w:divBdr>
            <w:top w:val="none" w:sz="0" w:space="0" w:color="auto"/>
            <w:left w:val="none" w:sz="0" w:space="0" w:color="auto"/>
            <w:bottom w:val="none" w:sz="0" w:space="0" w:color="auto"/>
            <w:right w:val="none" w:sz="0" w:space="0" w:color="auto"/>
          </w:divBdr>
        </w:div>
        <w:div w:id="2001498798">
          <w:marLeft w:val="0"/>
          <w:marRight w:val="0"/>
          <w:marTop w:val="0"/>
          <w:marBottom w:val="0"/>
          <w:divBdr>
            <w:top w:val="none" w:sz="0" w:space="0" w:color="auto"/>
            <w:left w:val="none" w:sz="0" w:space="0" w:color="auto"/>
            <w:bottom w:val="none" w:sz="0" w:space="0" w:color="auto"/>
            <w:right w:val="none" w:sz="0" w:space="0" w:color="auto"/>
          </w:divBdr>
        </w:div>
        <w:div w:id="528221125">
          <w:marLeft w:val="0"/>
          <w:marRight w:val="0"/>
          <w:marTop w:val="0"/>
          <w:marBottom w:val="0"/>
          <w:divBdr>
            <w:top w:val="none" w:sz="0" w:space="0" w:color="auto"/>
            <w:left w:val="none" w:sz="0" w:space="0" w:color="auto"/>
            <w:bottom w:val="none" w:sz="0" w:space="0" w:color="auto"/>
            <w:right w:val="none" w:sz="0" w:space="0" w:color="auto"/>
          </w:divBdr>
        </w:div>
      </w:divsChild>
    </w:div>
    <w:div w:id="748037873">
      <w:bodyDiv w:val="1"/>
      <w:marLeft w:val="0"/>
      <w:marRight w:val="0"/>
      <w:marTop w:val="0"/>
      <w:marBottom w:val="0"/>
      <w:divBdr>
        <w:top w:val="none" w:sz="0" w:space="0" w:color="auto"/>
        <w:left w:val="none" w:sz="0" w:space="0" w:color="auto"/>
        <w:bottom w:val="none" w:sz="0" w:space="0" w:color="auto"/>
        <w:right w:val="none" w:sz="0" w:space="0" w:color="auto"/>
      </w:divBdr>
      <w:divsChild>
        <w:div w:id="141655199">
          <w:marLeft w:val="0"/>
          <w:marRight w:val="0"/>
          <w:marTop w:val="0"/>
          <w:marBottom w:val="0"/>
          <w:divBdr>
            <w:top w:val="none" w:sz="0" w:space="0" w:color="auto"/>
            <w:left w:val="none" w:sz="0" w:space="0" w:color="auto"/>
            <w:bottom w:val="none" w:sz="0" w:space="0" w:color="auto"/>
            <w:right w:val="none" w:sz="0" w:space="0" w:color="auto"/>
          </w:divBdr>
        </w:div>
        <w:div w:id="463355653">
          <w:marLeft w:val="0"/>
          <w:marRight w:val="0"/>
          <w:marTop w:val="0"/>
          <w:marBottom w:val="0"/>
          <w:divBdr>
            <w:top w:val="none" w:sz="0" w:space="0" w:color="auto"/>
            <w:left w:val="none" w:sz="0" w:space="0" w:color="auto"/>
            <w:bottom w:val="none" w:sz="0" w:space="0" w:color="auto"/>
            <w:right w:val="none" w:sz="0" w:space="0" w:color="auto"/>
          </w:divBdr>
        </w:div>
      </w:divsChild>
    </w:div>
    <w:div w:id="767700388">
      <w:bodyDiv w:val="1"/>
      <w:marLeft w:val="0"/>
      <w:marRight w:val="0"/>
      <w:marTop w:val="0"/>
      <w:marBottom w:val="0"/>
      <w:divBdr>
        <w:top w:val="none" w:sz="0" w:space="0" w:color="auto"/>
        <w:left w:val="none" w:sz="0" w:space="0" w:color="auto"/>
        <w:bottom w:val="none" w:sz="0" w:space="0" w:color="auto"/>
        <w:right w:val="none" w:sz="0" w:space="0" w:color="auto"/>
      </w:divBdr>
      <w:divsChild>
        <w:div w:id="804158040">
          <w:marLeft w:val="0"/>
          <w:marRight w:val="0"/>
          <w:marTop w:val="0"/>
          <w:marBottom w:val="0"/>
          <w:divBdr>
            <w:top w:val="none" w:sz="0" w:space="0" w:color="auto"/>
            <w:left w:val="none" w:sz="0" w:space="0" w:color="auto"/>
            <w:bottom w:val="none" w:sz="0" w:space="0" w:color="auto"/>
            <w:right w:val="none" w:sz="0" w:space="0" w:color="auto"/>
          </w:divBdr>
        </w:div>
        <w:div w:id="736823380">
          <w:marLeft w:val="0"/>
          <w:marRight w:val="0"/>
          <w:marTop w:val="0"/>
          <w:marBottom w:val="0"/>
          <w:divBdr>
            <w:top w:val="none" w:sz="0" w:space="0" w:color="auto"/>
            <w:left w:val="none" w:sz="0" w:space="0" w:color="auto"/>
            <w:bottom w:val="none" w:sz="0" w:space="0" w:color="auto"/>
            <w:right w:val="none" w:sz="0" w:space="0" w:color="auto"/>
          </w:divBdr>
        </w:div>
        <w:div w:id="275603163">
          <w:marLeft w:val="0"/>
          <w:marRight w:val="0"/>
          <w:marTop w:val="0"/>
          <w:marBottom w:val="0"/>
          <w:divBdr>
            <w:top w:val="none" w:sz="0" w:space="0" w:color="auto"/>
            <w:left w:val="none" w:sz="0" w:space="0" w:color="auto"/>
            <w:bottom w:val="none" w:sz="0" w:space="0" w:color="auto"/>
            <w:right w:val="none" w:sz="0" w:space="0" w:color="auto"/>
          </w:divBdr>
        </w:div>
      </w:divsChild>
    </w:div>
    <w:div w:id="888152307">
      <w:bodyDiv w:val="1"/>
      <w:marLeft w:val="0"/>
      <w:marRight w:val="0"/>
      <w:marTop w:val="0"/>
      <w:marBottom w:val="0"/>
      <w:divBdr>
        <w:top w:val="none" w:sz="0" w:space="0" w:color="auto"/>
        <w:left w:val="none" w:sz="0" w:space="0" w:color="auto"/>
        <w:bottom w:val="none" w:sz="0" w:space="0" w:color="auto"/>
        <w:right w:val="none" w:sz="0" w:space="0" w:color="auto"/>
      </w:divBdr>
      <w:divsChild>
        <w:div w:id="1166363565">
          <w:marLeft w:val="0"/>
          <w:marRight w:val="0"/>
          <w:marTop w:val="0"/>
          <w:marBottom w:val="0"/>
          <w:divBdr>
            <w:top w:val="none" w:sz="0" w:space="0" w:color="auto"/>
            <w:left w:val="none" w:sz="0" w:space="0" w:color="auto"/>
            <w:bottom w:val="none" w:sz="0" w:space="0" w:color="auto"/>
            <w:right w:val="none" w:sz="0" w:space="0" w:color="auto"/>
          </w:divBdr>
        </w:div>
        <w:div w:id="1005668571">
          <w:marLeft w:val="0"/>
          <w:marRight w:val="0"/>
          <w:marTop w:val="0"/>
          <w:marBottom w:val="0"/>
          <w:divBdr>
            <w:top w:val="none" w:sz="0" w:space="0" w:color="auto"/>
            <w:left w:val="none" w:sz="0" w:space="0" w:color="auto"/>
            <w:bottom w:val="none" w:sz="0" w:space="0" w:color="auto"/>
            <w:right w:val="none" w:sz="0" w:space="0" w:color="auto"/>
          </w:divBdr>
        </w:div>
        <w:div w:id="447819229">
          <w:marLeft w:val="0"/>
          <w:marRight w:val="0"/>
          <w:marTop w:val="0"/>
          <w:marBottom w:val="0"/>
          <w:divBdr>
            <w:top w:val="none" w:sz="0" w:space="0" w:color="auto"/>
            <w:left w:val="none" w:sz="0" w:space="0" w:color="auto"/>
            <w:bottom w:val="none" w:sz="0" w:space="0" w:color="auto"/>
            <w:right w:val="none" w:sz="0" w:space="0" w:color="auto"/>
          </w:divBdr>
        </w:div>
        <w:div w:id="2082024072">
          <w:marLeft w:val="0"/>
          <w:marRight w:val="0"/>
          <w:marTop w:val="0"/>
          <w:marBottom w:val="0"/>
          <w:divBdr>
            <w:top w:val="none" w:sz="0" w:space="0" w:color="auto"/>
            <w:left w:val="none" w:sz="0" w:space="0" w:color="auto"/>
            <w:bottom w:val="none" w:sz="0" w:space="0" w:color="auto"/>
            <w:right w:val="none" w:sz="0" w:space="0" w:color="auto"/>
          </w:divBdr>
        </w:div>
      </w:divsChild>
    </w:div>
    <w:div w:id="967012768">
      <w:bodyDiv w:val="1"/>
      <w:marLeft w:val="0"/>
      <w:marRight w:val="0"/>
      <w:marTop w:val="0"/>
      <w:marBottom w:val="0"/>
      <w:divBdr>
        <w:top w:val="none" w:sz="0" w:space="0" w:color="auto"/>
        <w:left w:val="none" w:sz="0" w:space="0" w:color="auto"/>
        <w:bottom w:val="none" w:sz="0" w:space="0" w:color="auto"/>
        <w:right w:val="none" w:sz="0" w:space="0" w:color="auto"/>
      </w:divBdr>
      <w:divsChild>
        <w:div w:id="522865625">
          <w:marLeft w:val="0"/>
          <w:marRight w:val="0"/>
          <w:marTop w:val="0"/>
          <w:marBottom w:val="0"/>
          <w:divBdr>
            <w:top w:val="none" w:sz="0" w:space="0" w:color="auto"/>
            <w:left w:val="none" w:sz="0" w:space="0" w:color="auto"/>
            <w:bottom w:val="none" w:sz="0" w:space="0" w:color="auto"/>
            <w:right w:val="none" w:sz="0" w:space="0" w:color="auto"/>
          </w:divBdr>
        </w:div>
        <w:div w:id="1785952543">
          <w:marLeft w:val="0"/>
          <w:marRight w:val="0"/>
          <w:marTop w:val="0"/>
          <w:marBottom w:val="0"/>
          <w:divBdr>
            <w:top w:val="none" w:sz="0" w:space="0" w:color="auto"/>
            <w:left w:val="none" w:sz="0" w:space="0" w:color="auto"/>
            <w:bottom w:val="none" w:sz="0" w:space="0" w:color="auto"/>
            <w:right w:val="none" w:sz="0" w:space="0" w:color="auto"/>
          </w:divBdr>
        </w:div>
      </w:divsChild>
    </w:div>
    <w:div w:id="1022318118">
      <w:bodyDiv w:val="1"/>
      <w:marLeft w:val="0"/>
      <w:marRight w:val="0"/>
      <w:marTop w:val="0"/>
      <w:marBottom w:val="0"/>
      <w:divBdr>
        <w:top w:val="none" w:sz="0" w:space="0" w:color="auto"/>
        <w:left w:val="none" w:sz="0" w:space="0" w:color="auto"/>
        <w:bottom w:val="none" w:sz="0" w:space="0" w:color="auto"/>
        <w:right w:val="none" w:sz="0" w:space="0" w:color="auto"/>
      </w:divBdr>
      <w:divsChild>
        <w:div w:id="716704016">
          <w:marLeft w:val="0"/>
          <w:marRight w:val="0"/>
          <w:marTop w:val="0"/>
          <w:marBottom w:val="0"/>
          <w:divBdr>
            <w:top w:val="none" w:sz="0" w:space="0" w:color="auto"/>
            <w:left w:val="none" w:sz="0" w:space="0" w:color="auto"/>
            <w:bottom w:val="none" w:sz="0" w:space="0" w:color="auto"/>
            <w:right w:val="none" w:sz="0" w:space="0" w:color="auto"/>
          </w:divBdr>
        </w:div>
        <w:div w:id="764886978">
          <w:marLeft w:val="0"/>
          <w:marRight w:val="0"/>
          <w:marTop w:val="0"/>
          <w:marBottom w:val="0"/>
          <w:divBdr>
            <w:top w:val="none" w:sz="0" w:space="0" w:color="auto"/>
            <w:left w:val="none" w:sz="0" w:space="0" w:color="auto"/>
            <w:bottom w:val="none" w:sz="0" w:space="0" w:color="auto"/>
            <w:right w:val="none" w:sz="0" w:space="0" w:color="auto"/>
          </w:divBdr>
        </w:div>
        <w:div w:id="48697839">
          <w:marLeft w:val="0"/>
          <w:marRight w:val="0"/>
          <w:marTop w:val="0"/>
          <w:marBottom w:val="0"/>
          <w:divBdr>
            <w:top w:val="none" w:sz="0" w:space="0" w:color="auto"/>
            <w:left w:val="none" w:sz="0" w:space="0" w:color="auto"/>
            <w:bottom w:val="none" w:sz="0" w:space="0" w:color="auto"/>
            <w:right w:val="none" w:sz="0" w:space="0" w:color="auto"/>
          </w:divBdr>
        </w:div>
        <w:div w:id="331372115">
          <w:marLeft w:val="0"/>
          <w:marRight w:val="0"/>
          <w:marTop w:val="0"/>
          <w:marBottom w:val="0"/>
          <w:divBdr>
            <w:top w:val="none" w:sz="0" w:space="0" w:color="auto"/>
            <w:left w:val="none" w:sz="0" w:space="0" w:color="auto"/>
            <w:bottom w:val="none" w:sz="0" w:space="0" w:color="auto"/>
            <w:right w:val="none" w:sz="0" w:space="0" w:color="auto"/>
          </w:divBdr>
        </w:div>
      </w:divsChild>
    </w:div>
    <w:div w:id="1115246648">
      <w:bodyDiv w:val="1"/>
      <w:marLeft w:val="0"/>
      <w:marRight w:val="0"/>
      <w:marTop w:val="0"/>
      <w:marBottom w:val="0"/>
      <w:divBdr>
        <w:top w:val="none" w:sz="0" w:space="0" w:color="auto"/>
        <w:left w:val="none" w:sz="0" w:space="0" w:color="auto"/>
        <w:bottom w:val="none" w:sz="0" w:space="0" w:color="auto"/>
        <w:right w:val="none" w:sz="0" w:space="0" w:color="auto"/>
      </w:divBdr>
      <w:divsChild>
        <w:div w:id="114299169">
          <w:marLeft w:val="0"/>
          <w:marRight w:val="0"/>
          <w:marTop w:val="0"/>
          <w:marBottom w:val="0"/>
          <w:divBdr>
            <w:top w:val="none" w:sz="0" w:space="0" w:color="auto"/>
            <w:left w:val="none" w:sz="0" w:space="0" w:color="auto"/>
            <w:bottom w:val="none" w:sz="0" w:space="0" w:color="auto"/>
            <w:right w:val="none" w:sz="0" w:space="0" w:color="auto"/>
          </w:divBdr>
        </w:div>
        <w:div w:id="611283147">
          <w:marLeft w:val="0"/>
          <w:marRight w:val="0"/>
          <w:marTop w:val="0"/>
          <w:marBottom w:val="0"/>
          <w:divBdr>
            <w:top w:val="none" w:sz="0" w:space="0" w:color="auto"/>
            <w:left w:val="none" w:sz="0" w:space="0" w:color="auto"/>
            <w:bottom w:val="none" w:sz="0" w:space="0" w:color="auto"/>
            <w:right w:val="none" w:sz="0" w:space="0" w:color="auto"/>
          </w:divBdr>
        </w:div>
      </w:divsChild>
    </w:div>
    <w:div w:id="1136529675">
      <w:bodyDiv w:val="1"/>
      <w:marLeft w:val="0"/>
      <w:marRight w:val="0"/>
      <w:marTop w:val="0"/>
      <w:marBottom w:val="0"/>
      <w:divBdr>
        <w:top w:val="none" w:sz="0" w:space="0" w:color="auto"/>
        <w:left w:val="none" w:sz="0" w:space="0" w:color="auto"/>
        <w:bottom w:val="none" w:sz="0" w:space="0" w:color="auto"/>
        <w:right w:val="none" w:sz="0" w:space="0" w:color="auto"/>
      </w:divBdr>
      <w:divsChild>
        <w:div w:id="429394983">
          <w:marLeft w:val="0"/>
          <w:marRight w:val="0"/>
          <w:marTop w:val="0"/>
          <w:marBottom w:val="0"/>
          <w:divBdr>
            <w:top w:val="none" w:sz="0" w:space="0" w:color="auto"/>
            <w:left w:val="none" w:sz="0" w:space="0" w:color="auto"/>
            <w:bottom w:val="none" w:sz="0" w:space="0" w:color="auto"/>
            <w:right w:val="none" w:sz="0" w:space="0" w:color="auto"/>
          </w:divBdr>
        </w:div>
        <w:div w:id="819082642">
          <w:marLeft w:val="0"/>
          <w:marRight w:val="0"/>
          <w:marTop w:val="0"/>
          <w:marBottom w:val="0"/>
          <w:divBdr>
            <w:top w:val="none" w:sz="0" w:space="0" w:color="auto"/>
            <w:left w:val="none" w:sz="0" w:space="0" w:color="auto"/>
            <w:bottom w:val="none" w:sz="0" w:space="0" w:color="auto"/>
            <w:right w:val="none" w:sz="0" w:space="0" w:color="auto"/>
          </w:divBdr>
        </w:div>
      </w:divsChild>
    </w:div>
    <w:div w:id="1444109000">
      <w:bodyDiv w:val="1"/>
      <w:marLeft w:val="0"/>
      <w:marRight w:val="0"/>
      <w:marTop w:val="0"/>
      <w:marBottom w:val="0"/>
      <w:divBdr>
        <w:top w:val="none" w:sz="0" w:space="0" w:color="auto"/>
        <w:left w:val="none" w:sz="0" w:space="0" w:color="auto"/>
        <w:bottom w:val="none" w:sz="0" w:space="0" w:color="auto"/>
        <w:right w:val="none" w:sz="0" w:space="0" w:color="auto"/>
      </w:divBdr>
      <w:divsChild>
        <w:div w:id="226191141">
          <w:marLeft w:val="0"/>
          <w:marRight w:val="0"/>
          <w:marTop w:val="0"/>
          <w:marBottom w:val="0"/>
          <w:divBdr>
            <w:top w:val="none" w:sz="0" w:space="0" w:color="auto"/>
            <w:left w:val="none" w:sz="0" w:space="0" w:color="auto"/>
            <w:bottom w:val="none" w:sz="0" w:space="0" w:color="auto"/>
            <w:right w:val="none" w:sz="0" w:space="0" w:color="auto"/>
          </w:divBdr>
        </w:div>
        <w:div w:id="473106559">
          <w:marLeft w:val="0"/>
          <w:marRight w:val="0"/>
          <w:marTop w:val="0"/>
          <w:marBottom w:val="0"/>
          <w:divBdr>
            <w:top w:val="none" w:sz="0" w:space="0" w:color="auto"/>
            <w:left w:val="none" w:sz="0" w:space="0" w:color="auto"/>
            <w:bottom w:val="none" w:sz="0" w:space="0" w:color="auto"/>
            <w:right w:val="none" w:sz="0" w:space="0" w:color="auto"/>
          </w:divBdr>
        </w:div>
        <w:div w:id="1761558371">
          <w:marLeft w:val="0"/>
          <w:marRight w:val="0"/>
          <w:marTop w:val="0"/>
          <w:marBottom w:val="0"/>
          <w:divBdr>
            <w:top w:val="none" w:sz="0" w:space="0" w:color="auto"/>
            <w:left w:val="none" w:sz="0" w:space="0" w:color="auto"/>
            <w:bottom w:val="none" w:sz="0" w:space="0" w:color="auto"/>
            <w:right w:val="none" w:sz="0" w:space="0" w:color="auto"/>
          </w:divBdr>
        </w:div>
      </w:divsChild>
    </w:div>
    <w:div w:id="1567259420">
      <w:bodyDiv w:val="1"/>
      <w:marLeft w:val="0"/>
      <w:marRight w:val="0"/>
      <w:marTop w:val="0"/>
      <w:marBottom w:val="0"/>
      <w:divBdr>
        <w:top w:val="none" w:sz="0" w:space="0" w:color="auto"/>
        <w:left w:val="none" w:sz="0" w:space="0" w:color="auto"/>
        <w:bottom w:val="none" w:sz="0" w:space="0" w:color="auto"/>
        <w:right w:val="none" w:sz="0" w:space="0" w:color="auto"/>
      </w:divBdr>
      <w:divsChild>
        <w:div w:id="1696925147">
          <w:marLeft w:val="0"/>
          <w:marRight w:val="0"/>
          <w:marTop w:val="0"/>
          <w:marBottom w:val="0"/>
          <w:divBdr>
            <w:top w:val="none" w:sz="0" w:space="0" w:color="auto"/>
            <w:left w:val="none" w:sz="0" w:space="0" w:color="auto"/>
            <w:bottom w:val="none" w:sz="0" w:space="0" w:color="auto"/>
            <w:right w:val="none" w:sz="0" w:space="0" w:color="auto"/>
          </w:divBdr>
        </w:div>
        <w:div w:id="886650241">
          <w:marLeft w:val="0"/>
          <w:marRight w:val="0"/>
          <w:marTop w:val="0"/>
          <w:marBottom w:val="0"/>
          <w:divBdr>
            <w:top w:val="none" w:sz="0" w:space="0" w:color="auto"/>
            <w:left w:val="none" w:sz="0" w:space="0" w:color="auto"/>
            <w:bottom w:val="none" w:sz="0" w:space="0" w:color="auto"/>
            <w:right w:val="none" w:sz="0" w:space="0" w:color="auto"/>
          </w:divBdr>
        </w:div>
        <w:div w:id="844980016">
          <w:marLeft w:val="0"/>
          <w:marRight w:val="0"/>
          <w:marTop w:val="0"/>
          <w:marBottom w:val="0"/>
          <w:divBdr>
            <w:top w:val="none" w:sz="0" w:space="0" w:color="auto"/>
            <w:left w:val="none" w:sz="0" w:space="0" w:color="auto"/>
            <w:bottom w:val="none" w:sz="0" w:space="0" w:color="auto"/>
            <w:right w:val="none" w:sz="0" w:space="0" w:color="auto"/>
          </w:divBdr>
        </w:div>
      </w:divsChild>
    </w:div>
    <w:div w:id="1608200641">
      <w:bodyDiv w:val="1"/>
      <w:marLeft w:val="0"/>
      <w:marRight w:val="0"/>
      <w:marTop w:val="0"/>
      <w:marBottom w:val="0"/>
      <w:divBdr>
        <w:top w:val="none" w:sz="0" w:space="0" w:color="auto"/>
        <w:left w:val="none" w:sz="0" w:space="0" w:color="auto"/>
        <w:bottom w:val="none" w:sz="0" w:space="0" w:color="auto"/>
        <w:right w:val="none" w:sz="0" w:space="0" w:color="auto"/>
      </w:divBdr>
      <w:divsChild>
        <w:div w:id="975719944">
          <w:marLeft w:val="0"/>
          <w:marRight w:val="0"/>
          <w:marTop w:val="0"/>
          <w:marBottom w:val="0"/>
          <w:divBdr>
            <w:top w:val="none" w:sz="0" w:space="0" w:color="auto"/>
            <w:left w:val="none" w:sz="0" w:space="0" w:color="auto"/>
            <w:bottom w:val="none" w:sz="0" w:space="0" w:color="auto"/>
            <w:right w:val="none" w:sz="0" w:space="0" w:color="auto"/>
          </w:divBdr>
        </w:div>
        <w:div w:id="375669319">
          <w:marLeft w:val="0"/>
          <w:marRight w:val="0"/>
          <w:marTop w:val="0"/>
          <w:marBottom w:val="0"/>
          <w:divBdr>
            <w:top w:val="none" w:sz="0" w:space="0" w:color="auto"/>
            <w:left w:val="none" w:sz="0" w:space="0" w:color="auto"/>
            <w:bottom w:val="none" w:sz="0" w:space="0" w:color="auto"/>
            <w:right w:val="none" w:sz="0" w:space="0" w:color="auto"/>
          </w:divBdr>
        </w:div>
        <w:div w:id="1017734317">
          <w:marLeft w:val="0"/>
          <w:marRight w:val="0"/>
          <w:marTop w:val="0"/>
          <w:marBottom w:val="0"/>
          <w:divBdr>
            <w:top w:val="none" w:sz="0" w:space="0" w:color="auto"/>
            <w:left w:val="none" w:sz="0" w:space="0" w:color="auto"/>
            <w:bottom w:val="none" w:sz="0" w:space="0" w:color="auto"/>
            <w:right w:val="none" w:sz="0" w:space="0" w:color="auto"/>
          </w:divBdr>
        </w:div>
        <w:div w:id="1728648222">
          <w:marLeft w:val="0"/>
          <w:marRight w:val="0"/>
          <w:marTop w:val="0"/>
          <w:marBottom w:val="0"/>
          <w:divBdr>
            <w:top w:val="none" w:sz="0" w:space="0" w:color="auto"/>
            <w:left w:val="none" w:sz="0" w:space="0" w:color="auto"/>
            <w:bottom w:val="none" w:sz="0" w:space="0" w:color="auto"/>
            <w:right w:val="none" w:sz="0" w:space="0" w:color="auto"/>
          </w:divBdr>
        </w:div>
      </w:divsChild>
    </w:div>
    <w:div w:id="1660226495">
      <w:bodyDiv w:val="1"/>
      <w:marLeft w:val="0"/>
      <w:marRight w:val="0"/>
      <w:marTop w:val="0"/>
      <w:marBottom w:val="0"/>
      <w:divBdr>
        <w:top w:val="none" w:sz="0" w:space="0" w:color="auto"/>
        <w:left w:val="none" w:sz="0" w:space="0" w:color="auto"/>
        <w:bottom w:val="none" w:sz="0" w:space="0" w:color="auto"/>
        <w:right w:val="none" w:sz="0" w:space="0" w:color="auto"/>
      </w:divBdr>
      <w:divsChild>
        <w:div w:id="1923097099">
          <w:marLeft w:val="0"/>
          <w:marRight w:val="0"/>
          <w:marTop w:val="0"/>
          <w:marBottom w:val="0"/>
          <w:divBdr>
            <w:top w:val="none" w:sz="0" w:space="0" w:color="auto"/>
            <w:left w:val="none" w:sz="0" w:space="0" w:color="auto"/>
            <w:bottom w:val="none" w:sz="0" w:space="0" w:color="auto"/>
            <w:right w:val="none" w:sz="0" w:space="0" w:color="auto"/>
          </w:divBdr>
        </w:div>
        <w:div w:id="317922680">
          <w:marLeft w:val="0"/>
          <w:marRight w:val="0"/>
          <w:marTop w:val="0"/>
          <w:marBottom w:val="0"/>
          <w:divBdr>
            <w:top w:val="none" w:sz="0" w:space="0" w:color="auto"/>
            <w:left w:val="none" w:sz="0" w:space="0" w:color="auto"/>
            <w:bottom w:val="none" w:sz="0" w:space="0" w:color="auto"/>
            <w:right w:val="none" w:sz="0" w:space="0" w:color="auto"/>
          </w:divBdr>
        </w:div>
        <w:div w:id="186602681">
          <w:marLeft w:val="0"/>
          <w:marRight w:val="0"/>
          <w:marTop w:val="0"/>
          <w:marBottom w:val="0"/>
          <w:divBdr>
            <w:top w:val="none" w:sz="0" w:space="0" w:color="auto"/>
            <w:left w:val="none" w:sz="0" w:space="0" w:color="auto"/>
            <w:bottom w:val="none" w:sz="0" w:space="0" w:color="auto"/>
            <w:right w:val="none" w:sz="0" w:space="0" w:color="auto"/>
          </w:divBdr>
        </w:div>
      </w:divsChild>
    </w:div>
    <w:div w:id="1706104165">
      <w:bodyDiv w:val="1"/>
      <w:marLeft w:val="0"/>
      <w:marRight w:val="0"/>
      <w:marTop w:val="0"/>
      <w:marBottom w:val="0"/>
      <w:divBdr>
        <w:top w:val="none" w:sz="0" w:space="0" w:color="auto"/>
        <w:left w:val="none" w:sz="0" w:space="0" w:color="auto"/>
        <w:bottom w:val="none" w:sz="0" w:space="0" w:color="auto"/>
        <w:right w:val="none" w:sz="0" w:space="0" w:color="auto"/>
      </w:divBdr>
      <w:divsChild>
        <w:div w:id="1514684178">
          <w:marLeft w:val="0"/>
          <w:marRight w:val="0"/>
          <w:marTop w:val="0"/>
          <w:marBottom w:val="0"/>
          <w:divBdr>
            <w:top w:val="none" w:sz="0" w:space="0" w:color="auto"/>
            <w:left w:val="none" w:sz="0" w:space="0" w:color="auto"/>
            <w:bottom w:val="none" w:sz="0" w:space="0" w:color="auto"/>
            <w:right w:val="none" w:sz="0" w:space="0" w:color="auto"/>
          </w:divBdr>
        </w:div>
        <w:div w:id="665404396">
          <w:marLeft w:val="0"/>
          <w:marRight w:val="0"/>
          <w:marTop w:val="0"/>
          <w:marBottom w:val="0"/>
          <w:divBdr>
            <w:top w:val="none" w:sz="0" w:space="0" w:color="auto"/>
            <w:left w:val="none" w:sz="0" w:space="0" w:color="auto"/>
            <w:bottom w:val="none" w:sz="0" w:space="0" w:color="auto"/>
            <w:right w:val="none" w:sz="0" w:space="0" w:color="auto"/>
          </w:divBdr>
        </w:div>
        <w:div w:id="1549028253">
          <w:marLeft w:val="0"/>
          <w:marRight w:val="0"/>
          <w:marTop w:val="0"/>
          <w:marBottom w:val="0"/>
          <w:divBdr>
            <w:top w:val="none" w:sz="0" w:space="0" w:color="auto"/>
            <w:left w:val="none" w:sz="0" w:space="0" w:color="auto"/>
            <w:bottom w:val="none" w:sz="0" w:space="0" w:color="auto"/>
            <w:right w:val="none" w:sz="0" w:space="0" w:color="auto"/>
          </w:divBdr>
        </w:div>
      </w:divsChild>
    </w:div>
    <w:div w:id="1854144560">
      <w:bodyDiv w:val="1"/>
      <w:marLeft w:val="0"/>
      <w:marRight w:val="0"/>
      <w:marTop w:val="0"/>
      <w:marBottom w:val="0"/>
      <w:divBdr>
        <w:top w:val="none" w:sz="0" w:space="0" w:color="auto"/>
        <w:left w:val="none" w:sz="0" w:space="0" w:color="auto"/>
        <w:bottom w:val="none" w:sz="0" w:space="0" w:color="auto"/>
        <w:right w:val="none" w:sz="0" w:space="0" w:color="auto"/>
      </w:divBdr>
      <w:divsChild>
        <w:div w:id="1888027717">
          <w:marLeft w:val="0"/>
          <w:marRight w:val="0"/>
          <w:marTop w:val="0"/>
          <w:marBottom w:val="0"/>
          <w:divBdr>
            <w:top w:val="none" w:sz="0" w:space="0" w:color="auto"/>
            <w:left w:val="none" w:sz="0" w:space="0" w:color="auto"/>
            <w:bottom w:val="none" w:sz="0" w:space="0" w:color="auto"/>
            <w:right w:val="none" w:sz="0" w:space="0" w:color="auto"/>
          </w:divBdr>
        </w:div>
        <w:div w:id="1535726089">
          <w:marLeft w:val="0"/>
          <w:marRight w:val="0"/>
          <w:marTop w:val="0"/>
          <w:marBottom w:val="0"/>
          <w:divBdr>
            <w:top w:val="none" w:sz="0" w:space="0" w:color="auto"/>
            <w:left w:val="none" w:sz="0" w:space="0" w:color="auto"/>
            <w:bottom w:val="none" w:sz="0" w:space="0" w:color="auto"/>
            <w:right w:val="none" w:sz="0" w:space="0" w:color="auto"/>
          </w:divBdr>
        </w:div>
        <w:div w:id="971404249">
          <w:marLeft w:val="0"/>
          <w:marRight w:val="0"/>
          <w:marTop w:val="0"/>
          <w:marBottom w:val="0"/>
          <w:divBdr>
            <w:top w:val="none" w:sz="0" w:space="0" w:color="auto"/>
            <w:left w:val="none" w:sz="0" w:space="0" w:color="auto"/>
            <w:bottom w:val="none" w:sz="0" w:space="0" w:color="auto"/>
            <w:right w:val="none" w:sz="0" w:space="0" w:color="auto"/>
          </w:divBdr>
        </w:div>
      </w:divsChild>
    </w:div>
    <w:div w:id="1968654809">
      <w:bodyDiv w:val="1"/>
      <w:marLeft w:val="0"/>
      <w:marRight w:val="0"/>
      <w:marTop w:val="0"/>
      <w:marBottom w:val="0"/>
      <w:divBdr>
        <w:top w:val="none" w:sz="0" w:space="0" w:color="auto"/>
        <w:left w:val="none" w:sz="0" w:space="0" w:color="auto"/>
        <w:bottom w:val="none" w:sz="0" w:space="0" w:color="auto"/>
        <w:right w:val="none" w:sz="0" w:space="0" w:color="auto"/>
      </w:divBdr>
      <w:divsChild>
        <w:div w:id="1292705372">
          <w:marLeft w:val="0"/>
          <w:marRight w:val="0"/>
          <w:marTop w:val="0"/>
          <w:marBottom w:val="0"/>
          <w:divBdr>
            <w:top w:val="none" w:sz="0" w:space="0" w:color="auto"/>
            <w:left w:val="none" w:sz="0" w:space="0" w:color="auto"/>
            <w:bottom w:val="none" w:sz="0" w:space="0" w:color="auto"/>
            <w:right w:val="none" w:sz="0" w:space="0" w:color="auto"/>
          </w:divBdr>
        </w:div>
        <w:div w:id="871458950">
          <w:marLeft w:val="0"/>
          <w:marRight w:val="0"/>
          <w:marTop w:val="0"/>
          <w:marBottom w:val="0"/>
          <w:divBdr>
            <w:top w:val="none" w:sz="0" w:space="0" w:color="auto"/>
            <w:left w:val="none" w:sz="0" w:space="0" w:color="auto"/>
            <w:bottom w:val="none" w:sz="0" w:space="0" w:color="auto"/>
            <w:right w:val="none" w:sz="0" w:space="0" w:color="auto"/>
          </w:divBdr>
        </w:div>
      </w:divsChild>
    </w:div>
    <w:div w:id="1976640277">
      <w:bodyDiv w:val="1"/>
      <w:marLeft w:val="0"/>
      <w:marRight w:val="0"/>
      <w:marTop w:val="0"/>
      <w:marBottom w:val="0"/>
      <w:divBdr>
        <w:top w:val="none" w:sz="0" w:space="0" w:color="auto"/>
        <w:left w:val="none" w:sz="0" w:space="0" w:color="auto"/>
        <w:bottom w:val="none" w:sz="0" w:space="0" w:color="auto"/>
        <w:right w:val="none" w:sz="0" w:space="0" w:color="auto"/>
      </w:divBdr>
      <w:divsChild>
        <w:div w:id="1585216393">
          <w:marLeft w:val="0"/>
          <w:marRight w:val="0"/>
          <w:marTop w:val="0"/>
          <w:marBottom w:val="0"/>
          <w:divBdr>
            <w:top w:val="none" w:sz="0" w:space="0" w:color="auto"/>
            <w:left w:val="none" w:sz="0" w:space="0" w:color="auto"/>
            <w:bottom w:val="none" w:sz="0" w:space="0" w:color="auto"/>
            <w:right w:val="none" w:sz="0" w:space="0" w:color="auto"/>
          </w:divBdr>
        </w:div>
        <w:div w:id="1656369882">
          <w:marLeft w:val="0"/>
          <w:marRight w:val="0"/>
          <w:marTop w:val="0"/>
          <w:marBottom w:val="0"/>
          <w:divBdr>
            <w:top w:val="none" w:sz="0" w:space="0" w:color="auto"/>
            <w:left w:val="none" w:sz="0" w:space="0" w:color="auto"/>
            <w:bottom w:val="none" w:sz="0" w:space="0" w:color="auto"/>
            <w:right w:val="none" w:sz="0" w:space="0" w:color="auto"/>
          </w:divBdr>
        </w:div>
      </w:divsChild>
    </w:div>
    <w:div w:id="2082478566">
      <w:bodyDiv w:val="1"/>
      <w:marLeft w:val="0"/>
      <w:marRight w:val="0"/>
      <w:marTop w:val="0"/>
      <w:marBottom w:val="0"/>
      <w:divBdr>
        <w:top w:val="none" w:sz="0" w:space="0" w:color="auto"/>
        <w:left w:val="none" w:sz="0" w:space="0" w:color="auto"/>
        <w:bottom w:val="none" w:sz="0" w:space="0" w:color="auto"/>
        <w:right w:val="none" w:sz="0" w:space="0" w:color="auto"/>
      </w:divBdr>
      <w:divsChild>
        <w:div w:id="753819024">
          <w:marLeft w:val="0"/>
          <w:marRight w:val="0"/>
          <w:marTop w:val="0"/>
          <w:marBottom w:val="0"/>
          <w:divBdr>
            <w:top w:val="none" w:sz="0" w:space="0" w:color="auto"/>
            <w:left w:val="none" w:sz="0" w:space="0" w:color="auto"/>
            <w:bottom w:val="none" w:sz="0" w:space="0" w:color="auto"/>
            <w:right w:val="none" w:sz="0" w:space="0" w:color="auto"/>
          </w:divBdr>
        </w:div>
        <w:div w:id="33233984">
          <w:marLeft w:val="0"/>
          <w:marRight w:val="0"/>
          <w:marTop w:val="0"/>
          <w:marBottom w:val="0"/>
          <w:divBdr>
            <w:top w:val="none" w:sz="0" w:space="0" w:color="auto"/>
            <w:left w:val="none" w:sz="0" w:space="0" w:color="auto"/>
            <w:bottom w:val="none" w:sz="0" w:space="0" w:color="auto"/>
            <w:right w:val="none" w:sz="0" w:space="0" w:color="auto"/>
          </w:divBdr>
        </w:div>
        <w:div w:id="1193880867">
          <w:marLeft w:val="0"/>
          <w:marRight w:val="0"/>
          <w:marTop w:val="0"/>
          <w:marBottom w:val="0"/>
          <w:divBdr>
            <w:top w:val="none" w:sz="0" w:space="0" w:color="auto"/>
            <w:left w:val="none" w:sz="0" w:space="0" w:color="auto"/>
            <w:bottom w:val="none" w:sz="0" w:space="0" w:color="auto"/>
            <w:right w:val="none" w:sz="0" w:space="0" w:color="auto"/>
          </w:divBdr>
        </w:div>
        <w:div w:id="987248177">
          <w:marLeft w:val="0"/>
          <w:marRight w:val="0"/>
          <w:marTop w:val="0"/>
          <w:marBottom w:val="0"/>
          <w:divBdr>
            <w:top w:val="none" w:sz="0" w:space="0" w:color="auto"/>
            <w:left w:val="none" w:sz="0" w:space="0" w:color="auto"/>
            <w:bottom w:val="none" w:sz="0" w:space="0" w:color="auto"/>
            <w:right w:val="none" w:sz="0" w:space="0" w:color="auto"/>
          </w:divBdr>
        </w:div>
      </w:divsChild>
    </w:div>
    <w:div w:id="2126733733">
      <w:bodyDiv w:val="1"/>
      <w:marLeft w:val="0"/>
      <w:marRight w:val="0"/>
      <w:marTop w:val="0"/>
      <w:marBottom w:val="0"/>
      <w:divBdr>
        <w:top w:val="none" w:sz="0" w:space="0" w:color="auto"/>
        <w:left w:val="none" w:sz="0" w:space="0" w:color="auto"/>
        <w:bottom w:val="none" w:sz="0" w:space="0" w:color="auto"/>
        <w:right w:val="none" w:sz="0" w:space="0" w:color="auto"/>
      </w:divBdr>
      <w:divsChild>
        <w:div w:id="2007782811">
          <w:marLeft w:val="0"/>
          <w:marRight w:val="0"/>
          <w:marTop w:val="0"/>
          <w:marBottom w:val="0"/>
          <w:divBdr>
            <w:top w:val="none" w:sz="0" w:space="0" w:color="auto"/>
            <w:left w:val="none" w:sz="0" w:space="0" w:color="auto"/>
            <w:bottom w:val="none" w:sz="0" w:space="0" w:color="auto"/>
            <w:right w:val="none" w:sz="0" w:space="0" w:color="auto"/>
          </w:divBdr>
        </w:div>
        <w:div w:id="724833833">
          <w:marLeft w:val="0"/>
          <w:marRight w:val="0"/>
          <w:marTop w:val="0"/>
          <w:marBottom w:val="0"/>
          <w:divBdr>
            <w:top w:val="none" w:sz="0" w:space="0" w:color="auto"/>
            <w:left w:val="none" w:sz="0" w:space="0" w:color="auto"/>
            <w:bottom w:val="none" w:sz="0" w:space="0" w:color="auto"/>
            <w:right w:val="none" w:sz="0" w:space="0" w:color="auto"/>
          </w:divBdr>
        </w:div>
        <w:div w:id="576473513">
          <w:marLeft w:val="0"/>
          <w:marRight w:val="0"/>
          <w:marTop w:val="0"/>
          <w:marBottom w:val="0"/>
          <w:divBdr>
            <w:top w:val="none" w:sz="0" w:space="0" w:color="auto"/>
            <w:left w:val="none" w:sz="0" w:space="0" w:color="auto"/>
            <w:bottom w:val="none" w:sz="0" w:space="0" w:color="auto"/>
            <w:right w:val="none" w:sz="0" w:space="0" w:color="auto"/>
          </w:divBdr>
        </w:div>
        <w:div w:id="1832864746">
          <w:marLeft w:val="0"/>
          <w:marRight w:val="0"/>
          <w:marTop w:val="0"/>
          <w:marBottom w:val="0"/>
          <w:divBdr>
            <w:top w:val="none" w:sz="0" w:space="0" w:color="auto"/>
            <w:left w:val="none" w:sz="0" w:space="0" w:color="auto"/>
            <w:bottom w:val="none" w:sz="0" w:space="0" w:color="auto"/>
            <w:right w:val="none" w:sz="0" w:space="0" w:color="auto"/>
          </w:divBdr>
        </w:div>
      </w:divsChild>
    </w:div>
    <w:div w:id="2144418923">
      <w:bodyDiv w:val="1"/>
      <w:marLeft w:val="0"/>
      <w:marRight w:val="0"/>
      <w:marTop w:val="0"/>
      <w:marBottom w:val="0"/>
      <w:divBdr>
        <w:top w:val="none" w:sz="0" w:space="0" w:color="auto"/>
        <w:left w:val="none" w:sz="0" w:space="0" w:color="auto"/>
        <w:bottom w:val="none" w:sz="0" w:space="0" w:color="auto"/>
        <w:right w:val="none" w:sz="0" w:space="0" w:color="auto"/>
      </w:divBdr>
      <w:divsChild>
        <w:div w:id="262306524">
          <w:marLeft w:val="0"/>
          <w:marRight w:val="0"/>
          <w:marTop w:val="0"/>
          <w:marBottom w:val="0"/>
          <w:divBdr>
            <w:top w:val="none" w:sz="0" w:space="0" w:color="auto"/>
            <w:left w:val="none" w:sz="0" w:space="0" w:color="auto"/>
            <w:bottom w:val="none" w:sz="0" w:space="0" w:color="auto"/>
            <w:right w:val="none" w:sz="0" w:space="0" w:color="auto"/>
          </w:divBdr>
        </w:div>
        <w:div w:id="801388458">
          <w:marLeft w:val="0"/>
          <w:marRight w:val="0"/>
          <w:marTop w:val="0"/>
          <w:marBottom w:val="0"/>
          <w:divBdr>
            <w:top w:val="none" w:sz="0" w:space="0" w:color="auto"/>
            <w:left w:val="none" w:sz="0" w:space="0" w:color="auto"/>
            <w:bottom w:val="none" w:sz="0" w:space="0" w:color="auto"/>
            <w:right w:val="none" w:sz="0" w:space="0" w:color="auto"/>
          </w:divBdr>
        </w:div>
        <w:div w:id="9340921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g"/><Relationship Id="rId42" Type="http://schemas.openxmlformats.org/officeDocument/2006/relationships/image" Target="media/image33.jpeg"/><Relationship Id="rId47" Type="http://schemas.openxmlformats.org/officeDocument/2006/relationships/image" Target="media/image38.jpg"/><Relationship Id="rId50"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image" Target="media/image29.png"/><Relationship Id="rId46" Type="http://schemas.openxmlformats.org/officeDocument/2006/relationships/image" Target="media/image37.jpeg"/><Relationship Id="rId2" Type="http://schemas.openxmlformats.org/officeDocument/2006/relationships/customXml" Target="../customXml/item2.xml"/><Relationship Id="rId16" Type="http://schemas.openxmlformats.org/officeDocument/2006/relationships/image" Target="media/image7.gif"/><Relationship Id="rId20" Type="http://schemas.openxmlformats.org/officeDocument/2006/relationships/image" Target="media/image11.png"/><Relationship Id="rId29" Type="http://schemas.openxmlformats.org/officeDocument/2006/relationships/image" Target="media/image20.jp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jpg"/><Relationship Id="rId40" Type="http://schemas.openxmlformats.org/officeDocument/2006/relationships/image" Target="media/image31.jpeg"/><Relationship Id="rId45" Type="http://schemas.openxmlformats.org/officeDocument/2006/relationships/image" Target="media/image36.jpg"/><Relationship Id="rId5" Type="http://schemas.openxmlformats.org/officeDocument/2006/relationships/settings" Target="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png"/><Relationship Id="rId36" Type="http://schemas.openxmlformats.org/officeDocument/2006/relationships/image" Target="media/image27.jpeg"/><Relationship Id="rId49" Type="http://schemas.openxmlformats.org/officeDocument/2006/relationships/image" Target="media/image40.png"/><Relationship Id="rId10" Type="http://schemas.openxmlformats.org/officeDocument/2006/relationships/hyperlink" Target="https://www.google.nl/url?sa=i&amp;rct=j&amp;q=&amp;esrc=s&amp;source=images&amp;cd=&amp;cad=rja&amp;uact=8&amp;ved=0ahUKEwj23eeMlvbPAhUHkiwKHfYzCAQQjRwIBw&amp;url=http://www.boni.nl/bonionline2/vakken/geschiedenis/geschiedenis.htm&amp;psig=AFQjCNEf56O7M_7FTx1PwxWhvZTnmejsOw&amp;ust=1477492355853990" TargetMode="External"/><Relationship Id="rId19" Type="http://schemas.openxmlformats.org/officeDocument/2006/relationships/image" Target="media/image10.png"/><Relationship Id="rId31" Type="http://schemas.openxmlformats.org/officeDocument/2006/relationships/image" Target="media/image22.jpg"/><Relationship Id="rId44" Type="http://schemas.openxmlformats.org/officeDocument/2006/relationships/image" Target="media/image35.jp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image" Target="media/image21.jp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41.jpeg"/></Relationships>
</file>

<file path=word/theme/theme1.xml><?xml version="1.0" encoding="utf-8"?>
<a:theme xmlns:a="http://schemas.openxmlformats.org/drawingml/2006/main" name="Ion">
  <a:themeElements>
    <a:clrScheme name="Ion">
      <a:dk1>
        <a:sysClr val="windowText" lastClr="000000"/>
      </a:dk1>
      <a:lt1>
        <a:sysClr val="window" lastClr="FFFFFF"/>
      </a:lt1>
      <a:dk2>
        <a:srgbClr val="1E5155"/>
      </a:dk2>
      <a:lt2>
        <a:srgbClr val="EBEBEB"/>
      </a:lt2>
      <a:accent1>
        <a:srgbClr val="B01513"/>
      </a:accent1>
      <a:accent2>
        <a:srgbClr val="EA6312"/>
      </a:accent2>
      <a:accent3>
        <a:srgbClr val="E6B729"/>
      </a:accent3>
      <a:accent4>
        <a:srgbClr val="6AAC90"/>
      </a:accent4>
      <a:accent5>
        <a:srgbClr val="54849A"/>
      </a:accent5>
      <a:accent6>
        <a:srgbClr val="9E5E9B"/>
      </a:accent6>
      <a:hlink>
        <a:srgbClr val="58C1BA"/>
      </a:hlink>
      <a:folHlink>
        <a:srgbClr val="9DFFCB"/>
      </a:folHlink>
    </a:clrScheme>
    <a:fontScheme name="Ion">
      <a:majorFont>
        <a:latin typeface="Century Gothic" panose="020B050202020202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B050202020202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on">
      <a:fillStyleLst>
        <a:solidFill>
          <a:schemeClr val="phClr"/>
        </a:solidFill>
        <a:gradFill rotWithShape="1">
          <a:gsLst>
            <a:gs pos="0">
              <a:schemeClr val="phClr">
                <a:tint val="64000"/>
                <a:lumMod val="118000"/>
              </a:schemeClr>
            </a:gs>
            <a:gs pos="100000">
              <a:schemeClr val="phClr">
                <a:tint val="92000"/>
                <a:alpha val="100000"/>
                <a:lumMod val="110000"/>
              </a:schemeClr>
            </a:gs>
          </a:gsLst>
          <a:lin ang="5400000" scaled="0"/>
        </a:gradFill>
        <a:gradFill rotWithShape="1">
          <a:gsLst>
            <a:gs pos="0">
              <a:schemeClr val="phClr">
                <a:tint val="98000"/>
                <a:lumMod val="114000"/>
              </a:schemeClr>
            </a:gs>
            <a:gs pos="100000">
              <a:schemeClr val="phClr">
                <a:shade val="90000"/>
                <a:lumMod val="84000"/>
              </a:schemeClr>
            </a:gs>
          </a:gsLst>
          <a:lin ang="5400000" scaled="0"/>
        </a:gradFill>
      </a:fillStyleLst>
      <a:lnStyleLst>
        <a:ln w="9525" cap="rnd" cmpd="sng" algn="ctr">
          <a:solidFill>
            <a:schemeClr val="phClr"/>
          </a:solidFill>
          <a:prstDash val="solid"/>
        </a:ln>
        <a:ln w="19050" cap="rnd" cmpd="sng" algn="ctr">
          <a:solidFill>
            <a:schemeClr val="phClr"/>
          </a:solidFill>
          <a:prstDash val="solid"/>
        </a:ln>
        <a:ln w="28575" cap="rnd" cmpd="sng" algn="ctr">
          <a:solidFill>
            <a:schemeClr val="phClr"/>
          </a:solidFill>
          <a:prstDash val="solid"/>
        </a:ln>
      </a:lnStyleLst>
      <a:effectStyleLst>
        <a:effectStyle>
          <a:effectLst/>
        </a:effectStyle>
        <a:effectStyle>
          <a:effectLst>
            <a:outerShdw blurRad="38100" dist="25400" dir="5400000" rotWithShape="0">
              <a:srgbClr val="000000">
                <a:alpha val="45000"/>
              </a:srgbClr>
            </a:outerShdw>
          </a:effectLst>
        </a:effectStyle>
        <a:effectStyle>
          <a:effectLst>
            <a:outerShdw blurRad="63500" dist="38100" dir="5400000" rotWithShape="0">
              <a:srgbClr val="000000">
                <a:alpha val="60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7000"/>
                <a:hueMod val="88000"/>
                <a:satMod val="130000"/>
                <a:lumMod val="124000"/>
              </a:schemeClr>
            </a:gs>
            <a:gs pos="100000">
              <a:schemeClr val="phClr">
                <a:tint val="96000"/>
                <a:shade val="88000"/>
                <a:hueMod val="108000"/>
                <a:satMod val="164000"/>
                <a:lumMod val="76000"/>
              </a:schemeClr>
            </a:gs>
          </a:gsLst>
          <a:path path="circle">
            <a:fillToRect l="45000" t="65000" r="125000" b="100000"/>
          </a:path>
        </a:gradFill>
        <a:blipFill rotWithShape="1">
          <a:blip xmlns:r="http://schemas.openxmlformats.org/officeDocument/2006/relationships" r:embed="rId1">
            <a:duotone>
              <a:schemeClr val="phClr">
                <a:shade val="69000"/>
                <a:hueMod val="108000"/>
                <a:satMod val="164000"/>
                <a:lumMod val="74000"/>
              </a:schemeClr>
              <a:schemeClr val="phClr">
                <a:tint val="96000"/>
                <a:hueMod val="88000"/>
                <a:satMod val="140000"/>
                <a:lumMod val="132000"/>
              </a:schemeClr>
            </a:duotone>
          </a:blip>
          <a:stretch/>
        </a:blipFill>
      </a:bgFillStyleLst>
    </a:fmtScheme>
  </a:themeElements>
  <a:objectDefaults/>
  <a:extraClrSchemeLst/>
  <a:extLst>
    <a:ext uri="{05A4C25C-085E-4340-85A3-A5531E510DB2}">
      <thm15:themeFamily xmlns:thm15="http://schemas.microsoft.com/office/thememl/2012/main" name="Ion" id="{B8441ADB-2E43-4AF7-B97A-BD870242C6A8}" vid="{292E63A9-BB86-4E3D-B92A-7223C6510D2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CE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D521DAF-8436-4CB9-9C3A-B01C0A1256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56</Pages>
  <Words>14996</Words>
  <Characters>82478</Characters>
  <Application>Microsoft Office Word</Application>
  <DocSecurity>0</DocSecurity>
  <Lines>687</Lines>
  <Paragraphs>194</Paragraphs>
  <ScaleCrop>false</ScaleCrop>
  <HeadingPairs>
    <vt:vector size="2" baseType="variant">
      <vt:variant>
        <vt:lpstr>Titel</vt:lpstr>
      </vt:variant>
      <vt:variant>
        <vt:i4>1</vt:i4>
      </vt:variant>
    </vt:vector>
  </HeadingPairs>
  <TitlesOfParts>
    <vt:vector size="1" baseType="lpstr">
      <vt:lpstr>De 49 kenmerkende aspecten</vt:lpstr>
    </vt:vector>
  </TitlesOfParts>
  <Company>Het VLietland college</Company>
  <LinksUpToDate>false</LinksUpToDate>
  <CharactersWithSpaces>97280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 49 kenmerkende aspecten</dc:title>
  <dc:subject>geschiedenis voor het eindexamen</dc:subject>
  <dc:creator>Frank Solleveld</dc:creator>
  <cp:keywords/>
  <dc:description/>
  <cp:lastModifiedBy>Frank Solleveld</cp:lastModifiedBy>
  <cp:revision>2</cp:revision>
  <cp:lastPrinted>2016-10-27T17:55:00Z</cp:lastPrinted>
  <dcterms:created xsi:type="dcterms:W3CDTF">2016-10-27T20:50:00Z</dcterms:created>
  <dcterms:modified xsi:type="dcterms:W3CDTF">2016-10-27T20:50:00Z</dcterms:modified>
</cp:coreProperties>
</file>