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C6" w:rsidRPr="00C629C6" w:rsidRDefault="00C629C6" w:rsidP="00C629C6">
      <w:pPr>
        <w:spacing w:after="0" w:line="240" w:lineRule="auto"/>
        <w:rPr>
          <w:rFonts w:ascii="Verdana" w:eastAsia="Times New Roman" w:hAnsi="Verdana" w:cs="Tahoma"/>
          <w:b/>
          <w:sz w:val="48"/>
          <w:szCs w:val="48"/>
        </w:rPr>
      </w:pPr>
      <w:r w:rsidRPr="00C629C6">
        <w:rPr>
          <w:rFonts w:ascii="Verdana" w:eastAsia="Times New Roman" w:hAnsi="Verdana" w:cs="Tahoma"/>
          <w:b/>
          <w:sz w:val="48"/>
          <w:szCs w:val="48"/>
        </w:rPr>
        <w:t xml:space="preserve">Boekverslag </w:t>
      </w:r>
      <w:r w:rsidR="00B87F0E">
        <w:rPr>
          <w:rFonts w:ascii="Verdana" w:eastAsia="Times New Roman" w:hAnsi="Verdana" w:cs="Tahoma"/>
          <w:b/>
          <w:sz w:val="48"/>
          <w:szCs w:val="48"/>
        </w:rPr>
        <w:t>2</w:t>
      </w:r>
    </w:p>
    <w:p w:rsidR="00C629C6" w:rsidRPr="00C629C6" w:rsidRDefault="00C629C6" w:rsidP="00C629C6">
      <w:pPr>
        <w:spacing w:after="0" w:line="240" w:lineRule="auto"/>
        <w:rPr>
          <w:rFonts w:ascii="Verdana" w:eastAsia="Times New Roman" w:hAnsi="Verdana" w:cs="Tahoma"/>
          <w:b/>
          <w:sz w:val="48"/>
          <w:szCs w:val="48"/>
        </w:rPr>
      </w:pPr>
    </w:p>
    <w:p w:rsidR="00C629C6" w:rsidRPr="00C629C6" w:rsidRDefault="00C629C6" w:rsidP="00C629C6">
      <w:pPr>
        <w:spacing w:after="0" w:line="240" w:lineRule="auto"/>
        <w:rPr>
          <w:rFonts w:ascii="Verdana" w:eastAsia="Times New Roman" w:hAnsi="Verdana" w:cs="Tahoma"/>
          <w:b/>
          <w:i/>
          <w:sz w:val="72"/>
          <w:szCs w:val="72"/>
        </w:rPr>
      </w:pPr>
    </w:p>
    <w:p w:rsidR="00C629C6" w:rsidRPr="00C629C6" w:rsidRDefault="00C629C6" w:rsidP="00C629C6">
      <w:pPr>
        <w:spacing w:after="0" w:line="240" w:lineRule="auto"/>
        <w:rPr>
          <w:rFonts w:ascii="Verdana" w:eastAsia="Times New Roman" w:hAnsi="Verdana" w:cs="Tahoma"/>
          <w:b/>
          <w:i/>
          <w:sz w:val="72"/>
          <w:szCs w:val="72"/>
        </w:rPr>
      </w:pPr>
    </w:p>
    <w:p w:rsidR="00C629C6" w:rsidRPr="00C629C6" w:rsidRDefault="00B87F0E" w:rsidP="00C629C6">
      <w:pPr>
        <w:spacing w:after="0" w:line="240" w:lineRule="auto"/>
        <w:rPr>
          <w:rFonts w:ascii="Verdana" w:eastAsia="Times New Roman" w:hAnsi="Verdana" w:cs="Tahoma"/>
          <w:b/>
          <w:i/>
          <w:sz w:val="20"/>
          <w:szCs w:val="20"/>
        </w:rPr>
      </w:pPr>
      <w:r>
        <w:rPr>
          <w:rFonts w:ascii="Verdana" w:eastAsia="Times New Roman" w:hAnsi="Verdana" w:cs="Tahoma"/>
          <w:b/>
          <w:i/>
          <w:sz w:val="72"/>
          <w:szCs w:val="72"/>
        </w:rPr>
        <w:t xml:space="preserve">Karel ende Elegast </w:t>
      </w: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Default="00C629C6" w:rsidP="00C629C6">
      <w:pPr>
        <w:spacing w:after="0" w:line="240" w:lineRule="auto"/>
        <w:rPr>
          <w:rFonts w:ascii="Verdana" w:eastAsia="Times New Roman" w:hAnsi="Verdana" w:cs="Tahoma"/>
          <w:b/>
          <w:sz w:val="20"/>
          <w:szCs w:val="20"/>
        </w:rPr>
      </w:pPr>
    </w:p>
    <w:p w:rsidR="00C629C6" w:rsidRPr="00C629C6" w:rsidRDefault="00C629C6" w:rsidP="00C629C6">
      <w:pPr>
        <w:spacing w:after="0" w:line="240" w:lineRule="auto"/>
        <w:rPr>
          <w:rFonts w:ascii="Verdana" w:eastAsia="Times New Roman" w:hAnsi="Verdana" w:cs="Tahoma"/>
          <w:b/>
          <w:sz w:val="20"/>
          <w:szCs w:val="20"/>
        </w:rPr>
      </w:pPr>
      <w:r w:rsidRPr="00C629C6">
        <w:rPr>
          <w:rFonts w:ascii="Verdana" w:eastAsia="Times New Roman" w:hAnsi="Verdana" w:cs="Tahoma"/>
          <w:b/>
          <w:sz w:val="20"/>
          <w:szCs w:val="20"/>
        </w:rPr>
        <w:t>Naam:</w:t>
      </w:r>
      <w:r>
        <w:rPr>
          <w:rFonts w:ascii="Verdana" w:eastAsia="Times New Roman" w:hAnsi="Verdana" w:cs="Tahoma"/>
          <w:b/>
          <w:sz w:val="20"/>
          <w:szCs w:val="20"/>
        </w:rPr>
        <w:t xml:space="preserve"> Nelleke Vos, Janneke Heikens, </w:t>
      </w:r>
      <w:proofErr w:type="spellStart"/>
      <w:r>
        <w:rPr>
          <w:rFonts w:ascii="Verdana" w:eastAsia="Times New Roman" w:hAnsi="Verdana" w:cs="Tahoma"/>
          <w:b/>
          <w:sz w:val="20"/>
          <w:szCs w:val="20"/>
        </w:rPr>
        <w:t>Arina</w:t>
      </w:r>
      <w:proofErr w:type="spellEnd"/>
      <w:r>
        <w:rPr>
          <w:rFonts w:ascii="Verdana" w:eastAsia="Times New Roman" w:hAnsi="Verdana" w:cs="Tahoma"/>
          <w:b/>
          <w:sz w:val="20"/>
          <w:szCs w:val="20"/>
        </w:rPr>
        <w:t xml:space="preserve"> den Besten &amp; </w:t>
      </w:r>
      <w:r w:rsidRPr="00C629C6">
        <w:rPr>
          <w:rFonts w:ascii="Verdana" w:eastAsia="Times New Roman" w:hAnsi="Verdana" w:cs="Tahoma"/>
          <w:b/>
          <w:sz w:val="20"/>
          <w:szCs w:val="20"/>
        </w:rPr>
        <w:t>Rosanne Fortuyn</w:t>
      </w:r>
    </w:p>
    <w:p w:rsidR="00C629C6" w:rsidRPr="00C629C6" w:rsidRDefault="00C629C6" w:rsidP="00C629C6">
      <w:pPr>
        <w:spacing w:after="0" w:line="240" w:lineRule="auto"/>
        <w:rPr>
          <w:rFonts w:ascii="Verdana" w:eastAsia="Times New Roman" w:hAnsi="Verdana" w:cs="Tahoma"/>
          <w:b/>
          <w:sz w:val="20"/>
          <w:szCs w:val="20"/>
        </w:rPr>
      </w:pPr>
      <w:r w:rsidRPr="00C629C6">
        <w:rPr>
          <w:rFonts w:ascii="Verdana" w:eastAsia="Times New Roman" w:hAnsi="Verdana" w:cs="Tahoma"/>
          <w:b/>
          <w:sz w:val="20"/>
          <w:szCs w:val="20"/>
        </w:rPr>
        <w:t>Klas: 4h1</w:t>
      </w:r>
    </w:p>
    <w:p w:rsidR="00C629C6" w:rsidRPr="00C629C6" w:rsidRDefault="00C629C6" w:rsidP="00C629C6">
      <w:pPr>
        <w:spacing w:after="0" w:line="240" w:lineRule="auto"/>
        <w:rPr>
          <w:rFonts w:ascii="Verdana" w:eastAsia="Times New Roman" w:hAnsi="Verdana" w:cs="Tahoma"/>
          <w:b/>
          <w:sz w:val="20"/>
          <w:szCs w:val="20"/>
        </w:rPr>
      </w:pPr>
      <w:r w:rsidRPr="00C629C6">
        <w:rPr>
          <w:rFonts w:ascii="Verdana" w:eastAsia="Times New Roman" w:hAnsi="Verdana" w:cs="Tahoma"/>
          <w:b/>
          <w:sz w:val="20"/>
          <w:szCs w:val="20"/>
        </w:rPr>
        <w:t>Datum:</w:t>
      </w:r>
      <w:r w:rsidR="00097FE5">
        <w:rPr>
          <w:rFonts w:ascii="Verdana" w:eastAsia="Times New Roman" w:hAnsi="Verdana" w:cs="Tahoma"/>
          <w:b/>
          <w:sz w:val="20"/>
          <w:szCs w:val="20"/>
        </w:rPr>
        <w:t xml:space="preserve"> 25-11</w:t>
      </w:r>
      <w:r w:rsidRPr="00C629C6">
        <w:rPr>
          <w:rFonts w:ascii="Verdana" w:eastAsia="Times New Roman" w:hAnsi="Verdana" w:cs="Tahoma"/>
          <w:b/>
          <w:sz w:val="20"/>
          <w:szCs w:val="20"/>
        </w:rPr>
        <w:t>-2015</w:t>
      </w:r>
    </w:p>
    <w:p w:rsidR="00C629C6" w:rsidRPr="00C629C6" w:rsidRDefault="00C629C6" w:rsidP="00C629C6">
      <w:pPr>
        <w:spacing w:after="0" w:line="240" w:lineRule="auto"/>
        <w:rPr>
          <w:rFonts w:ascii="Verdana" w:eastAsia="Times New Roman" w:hAnsi="Verdana" w:cs="Tahoma"/>
          <w:b/>
          <w:sz w:val="20"/>
          <w:szCs w:val="20"/>
        </w:rPr>
      </w:pPr>
      <w:r w:rsidRPr="00C629C6">
        <w:rPr>
          <w:rFonts w:ascii="Verdana" w:eastAsia="Times New Roman" w:hAnsi="Verdana" w:cs="Tahoma"/>
          <w:b/>
          <w:sz w:val="20"/>
          <w:szCs w:val="20"/>
        </w:rPr>
        <w:t>Docent: De Leeuw</w:t>
      </w:r>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br w:type="page"/>
      </w:r>
    </w:p>
    <w:sdt>
      <w:sdtPr>
        <w:rPr>
          <w:rFonts w:ascii="Verdana" w:eastAsia="Times New Roman" w:hAnsi="Verdana" w:cs="Tahoma"/>
          <w:sz w:val="20"/>
          <w:szCs w:val="20"/>
        </w:rPr>
        <w:id w:val="795720703"/>
        <w:docPartObj>
          <w:docPartGallery w:val="Table of Contents"/>
          <w:docPartUnique/>
        </w:docPartObj>
      </w:sdtPr>
      <w:sdtEndPr>
        <w:rPr>
          <w:b/>
          <w:bCs/>
        </w:rPr>
      </w:sdtEndPr>
      <w:sdtContent>
        <w:p w:rsidR="00C629C6" w:rsidRPr="00C629C6" w:rsidRDefault="00C629C6" w:rsidP="00C629C6">
          <w:pPr>
            <w:keepNext/>
            <w:keepLines/>
            <w:spacing w:before="240" w:after="0" w:line="259" w:lineRule="auto"/>
            <w:rPr>
              <w:rFonts w:asciiTheme="majorHAnsi" w:eastAsiaTheme="majorEastAsia" w:hAnsiTheme="majorHAnsi" w:cstheme="majorBidi"/>
              <w:color w:val="365F91" w:themeColor="accent1" w:themeShade="BF"/>
              <w:sz w:val="32"/>
              <w:szCs w:val="32"/>
              <w:lang w:eastAsia="nl-NL"/>
            </w:rPr>
          </w:pPr>
          <w:r w:rsidRPr="00C629C6">
            <w:rPr>
              <w:rFonts w:asciiTheme="majorHAnsi" w:eastAsiaTheme="majorEastAsia" w:hAnsiTheme="majorHAnsi" w:cstheme="majorBidi"/>
              <w:color w:val="365F91" w:themeColor="accent1" w:themeShade="BF"/>
              <w:sz w:val="32"/>
              <w:szCs w:val="32"/>
              <w:lang w:eastAsia="nl-NL"/>
            </w:rPr>
            <w:t>Inhoud</w:t>
          </w:r>
        </w:p>
        <w:p w:rsidR="00C629C6" w:rsidRPr="00C629C6" w:rsidRDefault="00C629C6" w:rsidP="00C629C6">
          <w:pPr>
            <w:tabs>
              <w:tab w:val="left" w:pos="660"/>
              <w:tab w:val="right" w:leader="dot" w:pos="9062"/>
            </w:tabs>
            <w:spacing w:after="100" w:line="240" w:lineRule="auto"/>
            <w:ind w:left="200"/>
            <w:rPr>
              <w:rFonts w:eastAsiaTheme="minorEastAsia"/>
              <w:noProof/>
              <w:lang w:eastAsia="nl-NL"/>
            </w:rPr>
          </w:pPr>
          <w:r w:rsidRPr="00C629C6">
            <w:rPr>
              <w:rFonts w:ascii="Verdana" w:eastAsia="Times New Roman" w:hAnsi="Verdana" w:cs="Tahoma"/>
              <w:sz w:val="20"/>
              <w:szCs w:val="20"/>
            </w:rPr>
            <w:fldChar w:fldCharType="begin"/>
          </w:r>
          <w:r w:rsidRPr="00C629C6">
            <w:rPr>
              <w:rFonts w:ascii="Verdana" w:eastAsia="Times New Roman" w:hAnsi="Verdana" w:cs="Tahoma"/>
              <w:sz w:val="20"/>
              <w:szCs w:val="20"/>
            </w:rPr>
            <w:instrText xml:space="preserve"> TOC \o "1-3" \h \z \u </w:instrText>
          </w:r>
          <w:r w:rsidRPr="00C629C6">
            <w:rPr>
              <w:rFonts w:ascii="Verdana" w:eastAsia="Times New Roman" w:hAnsi="Verdana" w:cs="Tahoma"/>
              <w:sz w:val="20"/>
              <w:szCs w:val="20"/>
            </w:rPr>
            <w:fldChar w:fldCharType="separate"/>
          </w:r>
          <w:hyperlink w:anchor="_Toc399530883" w:history="1">
            <w:r w:rsidRPr="00C629C6">
              <w:rPr>
                <w:rFonts w:ascii="Verdana" w:eastAsia="Times New Roman" w:hAnsi="Verdana" w:cs="Tahoma"/>
                <w:noProof/>
                <w:color w:val="0000FF" w:themeColor="hyperlink"/>
                <w:sz w:val="20"/>
                <w:szCs w:val="20"/>
                <w:u w:val="single"/>
              </w:rPr>
              <w:t>1.</w:t>
            </w:r>
            <w:r w:rsidRPr="00C629C6">
              <w:rPr>
                <w:rFonts w:eastAsiaTheme="minorEastAsia"/>
                <w:noProof/>
                <w:lang w:eastAsia="nl-NL"/>
              </w:rPr>
              <w:tab/>
            </w:r>
            <w:r w:rsidRPr="00C629C6">
              <w:rPr>
                <w:rFonts w:ascii="Verdana" w:eastAsia="Times New Roman" w:hAnsi="Verdana" w:cs="Tahoma"/>
                <w:noProof/>
                <w:color w:val="0000FF" w:themeColor="hyperlink"/>
                <w:sz w:val="20"/>
                <w:szCs w:val="20"/>
                <w:u w:val="single"/>
              </w:rPr>
              <w:t>Titelbeschrijving</w:t>
            </w:r>
            <w:r w:rsidRPr="00C629C6">
              <w:rPr>
                <w:rFonts w:ascii="Verdana" w:eastAsia="Times New Roman" w:hAnsi="Verdana" w:cs="Tahoma"/>
                <w:noProof/>
                <w:webHidden/>
                <w:sz w:val="20"/>
                <w:szCs w:val="20"/>
              </w:rPr>
              <w:tab/>
            </w:r>
            <w:r w:rsidRPr="00C629C6">
              <w:rPr>
                <w:rFonts w:ascii="Verdana" w:eastAsia="Times New Roman" w:hAnsi="Verdana" w:cs="Tahoma"/>
                <w:noProof/>
                <w:webHidden/>
                <w:sz w:val="20"/>
                <w:szCs w:val="20"/>
              </w:rPr>
              <w:fldChar w:fldCharType="begin"/>
            </w:r>
            <w:r w:rsidRPr="00C629C6">
              <w:rPr>
                <w:rFonts w:ascii="Verdana" w:eastAsia="Times New Roman" w:hAnsi="Verdana" w:cs="Tahoma"/>
                <w:noProof/>
                <w:webHidden/>
                <w:sz w:val="20"/>
                <w:szCs w:val="20"/>
              </w:rPr>
              <w:instrText xml:space="preserve"> PAGEREF _Toc399530883 \h </w:instrText>
            </w:r>
            <w:r w:rsidRPr="00C629C6">
              <w:rPr>
                <w:rFonts w:ascii="Verdana" w:eastAsia="Times New Roman" w:hAnsi="Verdana" w:cs="Tahoma"/>
                <w:noProof/>
                <w:webHidden/>
                <w:sz w:val="20"/>
                <w:szCs w:val="20"/>
              </w:rPr>
            </w:r>
            <w:r w:rsidRPr="00C629C6">
              <w:rPr>
                <w:rFonts w:ascii="Verdana" w:eastAsia="Times New Roman" w:hAnsi="Verdana" w:cs="Tahoma"/>
                <w:noProof/>
                <w:webHidden/>
                <w:sz w:val="20"/>
                <w:szCs w:val="20"/>
              </w:rPr>
              <w:fldChar w:fldCharType="separate"/>
            </w:r>
            <w:r w:rsidRPr="00C629C6">
              <w:rPr>
                <w:rFonts w:ascii="Verdana" w:eastAsia="Times New Roman" w:hAnsi="Verdana" w:cs="Tahoma"/>
                <w:noProof/>
                <w:webHidden/>
                <w:sz w:val="20"/>
                <w:szCs w:val="20"/>
              </w:rPr>
              <w:t>3</w:t>
            </w:r>
            <w:r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84" w:history="1">
            <w:r w:rsidR="00C629C6" w:rsidRPr="00C629C6">
              <w:rPr>
                <w:rFonts w:ascii="Verdana" w:eastAsia="Times New Roman" w:hAnsi="Verdana" w:cs="Tahoma"/>
                <w:noProof/>
                <w:color w:val="0000FF" w:themeColor="hyperlink"/>
                <w:sz w:val="20"/>
                <w:szCs w:val="20"/>
                <w:u w:val="single"/>
              </w:rPr>
              <w:t>2.</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rPr>
              <w:t>Motivatie en verwachting vooraf</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_Toc399530884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3</w:t>
            </w:r>
            <w:r w:rsidR="00C629C6"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85" w:history="1">
            <w:r w:rsidR="00C629C6" w:rsidRPr="00C629C6">
              <w:rPr>
                <w:rFonts w:ascii="Verdana" w:eastAsia="Times New Roman" w:hAnsi="Verdana" w:cs="Tahoma"/>
                <w:noProof/>
                <w:color w:val="0000FF" w:themeColor="hyperlink"/>
                <w:sz w:val="20"/>
                <w:szCs w:val="20"/>
                <w:u w:val="single"/>
              </w:rPr>
              <w:t>3.</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rPr>
              <w:t>Samenvatting van het verhaal ( 1-2 A-4)</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_Toc399530885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3</w:t>
            </w:r>
            <w:r w:rsidR="00C629C6"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86" w:history="1">
            <w:r w:rsidR="00C629C6" w:rsidRPr="00C629C6">
              <w:rPr>
                <w:rFonts w:ascii="Verdana" w:eastAsia="Times New Roman" w:hAnsi="Verdana" w:cs="Tahoma"/>
                <w:noProof/>
                <w:color w:val="0000FF" w:themeColor="hyperlink"/>
                <w:sz w:val="20"/>
                <w:szCs w:val="20"/>
                <w:u w:val="single"/>
              </w:rPr>
              <w:t>4.</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rPr>
              <w:t>Biografische gegevens van de schrijver, indien bekend</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_Toc399530886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4</w:t>
            </w:r>
            <w:r w:rsidR="00C629C6"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87" w:history="1">
            <w:r w:rsidR="00C629C6" w:rsidRPr="00C629C6">
              <w:rPr>
                <w:rFonts w:ascii="Verdana" w:eastAsia="Times New Roman" w:hAnsi="Verdana" w:cs="Tahoma"/>
                <w:noProof/>
                <w:color w:val="0000FF" w:themeColor="hyperlink"/>
                <w:sz w:val="20"/>
                <w:szCs w:val="20"/>
                <w:u w:val="single"/>
              </w:rPr>
              <w:t>5.</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rPr>
              <w:t>Verdieping</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_Toc399530887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4</w:t>
            </w:r>
            <w:r w:rsidR="00C629C6"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88" w:history="1">
            <w:r w:rsidR="00C629C6" w:rsidRPr="00C629C6">
              <w:rPr>
                <w:rFonts w:ascii="Verdana" w:eastAsia="Times New Roman" w:hAnsi="Verdana" w:cs="Tahoma"/>
                <w:noProof/>
                <w:color w:val="0000FF" w:themeColor="hyperlink"/>
                <w:sz w:val="20"/>
                <w:szCs w:val="20"/>
                <w:u w:val="single"/>
              </w:rPr>
              <w:t>6.</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rPr>
              <w:t>Reactie/reflectie</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_Toc399530888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4</w:t>
            </w:r>
            <w:r w:rsidR="00C629C6"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89" w:history="1">
            <w:r w:rsidR="00C629C6" w:rsidRPr="00C629C6">
              <w:rPr>
                <w:rFonts w:ascii="Verdana" w:eastAsia="Times New Roman" w:hAnsi="Verdana" w:cs="Tahoma"/>
                <w:noProof/>
                <w:color w:val="0000FF" w:themeColor="hyperlink"/>
                <w:sz w:val="20"/>
                <w:szCs w:val="20"/>
                <w:u w:val="single"/>
                <w:lang w:val="nl-BE"/>
              </w:rPr>
              <w:t>7.</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lang w:val="nl-BE"/>
              </w:rPr>
              <w:t>Keuzeopdracht</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_Toc399530889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5</w:t>
            </w:r>
            <w:r w:rsidR="00C629C6"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90" w:history="1">
            <w:r w:rsidR="00C629C6" w:rsidRPr="00C629C6">
              <w:rPr>
                <w:rFonts w:ascii="Verdana" w:eastAsia="Times New Roman" w:hAnsi="Verdana" w:cs="Tahoma"/>
                <w:noProof/>
                <w:color w:val="0000FF" w:themeColor="hyperlink"/>
                <w:sz w:val="20"/>
                <w:szCs w:val="20"/>
                <w:u w:val="single"/>
              </w:rPr>
              <w:t>8.</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rPr>
              <w:t>Bibliografie</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_Toc399530890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5</w:t>
            </w:r>
            <w:r w:rsidR="00C629C6" w:rsidRPr="00C629C6">
              <w:rPr>
                <w:rFonts w:ascii="Verdana" w:eastAsia="Times New Roman" w:hAnsi="Verdana" w:cs="Tahoma"/>
                <w:noProof/>
                <w:webHidden/>
                <w:sz w:val="20"/>
                <w:szCs w:val="20"/>
              </w:rPr>
              <w:fldChar w:fldCharType="end"/>
            </w:r>
          </w:hyperlink>
        </w:p>
        <w:p w:rsidR="00C629C6" w:rsidRPr="00C629C6" w:rsidRDefault="00225116" w:rsidP="00C629C6">
          <w:pPr>
            <w:tabs>
              <w:tab w:val="left" w:pos="660"/>
              <w:tab w:val="right" w:leader="dot" w:pos="9062"/>
            </w:tabs>
            <w:spacing w:after="100" w:line="240" w:lineRule="auto"/>
            <w:ind w:left="200"/>
            <w:rPr>
              <w:rFonts w:eastAsiaTheme="minorEastAsia"/>
              <w:noProof/>
              <w:lang w:eastAsia="nl-NL"/>
            </w:rPr>
          </w:pPr>
          <w:hyperlink w:anchor="_Toc399530891" w:history="1">
            <w:r w:rsidR="00C629C6" w:rsidRPr="00C629C6">
              <w:rPr>
                <w:rFonts w:ascii="Verdana" w:eastAsia="Times New Roman" w:hAnsi="Verdana" w:cs="Tahoma"/>
                <w:noProof/>
                <w:color w:val="0000FF" w:themeColor="hyperlink"/>
                <w:sz w:val="20"/>
                <w:szCs w:val="20"/>
                <w:u w:val="single"/>
              </w:rPr>
              <w:t>9.</w:t>
            </w:r>
            <w:r w:rsidR="00C629C6" w:rsidRPr="00C629C6">
              <w:rPr>
                <w:rFonts w:eastAsiaTheme="minorEastAsia"/>
                <w:noProof/>
                <w:lang w:eastAsia="nl-NL"/>
              </w:rPr>
              <w:tab/>
            </w:r>
            <w:r w:rsidR="00C629C6" w:rsidRPr="00C629C6">
              <w:rPr>
                <w:rFonts w:ascii="Verdana" w:eastAsia="Times New Roman" w:hAnsi="Verdana" w:cs="Tahoma"/>
                <w:noProof/>
                <w:color w:val="0000FF" w:themeColor="hyperlink"/>
                <w:sz w:val="20"/>
                <w:szCs w:val="20"/>
                <w:u w:val="single"/>
              </w:rPr>
              <w:t>Bespreking door literatuurkenner</w:t>
            </w:r>
            <w:r w:rsidR="00C629C6" w:rsidRPr="00C629C6">
              <w:rPr>
                <w:rFonts w:ascii="Verdana" w:eastAsia="Times New Roman" w:hAnsi="Verdana" w:cs="Tahoma"/>
                <w:noProof/>
                <w:webHidden/>
                <w:sz w:val="20"/>
                <w:szCs w:val="20"/>
              </w:rPr>
              <w:tab/>
            </w:r>
            <w:r w:rsidR="00C629C6" w:rsidRPr="00C629C6">
              <w:rPr>
                <w:rFonts w:ascii="Verdana" w:eastAsia="Times New Roman" w:hAnsi="Verdana" w:cs="Tahoma"/>
                <w:noProof/>
                <w:webHidden/>
                <w:sz w:val="20"/>
                <w:szCs w:val="20"/>
              </w:rPr>
              <w:fldChar w:fldCharType="begin"/>
            </w:r>
            <w:r w:rsidR="00C629C6" w:rsidRPr="00C629C6">
              <w:rPr>
                <w:rFonts w:ascii="Verdana" w:eastAsia="Times New Roman" w:hAnsi="Verdana" w:cs="Tahoma"/>
                <w:noProof/>
                <w:webHidden/>
                <w:sz w:val="20"/>
                <w:szCs w:val="20"/>
              </w:rPr>
              <w:instrText xml:space="preserve"> PAGEREF _Toc399530891 \h </w:instrText>
            </w:r>
            <w:r w:rsidR="00C629C6" w:rsidRPr="00C629C6">
              <w:rPr>
                <w:rFonts w:ascii="Verdana" w:eastAsia="Times New Roman" w:hAnsi="Verdana" w:cs="Tahoma"/>
                <w:noProof/>
                <w:webHidden/>
                <w:sz w:val="20"/>
                <w:szCs w:val="20"/>
              </w:rPr>
            </w:r>
            <w:r w:rsidR="00C629C6" w:rsidRPr="00C629C6">
              <w:rPr>
                <w:rFonts w:ascii="Verdana" w:eastAsia="Times New Roman" w:hAnsi="Verdana" w:cs="Tahoma"/>
                <w:noProof/>
                <w:webHidden/>
                <w:sz w:val="20"/>
                <w:szCs w:val="20"/>
              </w:rPr>
              <w:fldChar w:fldCharType="separate"/>
            </w:r>
            <w:r w:rsidR="00C629C6" w:rsidRPr="00C629C6">
              <w:rPr>
                <w:rFonts w:ascii="Verdana" w:eastAsia="Times New Roman" w:hAnsi="Verdana" w:cs="Tahoma"/>
                <w:noProof/>
                <w:webHidden/>
                <w:sz w:val="20"/>
                <w:szCs w:val="20"/>
              </w:rPr>
              <w:t>5</w:t>
            </w:r>
            <w:r w:rsidR="00C629C6" w:rsidRPr="00C629C6">
              <w:rPr>
                <w:rFonts w:ascii="Verdana" w:eastAsia="Times New Roman" w:hAnsi="Verdana" w:cs="Tahoma"/>
                <w:noProof/>
                <w:webHidden/>
                <w:sz w:val="20"/>
                <w:szCs w:val="20"/>
              </w:rPr>
              <w:fldChar w:fldCharType="end"/>
            </w:r>
          </w:hyperlink>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b/>
              <w:bCs/>
              <w:sz w:val="20"/>
              <w:szCs w:val="20"/>
            </w:rPr>
            <w:fldChar w:fldCharType="end"/>
          </w:r>
        </w:p>
      </w:sdtContent>
    </w:sdt>
    <w:p w:rsidR="00C629C6" w:rsidRPr="00C629C6" w:rsidRDefault="00C629C6" w:rsidP="00C629C6">
      <w:pPr>
        <w:spacing w:after="0" w:line="240" w:lineRule="auto"/>
        <w:rPr>
          <w:rFonts w:asciiTheme="majorHAnsi" w:eastAsiaTheme="majorEastAsia" w:hAnsiTheme="majorHAnsi" w:cstheme="majorBidi"/>
          <w:color w:val="365F91" w:themeColor="accent1" w:themeShade="BF"/>
          <w:sz w:val="26"/>
          <w:szCs w:val="26"/>
        </w:rPr>
      </w:pPr>
      <w:r w:rsidRPr="00C629C6">
        <w:rPr>
          <w:rFonts w:ascii="Verdana" w:eastAsia="Times New Roman" w:hAnsi="Verdana" w:cs="Tahoma"/>
          <w:sz w:val="20"/>
          <w:szCs w:val="20"/>
        </w:rPr>
        <w:br w:type="page"/>
      </w:r>
    </w:p>
    <w:p w:rsidR="00C629C6" w:rsidRPr="00C629C6" w:rsidRDefault="00C629C6" w:rsidP="00C629C6">
      <w:pPr>
        <w:keepNext/>
        <w:keepLines/>
        <w:numPr>
          <w:ilvl w:val="0"/>
          <w:numId w:val="1"/>
        </w:numPr>
        <w:spacing w:before="40" w:after="0" w:line="240" w:lineRule="auto"/>
        <w:outlineLvl w:val="1"/>
        <w:rPr>
          <w:rFonts w:ascii="Verdana" w:eastAsiaTheme="majorEastAsia" w:hAnsi="Verdana" w:cstheme="majorBidi"/>
          <w:color w:val="365F91" w:themeColor="accent1" w:themeShade="BF"/>
          <w:sz w:val="26"/>
          <w:szCs w:val="26"/>
        </w:rPr>
      </w:pPr>
      <w:bookmarkStart w:id="0" w:name="_Toc399530883"/>
      <w:r w:rsidRPr="00C629C6">
        <w:rPr>
          <w:rFonts w:ascii="Verdana" w:eastAsiaTheme="majorEastAsia" w:hAnsi="Verdana" w:cstheme="majorBidi"/>
          <w:color w:val="365F91" w:themeColor="accent1" w:themeShade="BF"/>
          <w:sz w:val="26"/>
          <w:szCs w:val="26"/>
        </w:rPr>
        <w:lastRenderedPageBreak/>
        <w:t>Titelbeschrijving</w:t>
      </w:r>
      <w:bookmarkEnd w:id="0"/>
    </w:p>
    <w:p w:rsidR="00C629C6" w:rsidRPr="00510D92" w:rsidRDefault="00261612" w:rsidP="00097FE5">
      <w:pPr>
        <w:spacing w:after="0" w:line="240" w:lineRule="auto"/>
        <w:rPr>
          <w:rFonts w:ascii="Verdana" w:hAnsi="Verdana"/>
        </w:rPr>
      </w:pPr>
      <w:r w:rsidRPr="00510D92">
        <w:rPr>
          <w:rFonts w:ascii="Verdana" w:eastAsia="Times New Roman" w:hAnsi="Verdana" w:cs="Arial"/>
          <w:color w:val="222222"/>
        </w:rPr>
        <w:t xml:space="preserve">Samengesteld door Hubert </w:t>
      </w:r>
      <w:proofErr w:type="spellStart"/>
      <w:r w:rsidRPr="00510D92">
        <w:rPr>
          <w:rFonts w:ascii="Verdana" w:eastAsia="Times New Roman" w:hAnsi="Verdana" w:cs="Arial"/>
          <w:color w:val="222222"/>
        </w:rPr>
        <w:t>Slings</w:t>
      </w:r>
      <w:proofErr w:type="spellEnd"/>
      <w:r w:rsidR="007C7371" w:rsidRPr="00510D92">
        <w:rPr>
          <w:rFonts w:ascii="Verdana" w:eastAsia="Times New Roman" w:hAnsi="Verdana" w:cs="Arial"/>
          <w:color w:val="222222"/>
        </w:rPr>
        <w:t xml:space="preserve">, </w:t>
      </w:r>
      <w:r w:rsidR="007C7371" w:rsidRPr="00510D92">
        <w:rPr>
          <w:rFonts w:ascii="Verdana" w:hAnsi="Verdana"/>
        </w:rPr>
        <w:t xml:space="preserve">1997: </w:t>
      </w:r>
      <w:hyperlink r:id="rId5" w:tooltip="Karel ende Elegast" w:history="1">
        <w:r w:rsidR="007C7371" w:rsidRPr="00510D92">
          <w:rPr>
            <w:rStyle w:val="Hyperlink"/>
            <w:rFonts w:ascii="Verdana" w:hAnsi="Verdana"/>
            <w:iCs/>
            <w:color w:val="auto"/>
            <w:u w:val="none"/>
          </w:rPr>
          <w:t>Karel ende Elegast</w:t>
        </w:r>
      </w:hyperlink>
      <w:r w:rsidR="007C7371" w:rsidRPr="00510D92">
        <w:rPr>
          <w:rFonts w:ascii="Verdana" w:hAnsi="Verdana"/>
        </w:rPr>
        <w:t xml:space="preserve"> (schooleditie in de serie </w:t>
      </w:r>
      <w:r w:rsidR="007C7371" w:rsidRPr="00510D92">
        <w:rPr>
          <w:rFonts w:ascii="Verdana" w:hAnsi="Verdana"/>
          <w:i/>
          <w:iCs/>
        </w:rPr>
        <w:t>Tekst in Context</w:t>
      </w:r>
      <w:r w:rsidR="007C7371" w:rsidRPr="00510D92">
        <w:rPr>
          <w:rFonts w:ascii="Verdana" w:hAnsi="Verdana"/>
        </w:rPr>
        <w:t>)</w:t>
      </w:r>
    </w:p>
    <w:p w:rsidR="00ED45BA" w:rsidRPr="00C629C6" w:rsidRDefault="00ED45BA" w:rsidP="00097FE5">
      <w:pPr>
        <w:spacing w:after="0" w:line="240" w:lineRule="auto"/>
        <w:rPr>
          <w:rFonts w:ascii="Verdana" w:eastAsia="Times New Roman" w:hAnsi="Verdana" w:cs="Tahoma"/>
        </w:rPr>
      </w:pPr>
    </w:p>
    <w:p w:rsidR="00C629C6" w:rsidRPr="00C629C6" w:rsidRDefault="00C629C6" w:rsidP="00ED45BA">
      <w:pPr>
        <w:keepNext/>
        <w:keepLines/>
        <w:numPr>
          <w:ilvl w:val="0"/>
          <w:numId w:val="1"/>
        </w:numPr>
        <w:spacing w:before="40" w:after="0" w:line="240" w:lineRule="auto"/>
        <w:outlineLvl w:val="1"/>
        <w:rPr>
          <w:rFonts w:ascii="Verdana" w:eastAsiaTheme="majorEastAsia" w:hAnsi="Verdana" w:cstheme="majorBidi"/>
          <w:color w:val="365F91" w:themeColor="accent1" w:themeShade="BF"/>
          <w:sz w:val="26"/>
          <w:szCs w:val="26"/>
        </w:rPr>
      </w:pPr>
      <w:bookmarkStart w:id="1" w:name="_Toc399530884"/>
      <w:r w:rsidRPr="00C629C6">
        <w:rPr>
          <w:rFonts w:ascii="Verdana" w:eastAsiaTheme="majorEastAsia" w:hAnsi="Verdana" w:cstheme="majorBidi"/>
          <w:color w:val="365F91" w:themeColor="accent1" w:themeShade="BF"/>
          <w:sz w:val="26"/>
          <w:szCs w:val="26"/>
        </w:rPr>
        <w:t>Motivatie en verwachting vooraf</w:t>
      </w:r>
      <w:bookmarkEnd w:id="1"/>
    </w:p>
    <w:p w:rsidR="001D0B16" w:rsidRPr="00510D92" w:rsidRDefault="007C7371" w:rsidP="007C7371">
      <w:pPr>
        <w:spacing w:after="0" w:line="240" w:lineRule="auto"/>
        <w:rPr>
          <w:rFonts w:ascii="Verdana" w:eastAsia="Times New Roman" w:hAnsi="Verdana" w:cs="Tahoma"/>
        </w:rPr>
      </w:pPr>
      <w:r w:rsidRPr="00510D92">
        <w:rPr>
          <w:rFonts w:ascii="Verdana" w:eastAsia="Times New Roman" w:hAnsi="Verdana" w:cs="Tahoma"/>
        </w:rPr>
        <w:t>Wij hebben het boek Karel ende Elegast gekozen voor ons tweede boekverslag. Ons lijkt het een leuk boek omdat we er al veel van gehoord h</w:t>
      </w:r>
      <w:r w:rsidR="001D0B16" w:rsidRPr="00510D92">
        <w:rPr>
          <w:rFonts w:ascii="Verdana" w:eastAsia="Times New Roman" w:hAnsi="Verdana" w:cs="Tahoma"/>
        </w:rPr>
        <w:t>ebben,</w:t>
      </w:r>
      <w:r w:rsidRPr="00510D92">
        <w:rPr>
          <w:rFonts w:ascii="Verdana" w:eastAsia="Times New Roman" w:hAnsi="Verdana" w:cs="Tahoma"/>
        </w:rPr>
        <w:t xml:space="preserve"> en we hebben ook al het motief een keer moeten leren voor een Nederlands repetitie</w:t>
      </w:r>
      <w:r w:rsidR="001D0B16" w:rsidRPr="00510D92">
        <w:rPr>
          <w:rFonts w:ascii="Verdana" w:eastAsia="Times New Roman" w:hAnsi="Verdana" w:cs="Tahoma"/>
        </w:rPr>
        <w:t>, Leek het ons geschikt om hier het tweede boekverslag over te doen.</w:t>
      </w:r>
    </w:p>
    <w:p w:rsidR="00C629C6" w:rsidRPr="00C629C6" w:rsidRDefault="001D0B16" w:rsidP="007C7371">
      <w:pPr>
        <w:spacing w:after="0" w:line="240" w:lineRule="auto"/>
        <w:rPr>
          <w:rFonts w:ascii="Verdana" w:eastAsia="Times New Roman" w:hAnsi="Verdana" w:cs="Tahoma"/>
        </w:rPr>
      </w:pPr>
      <w:r w:rsidRPr="00510D92">
        <w:rPr>
          <w:rFonts w:ascii="Verdana" w:eastAsia="Times New Roman" w:hAnsi="Verdana" w:cs="Tahoma"/>
        </w:rPr>
        <w:t xml:space="preserve">Wij hebben al zoveel gehoord over het verhaal van Karel ende Elegast, dat we nu onszelf wel eens in dit boek wilden verdiepen, want je hoort, als iemand iets verteld, meestal maar de helft. Hieronder volgt ons prachtige boekverslag. Veel succes met nakijken! </w:t>
      </w:r>
    </w:p>
    <w:p w:rsidR="00C629C6" w:rsidRPr="00C629C6" w:rsidRDefault="00C629C6" w:rsidP="00C629C6">
      <w:pPr>
        <w:spacing w:after="0" w:line="240" w:lineRule="auto"/>
        <w:ind w:left="720"/>
        <w:rPr>
          <w:rFonts w:ascii="Verdana" w:eastAsia="Times New Roman" w:hAnsi="Verdana" w:cs="Tahoma"/>
          <w:sz w:val="20"/>
          <w:szCs w:val="20"/>
        </w:rPr>
      </w:pPr>
    </w:p>
    <w:p w:rsidR="00C629C6" w:rsidRPr="00C629C6" w:rsidRDefault="00C629C6" w:rsidP="00C629C6">
      <w:pPr>
        <w:spacing w:after="0" w:line="240" w:lineRule="auto"/>
        <w:ind w:left="720"/>
        <w:rPr>
          <w:rFonts w:ascii="Verdana" w:eastAsia="Times New Roman" w:hAnsi="Verdana" w:cs="Tahoma"/>
          <w:sz w:val="20"/>
          <w:szCs w:val="20"/>
        </w:rPr>
      </w:pPr>
    </w:p>
    <w:p w:rsidR="00C629C6" w:rsidRPr="00C629C6" w:rsidRDefault="00C629C6" w:rsidP="00C629C6">
      <w:pPr>
        <w:keepNext/>
        <w:keepLines/>
        <w:numPr>
          <w:ilvl w:val="0"/>
          <w:numId w:val="1"/>
        </w:numPr>
        <w:spacing w:before="40" w:after="0" w:line="240" w:lineRule="auto"/>
        <w:outlineLvl w:val="1"/>
        <w:rPr>
          <w:rFonts w:ascii="Verdana" w:eastAsiaTheme="majorEastAsia" w:hAnsi="Verdana" w:cstheme="majorBidi"/>
          <w:color w:val="365F91" w:themeColor="accent1" w:themeShade="BF"/>
          <w:sz w:val="26"/>
          <w:szCs w:val="26"/>
        </w:rPr>
      </w:pPr>
      <w:bookmarkStart w:id="2" w:name="_Toc399530885"/>
      <w:r w:rsidRPr="00C629C6">
        <w:rPr>
          <w:rFonts w:ascii="Verdana" w:eastAsiaTheme="majorEastAsia" w:hAnsi="Verdana" w:cstheme="majorBidi"/>
          <w:color w:val="365F91" w:themeColor="accent1" w:themeShade="BF"/>
          <w:sz w:val="26"/>
          <w:szCs w:val="26"/>
        </w:rPr>
        <w:t>Samenvatting van het verhaal ( 1-2 A-4)</w:t>
      </w:r>
      <w:bookmarkEnd w:id="2"/>
      <w:r w:rsidRPr="00C629C6">
        <w:rPr>
          <w:rFonts w:ascii="Verdana" w:eastAsiaTheme="majorEastAsia" w:hAnsi="Verdana" w:cstheme="majorBidi"/>
          <w:color w:val="365F91" w:themeColor="accent1" w:themeShade="BF"/>
          <w:sz w:val="26"/>
          <w:szCs w:val="26"/>
        </w:rPr>
        <w:t xml:space="preserve"> </w:t>
      </w:r>
    </w:p>
    <w:p w:rsidR="00510D92" w:rsidRPr="00510D92" w:rsidRDefault="00510D92" w:rsidP="00510D92">
      <w:pPr>
        <w:pStyle w:val="Normaalweb"/>
        <w:rPr>
          <w:rFonts w:ascii="Verdana" w:hAnsi="Verdana"/>
          <w:sz w:val="22"/>
          <w:szCs w:val="22"/>
        </w:rPr>
      </w:pPr>
      <w:r w:rsidRPr="00510D92">
        <w:rPr>
          <w:rFonts w:ascii="Verdana" w:hAnsi="Verdana"/>
          <w:sz w:val="22"/>
          <w:szCs w:val="22"/>
        </w:rPr>
        <w:t xml:space="preserve">De nacht voor de hofdag krijgt </w:t>
      </w:r>
      <w:hyperlink r:id="rId6" w:tooltip="Karel de Grote" w:history="1">
        <w:r w:rsidRPr="00510D92">
          <w:rPr>
            <w:rStyle w:val="Hyperlink"/>
            <w:rFonts w:ascii="Verdana" w:hAnsi="Verdana"/>
            <w:color w:val="auto"/>
            <w:sz w:val="22"/>
            <w:szCs w:val="22"/>
            <w:u w:val="none"/>
          </w:rPr>
          <w:t>Karel de Grote</w:t>
        </w:r>
      </w:hyperlink>
      <w:r w:rsidRPr="00510D92">
        <w:rPr>
          <w:rFonts w:ascii="Verdana" w:hAnsi="Verdana"/>
          <w:sz w:val="22"/>
          <w:szCs w:val="22"/>
        </w:rPr>
        <w:t xml:space="preserve"> in een droom bezoek van een </w:t>
      </w:r>
      <w:hyperlink r:id="rId7" w:tooltip="Engel" w:history="1">
        <w:r w:rsidRPr="00510D92">
          <w:rPr>
            <w:rStyle w:val="Hyperlink"/>
            <w:rFonts w:ascii="Verdana" w:hAnsi="Verdana"/>
            <w:color w:val="auto"/>
            <w:sz w:val="22"/>
            <w:szCs w:val="22"/>
            <w:u w:val="none"/>
          </w:rPr>
          <w:t>engel</w:t>
        </w:r>
      </w:hyperlink>
      <w:r w:rsidRPr="00510D92">
        <w:rPr>
          <w:rFonts w:ascii="Verdana" w:hAnsi="Verdana"/>
          <w:sz w:val="22"/>
          <w:szCs w:val="22"/>
        </w:rPr>
        <w:t xml:space="preserve"> die hem opdraagt om uit stelen te gaan, anders zal hij sterven. Eerst staat Karel sceptisch tegenover de betrouwbaarheid van de engel, maar wordt overtuigd wanneer deze de opdracht tot driemaal toe herhaalt (3 is het getal van God) en hij rijdt het donkere woud in om te gaan stelen. Al rijdend door het woud komt Karel tot het inzicht dat hij zijn trouwe </w:t>
      </w:r>
      <w:hyperlink r:id="rId8" w:tooltip="Ridder (ruiter)" w:history="1">
        <w:r w:rsidRPr="00510D92">
          <w:rPr>
            <w:rStyle w:val="Hyperlink"/>
            <w:rFonts w:ascii="Verdana" w:hAnsi="Verdana"/>
            <w:color w:val="auto"/>
            <w:sz w:val="22"/>
            <w:szCs w:val="22"/>
            <w:u w:val="none"/>
          </w:rPr>
          <w:t>ridder</w:t>
        </w:r>
      </w:hyperlink>
      <w:r w:rsidRPr="00510D92">
        <w:rPr>
          <w:rFonts w:ascii="Verdana" w:hAnsi="Verdana"/>
          <w:sz w:val="22"/>
          <w:szCs w:val="22"/>
        </w:rPr>
        <w:t xml:space="preserve"> Elegast te zwaar heeft gestraft door hem te verbannen voor een klein vergrijp. Hij komt dan een zwarte ridder tegen, aan wie hij zijn naam niet wil vertellen. Nadat de vorst de onbekende, die Elegast blijkt te zijn, heeft verslagen in een opstootje, stelt hij zichzelf voor als Adelbrecht (‘van adellijke geboorte’), omdat hij niet wil dat Elegast weet dat de koning uit stelen is gegaan.</w:t>
      </w:r>
    </w:p>
    <w:p w:rsidR="00510D92" w:rsidRPr="00510D92" w:rsidRDefault="00510D92" w:rsidP="00510D92">
      <w:pPr>
        <w:pStyle w:val="Normaalweb"/>
        <w:rPr>
          <w:rFonts w:ascii="Verdana" w:hAnsi="Verdana"/>
          <w:sz w:val="22"/>
          <w:szCs w:val="22"/>
        </w:rPr>
      </w:pPr>
      <w:r w:rsidRPr="00510D92">
        <w:rPr>
          <w:rFonts w:ascii="Verdana" w:hAnsi="Verdana"/>
          <w:sz w:val="22"/>
          <w:szCs w:val="22"/>
        </w:rPr>
        <w:t xml:space="preserve">Karel/Adelbrecht stelt dan voor om bij de koning (bij zichzelf dus) in te breken, maar een verontwaardigde Elegast verwerpt zijn voorstel: hij is nog steeds trouw aan zijn vorst. In plaats daarvan wil hij Eggeric, Karels kwaadaardige zwager, gaan bestelen. Elegast vermoedt al snel dat Karel/Adelbrecht geen echte dief is, onder meer omdat hij een </w:t>
      </w:r>
      <w:hyperlink r:id="rId9" w:tooltip="Ploegschaar" w:history="1">
        <w:r w:rsidRPr="00510D92">
          <w:rPr>
            <w:rStyle w:val="Hyperlink"/>
            <w:rFonts w:ascii="Verdana" w:hAnsi="Verdana"/>
            <w:color w:val="auto"/>
            <w:sz w:val="22"/>
            <w:szCs w:val="22"/>
            <w:u w:val="none"/>
          </w:rPr>
          <w:t>ploegschaar</w:t>
        </w:r>
      </w:hyperlink>
      <w:r w:rsidRPr="00510D92">
        <w:rPr>
          <w:rFonts w:ascii="Verdana" w:hAnsi="Verdana"/>
          <w:sz w:val="22"/>
          <w:szCs w:val="22"/>
        </w:rPr>
        <w:t xml:space="preserve"> wil gebruiken om in te breken in Eggermonde, Eggerics kasteel. Eenmaal aangekomen sluipt Elegast als eerste naar binnen. Daar wordt de meesterdief door een haan, die hij met behulp van magische kruiden kan verstaan, gewaarschuwd dat de koning in de buurt is. Wanneer Elegast dit hoort, wil hij Karel/Adelbrecht waarschuwen. Elegast wil naar huis, maar Karel/Adelbrecht weigert, en ze gaan verder.</w:t>
      </w:r>
    </w:p>
    <w:p w:rsidR="00510D92" w:rsidRPr="00510D92" w:rsidRDefault="00510D92" w:rsidP="00510D92">
      <w:pPr>
        <w:pStyle w:val="Normaalweb"/>
        <w:rPr>
          <w:rFonts w:ascii="Verdana" w:hAnsi="Verdana"/>
          <w:sz w:val="22"/>
          <w:szCs w:val="22"/>
        </w:rPr>
      </w:pPr>
      <w:r w:rsidRPr="00510D92">
        <w:rPr>
          <w:rFonts w:ascii="Verdana" w:hAnsi="Verdana"/>
          <w:sz w:val="22"/>
          <w:szCs w:val="22"/>
        </w:rPr>
        <w:t xml:space="preserve">Nadat ze een grote buit vergaard hebben, maakt Elegast weer aanstalten om te vertrekken. Maar Karel/Adelbrecht wil eerst nog een kostbaar zadel stelen uit de slaapkamer van Eggeric. Deze wordt echter wakker door het lawaai van de belletjes van het zadel. Zijn vrouw, de zuster van koning Karel, probeert hem te kalmeren en dat brengt hem ertoe te vertellen wat hem zo onrustig maakt: hij wil Karel op de hofdag om het leven brengen. Omdat ze vervolgens razend kwaad wordt, slaat Eggeric haar een </w:t>
      </w:r>
      <w:hyperlink r:id="rId10" w:tooltip="Bloedneus" w:history="1">
        <w:r w:rsidRPr="00510D92">
          <w:rPr>
            <w:rStyle w:val="Hyperlink"/>
            <w:rFonts w:ascii="Verdana" w:hAnsi="Verdana"/>
            <w:color w:val="auto"/>
            <w:sz w:val="22"/>
            <w:szCs w:val="22"/>
            <w:u w:val="none"/>
          </w:rPr>
          <w:t>bloedneus</w:t>
        </w:r>
      </w:hyperlink>
      <w:r w:rsidRPr="00510D92">
        <w:rPr>
          <w:rFonts w:ascii="Verdana" w:hAnsi="Verdana"/>
          <w:sz w:val="22"/>
          <w:szCs w:val="22"/>
        </w:rPr>
        <w:t>. Elegast, die zich in de slaapkamer van Eggeric en zijn vrouw bevindt, vangt haar bloed op met zijn handschoen als bewijs voor het plan van Eggeric.</w:t>
      </w:r>
    </w:p>
    <w:p w:rsidR="00510D92" w:rsidRDefault="00510D92" w:rsidP="00510D92">
      <w:pPr>
        <w:pStyle w:val="Normaalweb"/>
        <w:rPr>
          <w:rFonts w:ascii="Verdana" w:hAnsi="Verdana"/>
          <w:sz w:val="22"/>
          <w:szCs w:val="22"/>
        </w:rPr>
      </w:pPr>
      <w:r w:rsidRPr="00510D92">
        <w:rPr>
          <w:rFonts w:ascii="Verdana" w:hAnsi="Verdana"/>
          <w:sz w:val="22"/>
          <w:szCs w:val="22"/>
        </w:rPr>
        <w:lastRenderedPageBreak/>
        <w:t xml:space="preserve">Nadat hij weer naar buiten is gegaan, vertelt Elegast Karel/Adelbrecht over het </w:t>
      </w:r>
      <w:hyperlink r:id="rId11" w:tooltip="Complot" w:history="1">
        <w:r w:rsidRPr="00510D92">
          <w:rPr>
            <w:rStyle w:val="Hyperlink"/>
            <w:rFonts w:ascii="Verdana" w:hAnsi="Verdana"/>
            <w:color w:val="auto"/>
            <w:sz w:val="22"/>
            <w:szCs w:val="22"/>
            <w:u w:val="none"/>
          </w:rPr>
          <w:t>complot</w:t>
        </w:r>
      </w:hyperlink>
      <w:r w:rsidRPr="00510D92">
        <w:rPr>
          <w:rFonts w:ascii="Verdana" w:hAnsi="Verdana"/>
          <w:sz w:val="22"/>
          <w:szCs w:val="22"/>
        </w:rPr>
        <w:t xml:space="preserve">. De koning beseft nu waarom God hem uit stelen liet gaan. Omdat Elegast de koning niet meer onder ogen durft te komen, zegt Karel/Adelbrecht dat hij de vorst wel op de hoogte zal brengen en keert hij terug naar zijn kasteel. De volgende dag, op de hofdag, beschuldigt Karel Eggeric en de andere samenzweerders van het verraad en doet hij een beroep op Elegast als getuige. Die toont de bebloede handschoen als bewijs van Eggerics schuld. Elegast daagt Eggeric uit tot een </w:t>
      </w:r>
      <w:hyperlink r:id="rId12" w:tooltip="Tweegevecht" w:history="1">
        <w:r w:rsidRPr="00510D92">
          <w:rPr>
            <w:rStyle w:val="Hyperlink"/>
            <w:rFonts w:ascii="Verdana" w:hAnsi="Verdana"/>
            <w:color w:val="auto"/>
            <w:sz w:val="22"/>
            <w:szCs w:val="22"/>
            <w:u w:val="none"/>
          </w:rPr>
          <w:t>tweegevecht</w:t>
        </w:r>
      </w:hyperlink>
      <w:r w:rsidRPr="00510D92">
        <w:rPr>
          <w:rFonts w:ascii="Verdana" w:hAnsi="Verdana"/>
          <w:sz w:val="22"/>
          <w:szCs w:val="22"/>
        </w:rPr>
        <w:t xml:space="preserve"> om uit te maken wie de waarheid spreekt. Wanneer blijkt dat Eggeric en Elegast evenwaardige duelleerders zijn, bidt Karel tot God. De trouwe Elegast doodt Eggeric, wordt in ere hersteld en mag met de </w:t>
      </w:r>
      <w:hyperlink r:id="rId13" w:tooltip="Weduwschap" w:history="1">
        <w:r w:rsidRPr="00510D92">
          <w:rPr>
            <w:rStyle w:val="Hyperlink"/>
            <w:rFonts w:ascii="Verdana" w:hAnsi="Verdana"/>
            <w:color w:val="auto"/>
            <w:sz w:val="22"/>
            <w:szCs w:val="22"/>
            <w:u w:val="none"/>
          </w:rPr>
          <w:t>weduwe</w:t>
        </w:r>
      </w:hyperlink>
      <w:r w:rsidRPr="00510D92">
        <w:rPr>
          <w:rFonts w:ascii="Verdana" w:hAnsi="Verdana"/>
          <w:sz w:val="22"/>
          <w:szCs w:val="22"/>
        </w:rPr>
        <w:t xml:space="preserve"> van Eggeric, de zuster van Karel, trouwen.</w:t>
      </w:r>
    </w:p>
    <w:p w:rsidR="00414761" w:rsidRPr="00510D92" w:rsidRDefault="00414761" w:rsidP="00510D92">
      <w:pPr>
        <w:pStyle w:val="Normaalweb"/>
        <w:rPr>
          <w:rFonts w:ascii="Verdana" w:hAnsi="Verdana"/>
          <w:sz w:val="22"/>
          <w:szCs w:val="22"/>
        </w:rPr>
      </w:pPr>
    </w:p>
    <w:p w:rsidR="00C629C6" w:rsidRPr="00C629C6" w:rsidRDefault="00C629C6" w:rsidP="00C629C6">
      <w:pPr>
        <w:spacing w:after="0" w:line="240" w:lineRule="auto"/>
        <w:rPr>
          <w:rFonts w:ascii="Verdana" w:eastAsia="Times New Roman" w:hAnsi="Verdana" w:cs="Tahoma"/>
          <w:sz w:val="20"/>
          <w:szCs w:val="20"/>
        </w:rPr>
      </w:pPr>
    </w:p>
    <w:p w:rsidR="00C629C6" w:rsidRPr="00C629C6" w:rsidRDefault="00C629C6" w:rsidP="00C629C6">
      <w:pPr>
        <w:spacing w:after="0" w:line="240" w:lineRule="auto"/>
        <w:ind w:left="360"/>
        <w:rPr>
          <w:rFonts w:ascii="Verdana" w:eastAsia="Times New Roman" w:hAnsi="Verdana" w:cs="Tahoma"/>
          <w:sz w:val="20"/>
          <w:szCs w:val="20"/>
        </w:rPr>
      </w:pPr>
    </w:p>
    <w:p w:rsidR="00C629C6" w:rsidRPr="00C629C6" w:rsidRDefault="00C629C6" w:rsidP="00C629C6">
      <w:pPr>
        <w:spacing w:after="0" w:line="240" w:lineRule="auto"/>
        <w:ind w:left="360"/>
        <w:rPr>
          <w:rFonts w:ascii="Verdana" w:eastAsia="Times New Roman" w:hAnsi="Verdana" w:cs="Tahoma"/>
          <w:sz w:val="20"/>
          <w:szCs w:val="20"/>
        </w:rPr>
      </w:pPr>
    </w:p>
    <w:p w:rsidR="00C629C6" w:rsidRPr="00C629C6" w:rsidRDefault="00C629C6" w:rsidP="00C629C6">
      <w:pPr>
        <w:keepNext/>
        <w:keepLines/>
        <w:numPr>
          <w:ilvl w:val="0"/>
          <w:numId w:val="1"/>
        </w:numPr>
        <w:spacing w:before="40" w:after="0" w:line="240" w:lineRule="auto"/>
        <w:outlineLvl w:val="1"/>
        <w:rPr>
          <w:rFonts w:ascii="Verdana" w:eastAsiaTheme="majorEastAsia" w:hAnsi="Verdana" w:cstheme="majorBidi"/>
          <w:color w:val="365F91" w:themeColor="accent1" w:themeShade="BF"/>
          <w:sz w:val="26"/>
          <w:szCs w:val="26"/>
        </w:rPr>
      </w:pPr>
      <w:bookmarkStart w:id="3" w:name="_Toc399530886"/>
      <w:r w:rsidRPr="00C629C6">
        <w:rPr>
          <w:rFonts w:ascii="Verdana" w:eastAsiaTheme="majorEastAsia" w:hAnsi="Verdana" w:cstheme="majorBidi"/>
          <w:color w:val="365F91" w:themeColor="accent1" w:themeShade="BF"/>
          <w:sz w:val="26"/>
          <w:szCs w:val="26"/>
        </w:rPr>
        <w:t>Biografische gegevens van de schrijver, indien bekend</w:t>
      </w:r>
      <w:bookmarkEnd w:id="3"/>
    </w:p>
    <w:p w:rsidR="00C9318F" w:rsidRPr="0084138D" w:rsidRDefault="00C9318F" w:rsidP="00C9318F">
      <w:pPr>
        <w:spacing w:after="0" w:line="240" w:lineRule="auto"/>
        <w:rPr>
          <w:rFonts w:ascii="Verdana" w:eastAsia="Times New Roman" w:hAnsi="Verdana" w:cs="Tahoma"/>
        </w:rPr>
      </w:pPr>
      <w:r w:rsidRPr="0084138D">
        <w:rPr>
          <w:rFonts w:ascii="Verdana" w:eastAsia="Times New Roman" w:hAnsi="Verdana" w:cs="Tahoma"/>
        </w:rPr>
        <w:t>De werkelijke schrijver is onbekend. Er zijn heel veel schrijvers die het boek een beetje op hun eigen manier geschreven hebben</w:t>
      </w:r>
    </w:p>
    <w:p w:rsidR="00C629C6" w:rsidRPr="00C629C6" w:rsidRDefault="00C629C6" w:rsidP="00C629C6">
      <w:pPr>
        <w:keepNext/>
        <w:keepLines/>
        <w:spacing w:before="40" w:after="0" w:line="240" w:lineRule="auto"/>
        <w:outlineLvl w:val="1"/>
        <w:rPr>
          <w:rFonts w:asciiTheme="majorHAnsi" w:eastAsiaTheme="majorEastAsia" w:hAnsiTheme="majorHAnsi" w:cstheme="majorBidi"/>
          <w:color w:val="365F91" w:themeColor="accent1" w:themeShade="BF"/>
          <w:sz w:val="26"/>
          <w:szCs w:val="26"/>
        </w:rPr>
      </w:pPr>
    </w:p>
    <w:p w:rsidR="00C629C6" w:rsidRPr="00C629C6" w:rsidRDefault="00C629C6" w:rsidP="00C629C6">
      <w:pPr>
        <w:keepNext/>
        <w:keepLines/>
        <w:spacing w:before="40" w:after="0" w:line="240" w:lineRule="auto"/>
        <w:outlineLvl w:val="1"/>
        <w:rPr>
          <w:rFonts w:asciiTheme="majorHAnsi" w:eastAsiaTheme="majorEastAsia" w:hAnsiTheme="majorHAnsi" w:cstheme="majorBidi"/>
          <w:color w:val="365F91" w:themeColor="accent1" w:themeShade="BF"/>
          <w:sz w:val="26"/>
          <w:szCs w:val="26"/>
        </w:rPr>
      </w:pPr>
    </w:p>
    <w:p w:rsidR="00C629C6" w:rsidRPr="00C629C6" w:rsidRDefault="00C629C6" w:rsidP="00C629C6">
      <w:pPr>
        <w:keepNext/>
        <w:keepLines/>
        <w:numPr>
          <w:ilvl w:val="0"/>
          <w:numId w:val="1"/>
        </w:numPr>
        <w:spacing w:before="40" w:after="0" w:line="240" w:lineRule="auto"/>
        <w:outlineLvl w:val="1"/>
        <w:rPr>
          <w:rFonts w:ascii="Verdana" w:eastAsiaTheme="majorEastAsia" w:hAnsi="Verdana" w:cstheme="majorBidi"/>
          <w:color w:val="365F91" w:themeColor="accent1" w:themeShade="BF"/>
          <w:sz w:val="26"/>
          <w:szCs w:val="26"/>
        </w:rPr>
      </w:pPr>
      <w:bookmarkStart w:id="4" w:name="_Toc399530887"/>
      <w:r w:rsidRPr="00C629C6">
        <w:rPr>
          <w:rFonts w:ascii="Verdana" w:eastAsiaTheme="majorEastAsia" w:hAnsi="Verdana" w:cstheme="majorBidi"/>
          <w:color w:val="365F91" w:themeColor="accent1" w:themeShade="BF"/>
          <w:sz w:val="26"/>
          <w:szCs w:val="26"/>
        </w:rPr>
        <w:t>Verdieping</w:t>
      </w:r>
      <w:bookmarkEnd w:id="4"/>
    </w:p>
    <w:p w:rsidR="00C629C6" w:rsidRPr="00C629C6" w:rsidRDefault="00C629C6" w:rsidP="00C629C6">
      <w:pPr>
        <w:numPr>
          <w:ilvl w:val="1"/>
          <w:numId w:val="2"/>
        </w:numPr>
        <w:spacing w:after="0" w:line="240" w:lineRule="auto"/>
        <w:ind w:left="851" w:hanging="425"/>
        <w:rPr>
          <w:rFonts w:ascii="Verdana" w:eastAsia="Times New Roman" w:hAnsi="Verdana" w:cs="Tahoma"/>
        </w:rPr>
      </w:pPr>
      <w:r w:rsidRPr="00C629C6">
        <w:rPr>
          <w:rFonts w:ascii="Verdana" w:eastAsia="Times New Roman" w:hAnsi="Verdana" w:cs="Tahoma"/>
        </w:rPr>
        <w:t>Structuur/opbouw/indeling</w:t>
      </w:r>
    </w:p>
    <w:p w:rsidR="007D24ED" w:rsidRPr="00C26C63" w:rsidRDefault="00F77BE8" w:rsidP="007D24ED">
      <w:pPr>
        <w:spacing w:after="0" w:line="240" w:lineRule="auto"/>
        <w:ind w:left="720"/>
        <w:rPr>
          <w:rFonts w:ascii="Verdana" w:eastAsia="Times New Roman" w:hAnsi="Verdana" w:cs="Tahoma"/>
        </w:rPr>
      </w:pPr>
      <w:r w:rsidRPr="00C26C63">
        <w:rPr>
          <w:rFonts w:ascii="Verdana" w:eastAsia="Times New Roman" w:hAnsi="Verdana" w:cs="Tahoma"/>
          <w:i/>
        </w:rPr>
        <w:t>Karel ende Elegast</w:t>
      </w:r>
      <w:r w:rsidR="00BA30AE" w:rsidRPr="00C26C63">
        <w:rPr>
          <w:rFonts w:ascii="Verdana" w:eastAsia="Times New Roman" w:hAnsi="Verdana" w:cs="Tahoma"/>
          <w:i/>
        </w:rPr>
        <w:t xml:space="preserve"> </w:t>
      </w:r>
      <w:r w:rsidR="00BA30AE" w:rsidRPr="00C26C63">
        <w:rPr>
          <w:rFonts w:ascii="Verdana" w:eastAsia="Times New Roman" w:hAnsi="Verdana" w:cs="Tahoma"/>
        </w:rPr>
        <w:t>is</w:t>
      </w:r>
      <w:r w:rsidR="0075412F" w:rsidRPr="00C26C63">
        <w:rPr>
          <w:rFonts w:ascii="Verdana" w:eastAsia="Times New Roman" w:hAnsi="Verdana" w:cs="Tahoma"/>
        </w:rPr>
        <w:t xml:space="preserve"> </w:t>
      </w:r>
      <w:r w:rsidR="00BA30AE" w:rsidRPr="00C26C63">
        <w:rPr>
          <w:rFonts w:ascii="Verdana" w:eastAsia="Times New Roman" w:hAnsi="Verdana" w:cs="Tahoma"/>
        </w:rPr>
        <w:t>1414</w:t>
      </w:r>
      <w:r w:rsidR="00F6296C" w:rsidRPr="00C26C63">
        <w:rPr>
          <w:rFonts w:ascii="Verdana" w:eastAsia="Times New Roman" w:hAnsi="Verdana" w:cs="Tahoma"/>
        </w:rPr>
        <w:t xml:space="preserve"> regels </w:t>
      </w:r>
      <w:r w:rsidR="007D24ED" w:rsidRPr="00C26C63">
        <w:rPr>
          <w:rFonts w:ascii="Verdana" w:eastAsia="Times New Roman" w:hAnsi="Verdana" w:cs="Tahoma"/>
        </w:rPr>
        <w:t>lang. En bestaat uit ongeveer 7 delen</w:t>
      </w:r>
    </w:p>
    <w:p w:rsidR="007D24ED" w:rsidRPr="00C26C63" w:rsidRDefault="007D24ED" w:rsidP="007D24ED">
      <w:pPr>
        <w:numPr>
          <w:ilvl w:val="0"/>
          <w:numId w:val="3"/>
        </w:numPr>
        <w:spacing w:after="0" w:line="240" w:lineRule="auto"/>
        <w:rPr>
          <w:rFonts w:ascii="Verdana" w:eastAsia="Times New Roman" w:hAnsi="Verdana" w:cs="Tahoma"/>
        </w:rPr>
      </w:pPr>
      <w:r w:rsidRPr="00C26C63">
        <w:rPr>
          <w:rFonts w:ascii="Verdana" w:eastAsia="Times New Roman" w:hAnsi="Verdana" w:cs="Tahoma"/>
        </w:rPr>
        <w:t>De inleiding/</w:t>
      </w:r>
      <w:hyperlink r:id="rId14" w:tooltip="Proloog (tekst)" w:history="1">
        <w:r w:rsidRPr="00C26C63">
          <w:rPr>
            <w:rStyle w:val="Hyperlink"/>
            <w:rFonts w:ascii="Verdana" w:eastAsia="Times New Roman" w:hAnsi="Verdana" w:cs="Tahoma"/>
            <w:color w:val="auto"/>
            <w:u w:val="none"/>
          </w:rPr>
          <w:t>proloog</w:t>
        </w:r>
      </w:hyperlink>
    </w:p>
    <w:p w:rsidR="007D24ED" w:rsidRPr="00C26C63" w:rsidRDefault="007D24ED" w:rsidP="007D24ED">
      <w:pPr>
        <w:numPr>
          <w:ilvl w:val="0"/>
          <w:numId w:val="3"/>
        </w:numPr>
        <w:tabs>
          <w:tab w:val="num" w:pos="720"/>
        </w:tabs>
        <w:spacing w:after="0" w:line="240" w:lineRule="auto"/>
        <w:rPr>
          <w:rFonts w:ascii="Verdana" w:eastAsia="Times New Roman" w:hAnsi="Verdana" w:cs="Tahoma"/>
        </w:rPr>
      </w:pPr>
      <w:r w:rsidRPr="00C26C63">
        <w:rPr>
          <w:rFonts w:ascii="Verdana" w:eastAsia="Times New Roman" w:hAnsi="Verdana" w:cs="Tahoma"/>
        </w:rPr>
        <w:t>De opdracht (kasteel van Karel)</w:t>
      </w:r>
    </w:p>
    <w:p w:rsidR="007D24ED" w:rsidRPr="00C26C63" w:rsidRDefault="007D24ED" w:rsidP="007D24ED">
      <w:pPr>
        <w:numPr>
          <w:ilvl w:val="0"/>
          <w:numId w:val="3"/>
        </w:numPr>
        <w:tabs>
          <w:tab w:val="num" w:pos="720"/>
        </w:tabs>
        <w:spacing w:after="0" w:line="240" w:lineRule="auto"/>
        <w:rPr>
          <w:rFonts w:ascii="Verdana" w:eastAsia="Times New Roman" w:hAnsi="Verdana" w:cs="Tahoma"/>
        </w:rPr>
      </w:pPr>
      <w:r w:rsidRPr="00C26C63">
        <w:rPr>
          <w:rFonts w:ascii="Verdana" w:eastAsia="Times New Roman" w:hAnsi="Verdana" w:cs="Tahoma"/>
        </w:rPr>
        <w:t>De nachtelijke tocht en het tweegevecht</w:t>
      </w:r>
    </w:p>
    <w:p w:rsidR="007D24ED" w:rsidRPr="00C26C63" w:rsidRDefault="007D24ED" w:rsidP="007D24ED">
      <w:pPr>
        <w:numPr>
          <w:ilvl w:val="0"/>
          <w:numId w:val="3"/>
        </w:numPr>
        <w:tabs>
          <w:tab w:val="num" w:pos="720"/>
        </w:tabs>
        <w:spacing w:after="0" w:line="240" w:lineRule="auto"/>
        <w:rPr>
          <w:rFonts w:ascii="Verdana" w:eastAsia="Times New Roman" w:hAnsi="Verdana" w:cs="Tahoma"/>
        </w:rPr>
      </w:pPr>
      <w:r w:rsidRPr="00C26C63">
        <w:rPr>
          <w:rFonts w:ascii="Verdana" w:eastAsia="Times New Roman" w:hAnsi="Verdana" w:cs="Tahoma"/>
        </w:rPr>
        <w:t>De episode waarin de grote vaardigheid van Elegast en de onhandigheid van Karel aan het licht komen.</w:t>
      </w:r>
    </w:p>
    <w:p w:rsidR="007D24ED" w:rsidRPr="00C26C63" w:rsidRDefault="007D24ED" w:rsidP="007D24ED">
      <w:pPr>
        <w:numPr>
          <w:ilvl w:val="0"/>
          <w:numId w:val="3"/>
        </w:numPr>
        <w:tabs>
          <w:tab w:val="num" w:pos="720"/>
        </w:tabs>
        <w:spacing w:after="0" w:line="240" w:lineRule="auto"/>
        <w:rPr>
          <w:rFonts w:ascii="Verdana" w:eastAsia="Times New Roman" w:hAnsi="Verdana" w:cs="Tahoma"/>
        </w:rPr>
      </w:pPr>
      <w:r w:rsidRPr="00C26C63">
        <w:rPr>
          <w:rFonts w:ascii="Verdana" w:eastAsia="Times New Roman" w:hAnsi="Verdana" w:cs="Tahoma"/>
        </w:rPr>
        <w:t xml:space="preserve">De inbraak en de ontdekking van de samenzwering (kasteel van </w:t>
      </w:r>
      <w:r w:rsidR="00C26C63" w:rsidRPr="00C26C63">
        <w:rPr>
          <w:rFonts w:ascii="Verdana" w:eastAsia="Times New Roman" w:hAnsi="Verdana" w:cs="Tahoma"/>
        </w:rPr>
        <w:t>Eggeric</w:t>
      </w:r>
      <w:r w:rsidRPr="00C26C63">
        <w:rPr>
          <w:rFonts w:ascii="Verdana" w:eastAsia="Times New Roman" w:hAnsi="Verdana" w:cs="Tahoma"/>
        </w:rPr>
        <w:t>)</w:t>
      </w:r>
    </w:p>
    <w:p w:rsidR="007D24ED" w:rsidRPr="00C26C63" w:rsidRDefault="007D24ED" w:rsidP="007D24ED">
      <w:pPr>
        <w:numPr>
          <w:ilvl w:val="0"/>
          <w:numId w:val="3"/>
        </w:numPr>
        <w:tabs>
          <w:tab w:val="num" w:pos="720"/>
        </w:tabs>
        <w:spacing w:after="0" w:line="240" w:lineRule="auto"/>
        <w:rPr>
          <w:rFonts w:ascii="Verdana" w:eastAsia="Times New Roman" w:hAnsi="Verdana" w:cs="Tahoma"/>
        </w:rPr>
      </w:pPr>
      <w:r w:rsidRPr="00C26C63">
        <w:rPr>
          <w:rFonts w:ascii="Verdana" w:eastAsia="Times New Roman" w:hAnsi="Verdana" w:cs="Tahoma"/>
        </w:rPr>
        <w:t xml:space="preserve">De ontknoping en het </w:t>
      </w:r>
      <w:hyperlink r:id="rId15" w:tooltip="Godsgericht" w:history="1">
        <w:r w:rsidRPr="00C26C63">
          <w:rPr>
            <w:rStyle w:val="Hyperlink"/>
            <w:rFonts w:ascii="Verdana" w:eastAsia="Times New Roman" w:hAnsi="Verdana" w:cs="Tahoma"/>
            <w:color w:val="auto"/>
            <w:u w:val="none"/>
          </w:rPr>
          <w:t>godsgericht</w:t>
        </w:r>
      </w:hyperlink>
      <w:r w:rsidRPr="00C26C63">
        <w:rPr>
          <w:rFonts w:ascii="Verdana" w:eastAsia="Times New Roman" w:hAnsi="Verdana" w:cs="Tahoma"/>
        </w:rPr>
        <w:t xml:space="preserve"> (kasteel van Karel)</w:t>
      </w:r>
    </w:p>
    <w:p w:rsidR="007D24ED" w:rsidRPr="00C26C63" w:rsidRDefault="007D24ED" w:rsidP="007D24ED">
      <w:pPr>
        <w:numPr>
          <w:ilvl w:val="0"/>
          <w:numId w:val="3"/>
        </w:numPr>
        <w:tabs>
          <w:tab w:val="num" w:pos="720"/>
        </w:tabs>
        <w:spacing w:after="0" w:line="240" w:lineRule="auto"/>
        <w:rPr>
          <w:rFonts w:ascii="Verdana" w:eastAsia="Times New Roman" w:hAnsi="Verdana" w:cs="Tahoma"/>
        </w:rPr>
      </w:pPr>
      <w:r w:rsidRPr="00C26C63">
        <w:rPr>
          <w:rFonts w:ascii="Verdana" w:eastAsia="Times New Roman" w:hAnsi="Verdana" w:cs="Tahoma"/>
        </w:rPr>
        <w:t>De epiloog</w:t>
      </w:r>
    </w:p>
    <w:p w:rsidR="00C629C6" w:rsidRPr="00C629C6" w:rsidRDefault="00C629C6" w:rsidP="00C629C6">
      <w:pPr>
        <w:spacing w:after="0" w:line="240" w:lineRule="auto"/>
        <w:ind w:left="851"/>
        <w:rPr>
          <w:rFonts w:ascii="Verdana" w:eastAsia="Times New Roman" w:hAnsi="Verdana" w:cs="Tahoma"/>
          <w:i/>
          <w:sz w:val="20"/>
          <w:szCs w:val="20"/>
        </w:rPr>
      </w:pPr>
    </w:p>
    <w:p w:rsidR="00C629C6" w:rsidRPr="00C629C6" w:rsidRDefault="00C629C6" w:rsidP="00C629C6">
      <w:pPr>
        <w:spacing w:after="0" w:line="240" w:lineRule="auto"/>
        <w:ind w:left="851" w:hanging="425"/>
        <w:rPr>
          <w:rFonts w:ascii="Verdana" w:eastAsia="Times New Roman" w:hAnsi="Verdana" w:cs="Tahoma"/>
          <w:sz w:val="20"/>
          <w:szCs w:val="20"/>
        </w:rPr>
      </w:pPr>
    </w:p>
    <w:p w:rsidR="00C629C6" w:rsidRPr="00C629C6" w:rsidRDefault="00C629C6" w:rsidP="00C629C6">
      <w:pPr>
        <w:numPr>
          <w:ilvl w:val="1"/>
          <w:numId w:val="2"/>
        </w:numPr>
        <w:spacing w:after="0" w:line="240" w:lineRule="auto"/>
        <w:ind w:left="851" w:hanging="425"/>
        <w:rPr>
          <w:rFonts w:ascii="Verdana" w:eastAsia="Times New Roman" w:hAnsi="Verdana" w:cs="Tahoma"/>
        </w:rPr>
      </w:pPr>
      <w:r w:rsidRPr="00C629C6">
        <w:rPr>
          <w:rFonts w:ascii="Verdana" w:eastAsia="Times New Roman" w:hAnsi="Verdana" w:cs="Tahoma"/>
        </w:rPr>
        <w:t>Historische tijd: in welke tijd speelt het verhaal zich af?</w:t>
      </w:r>
    </w:p>
    <w:p w:rsidR="00C629C6" w:rsidRPr="00C629C6" w:rsidRDefault="00C629C6" w:rsidP="00C629C6">
      <w:pPr>
        <w:spacing w:after="0" w:line="240" w:lineRule="auto"/>
        <w:ind w:left="851"/>
        <w:rPr>
          <w:rFonts w:ascii="Verdana" w:eastAsia="Times New Roman" w:hAnsi="Verdana" w:cs="Tahoma"/>
        </w:rPr>
      </w:pPr>
      <w:r w:rsidRPr="00C629C6">
        <w:rPr>
          <w:rFonts w:ascii="Verdana" w:eastAsia="Times New Roman" w:hAnsi="Verdana" w:cs="Tahoma"/>
        </w:rPr>
        <w:t>Middeleeuwen</w:t>
      </w:r>
      <w:r w:rsidR="00B55AB5" w:rsidRPr="00C26C63">
        <w:rPr>
          <w:rFonts w:ascii="Verdana" w:eastAsia="Times New Roman" w:hAnsi="Verdana" w:cs="Tahoma"/>
        </w:rPr>
        <w:t>, waarschijnlijk rond de 9</w:t>
      </w:r>
      <w:r w:rsidR="00B55AB5" w:rsidRPr="00C26C63">
        <w:rPr>
          <w:rFonts w:ascii="Verdana" w:eastAsia="Times New Roman" w:hAnsi="Verdana" w:cs="Tahoma"/>
          <w:vertAlign w:val="superscript"/>
        </w:rPr>
        <w:t>e</w:t>
      </w:r>
      <w:r w:rsidR="00B55AB5" w:rsidRPr="00C26C63">
        <w:rPr>
          <w:rFonts w:ascii="Verdana" w:eastAsia="Times New Roman" w:hAnsi="Verdana" w:cs="Tahoma"/>
        </w:rPr>
        <w:t xml:space="preserve"> eeuw.</w:t>
      </w:r>
    </w:p>
    <w:p w:rsidR="00C629C6" w:rsidRPr="00C629C6" w:rsidRDefault="00C629C6" w:rsidP="00C629C6">
      <w:pPr>
        <w:spacing w:after="0" w:line="240" w:lineRule="auto"/>
        <w:ind w:left="851" w:hanging="425"/>
        <w:rPr>
          <w:rFonts w:ascii="Verdana" w:eastAsia="Times New Roman" w:hAnsi="Verdana" w:cs="Tahoma"/>
          <w:sz w:val="20"/>
          <w:szCs w:val="20"/>
        </w:rPr>
      </w:pPr>
    </w:p>
    <w:p w:rsidR="00C629C6" w:rsidRDefault="00C629C6" w:rsidP="00B55AB5">
      <w:pPr>
        <w:numPr>
          <w:ilvl w:val="1"/>
          <w:numId w:val="2"/>
        </w:numPr>
        <w:spacing w:after="0" w:line="240" w:lineRule="auto"/>
        <w:ind w:left="851" w:hanging="425"/>
        <w:rPr>
          <w:rFonts w:ascii="Verdana" w:eastAsia="Times New Roman" w:hAnsi="Verdana" w:cs="Tahoma"/>
          <w:sz w:val="20"/>
          <w:szCs w:val="20"/>
        </w:rPr>
      </w:pPr>
      <w:r w:rsidRPr="00C629C6">
        <w:rPr>
          <w:rFonts w:ascii="Verdana" w:eastAsia="Times New Roman" w:hAnsi="Verdana" w:cs="Tahoma"/>
          <w:sz w:val="20"/>
          <w:szCs w:val="20"/>
        </w:rPr>
        <w:t>Plaats van handeling: waar speelt het verhaal zich af?</w:t>
      </w:r>
    </w:p>
    <w:p w:rsidR="00B55AB5" w:rsidRPr="00C629C6" w:rsidRDefault="00B55AB5" w:rsidP="00B55AB5">
      <w:pPr>
        <w:spacing w:after="0" w:line="240" w:lineRule="auto"/>
        <w:ind w:left="851"/>
        <w:rPr>
          <w:rFonts w:ascii="Verdana" w:eastAsia="Times New Roman" w:hAnsi="Verdana" w:cs="Tahoma"/>
          <w:sz w:val="20"/>
          <w:szCs w:val="20"/>
        </w:rPr>
      </w:pPr>
    </w:p>
    <w:p w:rsidR="00C629C6" w:rsidRPr="00C629C6" w:rsidRDefault="00C629C6" w:rsidP="00C629C6">
      <w:pPr>
        <w:numPr>
          <w:ilvl w:val="1"/>
          <w:numId w:val="2"/>
        </w:numPr>
        <w:spacing w:after="0" w:line="240" w:lineRule="auto"/>
        <w:ind w:left="851" w:hanging="425"/>
        <w:rPr>
          <w:rFonts w:ascii="Verdana" w:eastAsia="Times New Roman" w:hAnsi="Verdana" w:cs="Tahoma"/>
          <w:sz w:val="20"/>
          <w:szCs w:val="20"/>
        </w:rPr>
      </w:pPr>
      <w:r w:rsidRPr="00C629C6">
        <w:rPr>
          <w:rFonts w:ascii="Verdana" w:eastAsia="Times New Roman" w:hAnsi="Verdana" w:cs="Tahoma"/>
          <w:sz w:val="20"/>
          <w:szCs w:val="20"/>
        </w:rPr>
        <w:t>Indien van toepassing: aanleiding tot het schrijven</w:t>
      </w:r>
    </w:p>
    <w:p w:rsidR="00C629C6" w:rsidRPr="00C629C6" w:rsidRDefault="00C629C6" w:rsidP="00C629C6">
      <w:pPr>
        <w:spacing w:after="0" w:line="240" w:lineRule="auto"/>
        <w:ind w:left="851"/>
        <w:rPr>
          <w:rFonts w:ascii="Verdana" w:eastAsia="Times New Roman" w:hAnsi="Verdana" w:cs="Tahoma"/>
          <w:sz w:val="20"/>
          <w:szCs w:val="20"/>
        </w:rPr>
      </w:pPr>
      <w:r w:rsidRPr="00C629C6">
        <w:rPr>
          <w:rFonts w:ascii="Verdana" w:eastAsia="Times New Roman" w:hAnsi="Verdana" w:cs="Tahoma"/>
          <w:sz w:val="20"/>
          <w:szCs w:val="20"/>
        </w:rPr>
        <w:t>Dit is onbekend</w:t>
      </w:r>
    </w:p>
    <w:p w:rsidR="00C629C6" w:rsidRPr="00C629C6" w:rsidRDefault="00C629C6" w:rsidP="00C629C6">
      <w:pPr>
        <w:spacing w:after="0" w:line="240" w:lineRule="auto"/>
        <w:ind w:left="851" w:hanging="425"/>
        <w:rPr>
          <w:rFonts w:ascii="Verdana" w:eastAsia="Times New Roman" w:hAnsi="Verdana" w:cs="Tahoma"/>
          <w:sz w:val="20"/>
          <w:szCs w:val="20"/>
        </w:rPr>
      </w:pPr>
    </w:p>
    <w:p w:rsidR="00C629C6" w:rsidRPr="00C629C6" w:rsidRDefault="00C629C6" w:rsidP="00C629C6">
      <w:pPr>
        <w:numPr>
          <w:ilvl w:val="1"/>
          <w:numId w:val="2"/>
        </w:numPr>
        <w:spacing w:after="0" w:line="240" w:lineRule="auto"/>
        <w:ind w:left="851" w:hanging="425"/>
        <w:rPr>
          <w:rFonts w:ascii="Verdana" w:eastAsia="Times New Roman" w:hAnsi="Verdana" w:cs="Tahoma"/>
          <w:sz w:val="20"/>
          <w:szCs w:val="20"/>
        </w:rPr>
      </w:pPr>
      <w:r w:rsidRPr="00C629C6">
        <w:rPr>
          <w:rFonts w:ascii="Verdana" w:eastAsia="Times New Roman" w:hAnsi="Verdana" w:cs="Tahoma"/>
          <w:sz w:val="20"/>
          <w:szCs w:val="20"/>
        </w:rPr>
        <w:t>Thema: wat is de strekking van het verhaal?</w:t>
      </w:r>
    </w:p>
    <w:p w:rsidR="00C629C6" w:rsidRPr="00C629C6" w:rsidRDefault="00C629C6" w:rsidP="00C629C6">
      <w:pPr>
        <w:spacing w:after="0" w:line="240" w:lineRule="auto"/>
        <w:ind w:left="851"/>
        <w:rPr>
          <w:rFonts w:ascii="Verdana" w:eastAsia="Times New Roman" w:hAnsi="Verdana" w:cs="Tahoma"/>
          <w:sz w:val="20"/>
          <w:szCs w:val="20"/>
        </w:rPr>
      </w:pPr>
      <w:r w:rsidRPr="00C629C6">
        <w:rPr>
          <w:rFonts w:ascii="Verdana" w:eastAsia="Times New Roman" w:hAnsi="Verdana" w:cs="Tahoma"/>
          <w:sz w:val="20"/>
          <w:szCs w:val="20"/>
        </w:rPr>
        <w:t>De christelijke, geïnspireerde liefde lost alle problemen op. Het verschil tussen heiden en christen, het probleem van afkomst, een ontvoering en een voorspelling, de liefde zorgt ervoor dat alles goed komt.</w:t>
      </w:r>
    </w:p>
    <w:p w:rsidR="00C629C6" w:rsidRPr="00C629C6" w:rsidRDefault="00C629C6" w:rsidP="00C629C6">
      <w:pPr>
        <w:spacing w:after="0" w:line="240" w:lineRule="auto"/>
        <w:ind w:left="851"/>
        <w:rPr>
          <w:rFonts w:ascii="Verdana" w:eastAsia="Times New Roman" w:hAnsi="Verdana" w:cs="Tahoma"/>
          <w:sz w:val="20"/>
          <w:szCs w:val="20"/>
        </w:rPr>
      </w:pPr>
      <w:r w:rsidRPr="00C629C6">
        <w:rPr>
          <w:rFonts w:ascii="Verdana" w:eastAsia="Times New Roman" w:hAnsi="Verdana" w:cs="Tahoma"/>
          <w:sz w:val="20"/>
          <w:szCs w:val="20"/>
        </w:rPr>
        <w:t>Daarnaast speelt het probleem van een ongelijke liefde een rol: een oude koning met een jonge koningin, daar maakt Robrecht misbruik van.</w:t>
      </w:r>
    </w:p>
    <w:p w:rsidR="00C629C6" w:rsidRPr="00C629C6" w:rsidRDefault="00C629C6" w:rsidP="00C629C6">
      <w:pPr>
        <w:spacing w:after="0" w:line="240" w:lineRule="auto"/>
        <w:ind w:left="851" w:hanging="425"/>
        <w:rPr>
          <w:rFonts w:ascii="Verdana" w:eastAsia="Times New Roman" w:hAnsi="Verdana" w:cs="Tahoma"/>
          <w:sz w:val="20"/>
          <w:szCs w:val="20"/>
        </w:rPr>
      </w:pPr>
    </w:p>
    <w:p w:rsidR="00C629C6" w:rsidRPr="00C629C6" w:rsidRDefault="00C629C6" w:rsidP="00C629C6">
      <w:pPr>
        <w:numPr>
          <w:ilvl w:val="1"/>
          <w:numId w:val="2"/>
        </w:numPr>
        <w:spacing w:after="0" w:line="240" w:lineRule="auto"/>
        <w:ind w:left="851" w:hanging="425"/>
        <w:rPr>
          <w:rFonts w:ascii="Verdana" w:eastAsia="Times New Roman" w:hAnsi="Verdana" w:cs="Tahoma"/>
          <w:sz w:val="20"/>
          <w:szCs w:val="20"/>
        </w:rPr>
      </w:pPr>
      <w:r w:rsidRPr="00C629C6">
        <w:rPr>
          <w:rFonts w:ascii="Verdana" w:eastAsia="Times New Roman" w:hAnsi="Verdana" w:cs="Tahoma"/>
          <w:sz w:val="20"/>
          <w:szCs w:val="20"/>
        </w:rPr>
        <w:t xml:space="preserve">Genre en plaatsing in de tijd. </w:t>
      </w:r>
    </w:p>
    <w:p w:rsidR="00C629C6" w:rsidRPr="00C629C6" w:rsidRDefault="00C629C6" w:rsidP="00C629C6">
      <w:pPr>
        <w:spacing w:after="0" w:line="240" w:lineRule="auto"/>
        <w:ind w:left="851"/>
        <w:contextualSpacing/>
        <w:rPr>
          <w:rFonts w:ascii="Verdana" w:eastAsia="Times New Roman" w:hAnsi="Verdana" w:cs="Tahoma"/>
          <w:sz w:val="20"/>
          <w:szCs w:val="20"/>
        </w:rPr>
      </w:pPr>
      <w:proofErr w:type="spellStart"/>
      <w:r w:rsidRPr="00C629C6">
        <w:rPr>
          <w:rFonts w:ascii="Verdana" w:eastAsia="Times New Roman" w:hAnsi="Verdana" w:cs="Tahoma"/>
          <w:i/>
          <w:sz w:val="20"/>
          <w:szCs w:val="20"/>
        </w:rPr>
        <w:lastRenderedPageBreak/>
        <w:t>Esmoreit</w:t>
      </w:r>
      <w:proofErr w:type="spellEnd"/>
      <w:r w:rsidRPr="00C629C6">
        <w:rPr>
          <w:rFonts w:ascii="Verdana" w:eastAsia="Times New Roman" w:hAnsi="Verdana" w:cs="Tahoma"/>
          <w:sz w:val="20"/>
          <w:szCs w:val="20"/>
        </w:rPr>
        <w:t xml:space="preserve"> is een Middelnederlands toneelstuk. Het is een van de vier abele spelen uit die tijd. ‘Spel’ betekent toneelstuk en ‘abel’ waarschijnlijk zoiets als ‘mooi, verheven’. Het is typisch middeleeuws, want het is heel simpel. De taal is eenvoudig, de ontmoetingen wel erg toevallig.</w:t>
      </w:r>
    </w:p>
    <w:p w:rsidR="00C629C6" w:rsidRPr="00C629C6" w:rsidRDefault="00C629C6" w:rsidP="00C629C6">
      <w:pPr>
        <w:spacing w:after="0" w:line="240" w:lineRule="auto"/>
        <w:ind w:left="851" w:hanging="425"/>
        <w:rPr>
          <w:rFonts w:ascii="Verdana" w:eastAsia="Times New Roman" w:hAnsi="Verdana" w:cs="Tahoma"/>
          <w:sz w:val="20"/>
          <w:szCs w:val="20"/>
        </w:rPr>
      </w:pPr>
    </w:p>
    <w:p w:rsidR="00C629C6" w:rsidRPr="00C629C6" w:rsidRDefault="00C629C6" w:rsidP="00C629C6">
      <w:pPr>
        <w:numPr>
          <w:ilvl w:val="1"/>
          <w:numId w:val="2"/>
        </w:numPr>
        <w:spacing w:after="0" w:line="240" w:lineRule="auto"/>
        <w:ind w:left="851" w:hanging="425"/>
        <w:rPr>
          <w:rFonts w:ascii="Verdana" w:eastAsia="Times New Roman" w:hAnsi="Verdana" w:cs="Tahoma"/>
          <w:sz w:val="20"/>
          <w:szCs w:val="20"/>
        </w:rPr>
      </w:pPr>
      <w:r w:rsidRPr="00C629C6">
        <w:rPr>
          <w:rFonts w:ascii="Verdana" w:eastAsia="Times New Roman" w:hAnsi="Verdana" w:cs="Tahoma"/>
          <w:sz w:val="20"/>
          <w:szCs w:val="20"/>
        </w:rPr>
        <w:t>Vertel iets over oorspronkelijke handschrift/afbeeldingen/miniaturen</w:t>
      </w:r>
    </w:p>
    <w:p w:rsidR="00C629C6" w:rsidRPr="00C629C6" w:rsidRDefault="00C629C6" w:rsidP="00C629C6">
      <w:pPr>
        <w:spacing w:after="0" w:line="240" w:lineRule="auto"/>
        <w:ind w:left="851"/>
        <w:rPr>
          <w:rFonts w:ascii="Verdana" w:eastAsia="Times New Roman" w:hAnsi="Verdana" w:cs="Tahoma"/>
          <w:sz w:val="20"/>
          <w:szCs w:val="20"/>
        </w:rPr>
      </w:pPr>
      <w:proofErr w:type="spellStart"/>
      <w:r w:rsidRPr="00C629C6">
        <w:rPr>
          <w:rFonts w:ascii="Verdana" w:eastAsia="Times New Roman" w:hAnsi="Verdana" w:cs="Tahoma"/>
          <w:i/>
          <w:sz w:val="20"/>
          <w:szCs w:val="20"/>
        </w:rPr>
        <w:t>Esmoreit</w:t>
      </w:r>
      <w:proofErr w:type="spellEnd"/>
      <w:r w:rsidRPr="00C629C6">
        <w:rPr>
          <w:rFonts w:ascii="Verdana" w:eastAsia="Times New Roman" w:hAnsi="Verdana" w:cs="Tahoma"/>
          <w:sz w:val="20"/>
          <w:szCs w:val="20"/>
        </w:rPr>
        <w:t xml:space="preserve"> stond in het ‘</w:t>
      </w:r>
      <w:proofErr w:type="spellStart"/>
      <w:r w:rsidRPr="00C629C6">
        <w:rPr>
          <w:rFonts w:ascii="Verdana" w:eastAsia="Times New Roman" w:hAnsi="Verdana" w:cs="Tahoma"/>
          <w:sz w:val="20"/>
          <w:szCs w:val="20"/>
        </w:rPr>
        <w:t>Hulthemse</w:t>
      </w:r>
      <w:proofErr w:type="spellEnd"/>
      <w:r w:rsidRPr="00C629C6">
        <w:rPr>
          <w:rFonts w:ascii="Verdana" w:eastAsia="Times New Roman" w:hAnsi="Verdana" w:cs="Tahoma"/>
          <w:sz w:val="20"/>
          <w:szCs w:val="20"/>
        </w:rPr>
        <w:t xml:space="preserve"> handschrift’. Dit handschrift is genoemd naar een bezitter ervan en staat vol met 13</w:t>
      </w:r>
      <w:r w:rsidRPr="00C629C6">
        <w:rPr>
          <w:rFonts w:ascii="Verdana" w:eastAsia="Times New Roman" w:hAnsi="Verdana" w:cs="Tahoma"/>
          <w:sz w:val="20"/>
          <w:szCs w:val="20"/>
          <w:vertAlign w:val="superscript"/>
        </w:rPr>
        <w:t>e</w:t>
      </w:r>
      <w:r w:rsidRPr="00C629C6">
        <w:rPr>
          <w:rFonts w:ascii="Verdana" w:eastAsia="Times New Roman" w:hAnsi="Verdana" w:cs="Tahoma"/>
          <w:sz w:val="20"/>
          <w:szCs w:val="20"/>
        </w:rPr>
        <w:t xml:space="preserve"> en 14</w:t>
      </w:r>
      <w:r w:rsidRPr="00C629C6">
        <w:rPr>
          <w:rFonts w:ascii="Verdana" w:eastAsia="Times New Roman" w:hAnsi="Verdana" w:cs="Tahoma"/>
          <w:sz w:val="20"/>
          <w:szCs w:val="20"/>
          <w:vertAlign w:val="superscript"/>
        </w:rPr>
        <w:t>e</w:t>
      </w:r>
      <w:r w:rsidRPr="00C629C6">
        <w:rPr>
          <w:rFonts w:ascii="Verdana" w:eastAsia="Times New Roman" w:hAnsi="Verdana" w:cs="Tahoma"/>
          <w:sz w:val="20"/>
          <w:szCs w:val="20"/>
        </w:rPr>
        <w:t xml:space="preserve"> -eeuwse verhalen</w:t>
      </w:r>
    </w:p>
    <w:p w:rsidR="00C629C6" w:rsidRPr="00C629C6" w:rsidRDefault="00C629C6" w:rsidP="00C629C6">
      <w:pPr>
        <w:spacing w:after="0" w:line="240" w:lineRule="auto"/>
        <w:ind w:left="851" w:hanging="425"/>
        <w:rPr>
          <w:rFonts w:ascii="Verdana" w:eastAsia="Times New Roman" w:hAnsi="Verdana" w:cs="Tahoma"/>
          <w:sz w:val="20"/>
          <w:szCs w:val="20"/>
        </w:rPr>
      </w:pPr>
    </w:p>
    <w:p w:rsidR="00C629C6" w:rsidRPr="00C629C6" w:rsidRDefault="00C629C6" w:rsidP="00C629C6">
      <w:pPr>
        <w:numPr>
          <w:ilvl w:val="1"/>
          <w:numId w:val="2"/>
        </w:numPr>
        <w:spacing w:after="0" w:line="240" w:lineRule="auto"/>
        <w:ind w:left="851" w:hanging="425"/>
        <w:rPr>
          <w:rFonts w:ascii="Verdana" w:eastAsia="Times New Roman" w:hAnsi="Verdana" w:cs="Tahoma"/>
          <w:sz w:val="20"/>
          <w:szCs w:val="20"/>
        </w:rPr>
      </w:pPr>
      <w:r w:rsidRPr="00C629C6">
        <w:rPr>
          <w:rFonts w:ascii="Verdana" w:eastAsia="Times New Roman" w:hAnsi="Verdana" w:cs="Tahoma"/>
          <w:sz w:val="20"/>
          <w:szCs w:val="20"/>
        </w:rPr>
        <w:t>Voor welk publiek is het boek bestemd?</w:t>
      </w:r>
    </w:p>
    <w:p w:rsidR="00C629C6" w:rsidRPr="00C629C6" w:rsidRDefault="00C629C6" w:rsidP="00C629C6">
      <w:pPr>
        <w:spacing w:after="0" w:line="240" w:lineRule="auto"/>
        <w:ind w:left="851"/>
        <w:rPr>
          <w:rFonts w:ascii="Verdana" w:eastAsia="Times New Roman" w:hAnsi="Verdana" w:cs="Tahoma"/>
          <w:sz w:val="20"/>
          <w:szCs w:val="20"/>
        </w:rPr>
      </w:pPr>
      <w:r w:rsidRPr="00C629C6">
        <w:rPr>
          <w:rFonts w:ascii="Verdana" w:eastAsia="Times New Roman" w:hAnsi="Verdana" w:cs="Tahoma"/>
          <w:sz w:val="20"/>
          <w:szCs w:val="20"/>
        </w:rPr>
        <w:t>In de tijd waarin het werd opgeschreven, werden de steden belangrijk. Daar ging steeds meer gebeuren, vermoedelijk is het daarom voor het stedelijk publiek bedoeld. Er komt ook een bekend stadsthema naar voren: wie kwaad doet, kwaad ontmoet.</w:t>
      </w:r>
    </w:p>
    <w:p w:rsidR="00C629C6" w:rsidRPr="00C629C6" w:rsidRDefault="00C629C6" w:rsidP="00C629C6">
      <w:pPr>
        <w:spacing w:after="0" w:line="240" w:lineRule="auto"/>
        <w:ind w:left="851" w:hanging="425"/>
        <w:rPr>
          <w:rFonts w:ascii="Verdana" w:eastAsia="Times New Roman" w:hAnsi="Verdana" w:cs="Tahoma"/>
          <w:sz w:val="20"/>
          <w:szCs w:val="20"/>
        </w:rPr>
      </w:pPr>
    </w:p>
    <w:p w:rsidR="00C629C6" w:rsidRPr="00C629C6" w:rsidRDefault="00C629C6" w:rsidP="00C629C6">
      <w:pPr>
        <w:keepNext/>
        <w:keepLines/>
        <w:numPr>
          <w:ilvl w:val="0"/>
          <w:numId w:val="1"/>
        </w:numPr>
        <w:spacing w:before="40" w:after="0" w:line="240" w:lineRule="auto"/>
        <w:outlineLvl w:val="1"/>
        <w:rPr>
          <w:rFonts w:asciiTheme="majorHAnsi" w:eastAsiaTheme="majorEastAsia" w:hAnsiTheme="majorHAnsi" w:cstheme="majorBidi"/>
          <w:color w:val="365F91" w:themeColor="accent1" w:themeShade="BF"/>
          <w:sz w:val="26"/>
          <w:szCs w:val="26"/>
        </w:rPr>
      </w:pPr>
      <w:bookmarkStart w:id="5" w:name="_Toc399530888"/>
      <w:r w:rsidRPr="00C629C6">
        <w:rPr>
          <w:rFonts w:asciiTheme="majorHAnsi" w:eastAsiaTheme="majorEastAsia" w:hAnsiTheme="majorHAnsi" w:cstheme="majorBidi"/>
          <w:color w:val="365F91" w:themeColor="accent1" w:themeShade="BF"/>
          <w:sz w:val="26"/>
          <w:szCs w:val="26"/>
        </w:rPr>
        <w:t>Reactie/reflectie</w:t>
      </w:r>
      <w:bookmarkEnd w:id="5"/>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t>Ik, Nelleke, vond het een leuk boek omdat er hele leuke uitspraken staan en het voldeed niet aan mijn verwachtingen want ik dacht dat het een saai boek zou zijn. Mijn mening is niet beïnvloed door het maken van dit verslag. Ik vind het voor-/nawoord goed. Daarom deel ik de mening die daar wordt gegeven omdat het een leuk toneelstukje is met verschillende personages.</w:t>
      </w:r>
    </w:p>
    <w:p w:rsid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t>Ik, Rosanne, Ik vond het wel een leuk boek, want het was heel anders dan dat ik gedacht had, en het is in dichtvorm geschreven, dat vind ik wel grappig. Het voldeed wel een beetje aan mijn verwachtingen, want ik dacht dat het niet echt bijzonder leuk zou zijn en dat is ook zo, het is wel leuk om te lezen maar het kan wel wat meer spanning gebruiken. Mijn mening is niet veranderd door het maken van dit verslag. Het voor-/nawoord is op zichzelf wel goed, ook deel ik de mening die daar wordt gegeven. Het is wel leuk dat de personages dezelfde karakters blijven houden en dat het 2 plaatsen in elkaar gevlochten zijn</w:t>
      </w:r>
    </w:p>
    <w:p w:rsidR="00F50C00" w:rsidRPr="00C629C6" w:rsidRDefault="00F50C00" w:rsidP="00C629C6">
      <w:pPr>
        <w:spacing w:after="0" w:line="240" w:lineRule="auto"/>
        <w:rPr>
          <w:rFonts w:ascii="Verdana" w:eastAsia="Times New Roman" w:hAnsi="Verdana" w:cs="Tahoma"/>
          <w:sz w:val="20"/>
          <w:szCs w:val="20"/>
        </w:rPr>
      </w:pPr>
      <w:r>
        <w:rPr>
          <w:rFonts w:ascii="Verdana" w:eastAsia="Times New Roman" w:hAnsi="Verdana" w:cs="Tahoma"/>
          <w:sz w:val="20"/>
          <w:szCs w:val="20"/>
        </w:rPr>
        <w:t xml:space="preserve">Ik, Janneke, vond het best een leuk boek. Het was best interessant omdat je al heel vaak van het verhaal hebt gehoord maar niet echt weet wat het is. Het voldeed wel aan mijn verwachtingen want ik had er al wel het een en ander van gehoord. </w:t>
      </w:r>
      <w:r w:rsidR="00225116">
        <w:rPr>
          <w:rFonts w:ascii="Verdana" w:eastAsia="Times New Roman" w:hAnsi="Verdana" w:cs="Tahoma"/>
          <w:sz w:val="20"/>
          <w:szCs w:val="20"/>
        </w:rPr>
        <w:t xml:space="preserve">Mijn mening is nog steeds hetzelfde na het maken van dit verslag. Ik vind het wel leuk aan het boek dat </w:t>
      </w:r>
      <w:proofErr w:type="spellStart"/>
      <w:r w:rsidR="00225116">
        <w:rPr>
          <w:rFonts w:ascii="Verdana" w:eastAsia="Times New Roman" w:hAnsi="Verdana" w:cs="Tahoma"/>
          <w:sz w:val="20"/>
          <w:szCs w:val="20"/>
        </w:rPr>
        <w:t>Elegast</w:t>
      </w:r>
      <w:proofErr w:type="spellEnd"/>
      <w:r w:rsidR="00225116">
        <w:rPr>
          <w:rFonts w:ascii="Verdana" w:eastAsia="Times New Roman" w:hAnsi="Verdana" w:cs="Tahoma"/>
          <w:sz w:val="20"/>
          <w:szCs w:val="20"/>
        </w:rPr>
        <w:t xml:space="preserve"> niet weet dat hij met de koning te maken heeft.</w:t>
      </w:r>
      <w:bookmarkStart w:id="6" w:name="_GoBack"/>
      <w:bookmarkEnd w:id="6"/>
    </w:p>
    <w:p w:rsidR="00C629C6" w:rsidRPr="00225116" w:rsidRDefault="00C629C6" w:rsidP="00C629C6">
      <w:pPr>
        <w:widowControl w:val="0"/>
        <w:autoSpaceDE w:val="0"/>
        <w:autoSpaceDN w:val="0"/>
        <w:adjustRightInd w:val="0"/>
        <w:spacing w:after="0" w:line="240" w:lineRule="auto"/>
        <w:jc w:val="both"/>
        <w:rPr>
          <w:rFonts w:ascii="Verdana" w:eastAsia="Times New Roman" w:hAnsi="Verdana" w:cs="Tahoma"/>
          <w:sz w:val="20"/>
          <w:szCs w:val="20"/>
        </w:rPr>
      </w:pPr>
    </w:p>
    <w:p w:rsidR="00C629C6" w:rsidRPr="00C629C6" w:rsidRDefault="00C629C6" w:rsidP="00C629C6">
      <w:pPr>
        <w:keepNext/>
        <w:keepLines/>
        <w:spacing w:before="40" w:after="0" w:line="240" w:lineRule="auto"/>
        <w:outlineLvl w:val="1"/>
        <w:rPr>
          <w:rFonts w:asciiTheme="majorHAnsi" w:eastAsiaTheme="majorEastAsia" w:hAnsiTheme="majorHAnsi" w:cstheme="majorBidi"/>
          <w:color w:val="365F91" w:themeColor="accent1" w:themeShade="BF"/>
          <w:sz w:val="26"/>
          <w:szCs w:val="26"/>
          <w:lang w:val="nl-BE"/>
        </w:rPr>
      </w:pPr>
    </w:p>
    <w:p w:rsidR="00C629C6" w:rsidRPr="00C629C6" w:rsidRDefault="00C629C6" w:rsidP="00C629C6">
      <w:pPr>
        <w:keepNext/>
        <w:keepLines/>
        <w:numPr>
          <w:ilvl w:val="0"/>
          <w:numId w:val="1"/>
        </w:numPr>
        <w:spacing w:before="40" w:after="0" w:line="240" w:lineRule="auto"/>
        <w:outlineLvl w:val="1"/>
        <w:rPr>
          <w:rFonts w:asciiTheme="majorHAnsi" w:eastAsiaTheme="majorEastAsia" w:hAnsiTheme="majorHAnsi" w:cstheme="majorBidi"/>
          <w:color w:val="365F91" w:themeColor="accent1" w:themeShade="BF"/>
          <w:sz w:val="26"/>
          <w:szCs w:val="26"/>
          <w:lang w:val="nl-BE"/>
        </w:rPr>
      </w:pPr>
      <w:bookmarkStart w:id="7" w:name="_Toc399530889"/>
      <w:r w:rsidRPr="00C629C6">
        <w:rPr>
          <w:rFonts w:asciiTheme="majorHAnsi" w:eastAsiaTheme="majorEastAsia" w:hAnsiTheme="majorHAnsi" w:cstheme="majorBidi"/>
          <w:color w:val="365F91" w:themeColor="accent1" w:themeShade="BF"/>
          <w:sz w:val="26"/>
          <w:szCs w:val="26"/>
          <w:lang w:val="nl-BE"/>
        </w:rPr>
        <w:t>Keuzeopdracht</w:t>
      </w:r>
      <w:bookmarkEnd w:id="7"/>
      <w:r w:rsidRPr="00C629C6">
        <w:rPr>
          <w:rFonts w:asciiTheme="majorHAnsi" w:eastAsiaTheme="majorEastAsia" w:hAnsiTheme="majorHAnsi" w:cstheme="majorBidi"/>
          <w:color w:val="365F91" w:themeColor="accent1" w:themeShade="BF"/>
          <w:sz w:val="26"/>
          <w:szCs w:val="26"/>
          <w:lang w:val="nl-BE"/>
        </w:rPr>
        <w:t xml:space="preserve"> 3</w:t>
      </w:r>
    </w:p>
    <w:p w:rsidR="00C629C6" w:rsidRPr="00C629C6" w:rsidRDefault="00C629C6" w:rsidP="00C629C6">
      <w:pPr>
        <w:widowControl w:val="0"/>
        <w:autoSpaceDE w:val="0"/>
        <w:autoSpaceDN w:val="0"/>
        <w:adjustRightInd w:val="0"/>
        <w:spacing w:after="0" w:line="240" w:lineRule="auto"/>
        <w:jc w:val="both"/>
        <w:rPr>
          <w:rFonts w:ascii="Verdana" w:eastAsia="Times New Roman" w:hAnsi="Verdana" w:cs="Tahoma"/>
          <w:sz w:val="20"/>
          <w:szCs w:val="20"/>
          <w:lang w:val="nl-BE"/>
        </w:rPr>
      </w:pPr>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t>Wat was het meest trieste fragment in dit boek? Maakt dit volgens jou het boek waardevoller/indringender of juist niet? Waarom?</w:t>
      </w:r>
    </w:p>
    <w:p w:rsidR="00C629C6" w:rsidRPr="00C629C6" w:rsidRDefault="00C629C6" w:rsidP="00C629C6">
      <w:pPr>
        <w:keepNext/>
        <w:keepLines/>
        <w:spacing w:before="40" w:after="0" w:line="240" w:lineRule="auto"/>
        <w:outlineLvl w:val="1"/>
        <w:rPr>
          <w:rFonts w:asciiTheme="majorHAnsi" w:eastAsiaTheme="majorEastAsia" w:hAnsiTheme="majorHAnsi" w:cstheme="majorBidi"/>
          <w:color w:val="365F91" w:themeColor="accent1" w:themeShade="BF"/>
          <w:sz w:val="26"/>
          <w:szCs w:val="26"/>
        </w:rPr>
      </w:pPr>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t>Het meest trieste moment is dat de koning de koningin in de gevangenis stopt, omdat neef Robberecht de koning heeft opgezet tegen zijn vrouw door te zeggen dat zij het kind vermoord heeft en dat ze plannen heeft om de koning te vergiftigen. De koningin heeft niets gedaan, maar komt toch in de kelder terecht voor 18 jaren. Het boek wordt daardoor niet waardevoller maar juist grappiger en complexer. Voorbeeld Koning: ‘Zwijg, en sidder voor Gods toorn. Doortrapte hoer, gemene slang! Je bent wel de gemeenste teef die ooit het daglicht heeft aanschouwd.’ In het voorbeeld wordt de vrouw helemaal uitgescholden terwijl dat helemaal niet oprecht is. Daardoor is het boek niet perse waardevoller maar je krijgt daardoor wel meer humor in het boek. Het wordt wel indringender, want je krijgt op een humoristische manier te horen hoe er zonder terechtstelling een vrouw de kerker wordt ingestuurd.</w:t>
      </w:r>
    </w:p>
    <w:p w:rsidR="00C629C6" w:rsidRPr="00C629C6" w:rsidRDefault="00C629C6" w:rsidP="00C629C6">
      <w:pPr>
        <w:spacing w:after="0" w:line="240" w:lineRule="auto"/>
        <w:rPr>
          <w:rFonts w:ascii="Verdana" w:eastAsia="Times New Roman" w:hAnsi="Verdana" w:cs="Tahoma"/>
          <w:sz w:val="20"/>
          <w:szCs w:val="20"/>
        </w:rPr>
      </w:pPr>
    </w:p>
    <w:p w:rsidR="00C629C6" w:rsidRPr="00C629C6" w:rsidRDefault="00C629C6" w:rsidP="00C629C6">
      <w:pPr>
        <w:keepNext/>
        <w:keepLines/>
        <w:numPr>
          <w:ilvl w:val="0"/>
          <w:numId w:val="1"/>
        </w:numPr>
        <w:spacing w:before="40" w:after="0" w:line="240" w:lineRule="auto"/>
        <w:outlineLvl w:val="1"/>
        <w:rPr>
          <w:rFonts w:asciiTheme="majorHAnsi" w:eastAsiaTheme="majorEastAsia" w:hAnsiTheme="majorHAnsi" w:cstheme="majorBidi"/>
          <w:color w:val="365F91" w:themeColor="accent1" w:themeShade="BF"/>
          <w:sz w:val="26"/>
          <w:szCs w:val="26"/>
        </w:rPr>
      </w:pPr>
      <w:bookmarkStart w:id="8" w:name="_Toc399530890"/>
      <w:r w:rsidRPr="00C629C6">
        <w:rPr>
          <w:rFonts w:asciiTheme="majorHAnsi" w:eastAsiaTheme="majorEastAsia" w:hAnsiTheme="majorHAnsi" w:cstheme="majorBidi"/>
          <w:color w:val="365F91" w:themeColor="accent1" w:themeShade="BF"/>
          <w:sz w:val="26"/>
          <w:szCs w:val="26"/>
        </w:rPr>
        <w:t>Bibliografie</w:t>
      </w:r>
      <w:bookmarkEnd w:id="8"/>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t>Boeken</w:t>
      </w:r>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lastRenderedPageBreak/>
        <w:t xml:space="preserve">Pleij, H. (2007). </w:t>
      </w:r>
      <w:r w:rsidRPr="00C629C6">
        <w:rPr>
          <w:rFonts w:ascii="Verdana" w:eastAsia="Times New Roman" w:hAnsi="Verdana" w:cs="Tahoma"/>
          <w:i/>
          <w:sz w:val="20"/>
          <w:szCs w:val="20"/>
        </w:rPr>
        <w:t xml:space="preserve">Het gevleugelde woord. Geschiedenis van de Nederlandse literatuur, 1400–1560. </w:t>
      </w:r>
      <w:r w:rsidRPr="00C629C6">
        <w:rPr>
          <w:rFonts w:ascii="Verdana" w:eastAsia="Times New Roman" w:hAnsi="Verdana" w:cs="Tahoma"/>
          <w:sz w:val="20"/>
          <w:szCs w:val="20"/>
        </w:rPr>
        <w:t>Amsterdam, Uitgeverij Bert Bakker.</w:t>
      </w:r>
    </w:p>
    <w:p w:rsidR="00C629C6" w:rsidRPr="00C629C6" w:rsidRDefault="00C629C6" w:rsidP="00C629C6">
      <w:pPr>
        <w:spacing w:after="0" w:line="240" w:lineRule="auto"/>
        <w:rPr>
          <w:rFonts w:ascii="Verdana" w:eastAsia="Times New Roman" w:hAnsi="Verdana" w:cs="Tahoma"/>
          <w:sz w:val="20"/>
          <w:szCs w:val="20"/>
        </w:rPr>
      </w:pPr>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t>Websites</w:t>
      </w:r>
      <w:hyperlink r:id="rId16" w:history="1"/>
    </w:p>
    <w:p w:rsidR="00C629C6" w:rsidRPr="00C629C6" w:rsidRDefault="00C629C6" w:rsidP="00C629C6">
      <w:pPr>
        <w:spacing w:after="0" w:line="240" w:lineRule="auto"/>
        <w:rPr>
          <w:rFonts w:ascii="Verdana" w:eastAsia="Times New Roman" w:hAnsi="Verdana" w:cs="Tahoma"/>
          <w:sz w:val="20"/>
          <w:szCs w:val="20"/>
        </w:rPr>
      </w:pPr>
      <w:r w:rsidRPr="00C629C6">
        <w:rPr>
          <w:rFonts w:ascii="Verdana" w:eastAsia="Times New Roman" w:hAnsi="Verdana" w:cs="Tahoma"/>
          <w:sz w:val="20"/>
          <w:szCs w:val="20"/>
        </w:rPr>
        <w:t xml:space="preserve">- (2014) </w:t>
      </w:r>
      <w:proofErr w:type="spellStart"/>
      <w:r w:rsidRPr="00C629C6">
        <w:rPr>
          <w:rFonts w:ascii="Verdana" w:eastAsia="Times New Roman" w:hAnsi="Verdana" w:cs="Tahoma"/>
          <w:i/>
          <w:sz w:val="20"/>
          <w:szCs w:val="20"/>
        </w:rPr>
        <w:t>Hulthemse</w:t>
      </w:r>
      <w:proofErr w:type="spellEnd"/>
      <w:r w:rsidRPr="00C629C6">
        <w:rPr>
          <w:rFonts w:ascii="Verdana" w:eastAsia="Times New Roman" w:hAnsi="Verdana" w:cs="Tahoma"/>
          <w:i/>
          <w:sz w:val="20"/>
          <w:szCs w:val="20"/>
        </w:rPr>
        <w:t xml:space="preserve"> handschrift.</w:t>
      </w:r>
      <w:r w:rsidRPr="00C629C6">
        <w:rPr>
          <w:rFonts w:ascii="Verdana" w:eastAsia="Times New Roman" w:hAnsi="Verdana" w:cs="Tahoma"/>
          <w:sz w:val="20"/>
          <w:szCs w:val="20"/>
        </w:rPr>
        <w:t xml:space="preserve"> WWW-document, opgehaald op 26 september 2014 van: </w:t>
      </w:r>
      <w:hyperlink r:id="rId17" w:history="1">
        <w:r w:rsidRPr="00C629C6">
          <w:rPr>
            <w:rFonts w:ascii="Verdana" w:eastAsia="Times New Roman" w:hAnsi="Verdana" w:cs="Tahoma"/>
            <w:color w:val="0000FF" w:themeColor="hyperlink"/>
            <w:sz w:val="20"/>
            <w:szCs w:val="20"/>
            <w:u w:val="single"/>
          </w:rPr>
          <w:t>http://nl.wikipedia.org/wiki/Hulthemse_handschrift</w:t>
        </w:r>
      </w:hyperlink>
      <w:r w:rsidRPr="00C629C6">
        <w:rPr>
          <w:rFonts w:ascii="Verdana" w:eastAsia="Times New Roman" w:hAnsi="Verdana" w:cs="Tahoma"/>
          <w:sz w:val="20"/>
          <w:szCs w:val="20"/>
        </w:rPr>
        <w:t>.</w:t>
      </w:r>
    </w:p>
    <w:p w:rsidR="00C629C6" w:rsidRPr="00C629C6" w:rsidRDefault="00C629C6" w:rsidP="00C629C6">
      <w:pPr>
        <w:spacing w:after="0" w:line="240" w:lineRule="auto"/>
        <w:contextualSpacing/>
        <w:rPr>
          <w:rFonts w:ascii="Verdana" w:eastAsia="Times New Roman" w:hAnsi="Verdana" w:cs="Tahoma"/>
          <w:sz w:val="20"/>
          <w:szCs w:val="20"/>
        </w:rPr>
      </w:pPr>
      <w:r w:rsidRPr="00C629C6">
        <w:rPr>
          <w:rFonts w:ascii="Verdana" w:eastAsia="Times New Roman" w:hAnsi="Verdana" w:cs="Tahoma"/>
          <w:sz w:val="20"/>
          <w:szCs w:val="20"/>
        </w:rPr>
        <w:t xml:space="preserve">- (2014) </w:t>
      </w:r>
      <w:proofErr w:type="spellStart"/>
      <w:r w:rsidRPr="00C629C6">
        <w:rPr>
          <w:rFonts w:ascii="Verdana" w:eastAsia="Times New Roman" w:hAnsi="Verdana" w:cs="Tahoma"/>
          <w:i/>
          <w:sz w:val="20"/>
          <w:szCs w:val="20"/>
        </w:rPr>
        <w:t>Esmoreit</w:t>
      </w:r>
      <w:proofErr w:type="spellEnd"/>
      <w:r w:rsidRPr="00C629C6">
        <w:rPr>
          <w:rFonts w:ascii="Verdana" w:eastAsia="Times New Roman" w:hAnsi="Verdana" w:cs="Tahoma"/>
          <w:sz w:val="20"/>
          <w:szCs w:val="20"/>
        </w:rPr>
        <w:t xml:space="preserve">. WWW-document, opgehaald op 26 september 2014 van: </w:t>
      </w:r>
      <w:hyperlink r:id="rId18" w:history="1">
        <w:r w:rsidRPr="00C629C6">
          <w:rPr>
            <w:rFonts w:ascii="Verdana" w:eastAsia="Times New Roman" w:hAnsi="Verdana" w:cs="Tahoma"/>
            <w:color w:val="0000FF" w:themeColor="hyperlink"/>
            <w:sz w:val="20"/>
            <w:szCs w:val="20"/>
            <w:u w:val="single"/>
          </w:rPr>
          <w:t>http://nl.wikipedia.org/wiki/Esmoreit</w:t>
        </w:r>
      </w:hyperlink>
      <w:r w:rsidRPr="00C629C6">
        <w:rPr>
          <w:rFonts w:ascii="Verdana" w:eastAsia="Times New Roman" w:hAnsi="Verdana" w:cs="Tahoma"/>
          <w:sz w:val="20"/>
          <w:szCs w:val="20"/>
        </w:rPr>
        <w:t xml:space="preserve">. </w:t>
      </w:r>
    </w:p>
    <w:p w:rsidR="00C629C6" w:rsidRPr="00C629C6" w:rsidRDefault="00C629C6" w:rsidP="00C629C6">
      <w:pPr>
        <w:spacing w:after="0" w:line="240" w:lineRule="auto"/>
        <w:contextualSpacing/>
        <w:rPr>
          <w:rFonts w:ascii="Verdana" w:eastAsia="Times New Roman" w:hAnsi="Verdana" w:cs="Tahoma"/>
          <w:sz w:val="20"/>
          <w:szCs w:val="20"/>
        </w:rPr>
      </w:pPr>
      <w:r w:rsidRPr="00C629C6">
        <w:rPr>
          <w:rFonts w:ascii="Verdana" w:eastAsia="Times New Roman" w:hAnsi="Verdana" w:cs="Tahoma"/>
          <w:sz w:val="20"/>
          <w:szCs w:val="20"/>
        </w:rPr>
        <w:t xml:space="preserve">- (1939). </w:t>
      </w:r>
      <w:r w:rsidRPr="00C629C6">
        <w:rPr>
          <w:rFonts w:ascii="Verdana" w:eastAsia="Times New Roman" w:hAnsi="Verdana" w:cs="Tahoma"/>
          <w:i/>
          <w:sz w:val="20"/>
          <w:szCs w:val="20"/>
        </w:rPr>
        <w:t>Het „</w:t>
      </w:r>
      <w:proofErr w:type="spellStart"/>
      <w:r w:rsidRPr="00C629C6">
        <w:rPr>
          <w:rFonts w:ascii="Verdana" w:eastAsia="Times New Roman" w:hAnsi="Verdana" w:cs="Tahoma"/>
          <w:i/>
          <w:sz w:val="20"/>
          <w:szCs w:val="20"/>
        </w:rPr>
        <w:t>Leitmotiv</w:t>
      </w:r>
      <w:proofErr w:type="spellEnd"/>
      <w:r w:rsidRPr="00C629C6">
        <w:rPr>
          <w:rFonts w:ascii="Verdana" w:eastAsia="Times New Roman" w:hAnsi="Verdana" w:cs="Tahoma"/>
          <w:i/>
          <w:sz w:val="20"/>
          <w:szCs w:val="20"/>
        </w:rPr>
        <w:t xml:space="preserve">” in </w:t>
      </w:r>
      <w:proofErr w:type="spellStart"/>
      <w:r w:rsidRPr="00C629C6">
        <w:rPr>
          <w:rFonts w:ascii="Verdana" w:eastAsia="Times New Roman" w:hAnsi="Verdana" w:cs="Tahoma"/>
          <w:i/>
          <w:sz w:val="20"/>
          <w:szCs w:val="20"/>
        </w:rPr>
        <w:t>Esmoreit</w:t>
      </w:r>
      <w:proofErr w:type="spellEnd"/>
      <w:r w:rsidRPr="00C629C6">
        <w:rPr>
          <w:rFonts w:ascii="Verdana" w:eastAsia="Times New Roman" w:hAnsi="Verdana" w:cs="Tahoma"/>
          <w:i/>
          <w:sz w:val="20"/>
          <w:szCs w:val="20"/>
        </w:rPr>
        <w:t xml:space="preserve"> Een merkwaardige ontdekking. </w:t>
      </w:r>
      <w:r w:rsidRPr="00C629C6">
        <w:rPr>
          <w:rFonts w:ascii="Verdana" w:eastAsia="Times New Roman" w:hAnsi="Verdana" w:cs="Tahoma"/>
          <w:sz w:val="20"/>
          <w:szCs w:val="20"/>
        </w:rPr>
        <w:t xml:space="preserve">WWW-document, opgehaald op 26 september 2014 van: </w:t>
      </w:r>
      <w:hyperlink r:id="rId19" w:anchor="ocr" w:history="1">
        <w:r w:rsidRPr="00C629C6">
          <w:rPr>
            <w:rFonts w:ascii="Verdana" w:eastAsia="Times New Roman" w:hAnsi="Verdana" w:cs="Tahoma"/>
            <w:color w:val="0000FF" w:themeColor="hyperlink"/>
            <w:sz w:val="20"/>
            <w:szCs w:val="20"/>
            <w:u w:val="single"/>
          </w:rPr>
          <w:t>http://kranten.delpher.nl/nl/view/index?query=esmoreit+abel+spel+uitgave&amp;coll=ddd&amp;image=ddd%3A010989747%3Ampeg21%3Aa0200&amp;page=1&amp;maxperpage=10#ocr</w:t>
        </w:r>
      </w:hyperlink>
      <w:r w:rsidRPr="00C629C6">
        <w:rPr>
          <w:rFonts w:ascii="Verdana" w:eastAsia="Times New Roman" w:hAnsi="Verdana" w:cs="Tahoma"/>
          <w:sz w:val="20"/>
          <w:szCs w:val="20"/>
        </w:rPr>
        <w:t xml:space="preserve">. </w:t>
      </w:r>
    </w:p>
    <w:p w:rsidR="00C629C6" w:rsidRPr="00C629C6" w:rsidRDefault="00C629C6" w:rsidP="00C629C6">
      <w:pPr>
        <w:spacing w:after="0" w:line="240" w:lineRule="auto"/>
        <w:rPr>
          <w:rFonts w:ascii="Verdana" w:eastAsia="Times New Roman" w:hAnsi="Verdana" w:cs="Tahoma"/>
          <w:sz w:val="20"/>
          <w:szCs w:val="20"/>
        </w:rPr>
      </w:pPr>
    </w:p>
    <w:p w:rsidR="00C629C6" w:rsidRPr="00C629C6" w:rsidRDefault="00C629C6" w:rsidP="00C629C6">
      <w:pPr>
        <w:keepNext/>
        <w:keepLines/>
        <w:numPr>
          <w:ilvl w:val="0"/>
          <w:numId w:val="1"/>
        </w:numPr>
        <w:spacing w:before="40" w:after="0" w:line="240" w:lineRule="auto"/>
        <w:outlineLvl w:val="1"/>
        <w:rPr>
          <w:rFonts w:asciiTheme="majorHAnsi" w:eastAsiaTheme="majorEastAsia" w:hAnsiTheme="majorHAnsi" w:cstheme="majorBidi"/>
          <w:color w:val="365F91" w:themeColor="accent1" w:themeShade="BF"/>
          <w:sz w:val="26"/>
          <w:szCs w:val="26"/>
        </w:rPr>
      </w:pPr>
      <w:bookmarkStart w:id="9" w:name="_Toc399530891"/>
      <w:r w:rsidRPr="00C629C6">
        <w:rPr>
          <w:rFonts w:asciiTheme="majorHAnsi" w:eastAsiaTheme="majorEastAsia" w:hAnsiTheme="majorHAnsi" w:cstheme="majorBidi"/>
          <w:color w:val="365F91" w:themeColor="accent1" w:themeShade="BF"/>
          <w:sz w:val="26"/>
          <w:szCs w:val="26"/>
        </w:rPr>
        <w:t>Bespreking door literatuurkenner</w:t>
      </w:r>
      <w:bookmarkEnd w:id="9"/>
    </w:p>
    <w:p w:rsidR="00C629C6" w:rsidRPr="00C629C6" w:rsidRDefault="00C629C6" w:rsidP="00C629C6">
      <w:pPr>
        <w:shd w:val="clear" w:color="auto" w:fill="FFFFFF"/>
        <w:spacing w:before="100" w:beforeAutospacing="1" w:after="100" w:afterAutospacing="1" w:line="336" w:lineRule="atLeast"/>
        <w:rPr>
          <w:rFonts w:ascii="Arial" w:eastAsia="Times New Roman" w:hAnsi="Arial" w:cs="Arial"/>
          <w:color w:val="333333"/>
          <w:sz w:val="23"/>
          <w:szCs w:val="23"/>
          <w:lang w:eastAsia="nl-NL"/>
        </w:rPr>
      </w:pPr>
      <w:r w:rsidRPr="00C629C6">
        <w:rPr>
          <w:rFonts w:ascii="Arial" w:eastAsia="Times New Roman" w:hAnsi="Arial" w:cs="Arial"/>
          <w:color w:val="333333"/>
          <w:sz w:val="23"/>
          <w:szCs w:val="23"/>
          <w:lang w:eastAsia="nl-NL"/>
        </w:rPr>
        <w:t xml:space="preserve">Enkele maanden geleden hadden wij het voorrecht, in dit blad Prof. Dr. R. </w:t>
      </w:r>
      <w:proofErr w:type="spellStart"/>
      <w:r w:rsidRPr="00C629C6">
        <w:rPr>
          <w:rFonts w:ascii="Arial" w:eastAsia="Times New Roman" w:hAnsi="Arial" w:cs="Arial"/>
          <w:color w:val="333333"/>
          <w:sz w:val="23"/>
          <w:szCs w:val="23"/>
          <w:lang w:eastAsia="nl-NL"/>
        </w:rPr>
        <w:t>Verdeyen's</w:t>
      </w:r>
      <w:proofErr w:type="spellEnd"/>
      <w:r w:rsidRPr="00C629C6">
        <w:rPr>
          <w:rFonts w:ascii="Arial" w:eastAsia="Times New Roman" w:hAnsi="Arial" w:cs="Arial"/>
          <w:color w:val="333333"/>
          <w:sz w:val="23"/>
          <w:szCs w:val="23"/>
          <w:lang w:eastAsia="nl-NL"/>
        </w:rPr>
        <w:t xml:space="preserve"> </w:t>
      </w:r>
      <w:proofErr w:type="spellStart"/>
      <w:r w:rsidRPr="00C629C6">
        <w:rPr>
          <w:rFonts w:ascii="Arial" w:eastAsia="Times New Roman" w:hAnsi="Arial" w:cs="Arial"/>
          <w:color w:val="333333"/>
          <w:sz w:val="23"/>
          <w:szCs w:val="23"/>
          <w:lang w:eastAsia="nl-NL"/>
        </w:rPr>
        <w:t>her-</w:t>
      </w:r>
      <w:r w:rsidRPr="00C629C6">
        <w:rPr>
          <w:rFonts w:ascii="Arial" w:eastAsia="Times New Roman" w:hAnsi="Arial" w:cs="Arial"/>
          <w:color w:val="333333"/>
          <w:sz w:val="23"/>
          <w:szCs w:val="23"/>
          <w:shd w:val="clear" w:color="auto" w:fill="FEFE56"/>
          <w:lang w:eastAsia="nl-NL"/>
        </w:rPr>
        <w:t>Uitgave</w:t>
      </w:r>
      <w:proofErr w:type="spellEnd"/>
      <w:r w:rsidRPr="00C629C6">
        <w:rPr>
          <w:rFonts w:ascii="Arial" w:eastAsia="Times New Roman" w:hAnsi="Arial" w:cs="Arial"/>
          <w:color w:val="333333"/>
          <w:sz w:val="23"/>
          <w:szCs w:val="23"/>
          <w:lang w:eastAsia="nl-NL"/>
        </w:rPr>
        <w:t> van „Een </w:t>
      </w:r>
      <w:r w:rsidRPr="00C629C6">
        <w:rPr>
          <w:rFonts w:ascii="Arial" w:eastAsia="Times New Roman" w:hAnsi="Arial" w:cs="Arial"/>
          <w:color w:val="333333"/>
          <w:sz w:val="23"/>
          <w:szCs w:val="23"/>
          <w:shd w:val="clear" w:color="auto" w:fill="FEFE56"/>
          <w:lang w:eastAsia="nl-NL"/>
        </w:rPr>
        <w:t>abel</w:t>
      </w:r>
      <w:r w:rsidRPr="00C629C6">
        <w:rPr>
          <w:rFonts w:ascii="Arial" w:eastAsia="Times New Roman" w:hAnsi="Arial" w:cs="Arial"/>
          <w:color w:val="333333"/>
          <w:sz w:val="23"/>
          <w:szCs w:val="23"/>
          <w:lang w:eastAsia="nl-NL"/>
        </w:rPr>
        <w:t> </w:t>
      </w:r>
      <w:r w:rsidRPr="00C629C6">
        <w:rPr>
          <w:rFonts w:ascii="Arial" w:eastAsia="Times New Roman" w:hAnsi="Arial" w:cs="Arial"/>
          <w:color w:val="333333"/>
          <w:sz w:val="23"/>
          <w:szCs w:val="23"/>
          <w:shd w:val="clear" w:color="auto" w:fill="FEFE56"/>
          <w:lang w:eastAsia="nl-NL"/>
        </w:rPr>
        <w:t>Spel</w:t>
      </w:r>
      <w:r w:rsidRPr="00C629C6">
        <w:rPr>
          <w:rFonts w:ascii="Arial" w:eastAsia="Times New Roman" w:hAnsi="Arial" w:cs="Arial"/>
          <w:color w:val="333333"/>
          <w:sz w:val="23"/>
          <w:szCs w:val="23"/>
          <w:lang w:eastAsia="nl-NL"/>
        </w:rPr>
        <w:t> van </w:t>
      </w:r>
      <w:proofErr w:type="spellStart"/>
      <w:r w:rsidRPr="00C629C6">
        <w:rPr>
          <w:rFonts w:ascii="Arial" w:eastAsia="Times New Roman" w:hAnsi="Arial" w:cs="Arial"/>
          <w:color w:val="333333"/>
          <w:sz w:val="23"/>
          <w:szCs w:val="23"/>
          <w:shd w:val="clear" w:color="auto" w:fill="FEFE56"/>
          <w:lang w:eastAsia="nl-NL"/>
        </w:rPr>
        <w:t>Esmoreit</w:t>
      </w:r>
      <w:proofErr w:type="spellEnd"/>
      <w:r w:rsidRPr="00C629C6">
        <w:rPr>
          <w:rFonts w:ascii="Arial" w:eastAsia="Times New Roman" w:hAnsi="Arial" w:cs="Arial"/>
          <w:color w:val="333333"/>
          <w:sz w:val="23"/>
          <w:szCs w:val="23"/>
          <w:lang w:eastAsia="nl-NL"/>
        </w:rPr>
        <w:t xml:space="preserve">, </w:t>
      </w:r>
      <w:proofErr w:type="spellStart"/>
      <w:r w:rsidRPr="00C629C6">
        <w:rPr>
          <w:rFonts w:ascii="Arial" w:eastAsia="Times New Roman" w:hAnsi="Arial" w:cs="Arial"/>
          <w:color w:val="333333"/>
          <w:sz w:val="23"/>
          <w:szCs w:val="23"/>
          <w:lang w:eastAsia="nl-NL"/>
        </w:rPr>
        <w:t>Sconincx</w:t>
      </w:r>
      <w:proofErr w:type="spellEnd"/>
      <w:r w:rsidRPr="00C629C6">
        <w:rPr>
          <w:rFonts w:ascii="Arial" w:eastAsia="Times New Roman" w:hAnsi="Arial" w:cs="Arial"/>
          <w:color w:val="333333"/>
          <w:sz w:val="23"/>
          <w:szCs w:val="23"/>
          <w:lang w:eastAsia="nl-NL"/>
        </w:rPr>
        <w:t xml:space="preserve"> </w:t>
      </w:r>
      <w:proofErr w:type="spellStart"/>
      <w:r w:rsidRPr="00C629C6">
        <w:rPr>
          <w:rFonts w:ascii="Arial" w:eastAsia="Times New Roman" w:hAnsi="Arial" w:cs="Arial"/>
          <w:color w:val="333333"/>
          <w:sz w:val="23"/>
          <w:szCs w:val="23"/>
          <w:lang w:eastAsia="nl-NL"/>
        </w:rPr>
        <w:t>Sone</w:t>
      </w:r>
      <w:proofErr w:type="spellEnd"/>
      <w:r w:rsidRPr="00C629C6">
        <w:rPr>
          <w:rFonts w:ascii="Arial" w:eastAsia="Times New Roman" w:hAnsi="Arial" w:cs="Arial"/>
          <w:color w:val="333333"/>
          <w:sz w:val="23"/>
          <w:szCs w:val="23"/>
          <w:lang w:eastAsia="nl-NL"/>
        </w:rPr>
        <w:t xml:space="preserve"> van </w:t>
      </w:r>
      <w:proofErr w:type="spellStart"/>
      <w:r w:rsidRPr="00C629C6">
        <w:rPr>
          <w:rFonts w:ascii="Arial" w:eastAsia="Times New Roman" w:hAnsi="Arial" w:cs="Arial"/>
          <w:color w:val="333333"/>
          <w:sz w:val="23"/>
          <w:szCs w:val="23"/>
          <w:lang w:eastAsia="nl-NL"/>
        </w:rPr>
        <w:t>Ceciellen</w:t>
      </w:r>
      <w:proofErr w:type="spellEnd"/>
      <w:r w:rsidRPr="00C629C6">
        <w:rPr>
          <w:rFonts w:ascii="Arial" w:eastAsia="Times New Roman" w:hAnsi="Arial" w:cs="Arial"/>
          <w:color w:val="333333"/>
          <w:sz w:val="23"/>
          <w:szCs w:val="23"/>
          <w:lang w:eastAsia="nl-NL"/>
        </w:rPr>
        <w:t xml:space="preserve">" (Groningen 1938) aan te kondigen. Wij wezen daarbij op de belangrijkheid van dit veertiende </w:t>
      </w:r>
      <w:proofErr w:type="spellStart"/>
      <w:r w:rsidRPr="00C629C6">
        <w:rPr>
          <w:rFonts w:ascii="Arial" w:eastAsia="Times New Roman" w:hAnsi="Arial" w:cs="Arial"/>
          <w:color w:val="333333"/>
          <w:sz w:val="23"/>
          <w:szCs w:val="23"/>
          <w:lang w:eastAsia="nl-NL"/>
        </w:rPr>
        <w:t>eeuwsche</w:t>
      </w:r>
      <w:proofErr w:type="spellEnd"/>
      <w:r w:rsidRPr="00C629C6">
        <w:rPr>
          <w:rFonts w:ascii="Arial" w:eastAsia="Times New Roman" w:hAnsi="Arial" w:cs="Arial"/>
          <w:color w:val="333333"/>
          <w:sz w:val="23"/>
          <w:szCs w:val="23"/>
          <w:lang w:eastAsia="nl-NL"/>
        </w:rPr>
        <w:t xml:space="preserve"> </w:t>
      </w:r>
      <w:proofErr w:type="spellStart"/>
      <w:r w:rsidRPr="00C629C6">
        <w:rPr>
          <w:rFonts w:ascii="Arial" w:eastAsia="Times New Roman" w:hAnsi="Arial" w:cs="Arial"/>
          <w:color w:val="333333"/>
          <w:sz w:val="23"/>
          <w:szCs w:val="23"/>
          <w:lang w:eastAsia="nl-NL"/>
        </w:rPr>
        <w:t>middelnederlandsche</w:t>
      </w:r>
      <w:proofErr w:type="spellEnd"/>
      <w:r w:rsidRPr="00C629C6">
        <w:rPr>
          <w:rFonts w:ascii="Arial" w:eastAsia="Times New Roman" w:hAnsi="Arial" w:cs="Arial"/>
          <w:color w:val="333333"/>
          <w:sz w:val="23"/>
          <w:szCs w:val="23"/>
          <w:lang w:eastAsia="nl-NL"/>
        </w:rPr>
        <w:t xml:space="preserve"> drama, dat al lang de aandacht van verschillende </w:t>
      </w:r>
      <w:proofErr w:type="spellStart"/>
      <w:r w:rsidRPr="00C629C6">
        <w:rPr>
          <w:rFonts w:ascii="Arial" w:eastAsia="Times New Roman" w:hAnsi="Arial" w:cs="Arial"/>
          <w:color w:val="333333"/>
          <w:sz w:val="23"/>
          <w:szCs w:val="23"/>
          <w:lang w:eastAsia="nl-NL"/>
        </w:rPr>
        <w:t>bestuderrders</w:t>
      </w:r>
      <w:proofErr w:type="spellEnd"/>
      <w:r w:rsidRPr="00C629C6">
        <w:rPr>
          <w:rFonts w:ascii="Arial" w:eastAsia="Times New Roman" w:hAnsi="Arial" w:cs="Arial"/>
          <w:color w:val="333333"/>
          <w:sz w:val="23"/>
          <w:szCs w:val="23"/>
          <w:lang w:eastAsia="nl-NL"/>
        </w:rPr>
        <w:t xml:space="preserve"> en </w:t>
      </w:r>
      <w:proofErr w:type="spellStart"/>
      <w:r w:rsidRPr="00C629C6">
        <w:rPr>
          <w:rFonts w:ascii="Arial" w:eastAsia="Times New Roman" w:hAnsi="Arial" w:cs="Arial"/>
          <w:color w:val="333333"/>
          <w:sz w:val="23"/>
          <w:szCs w:val="23"/>
          <w:lang w:eastAsia="nl-NL"/>
        </w:rPr>
        <w:t>heruitgevers</w:t>
      </w:r>
      <w:proofErr w:type="spellEnd"/>
      <w:r w:rsidRPr="00C629C6">
        <w:rPr>
          <w:rFonts w:ascii="Arial" w:eastAsia="Times New Roman" w:hAnsi="Arial" w:cs="Arial"/>
          <w:color w:val="333333"/>
          <w:sz w:val="23"/>
          <w:szCs w:val="23"/>
          <w:lang w:eastAsia="nl-NL"/>
        </w:rPr>
        <w:t xml:space="preserve"> getrokken heeft. Wellicht heeft de onbekende dichter de stof zelfstandig tot een </w:t>
      </w:r>
      <w:proofErr w:type="spellStart"/>
      <w:r w:rsidRPr="00C629C6">
        <w:rPr>
          <w:rFonts w:ascii="Arial" w:eastAsia="Times New Roman" w:hAnsi="Arial" w:cs="Arial"/>
          <w:color w:val="333333"/>
          <w:sz w:val="23"/>
          <w:szCs w:val="23"/>
          <w:lang w:eastAsia="nl-NL"/>
        </w:rPr>
        <w:t>tooneelstuk</w:t>
      </w:r>
      <w:proofErr w:type="spellEnd"/>
      <w:r w:rsidRPr="00C629C6">
        <w:rPr>
          <w:rFonts w:ascii="Arial" w:eastAsia="Times New Roman" w:hAnsi="Arial" w:cs="Arial"/>
          <w:color w:val="333333"/>
          <w:sz w:val="23"/>
          <w:szCs w:val="23"/>
          <w:lang w:eastAsia="nl-NL"/>
        </w:rPr>
        <w:t xml:space="preserve"> verwerkt, daarbij steunende op </w:t>
      </w:r>
      <w:proofErr w:type="spellStart"/>
      <w:r w:rsidRPr="00C629C6">
        <w:rPr>
          <w:rFonts w:ascii="Arial" w:eastAsia="Times New Roman" w:hAnsi="Arial" w:cs="Arial"/>
          <w:color w:val="333333"/>
          <w:sz w:val="23"/>
          <w:szCs w:val="23"/>
          <w:lang w:eastAsia="nl-NL"/>
        </w:rPr>
        <w:t>Vlaamsche</w:t>
      </w:r>
      <w:proofErr w:type="spellEnd"/>
      <w:r w:rsidRPr="00C629C6">
        <w:rPr>
          <w:rFonts w:ascii="Arial" w:eastAsia="Times New Roman" w:hAnsi="Arial" w:cs="Arial"/>
          <w:color w:val="333333"/>
          <w:sz w:val="23"/>
          <w:szCs w:val="23"/>
          <w:lang w:eastAsia="nl-NL"/>
        </w:rPr>
        <w:t xml:space="preserve"> vertalingen en bewerkingen van </w:t>
      </w:r>
      <w:proofErr w:type="spellStart"/>
      <w:r w:rsidRPr="00C629C6">
        <w:rPr>
          <w:rFonts w:ascii="Arial" w:eastAsia="Times New Roman" w:hAnsi="Arial" w:cs="Arial"/>
          <w:color w:val="333333"/>
          <w:sz w:val="23"/>
          <w:szCs w:val="23"/>
          <w:lang w:eastAsia="nl-NL"/>
        </w:rPr>
        <w:t>Fransche</w:t>
      </w:r>
      <w:proofErr w:type="spellEnd"/>
      <w:r w:rsidRPr="00C629C6">
        <w:rPr>
          <w:rFonts w:ascii="Arial" w:eastAsia="Times New Roman" w:hAnsi="Arial" w:cs="Arial"/>
          <w:color w:val="333333"/>
          <w:sz w:val="23"/>
          <w:szCs w:val="23"/>
          <w:lang w:eastAsia="nl-NL"/>
        </w:rPr>
        <w:t xml:space="preserve"> romans. Nog altijd geniet het </w:t>
      </w:r>
      <w:r w:rsidRPr="00C629C6">
        <w:rPr>
          <w:rFonts w:ascii="Arial" w:eastAsia="Times New Roman" w:hAnsi="Arial" w:cs="Arial"/>
          <w:color w:val="333333"/>
          <w:sz w:val="23"/>
          <w:szCs w:val="23"/>
          <w:shd w:val="clear" w:color="auto" w:fill="FEFE56"/>
          <w:lang w:eastAsia="nl-NL"/>
        </w:rPr>
        <w:t>spel</w:t>
      </w:r>
      <w:r w:rsidRPr="00C629C6">
        <w:rPr>
          <w:rFonts w:ascii="Arial" w:eastAsia="Times New Roman" w:hAnsi="Arial" w:cs="Arial"/>
          <w:color w:val="333333"/>
          <w:sz w:val="23"/>
          <w:szCs w:val="23"/>
          <w:lang w:eastAsia="nl-NL"/>
        </w:rPr>
        <w:t xml:space="preserve"> bewondering om zijn vele en velerlei </w:t>
      </w:r>
      <w:proofErr w:type="spellStart"/>
      <w:r w:rsidRPr="00C629C6">
        <w:rPr>
          <w:rFonts w:ascii="Arial" w:eastAsia="Times New Roman" w:hAnsi="Arial" w:cs="Arial"/>
          <w:color w:val="333333"/>
          <w:sz w:val="23"/>
          <w:szCs w:val="23"/>
          <w:lang w:eastAsia="nl-NL"/>
        </w:rPr>
        <w:t>qualiteiten</w:t>
      </w:r>
      <w:proofErr w:type="spellEnd"/>
      <w:r w:rsidRPr="00C629C6">
        <w:rPr>
          <w:rFonts w:ascii="Arial" w:eastAsia="Times New Roman" w:hAnsi="Arial" w:cs="Arial"/>
          <w:color w:val="333333"/>
          <w:sz w:val="23"/>
          <w:szCs w:val="23"/>
          <w:lang w:eastAsia="nl-NL"/>
        </w:rPr>
        <w:t>, en het blijft dan ook belangstelling trekken, gelijk blijken kan uit de opvoeringen van verleden jaar te Gent. Ook Dr. J. I. M. van der Kun S-J. wees in zijn „Handelings-Aspecten in het Drama" (Nijmegen 1938) op de voornaamheid van </w:t>
      </w:r>
      <w:proofErr w:type="spellStart"/>
      <w:r w:rsidRPr="00C629C6">
        <w:rPr>
          <w:rFonts w:ascii="Arial" w:eastAsia="Times New Roman" w:hAnsi="Arial" w:cs="Arial"/>
          <w:color w:val="333333"/>
          <w:sz w:val="23"/>
          <w:szCs w:val="23"/>
          <w:shd w:val="clear" w:color="auto" w:fill="FEFE56"/>
          <w:lang w:eastAsia="nl-NL"/>
        </w:rPr>
        <w:t>Esmoreit</w:t>
      </w:r>
      <w:proofErr w:type="spellEnd"/>
      <w:r w:rsidRPr="00C629C6">
        <w:rPr>
          <w:rFonts w:ascii="Arial" w:eastAsia="Times New Roman" w:hAnsi="Arial" w:cs="Arial"/>
          <w:color w:val="333333"/>
          <w:sz w:val="23"/>
          <w:szCs w:val="23"/>
          <w:lang w:eastAsia="nl-NL"/>
        </w:rPr>
        <w:t>, en nam het dan ook in zijn map van Verloops-Schema's op.</w:t>
      </w:r>
    </w:p>
    <w:p w:rsidR="006E7165" w:rsidRDefault="00C629C6" w:rsidP="00C629C6">
      <w:r w:rsidRPr="00C629C6">
        <w:rPr>
          <w:rFonts w:ascii="Verdana" w:eastAsia="Times New Roman" w:hAnsi="Verdana" w:cs="Tahoma"/>
          <w:sz w:val="20"/>
          <w:szCs w:val="20"/>
        </w:rPr>
        <w:t xml:space="preserve">Bron: </w:t>
      </w:r>
      <w:hyperlink r:id="rId20" w:anchor="ocr" w:history="1">
        <w:r w:rsidRPr="00C629C6">
          <w:rPr>
            <w:rFonts w:ascii="Verdana" w:eastAsia="Times New Roman" w:hAnsi="Verdana" w:cs="Tahoma"/>
            <w:color w:val="0000FF" w:themeColor="hyperlink"/>
            <w:sz w:val="20"/>
            <w:szCs w:val="20"/>
            <w:u w:val="single"/>
          </w:rPr>
          <w:t>http://kranten.delpher.nl/nl/view/index?query=esmoreit+abel+spel+uitgave&amp;coll=ddd&amp;image=ddd%3A010989747%3Ampeg21%3Aa0200&amp;page=1&amp;maxperpage=10#ocr</w:t>
        </w:r>
      </w:hyperlink>
    </w:p>
    <w:sectPr w:rsidR="006E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A08"/>
    <w:multiLevelType w:val="multilevel"/>
    <w:tmpl w:val="9698E2B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1DCD6EEC"/>
    <w:multiLevelType w:val="hybridMultilevel"/>
    <w:tmpl w:val="54A230A2"/>
    <w:lvl w:ilvl="0" w:tplc="FC82BDA0">
      <w:start w:val="1"/>
      <w:numFmt w:val="decimal"/>
      <w:lvlText w:val="%1."/>
      <w:lvlJc w:val="left"/>
      <w:pPr>
        <w:tabs>
          <w:tab w:val="num" w:pos="360"/>
        </w:tabs>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027E40"/>
    <w:multiLevelType w:val="hybridMultilevel"/>
    <w:tmpl w:val="82CEA470"/>
    <w:lvl w:ilvl="0" w:tplc="FFFFFFF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C6"/>
    <w:rsid w:val="00097FE5"/>
    <w:rsid w:val="001D0B16"/>
    <w:rsid w:val="00225116"/>
    <w:rsid w:val="00261612"/>
    <w:rsid w:val="00414761"/>
    <w:rsid w:val="00510D92"/>
    <w:rsid w:val="005C1CD4"/>
    <w:rsid w:val="006E7165"/>
    <w:rsid w:val="0075412F"/>
    <w:rsid w:val="007C7371"/>
    <w:rsid w:val="007D24ED"/>
    <w:rsid w:val="0084138D"/>
    <w:rsid w:val="00B55AB5"/>
    <w:rsid w:val="00B87F0E"/>
    <w:rsid w:val="00BA30AE"/>
    <w:rsid w:val="00C26C63"/>
    <w:rsid w:val="00C4389D"/>
    <w:rsid w:val="00C629C6"/>
    <w:rsid w:val="00C9318F"/>
    <w:rsid w:val="00ED45BA"/>
    <w:rsid w:val="00F50C00"/>
    <w:rsid w:val="00F6296C"/>
    <w:rsid w:val="00F77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AD554-BCC0-43F7-9777-AF29169B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9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9C6"/>
    <w:rPr>
      <w:rFonts w:ascii="Tahoma" w:hAnsi="Tahoma" w:cs="Tahoma"/>
      <w:sz w:val="16"/>
      <w:szCs w:val="16"/>
    </w:rPr>
  </w:style>
  <w:style w:type="character" w:styleId="Hyperlink">
    <w:name w:val="Hyperlink"/>
    <w:basedOn w:val="Standaardalinea-lettertype"/>
    <w:uiPriority w:val="99"/>
    <w:unhideWhenUsed/>
    <w:rsid w:val="007C7371"/>
    <w:rPr>
      <w:color w:val="0000FF"/>
      <w:u w:val="single"/>
    </w:rPr>
  </w:style>
  <w:style w:type="paragraph" w:styleId="Lijstalinea">
    <w:name w:val="List Paragraph"/>
    <w:basedOn w:val="Standaard"/>
    <w:uiPriority w:val="34"/>
    <w:qFormat/>
    <w:rsid w:val="00C9318F"/>
    <w:pPr>
      <w:ind w:left="720"/>
      <w:contextualSpacing/>
    </w:pPr>
  </w:style>
  <w:style w:type="paragraph" w:styleId="Normaalweb">
    <w:name w:val="Normal (Web)"/>
    <w:basedOn w:val="Standaard"/>
    <w:uiPriority w:val="99"/>
    <w:semiHidden/>
    <w:unhideWhenUsed/>
    <w:rsid w:val="00510D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62839">
      <w:bodyDiv w:val="1"/>
      <w:marLeft w:val="0"/>
      <w:marRight w:val="0"/>
      <w:marTop w:val="0"/>
      <w:marBottom w:val="0"/>
      <w:divBdr>
        <w:top w:val="none" w:sz="0" w:space="0" w:color="auto"/>
        <w:left w:val="none" w:sz="0" w:space="0" w:color="auto"/>
        <w:bottom w:val="none" w:sz="0" w:space="0" w:color="auto"/>
        <w:right w:val="none" w:sz="0" w:space="0" w:color="auto"/>
      </w:divBdr>
      <w:divsChild>
        <w:div w:id="1858227377">
          <w:marLeft w:val="0"/>
          <w:marRight w:val="0"/>
          <w:marTop w:val="0"/>
          <w:marBottom w:val="0"/>
          <w:divBdr>
            <w:top w:val="none" w:sz="0" w:space="0" w:color="auto"/>
            <w:left w:val="none" w:sz="0" w:space="0" w:color="auto"/>
            <w:bottom w:val="none" w:sz="0" w:space="0" w:color="auto"/>
            <w:right w:val="none" w:sz="0" w:space="0" w:color="auto"/>
          </w:divBdr>
          <w:divsChild>
            <w:div w:id="1061640181">
              <w:marLeft w:val="0"/>
              <w:marRight w:val="0"/>
              <w:marTop w:val="0"/>
              <w:marBottom w:val="0"/>
              <w:divBdr>
                <w:top w:val="none" w:sz="0" w:space="0" w:color="auto"/>
                <w:left w:val="none" w:sz="0" w:space="0" w:color="auto"/>
                <w:bottom w:val="none" w:sz="0" w:space="0" w:color="auto"/>
                <w:right w:val="none" w:sz="0" w:space="0" w:color="auto"/>
              </w:divBdr>
              <w:divsChild>
                <w:div w:id="4352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604">
      <w:bodyDiv w:val="1"/>
      <w:marLeft w:val="0"/>
      <w:marRight w:val="0"/>
      <w:marTop w:val="0"/>
      <w:marBottom w:val="0"/>
      <w:divBdr>
        <w:top w:val="none" w:sz="0" w:space="0" w:color="auto"/>
        <w:left w:val="none" w:sz="0" w:space="0" w:color="auto"/>
        <w:bottom w:val="none" w:sz="0" w:space="0" w:color="auto"/>
        <w:right w:val="none" w:sz="0" w:space="0" w:color="auto"/>
      </w:divBdr>
      <w:divsChild>
        <w:div w:id="699934596">
          <w:marLeft w:val="0"/>
          <w:marRight w:val="0"/>
          <w:marTop w:val="0"/>
          <w:marBottom w:val="0"/>
          <w:divBdr>
            <w:top w:val="none" w:sz="0" w:space="0" w:color="auto"/>
            <w:left w:val="none" w:sz="0" w:space="0" w:color="auto"/>
            <w:bottom w:val="none" w:sz="0" w:space="0" w:color="auto"/>
            <w:right w:val="none" w:sz="0" w:space="0" w:color="auto"/>
          </w:divBdr>
          <w:divsChild>
            <w:div w:id="1825463951">
              <w:marLeft w:val="0"/>
              <w:marRight w:val="0"/>
              <w:marTop w:val="0"/>
              <w:marBottom w:val="0"/>
              <w:divBdr>
                <w:top w:val="none" w:sz="0" w:space="0" w:color="auto"/>
                <w:left w:val="none" w:sz="0" w:space="0" w:color="auto"/>
                <w:bottom w:val="none" w:sz="0" w:space="0" w:color="auto"/>
                <w:right w:val="none" w:sz="0" w:space="0" w:color="auto"/>
              </w:divBdr>
              <w:divsChild>
                <w:div w:id="478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idder_(ruiter)" TargetMode="External"/><Relationship Id="rId13" Type="http://schemas.openxmlformats.org/officeDocument/2006/relationships/hyperlink" Target="https://nl.wikipedia.org/wiki/Weduwschap" TargetMode="External"/><Relationship Id="rId18" Type="http://schemas.openxmlformats.org/officeDocument/2006/relationships/hyperlink" Target="http://nl.wikipedia.org/wiki/Esmore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l.wikipedia.org/wiki/Engel" TargetMode="External"/><Relationship Id="rId12" Type="http://schemas.openxmlformats.org/officeDocument/2006/relationships/hyperlink" Target="https://nl.wikipedia.org/wiki/Tweegevecht" TargetMode="External"/><Relationship Id="rId17" Type="http://schemas.openxmlformats.org/officeDocument/2006/relationships/hyperlink" Target="http://nl.wikipedia.org/wiki/Hulthemse_handschrift" TargetMode="External"/><Relationship Id="rId2" Type="http://schemas.openxmlformats.org/officeDocument/2006/relationships/styles" Target="styles.xml"/><Relationship Id="rId16" Type="http://schemas.openxmlformats.org/officeDocument/2006/relationships/hyperlink" Target="http://www.wikipedia.nl" TargetMode="External"/><Relationship Id="rId20" Type="http://schemas.openxmlformats.org/officeDocument/2006/relationships/hyperlink" Target="http://kranten.delpher.nl/nl/view/index?query=esmoreit+abel+spel+uitgave&amp;coll=ddd&amp;image=ddd%3A010989747%3Ampeg21%3Aa0200&amp;page=1&amp;maxperpage=10" TargetMode="External"/><Relationship Id="rId1" Type="http://schemas.openxmlformats.org/officeDocument/2006/relationships/numbering" Target="numbering.xml"/><Relationship Id="rId6" Type="http://schemas.openxmlformats.org/officeDocument/2006/relationships/hyperlink" Target="https://nl.wikipedia.org/wiki/Karel_de_Grote" TargetMode="External"/><Relationship Id="rId11" Type="http://schemas.openxmlformats.org/officeDocument/2006/relationships/hyperlink" Target="https://nl.wikipedia.org/wiki/Complot" TargetMode="External"/><Relationship Id="rId5" Type="http://schemas.openxmlformats.org/officeDocument/2006/relationships/hyperlink" Target="https://nl.wikipedia.org/wiki/Karel_ende_Elegast" TargetMode="External"/><Relationship Id="rId15" Type="http://schemas.openxmlformats.org/officeDocument/2006/relationships/hyperlink" Target="https://nl.wikipedia.org/wiki/Godsgericht" TargetMode="External"/><Relationship Id="rId10" Type="http://schemas.openxmlformats.org/officeDocument/2006/relationships/hyperlink" Target="https://nl.wikipedia.org/wiki/Bloedneus" TargetMode="External"/><Relationship Id="rId19" Type="http://schemas.openxmlformats.org/officeDocument/2006/relationships/hyperlink" Target="http://kranten.delpher.nl/nl/view/index?query=esmoreit+abel+spel+uitgave&amp;coll=ddd&amp;image=ddd%3A010989747%3Ampeg21%3Aa0200&amp;page=1&amp;maxperpage=10" TargetMode="External"/><Relationship Id="rId4" Type="http://schemas.openxmlformats.org/officeDocument/2006/relationships/webSettings" Target="webSettings.xml"/><Relationship Id="rId9" Type="http://schemas.openxmlformats.org/officeDocument/2006/relationships/hyperlink" Target="https://nl.wikipedia.org/wiki/Ploegschaar" TargetMode="External"/><Relationship Id="rId14" Type="http://schemas.openxmlformats.org/officeDocument/2006/relationships/hyperlink" Target="https://nl.wikipedia.org/wiki/Proloog_(tekst)"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10583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Gomarus Scholengemeenschap</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Gomarus Leerling</dc:creator>
  <cp:lastModifiedBy>Janneke Heikens</cp:lastModifiedBy>
  <cp:revision>2</cp:revision>
  <dcterms:created xsi:type="dcterms:W3CDTF">2015-12-03T17:57:00Z</dcterms:created>
  <dcterms:modified xsi:type="dcterms:W3CDTF">2015-12-03T17:57:00Z</dcterms:modified>
</cp:coreProperties>
</file>