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79" w:rsidRDefault="009E31A7">
      <w:pPr>
        <w:rPr>
          <w:rFonts w:ascii="Calibri" w:hAnsi="Calibri" w:cs="Calibri"/>
          <w:color w:val="000000"/>
          <w:sz w:val="21"/>
          <w:szCs w:val="21"/>
          <w:u w:val="single"/>
          <w:shd w:val="clear" w:color="auto" w:fill="FFFFFF"/>
        </w:rPr>
      </w:pPr>
      <w:r w:rsidRPr="00777779">
        <w:rPr>
          <w:rStyle w:val="TitelChar"/>
        </w:rPr>
        <w:t>Regering en parlement</w:t>
      </w:r>
      <w:r>
        <w:rPr>
          <w:rFonts w:ascii="Calibri" w:hAnsi="Calibri" w:cs="Calibri"/>
          <w:color w:val="000000"/>
          <w:sz w:val="21"/>
          <w:szCs w:val="21"/>
        </w:rPr>
        <w:br/>
      </w:r>
      <w:r>
        <w:rPr>
          <w:rFonts w:ascii="Calibri" w:hAnsi="Calibri" w:cs="Calibri"/>
          <w:color w:val="000000"/>
          <w:sz w:val="21"/>
          <w:szCs w:val="21"/>
        </w:rPr>
        <w:br/>
      </w:r>
      <w:r>
        <w:rPr>
          <w:rFonts w:ascii="Calibri" w:hAnsi="Calibri" w:cs="Calibri"/>
          <w:color w:val="000000"/>
          <w:sz w:val="21"/>
          <w:szCs w:val="21"/>
          <w:shd w:val="clear" w:color="auto" w:fill="FFFFFF"/>
        </w:rPr>
        <w:t xml:space="preserve">De </w:t>
      </w:r>
      <w:r w:rsidRPr="009E31A7">
        <w:rPr>
          <w:rFonts w:ascii="Calibri" w:hAnsi="Calibri" w:cs="Calibri"/>
          <w:b/>
          <w:color w:val="000000"/>
          <w:sz w:val="21"/>
          <w:szCs w:val="21"/>
          <w:shd w:val="clear" w:color="auto" w:fill="FFFFFF"/>
        </w:rPr>
        <w:t>regering</w:t>
      </w:r>
      <w:r>
        <w:rPr>
          <w:rFonts w:ascii="Calibri" w:hAnsi="Calibri" w:cs="Calibri"/>
          <w:color w:val="000000"/>
          <w:sz w:val="21"/>
          <w:szCs w:val="21"/>
          <w:shd w:val="clear" w:color="auto" w:fill="FFFFFF"/>
        </w:rPr>
        <w:t> =</w:t>
      </w:r>
      <w:r>
        <w:rPr>
          <w:rFonts w:ascii="Calibri" w:hAnsi="Calibri" w:cs="Calibri"/>
          <w:color w:val="000000"/>
          <w:sz w:val="21"/>
          <w:szCs w:val="21"/>
          <w:shd w:val="clear" w:color="auto" w:fill="FFFFFF"/>
        </w:rPr>
        <w:t xml:space="preserve"> </w:t>
      </w:r>
      <w:r>
        <w:rPr>
          <w:rFonts w:ascii="Calibri" w:hAnsi="Calibri" w:cs="Calibri"/>
          <w:color w:val="000000"/>
          <w:sz w:val="21"/>
          <w:szCs w:val="21"/>
          <w:shd w:val="clear" w:color="auto" w:fill="FFFFFF"/>
        </w:rPr>
        <w:t xml:space="preserve">koning </w:t>
      </w:r>
      <w:r>
        <w:rPr>
          <w:rFonts w:ascii="Calibri" w:hAnsi="Calibri" w:cs="Calibri"/>
          <w:color w:val="000000"/>
          <w:sz w:val="21"/>
          <w:szCs w:val="21"/>
          <w:shd w:val="clear" w:color="auto" w:fill="FFFFFF"/>
        </w:rPr>
        <w:t xml:space="preserve"> + ministers</w:t>
      </w:r>
      <w:r>
        <w:rPr>
          <w:rFonts w:ascii="Calibri" w:hAnsi="Calibri" w:cs="Calibri"/>
          <w:color w:val="000000"/>
          <w:sz w:val="21"/>
          <w:szCs w:val="21"/>
        </w:rPr>
        <w:br/>
      </w:r>
      <w:r w:rsidRPr="009E31A7">
        <w:rPr>
          <w:rFonts w:ascii="Calibri" w:hAnsi="Calibri" w:cs="Calibri"/>
          <w:color w:val="000000"/>
          <w:sz w:val="21"/>
          <w:szCs w:val="21"/>
          <w:shd w:val="clear" w:color="auto" w:fill="FFFFFF"/>
        </w:rPr>
        <w:t>Het</w:t>
      </w:r>
      <w:r>
        <w:rPr>
          <w:rFonts w:ascii="Calibri" w:hAnsi="Calibri" w:cs="Calibri"/>
          <w:b/>
          <w:color w:val="000000"/>
          <w:sz w:val="21"/>
          <w:szCs w:val="21"/>
          <w:shd w:val="clear" w:color="auto" w:fill="FFFFFF"/>
        </w:rPr>
        <w:t xml:space="preserve"> </w:t>
      </w:r>
      <w:r w:rsidRPr="009E31A7">
        <w:rPr>
          <w:rFonts w:ascii="Calibri" w:hAnsi="Calibri" w:cs="Calibri"/>
          <w:b/>
          <w:color w:val="000000"/>
          <w:sz w:val="21"/>
          <w:szCs w:val="21"/>
          <w:shd w:val="clear" w:color="auto" w:fill="FFFFFF"/>
        </w:rPr>
        <w:t>Kabinet</w:t>
      </w:r>
      <w:r>
        <w:rPr>
          <w:rFonts w:ascii="Calibri" w:hAnsi="Calibri" w:cs="Calibri"/>
          <w:color w:val="000000"/>
          <w:sz w:val="21"/>
          <w:szCs w:val="21"/>
          <w:shd w:val="clear" w:color="auto" w:fill="FFFFFF"/>
        </w:rPr>
        <w:t> = ministers + staatssecretarissen</w:t>
      </w:r>
      <w:r>
        <w:rPr>
          <w:rFonts w:ascii="Calibri" w:hAnsi="Calibri" w:cs="Calibri"/>
          <w:color w:val="000000"/>
          <w:sz w:val="21"/>
          <w:szCs w:val="21"/>
        </w:rPr>
        <w:br/>
      </w:r>
      <w:r>
        <w:rPr>
          <w:rFonts w:ascii="Calibri" w:hAnsi="Calibri" w:cs="Calibri"/>
          <w:color w:val="000000"/>
          <w:sz w:val="21"/>
          <w:szCs w:val="21"/>
        </w:rPr>
        <w:br/>
      </w:r>
      <w:r>
        <w:rPr>
          <w:rFonts w:ascii="Calibri" w:hAnsi="Calibri" w:cs="Calibri"/>
          <w:color w:val="000000"/>
          <w:sz w:val="21"/>
          <w:szCs w:val="21"/>
          <w:shd w:val="clear" w:color="auto" w:fill="FFFFFF"/>
        </w:rPr>
        <w:t xml:space="preserve">Beleidsvoornemens worden besproken in de gezamenlijke vergadering van de ministers, de </w:t>
      </w:r>
      <w:r w:rsidRPr="00777779">
        <w:rPr>
          <w:rFonts w:ascii="Calibri" w:hAnsi="Calibri" w:cs="Calibri"/>
          <w:b/>
          <w:color w:val="000000"/>
          <w:sz w:val="21"/>
          <w:szCs w:val="21"/>
          <w:shd w:val="clear" w:color="auto" w:fill="FFFFFF"/>
        </w:rPr>
        <w:t>ministerraad</w:t>
      </w:r>
      <w:r>
        <w:rPr>
          <w:rFonts w:ascii="Calibri" w:hAnsi="Calibri" w:cs="Calibri"/>
          <w:color w:val="000000"/>
          <w:sz w:val="21"/>
          <w:szCs w:val="21"/>
          <w:shd w:val="clear" w:color="auto" w:fill="FFFFFF"/>
        </w:rPr>
        <w:t xml:space="preserve">. Voorzitter van de ministerraad is de </w:t>
      </w:r>
      <w:r w:rsidRPr="00777779">
        <w:rPr>
          <w:rFonts w:ascii="Calibri" w:hAnsi="Calibri" w:cs="Calibri"/>
          <w:b/>
          <w:color w:val="000000"/>
          <w:sz w:val="21"/>
          <w:szCs w:val="21"/>
          <w:shd w:val="clear" w:color="auto" w:fill="FFFFFF"/>
        </w:rPr>
        <w:t>minister-president</w:t>
      </w:r>
      <w:r>
        <w:rPr>
          <w:rFonts w:ascii="Calibri" w:hAnsi="Calibri" w:cs="Calibri"/>
          <w:color w:val="000000"/>
          <w:sz w:val="21"/>
          <w:szCs w:val="21"/>
          <w:shd w:val="clear" w:color="auto" w:fill="FFFFFF"/>
        </w:rPr>
        <w:t>, ofwel de premier.</w:t>
      </w:r>
      <w:r>
        <w:rPr>
          <w:rFonts w:ascii="Calibri" w:hAnsi="Calibri" w:cs="Calibri"/>
          <w:color w:val="000000"/>
          <w:sz w:val="21"/>
          <w:szCs w:val="21"/>
        </w:rPr>
        <w:br/>
      </w:r>
      <w:r>
        <w:rPr>
          <w:rFonts w:ascii="Calibri" w:hAnsi="Calibri" w:cs="Calibri"/>
          <w:color w:val="000000"/>
          <w:sz w:val="21"/>
          <w:szCs w:val="21"/>
        </w:rPr>
        <w:br/>
      </w:r>
      <w:r>
        <w:rPr>
          <w:rFonts w:ascii="Calibri" w:hAnsi="Calibri" w:cs="Calibri"/>
          <w:color w:val="000000"/>
          <w:sz w:val="21"/>
          <w:szCs w:val="21"/>
          <w:shd w:val="clear" w:color="auto" w:fill="FFFFFF"/>
        </w:rPr>
        <w:t xml:space="preserve">Taken van de </w:t>
      </w:r>
      <w:r w:rsidR="00777779" w:rsidRPr="00777779">
        <w:rPr>
          <w:rFonts w:ascii="Calibri" w:hAnsi="Calibri" w:cs="Calibri"/>
          <w:color w:val="FF0000"/>
          <w:sz w:val="21"/>
          <w:szCs w:val="21"/>
          <w:shd w:val="clear" w:color="auto" w:fill="FFFFFF"/>
        </w:rPr>
        <w:t>in</w:t>
      </w:r>
      <w:r w:rsidRPr="00777779">
        <w:rPr>
          <w:rFonts w:ascii="Calibri" w:hAnsi="Calibri" w:cs="Calibri"/>
          <w:color w:val="FF0000"/>
          <w:sz w:val="21"/>
          <w:szCs w:val="21"/>
          <w:shd w:val="clear" w:color="auto" w:fill="FFFFFF"/>
        </w:rPr>
        <w:t>formateur</w:t>
      </w:r>
      <w:r>
        <w:rPr>
          <w:rFonts w:ascii="Calibri" w:hAnsi="Calibri" w:cs="Calibri"/>
          <w:color w:val="000000"/>
          <w:sz w:val="21"/>
          <w:szCs w:val="21"/>
          <w:shd w:val="clear" w:color="auto" w:fill="FFFFFF"/>
        </w:rPr>
        <w:t>:</w:t>
      </w:r>
      <w:r>
        <w:rPr>
          <w:rFonts w:ascii="Calibri" w:hAnsi="Calibri" w:cs="Calibri"/>
          <w:color w:val="000000"/>
          <w:sz w:val="21"/>
          <w:szCs w:val="21"/>
        </w:rPr>
        <w:br/>
      </w:r>
      <w:r>
        <w:rPr>
          <w:rFonts w:ascii="Calibri" w:hAnsi="Calibri" w:cs="Calibri"/>
          <w:color w:val="000000"/>
          <w:sz w:val="21"/>
          <w:szCs w:val="21"/>
          <w:shd w:val="clear" w:color="auto" w:fill="FFFFFF"/>
        </w:rPr>
        <w:t>- Onderzoeken welke combinatie van partijen de meeste kans van slagen heeft, dus het beste kunnen samenwerken (</w:t>
      </w:r>
      <w:r w:rsidRPr="009E31A7">
        <w:rPr>
          <w:rFonts w:ascii="Calibri" w:hAnsi="Calibri" w:cs="Calibri"/>
          <w:b/>
          <w:color w:val="000000"/>
          <w:sz w:val="21"/>
          <w:szCs w:val="21"/>
          <w:shd w:val="clear" w:color="auto" w:fill="FFFFFF"/>
        </w:rPr>
        <w:t>coalitie</w:t>
      </w:r>
      <w:r>
        <w:rPr>
          <w:rFonts w:ascii="Calibri" w:hAnsi="Calibri" w:cs="Calibri"/>
          <w:color w:val="000000"/>
          <w:sz w:val="21"/>
          <w:szCs w:val="21"/>
          <w:shd w:val="clear" w:color="auto" w:fill="FFFFFF"/>
        </w:rPr>
        <w:t>).</w:t>
      </w:r>
      <w:r>
        <w:rPr>
          <w:rFonts w:ascii="Calibri" w:hAnsi="Calibri" w:cs="Calibri"/>
          <w:color w:val="000000"/>
          <w:sz w:val="21"/>
          <w:szCs w:val="21"/>
        </w:rPr>
        <w:br/>
      </w:r>
      <w:r>
        <w:rPr>
          <w:rFonts w:ascii="Calibri" w:hAnsi="Calibri" w:cs="Calibri"/>
          <w:color w:val="000000"/>
          <w:sz w:val="21"/>
          <w:szCs w:val="21"/>
          <w:shd w:val="clear" w:color="auto" w:fill="FFFFFF"/>
        </w:rPr>
        <w:t xml:space="preserve">- Als dit gelukt is, stellen de coalitie partijen een </w:t>
      </w:r>
      <w:r w:rsidRPr="009E31A7">
        <w:rPr>
          <w:rFonts w:ascii="Calibri" w:hAnsi="Calibri" w:cs="Calibri"/>
          <w:b/>
          <w:color w:val="000000"/>
          <w:sz w:val="21"/>
          <w:szCs w:val="21"/>
          <w:shd w:val="clear" w:color="auto" w:fill="FFFFFF"/>
        </w:rPr>
        <w:t>regeerakkoord</w:t>
      </w:r>
      <w:r w:rsidR="00777779">
        <w:rPr>
          <w:rFonts w:ascii="Calibri" w:hAnsi="Calibri" w:cs="Calibri"/>
          <w:color w:val="000000"/>
          <w:sz w:val="21"/>
          <w:szCs w:val="21"/>
          <w:shd w:val="clear" w:color="auto" w:fill="FFFFFF"/>
        </w:rPr>
        <w:t xml:space="preserve"> op </w:t>
      </w:r>
      <w:r w:rsidR="00777779" w:rsidRPr="00777779">
        <w:rPr>
          <w:rFonts w:ascii="Calibri" w:hAnsi="Calibri" w:cs="Calibri"/>
          <w:color w:val="000000"/>
          <w:sz w:val="21"/>
          <w:szCs w:val="21"/>
          <w:shd w:val="clear" w:color="auto" w:fill="FFFFFF"/>
        </w:rPr>
        <w:sym w:font="Wingdings" w:char="F0E0"/>
      </w:r>
      <w:r>
        <w:rPr>
          <w:rFonts w:ascii="Calibri" w:hAnsi="Calibri" w:cs="Calibri"/>
          <w:color w:val="000000"/>
          <w:sz w:val="21"/>
          <w:szCs w:val="21"/>
          <w:shd w:val="clear" w:color="auto" w:fill="FFFFFF"/>
        </w:rPr>
        <w:t xml:space="preserve"> hoofdlijnen van beleid voor de komende jaren.</w:t>
      </w:r>
      <w:r w:rsidR="00E02E76">
        <w:rPr>
          <w:rFonts w:ascii="Calibri" w:hAnsi="Calibri" w:cs="Calibri"/>
          <w:color w:val="000000"/>
          <w:sz w:val="21"/>
          <w:szCs w:val="21"/>
          <w:shd w:val="clear" w:color="auto" w:fill="FFFFFF"/>
        </w:rPr>
        <w:t xml:space="preserve"> </w:t>
      </w:r>
      <w:r w:rsidR="00E02E76">
        <w:rPr>
          <w:rFonts w:ascii="Calibri" w:hAnsi="Calibri" w:cs="Calibri"/>
          <w:color w:val="000000"/>
          <w:sz w:val="21"/>
          <w:szCs w:val="21"/>
          <w:shd w:val="clear" w:color="auto" w:fill="FFFFFF"/>
        </w:rPr>
        <w:t>(</w:t>
      </w:r>
      <w:proofErr w:type="spellStart"/>
      <w:r w:rsidR="00E02E76">
        <w:rPr>
          <w:rFonts w:ascii="Calibri" w:hAnsi="Calibri" w:cs="Calibri"/>
          <w:color w:val="000000"/>
          <w:sz w:val="21"/>
          <w:szCs w:val="21"/>
          <w:shd w:val="clear" w:color="auto" w:fill="FFFFFF"/>
        </w:rPr>
        <w:t>aka</w:t>
      </w:r>
      <w:proofErr w:type="spellEnd"/>
      <w:r w:rsidR="00E02E76">
        <w:rPr>
          <w:rFonts w:ascii="Calibri" w:hAnsi="Calibri" w:cs="Calibri"/>
          <w:color w:val="000000"/>
          <w:sz w:val="21"/>
          <w:szCs w:val="21"/>
          <w:shd w:val="clear" w:color="auto" w:fill="FFFFFF"/>
        </w:rPr>
        <w:t xml:space="preserve"> afspraken die de partijen samen maken).</w:t>
      </w:r>
      <w:r>
        <w:rPr>
          <w:rFonts w:ascii="Calibri" w:hAnsi="Calibri" w:cs="Calibri"/>
          <w:color w:val="000000"/>
          <w:sz w:val="21"/>
          <w:szCs w:val="21"/>
        </w:rPr>
        <w:br/>
      </w:r>
      <w:r>
        <w:rPr>
          <w:rFonts w:ascii="Calibri" w:hAnsi="Calibri" w:cs="Calibri"/>
          <w:color w:val="000000"/>
          <w:sz w:val="21"/>
          <w:szCs w:val="21"/>
        </w:rPr>
        <w:br/>
      </w:r>
      <w:r>
        <w:rPr>
          <w:rFonts w:ascii="Calibri" w:hAnsi="Calibri" w:cs="Calibri"/>
          <w:color w:val="000000"/>
          <w:sz w:val="21"/>
          <w:szCs w:val="21"/>
          <w:shd w:val="clear" w:color="auto" w:fill="FFFFFF"/>
        </w:rPr>
        <w:t xml:space="preserve">Taak van de </w:t>
      </w:r>
      <w:r w:rsidRPr="00777779">
        <w:rPr>
          <w:rFonts w:ascii="Calibri" w:hAnsi="Calibri" w:cs="Calibri"/>
          <w:color w:val="70AD47" w:themeColor="accent6"/>
          <w:sz w:val="21"/>
          <w:szCs w:val="21"/>
          <w:shd w:val="clear" w:color="auto" w:fill="FFFFFF"/>
        </w:rPr>
        <w:t>formateur</w:t>
      </w:r>
      <w:r>
        <w:rPr>
          <w:rFonts w:ascii="Calibri" w:hAnsi="Calibri" w:cs="Calibri"/>
          <w:color w:val="000000"/>
          <w:sz w:val="21"/>
          <w:szCs w:val="21"/>
          <w:shd w:val="clear" w:color="auto" w:fill="FFFFFF"/>
        </w:rPr>
        <w:t>:</w:t>
      </w:r>
      <w:r>
        <w:rPr>
          <w:rFonts w:ascii="Calibri" w:hAnsi="Calibri" w:cs="Calibri"/>
          <w:color w:val="000000"/>
          <w:sz w:val="21"/>
          <w:szCs w:val="21"/>
        </w:rPr>
        <w:br/>
      </w:r>
      <w:r>
        <w:rPr>
          <w:rFonts w:ascii="Calibri" w:hAnsi="Calibri" w:cs="Calibri"/>
          <w:color w:val="000000"/>
          <w:sz w:val="21"/>
          <w:szCs w:val="21"/>
          <w:shd w:val="clear" w:color="auto" w:fill="FFFFFF"/>
        </w:rPr>
        <w:t>- Het bij elkaar zoeken van geschikte ministers en staatssecretarissen.</w:t>
      </w:r>
      <w:r>
        <w:rPr>
          <w:rFonts w:ascii="Calibri" w:hAnsi="Calibri" w:cs="Calibri"/>
          <w:color w:val="000000"/>
          <w:sz w:val="21"/>
          <w:szCs w:val="21"/>
        </w:rPr>
        <w:br/>
      </w:r>
      <w:r w:rsidRPr="009E31A7">
        <w:rPr>
          <w:rFonts w:ascii="Calibri" w:hAnsi="Calibri" w:cs="Calibri"/>
          <w:color w:val="000000"/>
          <w:sz w:val="21"/>
          <w:szCs w:val="21"/>
          <w:u w:val="single"/>
          <w:shd w:val="clear" w:color="auto" w:fill="FFFFFF"/>
        </w:rPr>
        <w:t>Zij worden benoemd en niet gekozen</w:t>
      </w:r>
      <w:r w:rsidR="00777779">
        <w:rPr>
          <w:rFonts w:ascii="Calibri" w:hAnsi="Calibri" w:cs="Calibri"/>
          <w:color w:val="000000"/>
          <w:sz w:val="21"/>
          <w:szCs w:val="21"/>
          <w:u w:val="single"/>
          <w:shd w:val="clear" w:color="auto" w:fill="FFFFFF"/>
        </w:rPr>
        <w:t>.</w:t>
      </w:r>
    </w:p>
    <w:p w:rsidR="009B13FD" w:rsidRDefault="00777779">
      <w:pPr>
        <w:rPr>
          <w:rStyle w:val="apple-converted-space"/>
          <w:rFonts w:ascii="Calibri" w:hAnsi="Calibri" w:cs="Calibri"/>
          <w:color w:val="000000"/>
          <w:sz w:val="21"/>
          <w:szCs w:val="21"/>
          <w:shd w:val="clear" w:color="auto" w:fill="FFFFFF"/>
        </w:rPr>
      </w:pPr>
      <w:r w:rsidRPr="00777779">
        <w:rPr>
          <w:rFonts w:ascii="Calibri" w:hAnsi="Calibri" w:cs="Calibri"/>
          <w:color w:val="000000"/>
          <w:sz w:val="21"/>
          <w:szCs w:val="21"/>
          <w:shd w:val="clear" w:color="auto" w:fill="FFFFFF"/>
        </w:rPr>
        <w:t>Dus</w:t>
      </w:r>
      <w:r>
        <w:rPr>
          <w:rFonts w:ascii="Calibri" w:hAnsi="Calibri" w:cs="Calibri"/>
          <w:color w:val="000000"/>
          <w:sz w:val="21"/>
          <w:szCs w:val="21"/>
          <w:shd w:val="clear" w:color="auto" w:fill="FFFFFF"/>
        </w:rPr>
        <w:t xml:space="preserve"> o</w:t>
      </w:r>
      <w:r>
        <w:rPr>
          <w:rFonts w:ascii="Calibri" w:hAnsi="Calibri" w:cs="Calibri"/>
          <w:color w:val="000000"/>
          <w:sz w:val="21"/>
          <w:szCs w:val="21"/>
          <w:shd w:val="clear" w:color="auto" w:fill="FFFFFF"/>
        </w:rPr>
        <w:t>p basis van adviezen van de voorzitters van de Eerste en Tweede Kamer en de fractievoorzitters van politieke partijen in de Tweede Kamer over welke partijen het beste een regering zouden kunnen vormen</w:t>
      </w:r>
      <w:r>
        <w:rPr>
          <w:rFonts w:ascii="Calibri" w:hAnsi="Calibri" w:cs="Calibri"/>
          <w:color w:val="000000"/>
          <w:sz w:val="21"/>
          <w:szCs w:val="21"/>
          <w:shd w:val="clear" w:color="auto" w:fill="FFFFFF"/>
        </w:rPr>
        <w:t>,</w:t>
      </w:r>
      <w:r>
        <w:rPr>
          <w:rFonts w:ascii="Calibri" w:hAnsi="Calibri" w:cs="Calibri"/>
          <w:color w:val="000000"/>
          <w:sz w:val="21"/>
          <w:szCs w:val="21"/>
          <w:shd w:val="clear" w:color="auto" w:fill="FFFFFF"/>
        </w:rPr>
        <w:t xml:space="preserve"> benoemt de koningin een </w:t>
      </w:r>
      <w:r w:rsidRPr="00777779">
        <w:rPr>
          <w:rFonts w:ascii="Calibri" w:hAnsi="Calibri" w:cs="Calibri"/>
          <w:color w:val="FF0000"/>
          <w:sz w:val="21"/>
          <w:szCs w:val="21"/>
          <w:shd w:val="clear" w:color="auto" w:fill="FFFFFF"/>
        </w:rPr>
        <w:t>informateur</w:t>
      </w:r>
      <w:r>
        <w:rPr>
          <w:rFonts w:ascii="Calibri" w:hAnsi="Calibri" w:cs="Calibri"/>
          <w:color w:val="000000"/>
          <w:sz w:val="21"/>
          <w:szCs w:val="21"/>
          <w:shd w:val="clear" w:color="auto" w:fill="FFFFFF"/>
        </w:rPr>
        <w:t>. Deze onderzoekt welke combinatie van partijen de meeste kans van slagen heeft.</w:t>
      </w:r>
      <w:r>
        <w:rPr>
          <w:rStyle w:val="apple-converted-space"/>
          <w:rFonts w:ascii="Calibri" w:hAnsi="Calibri" w:cs="Calibri"/>
          <w:color w:val="000000"/>
          <w:sz w:val="21"/>
          <w:szCs w:val="21"/>
          <w:shd w:val="clear" w:color="auto" w:fill="FFFFFF"/>
        </w:rPr>
        <w:t> </w:t>
      </w:r>
      <w:r>
        <w:rPr>
          <w:rFonts w:ascii="Calibri" w:hAnsi="Calibri" w:cs="Calibri"/>
          <w:color w:val="000000"/>
          <w:sz w:val="21"/>
          <w:szCs w:val="21"/>
        </w:rPr>
        <w:br/>
      </w:r>
      <w:r>
        <w:rPr>
          <w:rFonts w:ascii="Calibri" w:hAnsi="Calibri" w:cs="Calibri"/>
          <w:color w:val="000000"/>
          <w:sz w:val="21"/>
          <w:szCs w:val="21"/>
          <w:shd w:val="clear" w:color="auto" w:fill="FFFFFF"/>
        </w:rPr>
        <w:t>De hoofdlijnen van het beleid van het nieuwe kabinet worden opgenomen in het regeerakkoord.</w:t>
      </w:r>
      <w:r>
        <w:rPr>
          <w:rFonts w:ascii="Calibri" w:hAnsi="Calibri" w:cs="Calibri"/>
          <w:color w:val="000000"/>
          <w:sz w:val="21"/>
          <w:szCs w:val="21"/>
          <w:shd w:val="clear" w:color="auto" w:fill="FFFFFF"/>
        </w:rPr>
        <w:t xml:space="preserve"> </w:t>
      </w:r>
      <w:r>
        <w:rPr>
          <w:rFonts w:ascii="Calibri" w:hAnsi="Calibri" w:cs="Calibri"/>
          <w:color w:val="000000"/>
          <w:sz w:val="21"/>
          <w:szCs w:val="21"/>
        </w:rPr>
        <w:br/>
      </w:r>
      <w:r>
        <w:rPr>
          <w:rFonts w:ascii="Calibri" w:hAnsi="Calibri" w:cs="Calibri"/>
          <w:color w:val="000000"/>
          <w:sz w:val="21"/>
          <w:szCs w:val="21"/>
          <w:shd w:val="clear" w:color="auto" w:fill="FFFFFF"/>
        </w:rPr>
        <w:t xml:space="preserve">Als de informateur enkele partijen bij elkaar heeft gebracht brengt deze verslag uit aan de koningin die dan een </w:t>
      </w:r>
      <w:r w:rsidRPr="00777779">
        <w:rPr>
          <w:rFonts w:ascii="Calibri" w:hAnsi="Calibri" w:cs="Calibri"/>
          <w:color w:val="70AD47" w:themeColor="accent6"/>
          <w:sz w:val="21"/>
          <w:szCs w:val="21"/>
          <w:shd w:val="clear" w:color="auto" w:fill="FFFFFF"/>
        </w:rPr>
        <w:t xml:space="preserve">formateur </w:t>
      </w:r>
      <w:r>
        <w:rPr>
          <w:rFonts w:ascii="Calibri" w:hAnsi="Calibri" w:cs="Calibri"/>
          <w:color w:val="000000"/>
          <w:sz w:val="21"/>
          <w:szCs w:val="21"/>
          <w:shd w:val="clear" w:color="auto" w:fill="FFFFFF"/>
        </w:rPr>
        <w:t>benoemt: Iemand die daadwerkelijk het kabinet gaat vormen van ministers en staatssecretarissen.</w:t>
      </w:r>
      <w:r w:rsidR="009E31A7">
        <w:rPr>
          <w:rFonts w:ascii="Calibri" w:hAnsi="Calibri" w:cs="Calibri"/>
          <w:color w:val="000000"/>
          <w:sz w:val="21"/>
          <w:szCs w:val="21"/>
        </w:rPr>
        <w:br/>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Als een minister ziek of afwezig is, wordt hij niet vervangen door zijn of haar staatssecretaris maar door een andere minister.</w:t>
      </w:r>
      <w:r w:rsidR="009E31A7">
        <w:rPr>
          <w:rFonts w:ascii="Calibri" w:hAnsi="Calibri" w:cs="Calibri"/>
          <w:color w:val="000000"/>
          <w:sz w:val="21"/>
          <w:szCs w:val="21"/>
        </w:rPr>
        <w:br/>
      </w:r>
      <w:r w:rsidR="009E31A7">
        <w:rPr>
          <w:rFonts w:ascii="Calibri" w:hAnsi="Calibri" w:cs="Calibri"/>
          <w:color w:val="000000"/>
          <w:sz w:val="21"/>
          <w:szCs w:val="21"/>
        </w:rPr>
        <w:br/>
      </w:r>
      <w:r w:rsidR="009E31A7" w:rsidRPr="00777779">
        <w:rPr>
          <w:rStyle w:val="Intensievebenadrukking"/>
        </w:rPr>
        <w:t>De taken van de regering</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De regering bestaat uit de koni</w:t>
      </w:r>
      <w:r w:rsidR="00E02E76">
        <w:rPr>
          <w:rFonts w:ascii="Calibri" w:hAnsi="Calibri" w:cs="Calibri"/>
          <w:color w:val="000000"/>
          <w:sz w:val="21"/>
          <w:szCs w:val="21"/>
          <w:shd w:val="clear" w:color="auto" w:fill="FFFFFF"/>
        </w:rPr>
        <w:t>ng</w:t>
      </w:r>
      <w:r w:rsidR="009E31A7">
        <w:rPr>
          <w:rFonts w:ascii="Calibri" w:hAnsi="Calibri" w:cs="Calibri"/>
          <w:color w:val="000000"/>
          <w:sz w:val="21"/>
          <w:szCs w:val="21"/>
          <w:shd w:val="clear" w:color="auto" w:fill="FFFFFF"/>
        </w:rPr>
        <w:t xml:space="preserve"> (is het staatshoo</w:t>
      </w:r>
      <w:r w:rsidR="00E02E76">
        <w:rPr>
          <w:rFonts w:ascii="Calibri" w:hAnsi="Calibri" w:cs="Calibri"/>
          <w:color w:val="000000"/>
          <w:sz w:val="21"/>
          <w:szCs w:val="21"/>
          <w:shd w:val="clear" w:color="auto" w:fill="FFFFFF"/>
        </w:rPr>
        <w:t>fd) en de ministers. De koning</w:t>
      </w:r>
      <w:r w:rsidR="009E31A7">
        <w:rPr>
          <w:rFonts w:ascii="Calibri" w:hAnsi="Calibri" w:cs="Calibri"/>
          <w:color w:val="000000"/>
          <w:sz w:val="21"/>
          <w:szCs w:val="21"/>
          <w:shd w:val="clear" w:color="auto" w:fill="FFFFFF"/>
        </w:rPr>
        <w:t xml:space="preserve"> staat dus aan het hoofd van de regering. Nederland heeft een monarchie. Het staatshoofd wordt niet gekozen, maar bepaald door erfopvolging. De functie van een staatshoofd is echter een ceremoniële. </w:t>
      </w:r>
      <w:r w:rsidR="009E31A7" w:rsidRPr="00777779">
        <w:rPr>
          <w:rFonts w:ascii="Calibri" w:hAnsi="Calibri" w:cs="Calibri"/>
          <w:color w:val="000000"/>
          <w:sz w:val="21"/>
          <w:szCs w:val="21"/>
          <w:u w:val="single"/>
          <w:shd w:val="clear" w:color="auto" w:fill="FFFFFF"/>
        </w:rPr>
        <w:t>Alleen bij het vormen van een</w:t>
      </w:r>
      <w:r w:rsidR="00E02E76">
        <w:rPr>
          <w:rFonts w:ascii="Calibri" w:hAnsi="Calibri" w:cs="Calibri"/>
          <w:color w:val="000000"/>
          <w:sz w:val="21"/>
          <w:szCs w:val="21"/>
          <w:u w:val="single"/>
          <w:shd w:val="clear" w:color="auto" w:fill="FFFFFF"/>
        </w:rPr>
        <w:t xml:space="preserve"> nieuw kabinet heeft de koning</w:t>
      </w:r>
      <w:r w:rsidR="009E31A7" w:rsidRPr="00777779">
        <w:rPr>
          <w:rFonts w:ascii="Calibri" w:hAnsi="Calibri" w:cs="Calibri"/>
          <w:color w:val="000000"/>
          <w:sz w:val="21"/>
          <w:szCs w:val="21"/>
          <w:u w:val="single"/>
          <w:shd w:val="clear" w:color="auto" w:fill="FFFFFF"/>
        </w:rPr>
        <w:t xml:space="preserve"> duidelijke taken.</w:t>
      </w:r>
      <w:r w:rsidR="00E02E76">
        <w:rPr>
          <w:rFonts w:ascii="Calibri" w:hAnsi="Calibri" w:cs="Calibri"/>
          <w:color w:val="000000"/>
          <w:sz w:val="21"/>
          <w:szCs w:val="21"/>
          <w:shd w:val="clear" w:color="auto" w:fill="FFFFFF"/>
        </w:rPr>
        <w:t xml:space="preserve"> Vanaf 1848 is de koning politiek onschendbaar. Hij</w:t>
      </w:r>
      <w:r w:rsidR="009E31A7">
        <w:rPr>
          <w:rFonts w:ascii="Calibri" w:hAnsi="Calibri" w:cs="Calibri"/>
          <w:color w:val="000000"/>
          <w:sz w:val="21"/>
          <w:szCs w:val="21"/>
          <w:shd w:val="clear" w:color="auto" w:fill="FFFFFF"/>
        </w:rPr>
        <w:t xml:space="preserve"> valt onder de ministeriële verantwoordelijkheid. De ministers en staatsecretarissen vormen het dagelijks bestuur van ons land (kabinet). De regering heeft de uitvoerende- en wetgevende macht.</w:t>
      </w:r>
      <w:r w:rsidR="009E31A7">
        <w:rPr>
          <w:rFonts w:ascii="Calibri" w:hAnsi="Calibri" w:cs="Calibri"/>
          <w:color w:val="000000"/>
          <w:sz w:val="21"/>
          <w:szCs w:val="21"/>
        </w:rPr>
        <w:br/>
      </w:r>
      <w:r w:rsidR="009E31A7">
        <w:rPr>
          <w:rFonts w:ascii="Calibri" w:hAnsi="Calibri" w:cs="Calibri"/>
          <w:color w:val="000000"/>
          <w:sz w:val="21"/>
          <w:szCs w:val="21"/>
        </w:rPr>
        <w:br/>
      </w:r>
      <w:r w:rsidR="009E31A7" w:rsidRPr="00777779">
        <w:rPr>
          <w:rStyle w:val="Intensievebenadrukking"/>
        </w:rPr>
        <w:t>Taken van de regering:</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Opstellen van wetsvoorstellen</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Uitvoeren van eenmaal aangenomen wetten</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Jaarlijks opstellen van de rijksbegroting en deze aa</w:t>
      </w:r>
      <w:r w:rsidR="001F3366">
        <w:rPr>
          <w:rFonts w:ascii="Calibri" w:hAnsi="Calibri" w:cs="Calibri"/>
          <w:color w:val="000000"/>
          <w:sz w:val="21"/>
          <w:szCs w:val="21"/>
          <w:shd w:val="clear" w:color="auto" w:fill="FFFFFF"/>
        </w:rPr>
        <w:t xml:space="preserve">nbieden aan het parlement (1e en </w:t>
      </w:r>
      <w:r w:rsidR="009E31A7">
        <w:rPr>
          <w:rFonts w:ascii="Calibri" w:hAnsi="Calibri" w:cs="Calibri"/>
          <w:color w:val="000000"/>
          <w:sz w:val="21"/>
          <w:szCs w:val="21"/>
          <w:shd w:val="clear" w:color="auto" w:fill="FFFFFF"/>
        </w:rPr>
        <w:t>2e kamer)</w:t>
      </w:r>
      <w:r w:rsidR="009E31A7">
        <w:rPr>
          <w:rFonts w:ascii="Calibri" w:hAnsi="Calibri" w:cs="Calibri"/>
          <w:color w:val="000000"/>
          <w:sz w:val="21"/>
          <w:szCs w:val="21"/>
        </w:rPr>
        <w:br/>
      </w:r>
      <w:r w:rsidR="009E31A7">
        <w:rPr>
          <w:rFonts w:ascii="Calibri" w:hAnsi="Calibri" w:cs="Calibri"/>
          <w:color w:val="000000"/>
          <w:sz w:val="21"/>
          <w:szCs w:val="21"/>
        </w:rPr>
        <w:br/>
      </w:r>
      <w:r w:rsidR="001F3366">
        <w:rPr>
          <w:rStyle w:val="Intensievebenadrukking"/>
        </w:rPr>
        <w:t>Taken van de koning</w:t>
      </w:r>
      <w:r w:rsidR="009E31A7" w:rsidRPr="00777779">
        <w:rPr>
          <w:rStyle w:val="Intensievebenadrukking"/>
        </w:rPr>
        <w:t>:</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xml:space="preserve">- Plaatsen van </w:t>
      </w:r>
      <w:r w:rsidR="001F3366">
        <w:rPr>
          <w:rFonts w:ascii="Calibri" w:hAnsi="Calibri" w:cs="Calibri"/>
          <w:color w:val="000000"/>
          <w:sz w:val="21"/>
          <w:szCs w:val="21"/>
          <w:shd w:val="clear" w:color="auto" w:fill="FFFFFF"/>
        </w:rPr>
        <w:t>zijn</w:t>
      </w:r>
      <w:r w:rsidR="009E31A7">
        <w:rPr>
          <w:rFonts w:ascii="Calibri" w:hAnsi="Calibri" w:cs="Calibri"/>
          <w:color w:val="000000"/>
          <w:sz w:val="21"/>
          <w:szCs w:val="21"/>
          <w:shd w:val="clear" w:color="auto" w:fill="FFFFFF"/>
        </w:rPr>
        <w:t xml:space="preserve"> </w:t>
      </w:r>
      <w:r w:rsidR="009E31A7" w:rsidRPr="00E02E76">
        <w:rPr>
          <w:rFonts w:ascii="Calibri" w:hAnsi="Calibri" w:cs="Calibri"/>
          <w:color w:val="000000"/>
          <w:sz w:val="21"/>
          <w:szCs w:val="21"/>
          <w:u w:val="single"/>
          <w:shd w:val="clear" w:color="auto" w:fill="FFFFFF"/>
        </w:rPr>
        <w:t>handtekening</w:t>
      </w:r>
      <w:r w:rsidR="009E31A7">
        <w:rPr>
          <w:rFonts w:ascii="Calibri" w:hAnsi="Calibri" w:cs="Calibri"/>
          <w:color w:val="000000"/>
          <w:sz w:val="21"/>
          <w:szCs w:val="21"/>
          <w:shd w:val="clear" w:color="auto" w:fill="FFFFFF"/>
        </w:rPr>
        <w:t xml:space="preserve"> onder alle wetten</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xml:space="preserve">- Het </w:t>
      </w:r>
      <w:r w:rsidR="009E31A7" w:rsidRPr="00E02E76">
        <w:rPr>
          <w:rFonts w:ascii="Calibri" w:hAnsi="Calibri" w:cs="Calibri"/>
          <w:color w:val="000000"/>
          <w:sz w:val="21"/>
          <w:szCs w:val="21"/>
          <w:u w:val="single"/>
          <w:shd w:val="clear" w:color="auto" w:fill="FFFFFF"/>
        </w:rPr>
        <w:t>voorlezen</w:t>
      </w:r>
      <w:r w:rsidR="009E31A7">
        <w:rPr>
          <w:rFonts w:ascii="Calibri" w:hAnsi="Calibri" w:cs="Calibri"/>
          <w:color w:val="000000"/>
          <w:sz w:val="21"/>
          <w:szCs w:val="21"/>
          <w:shd w:val="clear" w:color="auto" w:fill="FFFFFF"/>
        </w:rPr>
        <w:t xml:space="preserve"> van de Troonrede op Prinsjesdag</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xml:space="preserve">- </w:t>
      </w:r>
      <w:r w:rsidR="009E31A7" w:rsidRPr="00E02E76">
        <w:rPr>
          <w:rFonts w:ascii="Calibri" w:hAnsi="Calibri" w:cs="Calibri"/>
          <w:color w:val="000000"/>
          <w:sz w:val="21"/>
          <w:szCs w:val="21"/>
          <w:u w:val="single"/>
          <w:shd w:val="clear" w:color="auto" w:fill="FFFFFF"/>
        </w:rPr>
        <w:t>Benoemen</w:t>
      </w:r>
      <w:r w:rsidR="009E31A7">
        <w:rPr>
          <w:rFonts w:ascii="Calibri" w:hAnsi="Calibri" w:cs="Calibri"/>
          <w:color w:val="000000"/>
          <w:sz w:val="21"/>
          <w:szCs w:val="21"/>
          <w:shd w:val="clear" w:color="auto" w:fill="FFFFFF"/>
        </w:rPr>
        <w:t xml:space="preserve"> van ministers en formateur/informateur</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xml:space="preserve">- Voeren van regelmatig </w:t>
      </w:r>
      <w:r w:rsidR="009E31A7" w:rsidRPr="00E02E76">
        <w:rPr>
          <w:rFonts w:ascii="Calibri" w:hAnsi="Calibri" w:cs="Calibri"/>
          <w:color w:val="000000"/>
          <w:sz w:val="21"/>
          <w:szCs w:val="21"/>
          <w:u w:val="single"/>
          <w:shd w:val="clear" w:color="auto" w:fill="FFFFFF"/>
        </w:rPr>
        <w:t>overleg</w:t>
      </w:r>
      <w:r w:rsidR="009E31A7">
        <w:rPr>
          <w:rFonts w:ascii="Calibri" w:hAnsi="Calibri" w:cs="Calibri"/>
          <w:color w:val="000000"/>
          <w:sz w:val="21"/>
          <w:szCs w:val="21"/>
          <w:shd w:val="clear" w:color="auto" w:fill="FFFFFF"/>
        </w:rPr>
        <w:t xml:space="preserve"> met de minister-president over het kabinetsbeleid</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Nederland vertegenwoordigen in het buitenland</w:t>
      </w:r>
      <w:r w:rsidR="009E31A7">
        <w:rPr>
          <w:rFonts w:ascii="Calibri" w:hAnsi="Calibri" w:cs="Calibri"/>
          <w:color w:val="000000"/>
          <w:sz w:val="21"/>
          <w:szCs w:val="21"/>
        </w:rPr>
        <w:br/>
      </w:r>
      <w:r w:rsidR="009E31A7">
        <w:rPr>
          <w:rFonts w:ascii="Calibri" w:hAnsi="Calibri" w:cs="Calibri"/>
          <w:color w:val="000000"/>
          <w:sz w:val="21"/>
          <w:szCs w:val="21"/>
        </w:rPr>
        <w:lastRenderedPageBreak/>
        <w:br/>
      </w:r>
      <w:r w:rsidR="009E31A7" w:rsidRPr="00777779">
        <w:rPr>
          <w:rStyle w:val="Intensievebenadrukking"/>
        </w:rPr>
        <w:t>Het parlement</w:t>
      </w:r>
      <w:r w:rsidR="009E31A7">
        <w:rPr>
          <w:rFonts w:ascii="Calibri" w:hAnsi="Calibri" w:cs="Calibri"/>
          <w:color w:val="000000"/>
          <w:sz w:val="21"/>
          <w:szCs w:val="21"/>
        </w:rPr>
        <w:br/>
      </w:r>
      <w:r w:rsidR="009E31A7">
        <w:rPr>
          <w:rFonts w:ascii="Calibri" w:hAnsi="Calibri" w:cs="Calibri"/>
          <w:color w:val="000000"/>
          <w:sz w:val="21"/>
          <w:szCs w:val="21"/>
          <w:shd w:val="clear" w:color="auto" w:fill="FFFFFF"/>
        </w:rPr>
        <w:t xml:space="preserve">Het parlement, of de Staten Generaal, bestaat uit de 1e + 2e kamer. Parlementsleden zijn </w:t>
      </w:r>
      <w:r w:rsidR="009E31A7">
        <w:rPr>
          <w:rFonts w:ascii="Calibri" w:hAnsi="Calibri" w:cs="Calibri"/>
          <w:color w:val="000000"/>
          <w:sz w:val="21"/>
          <w:szCs w:val="21"/>
          <w:shd w:val="clear" w:color="auto" w:fill="FFFFFF"/>
        </w:rPr>
        <w:t>volksvertegenwoordigers</w:t>
      </w:r>
      <w:r w:rsidR="009E31A7">
        <w:rPr>
          <w:rFonts w:ascii="Calibri" w:hAnsi="Calibri" w:cs="Calibri"/>
          <w:color w:val="000000"/>
          <w:sz w:val="21"/>
          <w:szCs w:val="21"/>
          <w:shd w:val="clear" w:color="auto" w:fill="FFFFFF"/>
        </w:rPr>
        <w:t xml:space="preserve"> omdat zij door het volk worden gekozen. De 150 leden van de 2e kamer worden rechtstreeks door het volk gekozen. De 1e kamer heeft 75 leden (senaat), die </w:t>
      </w:r>
      <w:r w:rsidR="009E31A7" w:rsidRPr="00E02E76">
        <w:rPr>
          <w:rFonts w:ascii="Calibri" w:hAnsi="Calibri" w:cs="Calibri"/>
          <w:color w:val="000000"/>
          <w:sz w:val="21"/>
          <w:szCs w:val="21"/>
          <w:u w:val="single"/>
          <w:shd w:val="clear" w:color="auto" w:fill="FFFFFF"/>
        </w:rPr>
        <w:t>indirect</w:t>
      </w:r>
      <w:r w:rsidR="009E31A7">
        <w:rPr>
          <w:rFonts w:ascii="Calibri" w:hAnsi="Calibri" w:cs="Calibri"/>
          <w:color w:val="000000"/>
          <w:sz w:val="21"/>
          <w:szCs w:val="21"/>
          <w:shd w:val="clear" w:color="auto" w:fill="FFFFFF"/>
        </w:rPr>
        <w:t xml:space="preserve"> worden gekozen door de leden van de provinciale staten. Alle Kamerleden in de 1e + 2e kamer zitten daar namens </w:t>
      </w:r>
      <w:r w:rsidR="001F3366">
        <w:rPr>
          <w:rFonts w:ascii="Calibri" w:hAnsi="Calibri" w:cs="Calibri"/>
          <w:color w:val="000000"/>
          <w:sz w:val="21"/>
          <w:szCs w:val="21"/>
          <w:shd w:val="clear" w:color="auto" w:fill="FFFFFF"/>
        </w:rPr>
        <w:t xml:space="preserve">een politieke partij. Een groep </w:t>
      </w:r>
      <w:r w:rsidR="00E02E76">
        <w:rPr>
          <w:rFonts w:ascii="Calibri" w:hAnsi="Calibri" w:cs="Calibri"/>
          <w:color w:val="000000"/>
          <w:sz w:val="21"/>
          <w:szCs w:val="21"/>
          <w:shd w:val="clear" w:color="auto" w:fill="FFFFFF"/>
        </w:rPr>
        <w:t>Kamerleden</w:t>
      </w:r>
      <w:r w:rsidR="009E31A7">
        <w:rPr>
          <w:rFonts w:ascii="Calibri" w:hAnsi="Calibri" w:cs="Calibri"/>
          <w:color w:val="000000"/>
          <w:sz w:val="21"/>
          <w:szCs w:val="21"/>
          <w:shd w:val="clear" w:color="auto" w:fill="FFFFFF"/>
        </w:rPr>
        <w:t xml:space="preserve"> van dezelfde politieke partij, behoort tot de fractie. Aan het hoofd staat de fractievoorzitter en deze voert vaak het woord in de 2e kamer. De politieke partij kunnen we verdelen in </w:t>
      </w:r>
      <w:r w:rsidR="009E31A7" w:rsidRPr="00E02E76">
        <w:rPr>
          <w:rFonts w:ascii="Calibri" w:hAnsi="Calibri" w:cs="Calibri"/>
          <w:b/>
          <w:color w:val="000000"/>
          <w:sz w:val="21"/>
          <w:szCs w:val="21"/>
          <w:shd w:val="clear" w:color="auto" w:fill="FFFFFF"/>
        </w:rPr>
        <w:t>oppositiepartijen</w:t>
      </w:r>
      <w:r w:rsidR="009E31A7">
        <w:rPr>
          <w:rFonts w:ascii="Calibri" w:hAnsi="Calibri" w:cs="Calibri"/>
          <w:color w:val="000000"/>
          <w:sz w:val="21"/>
          <w:szCs w:val="21"/>
          <w:shd w:val="clear" w:color="auto" w:fill="FFFFFF"/>
        </w:rPr>
        <w:t xml:space="preserve"> en </w:t>
      </w:r>
      <w:r w:rsidR="009E31A7" w:rsidRPr="00E02E76">
        <w:rPr>
          <w:rFonts w:ascii="Calibri" w:hAnsi="Calibri" w:cs="Calibri"/>
          <w:b/>
          <w:color w:val="000000"/>
          <w:sz w:val="21"/>
          <w:szCs w:val="21"/>
          <w:shd w:val="clear" w:color="auto" w:fill="FFFFFF"/>
        </w:rPr>
        <w:t>regeringspartijen</w:t>
      </w:r>
      <w:r w:rsidR="009E31A7">
        <w:rPr>
          <w:rFonts w:ascii="Calibri" w:hAnsi="Calibri" w:cs="Calibri"/>
          <w:color w:val="000000"/>
          <w:sz w:val="21"/>
          <w:szCs w:val="21"/>
          <w:shd w:val="clear" w:color="auto" w:fill="FFFFFF"/>
        </w:rPr>
        <w:t>. De taken van het parlement zijn medewetgeving en het controleren van ministers.</w:t>
      </w:r>
      <w:r w:rsidR="009E31A7">
        <w:rPr>
          <w:rStyle w:val="apple-converted-space"/>
          <w:rFonts w:ascii="Calibri" w:hAnsi="Calibri" w:cs="Calibri"/>
          <w:color w:val="000000"/>
          <w:sz w:val="21"/>
          <w:szCs w:val="21"/>
          <w:shd w:val="clear" w:color="auto" w:fill="FFFFFF"/>
        </w:rPr>
        <w:t> </w:t>
      </w:r>
    </w:p>
    <w:p w:rsidR="00E02E76" w:rsidRDefault="00E02E76">
      <w:pPr>
        <w:rPr>
          <w:rStyle w:val="apple-converted-space"/>
          <w:rFonts w:ascii="Calibri" w:hAnsi="Calibri" w:cs="Calibri"/>
          <w:color w:val="000000"/>
          <w:sz w:val="21"/>
          <w:szCs w:val="21"/>
          <w:shd w:val="clear" w:color="auto" w:fill="FFFFFF"/>
        </w:rPr>
      </w:pPr>
      <w:r w:rsidRPr="001F3366">
        <w:rPr>
          <w:rFonts w:ascii="Calibri" w:hAnsi="Calibri" w:cs="Calibri"/>
          <w:color w:val="000000"/>
          <w:shd w:val="clear" w:color="auto" w:fill="FFFFFF"/>
        </w:rPr>
        <w:t>- Ze zijn medewetgever:</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Stemrecht</w:t>
      </w:r>
      <w:r w:rsidRPr="001F3366">
        <w:rPr>
          <w:rFonts w:ascii="Calibri" w:hAnsi="Calibri" w:cs="Calibri"/>
          <w:color w:val="000000"/>
          <w:shd w:val="clear" w:color="auto" w:fill="FFFFFF"/>
        </w:rPr>
        <w:t>: De Tweede kamer kan wetsvoorstellen van de regering verwerpen of aannemen.</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Recht van amendement:</w:t>
      </w:r>
      <w:r w:rsidRPr="001F3366">
        <w:rPr>
          <w:rFonts w:ascii="Calibri" w:hAnsi="Calibri" w:cs="Calibri"/>
          <w:color w:val="000000"/>
          <w:shd w:val="clear" w:color="auto" w:fill="FFFFFF"/>
        </w:rPr>
        <w:t xml:space="preserve"> De Tweede Kamer kan ook wijzigingen in een wetsvoorstel aanbrengen.</w:t>
      </w:r>
      <w:r w:rsidRPr="001F3366">
        <w:rPr>
          <w:rFonts w:ascii="Calibri" w:hAnsi="Calibri" w:cs="Calibri"/>
          <w:color w:val="000000"/>
        </w:rPr>
        <w:br/>
      </w:r>
      <w:r w:rsidRPr="001F3366">
        <w:rPr>
          <w:rFonts w:ascii="Calibri" w:hAnsi="Calibri" w:cs="Calibri"/>
          <w:b/>
          <w:color w:val="000000"/>
          <w:shd w:val="clear" w:color="auto" w:fill="FFFFFF"/>
        </w:rPr>
        <w:t>• Recht van initiatief:</w:t>
      </w:r>
      <w:r w:rsidRPr="001F3366">
        <w:rPr>
          <w:rFonts w:ascii="Calibri" w:hAnsi="Calibri" w:cs="Calibri"/>
          <w:color w:val="000000"/>
          <w:shd w:val="clear" w:color="auto" w:fill="FFFFFF"/>
        </w:rPr>
        <w:t xml:space="preserve"> De Tweede Kamer mag ook wetsvoorstellen indienen.</w:t>
      </w:r>
      <w:r w:rsidRPr="001F3366">
        <w:rPr>
          <w:rFonts w:ascii="Calibri" w:hAnsi="Calibri" w:cs="Calibri"/>
          <w:color w:val="000000"/>
        </w:rPr>
        <w:br/>
      </w:r>
      <w:r w:rsidRPr="001F3366">
        <w:rPr>
          <w:rFonts w:ascii="Calibri" w:hAnsi="Calibri" w:cs="Calibri"/>
          <w:color w:val="000000"/>
          <w:shd w:val="clear" w:color="auto" w:fill="FFFFFF"/>
        </w:rPr>
        <w:t>•</w:t>
      </w:r>
      <w:r w:rsidRPr="001F3366">
        <w:rPr>
          <w:rFonts w:ascii="Calibri" w:hAnsi="Calibri" w:cs="Calibri"/>
          <w:b/>
          <w:color w:val="000000"/>
          <w:shd w:val="clear" w:color="auto" w:fill="FFFFFF"/>
        </w:rPr>
        <w:t xml:space="preserve"> Budgetrecht: </w:t>
      </w:r>
      <w:r w:rsidRPr="001F3366">
        <w:rPr>
          <w:rFonts w:ascii="Calibri" w:hAnsi="Calibri" w:cs="Calibri"/>
          <w:color w:val="000000"/>
          <w:shd w:val="clear" w:color="auto" w:fill="FFFFFF"/>
        </w:rPr>
        <w:t>De Tweede Kamer heeft het recht in en tussen de verschillende begrotingsposten te schuiven.</w:t>
      </w:r>
      <w:r w:rsidRPr="001F3366">
        <w:rPr>
          <w:rStyle w:val="apple-converted-space"/>
          <w:rFonts w:ascii="Calibri" w:hAnsi="Calibri" w:cs="Calibri"/>
          <w:color w:val="000000"/>
          <w:shd w:val="clear" w:color="auto" w:fill="FFFFFF"/>
        </w:rPr>
        <w:t> </w:t>
      </w:r>
      <w:r w:rsidRPr="001F3366">
        <w:rPr>
          <w:rFonts w:ascii="Calibri" w:hAnsi="Calibri" w:cs="Calibri"/>
          <w:color w:val="000000"/>
        </w:rPr>
        <w:br/>
      </w:r>
      <w:r w:rsidRPr="001F3366">
        <w:rPr>
          <w:rFonts w:ascii="Calibri" w:hAnsi="Calibri" w:cs="Calibri"/>
          <w:color w:val="000000"/>
          <w:shd w:val="clear" w:color="auto" w:fill="FFFFFF"/>
        </w:rPr>
        <w:t>- Ze controleren de regering:</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Recht van motie</w:t>
      </w:r>
      <w:r w:rsidRPr="001F3366">
        <w:rPr>
          <w:rFonts w:ascii="Calibri" w:hAnsi="Calibri" w:cs="Calibri"/>
          <w:color w:val="000000"/>
          <w:shd w:val="clear" w:color="auto" w:fill="FFFFFF"/>
        </w:rPr>
        <w:t xml:space="preserve">: In een motie doet de Tweede Kamer een </w:t>
      </w:r>
      <w:r w:rsidRPr="00E02E76">
        <w:rPr>
          <w:rFonts w:ascii="Calibri" w:hAnsi="Calibri" w:cs="Calibri"/>
          <w:color w:val="000000"/>
          <w:u w:val="single"/>
          <w:shd w:val="clear" w:color="auto" w:fill="FFFFFF"/>
        </w:rPr>
        <w:t>uitspraak</w:t>
      </w:r>
      <w:r w:rsidRPr="001F3366">
        <w:rPr>
          <w:rFonts w:ascii="Calibri" w:hAnsi="Calibri" w:cs="Calibri"/>
          <w:color w:val="000000"/>
          <w:shd w:val="clear" w:color="auto" w:fill="FFFFFF"/>
        </w:rPr>
        <w:t xml:space="preserve">. Je hebt motie van treurnis, </w:t>
      </w:r>
      <w:bookmarkStart w:id="0" w:name="_GoBack"/>
      <w:bookmarkEnd w:id="0"/>
      <w:r w:rsidRPr="001F3366">
        <w:rPr>
          <w:rFonts w:ascii="Calibri" w:hAnsi="Calibri" w:cs="Calibri"/>
          <w:color w:val="000000"/>
          <w:shd w:val="clear" w:color="auto" w:fill="FFFFFF"/>
        </w:rPr>
        <w:t>afkeuring en wantrouwen.</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Vragenrecht</w:t>
      </w:r>
      <w:r w:rsidRPr="001F3366">
        <w:rPr>
          <w:rFonts w:ascii="Calibri" w:hAnsi="Calibri" w:cs="Calibri"/>
          <w:color w:val="000000"/>
          <w:shd w:val="clear" w:color="auto" w:fill="FFFFFF"/>
        </w:rPr>
        <w:t xml:space="preserve">: De Tweede Kamer heeft het recht om </w:t>
      </w:r>
      <w:r w:rsidRPr="00E02E76">
        <w:rPr>
          <w:rFonts w:ascii="Calibri" w:hAnsi="Calibri" w:cs="Calibri"/>
          <w:color w:val="000000"/>
          <w:u w:val="single"/>
          <w:shd w:val="clear" w:color="auto" w:fill="FFFFFF"/>
        </w:rPr>
        <w:t>vragen te stellen</w:t>
      </w:r>
      <w:r w:rsidRPr="001F3366">
        <w:rPr>
          <w:rFonts w:ascii="Calibri" w:hAnsi="Calibri" w:cs="Calibri"/>
          <w:color w:val="000000"/>
          <w:shd w:val="clear" w:color="auto" w:fill="FFFFFF"/>
        </w:rPr>
        <w:t>.</w:t>
      </w:r>
      <w:r w:rsidRPr="001F3366">
        <w:rPr>
          <w:rStyle w:val="apple-converted-space"/>
          <w:rFonts w:ascii="Calibri" w:hAnsi="Calibri" w:cs="Calibri"/>
          <w:color w:val="000000"/>
          <w:shd w:val="clear" w:color="auto" w:fill="FFFFFF"/>
        </w:rPr>
        <w:t> </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Recht van interpellatie</w:t>
      </w:r>
      <w:r w:rsidRPr="001F3366">
        <w:rPr>
          <w:rFonts w:ascii="Calibri" w:hAnsi="Calibri" w:cs="Calibri"/>
          <w:color w:val="000000"/>
          <w:shd w:val="clear" w:color="auto" w:fill="FFFFFF"/>
        </w:rPr>
        <w:t xml:space="preserve">: Als een Kamerlid op korte termijn een specifiek onderwerp wil bespreken kan hij een interpellatie of </w:t>
      </w:r>
      <w:r w:rsidRPr="00E02E76">
        <w:rPr>
          <w:rFonts w:ascii="Calibri" w:hAnsi="Calibri" w:cs="Calibri"/>
          <w:color w:val="000000"/>
          <w:u w:val="single"/>
          <w:shd w:val="clear" w:color="auto" w:fill="FFFFFF"/>
        </w:rPr>
        <w:t>spoeddebat</w:t>
      </w:r>
      <w:r w:rsidRPr="001F3366">
        <w:rPr>
          <w:rFonts w:ascii="Calibri" w:hAnsi="Calibri" w:cs="Calibri"/>
          <w:color w:val="000000"/>
          <w:shd w:val="clear" w:color="auto" w:fill="FFFFFF"/>
        </w:rPr>
        <w:t xml:space="preserve"> aanvragen.</w:t>
      </w:r>
      <w:r w:rsidRPr="001F3366">
        <w:rPr>
          <w:rFonts w:ascii="Calibri" w:hAnsi="Calibri" w:cs="Calibri"/>
          <w:color w:val="000000"/>
        </w:rPr>
        <w:br/>
      </w:r>
      <w:r w:rsidRPr="001F3366">
        <w:rPr>
          <w:rFonts w:ascii="Calibri" w:hAnsi="Calibri" w:cs="Calibri"/>
          <w:color w:val="000000"/>
          <w:shd w:val="clear" w:color="auto" w:fill="FFFFFF"/>
        </w:rPr>
        <w:t xml:space="preserve">• </w:t>
      </w:r>
      <w:r w:rsidRPr="001F3366">
        <w:rPr>
          <w:rFonts w:ascii="Calibri" w:hAnsi="Calibri" w:cs="Calibri"/>
          <w:b/>
          <w:color w:val="000000"/>
          <w:shd w:val="clear" w:color="auto" w:fill="FFFFFF"/>
        </w:rPr>
        <w:t>Recht van enquête:</w:t>
      </w:r>
      <w:r w:rsidRPr="001F3366">
        <w:rPr>
          <w:rFonts w:ascii="Calibri" w:hAnsi="Calibri" w:cs="Calibri"/>
          <w:color w:val="000000"/>
          <w:shd w:val="clear" w:color="auto" w:fill="FFFFFF"/>
        </w:rPr>
        <w:t xml:space="preserve"> Dit geeft de Tweede Kamer de mogelijkheid zelfstandig een </w:t>
      </w:r>
      <w:r w:rsidRPr="00E02E76">
        <w:rPr>
          <w:rFonts w:ascii="Calibri" w:hAnsi="Calibri" w:cs="Calibri"/>
          <w:color w:val="000000"/>
          <w:u w:val="single"/>
          <w:shd w:val="clear" w:color="auto" w:fill="FFFFFF"/>
        </w:rPr>
        <w:t>onderzoek</w:t>
      </w:r>
      <w:r w:rsidRPr="001F3366">
        <w:rPr>
          <w:rFonts w:ascii="Calibri" w:hAnsi="Calibri" w:cs="Calibri"/>
          <w:color w:val="000000"/>
          <w:shd w:val="clear" w:color="auto" w:fill="FFFFFF"/>
        </w:rPr>
        <w:t xml:space="preserve"> in te stellen als zij naar haar mening niet voldoende informatie krijgt of heeft gekregen.</w:t>
      </w:r>
    </w:p>
    <w:p w:rsidR="009E31A7" w:rsidRDefault="009E31A7">
      <w:pPr>
        <w:rPr>
          <w:rStyle w:val="apple-converted-space"/>
          <w:rFonts w:ascii="Calibri" w:hAnsi="Calibri" w:cs="Calibri"/>
          <w:color w:val="000000"/>
          <w:sz w:val="21"/>
          <w:szCs w:val="21"/>
          <w:shd w:val="clear" w:color="auto" w:fill="FFFFFF"/>
        </w:rPr>
      </w:pPr>
    </w:p>
    <w:p w:rsidR="00E02E76" w:rsidRDefault="00E02E76">
      <w:pPr>
        <w:rPr>
          <w:rStyle w:val="apple-converted-space"/>
          <w:rFonts w:ascii="Calibri" w:hAnsi="Calibri" w:cs="Calibri"/>
          <w:color w:val="000000"/>
          <w:sz w:val="21"/>
          <w:szCs w:val="21"/>
          <w:shd w:val="clear" w:color="auto" w:fill="FFFFFF"/>
        </w:rPr>
      </w:pPr>
    </w:p>
    <w:p w:rsidR="00777779" w:rsidRPr="00E02E76" w:rsidRDefault="00777779">
      <w:pPr>
        <w:rPr>
          <w:rStyle w:val="apple-converted-space"/>
          <w:rFonts w:ascii="Calibri" w:hAnsi="Calibri" w:cs="Calibri"/>
          <w:color w:val="000000"/>
          <w:shd w:val="clear" w:color="auto" w:fill="FFFFFF"/>
        </w:rPr>
      </w:pPr>
      <w:r w:rsidRPr="00E02E76">
        <w:rPr>
          <w:rFonts w:ascii="Calibri" w:hAnsi="Calibri" w:cs="Calibri"/>
          <w:b/>
          <w:color w:val="000000"/>
          <w:shd w:val="clear" w:color="auto" w:fill="FFFFFF"/>
        </w:rPr>
        <w:t>Parlementair stelsel:</w:t>
      </w:r>
      <w:r w:rsidRPr="00E02E76">
        <w:rPr>
          <w:rFonts w:ascii="Calibri" w:hAnsi="Calibri" w:cs="Calibri"/>
          <w:color w:val="000000"/>
          <w:shd w:val="clear" w:color="auto" w:fill="FFFFFF"/>
        </w:rPr>
        <w:t xml:space="preserve"> De burgers kiezen de leden van het parlement. Aan de hand van de samenstelling van het parlement wordt het </w:t>
      </w:r>
      <w:r w:rsidRPr="00E02E76">
        <w:rPr>
          <w:rFonts w:ascii="Calibri" w:hAnsi="Calibri" w:cs="Calibri"/>
          <w:color w:val="000000"/>
          <w:u w:val="single"/>
          <w:shd w:val="clear" w:color="auto" w:fill="FFFFFF"/>
        </w:rPr>
        <w:t>kabinet</w:t>
      </w:r>
      <w:r w:rsidRPr="00E02E76">
        <w:rPr>
          <w:rFonts w:ascii="Calibri" w:hAnsi="Calibri" w:cs="Calibri"/>
          <w:color w:val="000000"/>
          <w:shd w:val="clear" w:color="auto" w:fill="FFFFFF"/>
        </w:rPr>
        <w:t xml:space="preserve"> geformeerd. Wanneer de meerderheid van de parlementsleden geen vertrouwen meer in deze ministers heeft kunnen ze worden weggestuurd. In Nederland hebben we een niet-gekozen staatshoofd van wie de macht beperkt wordt door een grondwet. Constitutionele M</w:t>
      </w:r>
      <w:r w:rsidRPr="00E02E76">
        <w:rPr>
          <w:rFonts w:ascii="Calibri" w:hAnsi="Calibri" w:cs="Calibri"/>
          <w:color w:val="000000"/>
          <w:shd w:val="clear" w:color="auto" w:fill="FFFFFF"/>
        </w:rPr>
        <w:t xml:space="preserve">onarchie: </w:t>
      </w:r>
      <w:r w:rsidRPr="00E02E76">
        <w:rPr>
          <w:rFonts w:ascii="Calibri" w:hAnsi="Calibri" w:cs="Calibri"/>
          <w:color w:val="000000"/>
          <w:u w:val="single"/>
          <w:shd w:val="clear" w:color="auto" w:fill="FFFFFF"/>
        </w:rPr>
        <w:t xml:space="preserve">Land met een grondwet en </w:t>
      </w:r>
      <w:r w:rsidRPr="00E02E76">
        <w:rPr>
          <w:rFonts w:ascii="Calibri" w:hAnsi="Calibri" w:cs="Calibri"/>
          <w:color w:val="000000"/>
          <w:u w:val="single"/>
          <w:shd w:val="clear" w:color="auto" w:fill="FFFFFF"/>
        </w:rPr>
        <w:t>Koning.</w:t>
      </w:r>
      <w:r w:rsidRPr="00E02E76">
        <w:rPr>
          <w:rStyle w:val="apple-converted-space"/>
          <w:rFonts w:ascii="Calibri" w:hAnsi="Calibri" w:cs="Calibri"/>
          <w:color w:val="000000"/>
          <w:u w:val="single"/>
          <w:shd w:val="clear" w:color="auto" w:fill="FFFFFF"/>
        </w:rPr>
        <w:t> </w:t>
      </w:r>
      <w:r w:rsidRPr="00E02E76">
        <w:rPr>
          <w:rFonts w:ascii="Calibri" w:hAnsi="Calibri" w:cs="Calibri"/>
          <w:color w:val="000000"/>
        </w:rPr>
        <w:br/>
      </w:r>
      <w:r w:rsidRPr="00E02E76">
        <w:rPr>
          <w:rFonts w:ascii="Calibri" w:hAnsi="Calibri" w:cs="Calibri"/>
          <w:color w:val="000000"/>
        </w:rPr>
        <w:br/>
      </w:r>
      <w:r w:rsidRPr="00E02E76">
        <w:rPr>
          <w:rFonts w:ascii="Calibri" w:hAnsi="Calibri" w:cs="Calibri"/>
          <w:b/>
          <w:color w:val="000000"/>
          <w:shd w:val="clear" w:color="auto" w:fill="FFFFFF"/>
        </w:rPr>
        <w:t>Presidentieel stelsel:</w:t>
      </w:r>
      <w:r w:rsidRPr="00E02E76">
        <w:rPr>
          <w:rFonts w:ascii="Calibri" w:hAnsi="Calibri" w:cs="Calibri"/>
          <w:color w:val="000000"/>
          <w:shd w:val="clear" w:color="auto" w:fill="FFFFFF"/>
        </w:rPr>
        <w:t xml:space="preserve"> Hier wordt niet alleen het parlement gekozen, maar ook de </w:t>
      </w:r>
      <w:r w:rsidRPr="00E02E76">
        <w:rPr>
          <w:rFonts w:ascii="Calibri" w:hAnsi="Calibri" w:cs="Calibri"/>
          <w:b/>
          <w:color w:val="000000"/>
          <w:shd w:val="clear" w:color="auto" w:fill="FFFFFF"/>
        </w:rPr>
        <w:t>president</w:t>
      </w:r>
      <w:r w:rsidRPr="00E02E76">
        <w:rPr>
          <w:rFonts w:ascii="Calibri" w:hAnsi="Calibri" w:cs="Calibri"/>
          <w:color w:val="000000"/>
          <w:shd w:val="clear" w:color="auto" w:fill="FFFFFF"/>
        </w:rPr>
        <w:t xml:space="preserve">. In Duitsland en Israël heeft dit alleen een ceremoniële rol (parlement beslist over politiek). </w:t>
      </w:r>
      <w:r w:rsidRPr="00E02E76">
        <w:rPr>
          <w:rFonts w:ascii="Calibri" w:hAnsi="Calibri" w:cs="Calibri"/>
          <w:color w:val="000000"/>
          <w:u w:val="single"/>
          <w:shd w:val="clear" w:color="auto" w:fill="FFFFFF"/>
        </w:rPr>
        <w:t>In de VS heeft de president juist wel veel politieke macht.</w:t>
      </w:r>
      <w:r w:rsidRPr="00E02E76">
        <w:rPr>
          <w:rFonts w:ascii="Calibri" w:hAnsi="Calibri" w:cs="Calibri"/>
          <w:color w:val="000000"/>
          <w:shd w:val="clear" w:color="auto" w:fill="FFFFFF"/>
        </w:rPr>
        <w:t xml:space="preserve"> Hij staat hier aan het hoofd van de regering en kan naar eigen keuze ministers benomen en ontslaan. Hier kan het parlement geen ministers wegsturen.</w:t>
      </w:r>
      <w:r w:rsidRPr="00E02E76">
        <w:rPr>
          <w:rStyle w:val="apple-converted-space"/>
          <w:rFonts w:ascii="Calibri" w:hAnsi="Calibri" w:cs="Calibri"/>
          <w:color w:val="000000"/>
          <w:shd w:val="clear" w:color="auto" w:fill="FFFFFF"/>
        </w:rPr>
        <w:t> </w:t>
      </w:r>
      <w:r w:rsidRPr="00E02E76">
        <w:rPr>
          <w:rFonts w:ascii="Calibri" w:hAnsi="Calibri" w:cs="Calibri"/>
          <w:color w:val="000000"/>
        </w:rPr>
        <w:br/>
      </w:r>
      <w:r w:rsidRPr="00E02E76">
        <w:rPr>
          <w:rFonts w:ascii="Calibri" w:hAnsi="Calibri" w:cs="Calibri"/>
          <w:color w:val="000000"/>
        </w:rPr>
        <w:br/>
      </w:r>
      <w:r w:rsidRPr="00E02E76">
        <w:rPr>
          <w:rFonts w:ascii="Calibri" w:hAnsi="Calibri" w:cs="Calibri"/>
          <w:color w:val="000000"/>
          <w:shd w:val="clear" w:color="auto" w:fill="FFFFFF"/>
        </w:rPr>
        <w:t xml:space="preserve">In de VS heeft de president echter geen </w:t>
      </w:r>
      <w:r w:rsidRPr="00E02E76">
        <w:rPr>
          <w:rFonts w:ascii="Calibri" w:hAnsi="Calibri" w:cs="Calibri"/>
          <w:b/>
          <w:color w:val="000000"/>
          <w:shd w:val="clear" w:color="auto" w:fill="FFFFFF"/>
        </w:rPr>
        <w:t>ontbindingsrecht</w:t>
      </w:r>
      <w:r w:rsidRPr="00E02E76">
        <w:rPr>
          <w:rFonts w:ascii="Calibri" w:hAnsi="Calibri" w:cs="Calibri"/>
          <w:color w:val="000000"/>
          <w:shd w:val="clear" w:color="auto" w:fill="FFFFFF"/>
        </w:rPr>
        <w:t xml:space="preserve"> (het recht om het parlement te ontbinden). Hij moet zijn plannen altijd ter goedkeuring aan het parlement voorleggen. De president is wel bevelhebber van het leger.</w:t>
      </w:r>
      <w:r w:rsidRPr="00E02E76">
        <w:rPr>
          <w:rStyle w:val="apple-converted-space"/>
          <w:rFonts w:ascii="Calibri" w:hAnsi="Calibri" w:cs="Calibri"/>
          <w:color w:val="000000"/>
          <w:shd w:val="clear" w:color="auto" w:fill="FFFFFF"/>
        </w:rPr>
        <w:t> </w:t>
      </w:r>
    </w:p>
    <w:p w:rsidR="001F3366" w:rsidRPr="00E02E76" w:rsidRDefault="001F3366">
      <w:pPr>
        <w:rPr>
          <w:rStyle w:val="apple-converted-space"/>
          <w:rFonts w:ascii="Calibri" w:hAnsi="Calibri" w:cs="Calibri"/>
          <w:color w:val="000000"/>
          <w:shd w:val="clear" w:color="auto" w:fill="FFFFFF"/>
        </w:rPr>
      </w:pPr>
    </w:p>
    <w:p w:rsidR="00777779" w:rsidRPr="00E02E76" w:rsidRDefault="001F3366">
      <w:pPr>
        <w:rPr>
          <w:rStyle w:val="apple-converted-space"/>
          <w:rFonts w:ascii="Calibri" w:hAnsi="Calibri" w:cs="Calibri"/>
          <w:color w:val="000000"/>
          <w:shd w:val="clear" w:color="auto" w:fill="FFFFFF"/>
        </w:rPr>
      </w:pPr>
      <w:r w:rsidRPr="00E02E76">
        <w:rPr>
          <w:rStyle w:val="apple-converted-space"/>
          <w:rFonts w:ascii="Calibri" w:hAnsi="Calibri" w:cs="Calibri"/>
          <w:b/>
          <w:color w:val="000000"/>
          <w:shd w:val="clear" w:color="auto" w:fill="FFFFFF"/>
        </w:rPr>
        <w:t>Dualisme</w:t>
      </w:r>
      <w:r w:rsidRPr="00E02E76">
        <w:rPr>
          <w:rStyle w:val="apple-converted-space"/>
          <w:rFonts w:ascii="Calibri" w:hAnsi="Calibri" w:cs="Calibri"/>
          <w:color w:val="000000"/>
          <w:shd w:val="clear" w:color="auto" w:fill="FFFFFF"/>
        </w:rPr>
        <w:t>: Bestuurders zoals ministers kunnen geen lid zijn van het orgaan dat het controleert (1e en 2e kamer). De Trias Politica dus.</w:t>
      </w:r>
      <w:r w:rsidR="00E02E76">
        <w:rPr>
          <w:rStyle w:val="apple-converted-space"/>
          <w:rFonts w:ascii="Calibri" w:hAnsi="Calibri" w:cs="Calibri"/>
          <w:color w:val="000000"/>
          <w:shd w:val="clear" w:color="auto" w:fill="FFFFFF"/>
        </w:rPr>
        <w:t xml:space="preserve"> (uitvoerende en controlerende) </w:t>
      </w:r>
    </w:p>
    <w:p w:rsidR="001F3366" w:rsidRPr="00E02E76" w:rsidRDefault="001F3366">
      <w:pPr>
        <w:rPr>
          <w:rStyle w:val="apple-converted-space"/>
          <w:rFonts w:ascii="Calibri" w:hAnsi="Calibri" w:cs="Calibri"/>
          <w:color w:val="000000"/>
          <w:shd w:val="clear" w:color="auto" w:fill="FFFFFF"/>
        </w:rPr>
      </w:pPr>
    </w:p>
    <w:p w:rsidR="00777779" w:rsidRPr="00E02E76" w:rsidRDefault="00777779">
      <w:pPr>
        <w:rPr>
          <w:rStyle w:val="apple-converted-space"/>
          <w:rFonts w:ascii="Calibri" w:hAnsi="Calibri" w:cs="Calibri"/>
          <w:color w:val="000000"/>
          <w:shd w:val="clear" w:color="auto" w:fill="FFFFFF"/>
        </w:rPr>
      </w:pPr>
      <w:r w:rsidRPr="00E02E76">
        <w:rPr>
          <w:rFonts w:ascii="Calibri" w:hAnsi="Calibri" w:cs="Calibri"/>
          <w:b/>
          <w:color w:val="000000"/>
          <w:shd w:val="clear" w:color="auto" w:fill="FFFFFF"/>
        </w:rPr>
        <w:lastRenderedPageBreak/>
        <w:t>Actief kiesrecht:</w:t>
      </w:r>
      <w:r w:rsidRPr="00E02E76">
        <w:rPr>
          <w:rFonts w:ascii="Calibri" w:hAnsi="Calibri" w:cs="Calibri"/>
          <w:color w:val="000000"/>
          <w:shd w:val="clear" w:color="auto" w:fill="FFFFFF"/>
        </w:rPr>
        <w:t xml:space="preserve"> Het recht om te kiezen</w:t>
      </w:r>
      <w:r w:rsidRPr="00E02E76">
        <w:rPr>
          <w:rStyle w:val="apple-converted-space"/>
          <w:rFonts w:ascii="Calibri" w:hAnsi="Calibri" w:cs="Calibri"/>
          <w:color w:val="000000"/>
          <w:shd w:val="clear" w:color="auto" w:fill="FFFFFF"/>
        </w:rPr>
        <w:t> </w:t>
      </w:r>
      <w:r w:rsidRPr="00E02E76">
        <w:rPr>
          <w:rFonts w:ascii="Calibri" w:hAnsi="Calibri" w:cs="Calibri"/>
          <w:color w:val="000000"/>
        </w:rPr>
        <w:br/>
      </w:r>
      <w:r w:rsidRPr="00E02E76">
        <w:rPr>
          <w:rFonts w:ascii="Calibri" w:hAnsi="Calibri" w:cs="Calibri"/>
          <w:b/>
          <w:color w:val="000000"/>
          <w:shd w:val="clear" w:color="auto" w:fill="FFFFFF"/>
        </w:rPr>
        <w:t>Passief kiesrecht:</w:t>
      </w:r>
      <w:r w:rsidRPr="00E02E76">
        <w:rPr>
          <w:rFonts w:ascii="Calibri" w:hAnsi="Calibri" w:cs="Calibri"/>
          <w:color w:val="000000"/>
          <w:shd w:val="clear" w:color="auto" w:fill="FFFFFF"/>
        </w:rPr>
        <w:t xml:space="preserve"> Het recht om gekozen te worden</w:t>
      </w:r>
    </w:p>
    <w:p w:rsidR="009E31A7" w:rsidRPr="00E02E76" w:rsidRDefault="009E31A7"/>
    <w:sectPr w:rsidR="009E31A7" w:rsidRPr="00E02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29"/>
    <w:rsid w:val="001F3366"/>
    <w:rsid w:val="003F0829"/>
    <w:rsid w:val="00671B62"/>
    <w:rsid w:val="006D43E3"/>
    <w:rsid w:val="0075490D"/>
    <w:rsid w:val="00777779"/>
    <w:rsid w:val="009E31A7"/>
    <w:rsid w:val="00AB0B75"/>
    <w:rsid w:val="00E02E76"/>
    <w:rsid w:val="00E70205"/>
    <w:rsid w:val="00FE1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F0BA"/>
  <w15:chartTrackingRefBased/>
  <w15:docId w15:val="{7B7440CA-0571-4A0F-AEF9-CD6729B9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E31A7"/>
    <w:rPr>
      <w:b/>
      <w:bCs/>
    </w:rPr>
  </w:style>
  <w:style w:type="character" w:customStyle="1" w:styleId="apple-converted-space">
    <w:name w:val="apple-converted-space"/>
    <w:basedOn w:val="Standaardalinea-lettertype"/>
    <w:rsid w:val="009E31A7"/>
  </w:style>
  <w:style w:type="character" w:styleId="Intensievebenadrukking">
    <w:name w:val="Intense Emphasis"/>
    <w:basedOn w:val="Standaardalinea-lettertype"/>
    <w:uiPriority w:val="21"/>
    <w:qFormat/>
    <w:rsid w:val="00777779"/>
    <w:rPr>
      <w:i/>
      <w:iCs/>
      <w:color w:val="5B9BD5" w:themeColor="accent1"/>
    </w:rPr>
  </w:style>
  <w:style w:type="paragraph" w:styleId="Titel">
    <w:name w:val="Title"/>
    <w:basedOn w:val="Standaard"/>
    <w:next w:val="Standaard"/>
    <w:link w:val="TitelChar"/>
    <w:uiPriority w:val="10"/>
    <w:qFormat/>
    <w:rsid w:val="00777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7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Pages>
  <Words>864</Words>
  <Characters>4753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Maryana hambarsumian</dc:creator>
  <cp:keywords/>
  <dc:description/>
  <cp:lastModifiedBy>Maryana hambarsumian</cp:lastModifiedBy>
  <cp:revision>4</cp:revision>
  <dcterms:created xsi:type="dcterms:W3CDTF">2016-11-07T20:55:00Z</dcterms:created>
  <dcterms:modified xsi:type="dcterms:W3CDTF">2016-11-08T14:39:00Z</dcterms:modified>
</cp:coreProperties>
</file>