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586" w:rsidRPr="00DC160C" w:rsidRDefault="00DC6586" w:rsidP="00DC6586">
      <w:pPr>
        <w:pStyle w:val="Kop1"/>
        <w:numPr>
          <w:ilvl w:val="1"/>
          <w:numId w:val="1"/>
        </w:numPr>
        <w:rPr>
          <w:sz w:val="28"/>
          <w:lang w:val="en-US"/>
        </w:rPr>
      </w:pPr>
      <w:r w:rsidRPr="00DC160C">
        <w:rPr>
          <w:sz w:val="28"/>
          <w:lang w:val="en-US"/>
        </w:rPr>
        <w:t>1848: The year of the revolutions</w:t>
      </w:r>
    </w:p>
    <w:tbl>
      <w:tblPr>
        <w:tblStyle w:val="Rastertabel6kleurrijk-Accent1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DC6586" w:rsidRPr="00DC160C" w:rsidTr="0055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C6586" w:rsidRPr="00DC160C" w:rsidRDefault="00DC6586" w:rsidP="00DC6586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1830/1848</w:t>
            </w:r>
          </w:p>
        </w:tc>
        <w:tc>
          <w:tcPr>
            <w:tcW w:w="3544" w:type="dxa"/>
          </w:tcPr>
          <w:p w:rsidR="00DC6586" w:rsidRPr="00DC160C" w:rsidRDefault="00DC6586" w:rsidP="00DC65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DC160C">
              <w:rPr>
                <w:b w:val="0"/>
                <w:sz w:val="20"/>
                <w:lang w:val="en-US"/>
              </w:rPr>
              <w:t>Many of the problems that had set off the 1830 revolutions still existed in 1848.</w:t>
            </w:r>
          </w:p>
        </w:tc>
      </w:tr>
      <w:tr w:rsidR="00DC6586" w:rsidRPr="00DC160C" w:rsidTr="0055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C6586" w:rsidRPr="00DC160C" w:rsidRDefault="00DC6586" w:rsidP="00DC6586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1800/1840</w:t>
            </w:r>
          </w:p>
        </w:tc>
        <w:tc>
          <w:tcPr>
            <w:tcW w:w="3544" w:type="dxa"/>
          </w:tcPr>
          <w:p w:rsidR="00DC6586" w:rsidRPr="00DC160C" w:rsidRDefault="00DC6586" w:rsidP="00DC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population in 1800 = 187 million, by 1840 it was 266 million.</w:t>
            </w:r>
          </w:p>
        </w:tc>
      </w:tr>
      <w:tr w:rsidR="00DC6586" w:rsidRPr="00DC160C" w:rsidTr="0055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DC6586" w:rsidRPr="00DC160C" w:rsidRDefault="00DC160C" w:rsidP="007105E2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The years before </w:t>
            </w:r>
            <w:r w:rsidR="007105E2" w:rsidRPr="00DC160C">
              <w:rPr>
                <w:sz w:val="20"/>
                <w:lang w:val="en-US"/>
              </w:rPr>
              <w:t>1848</w:t>
            </w:r>
          </w:p>
        </w:tc>
        <w:tc>
          <w:tcPr>
            <w:tcW w:w="3544" w:type="dxa"/>
          </w:tcPr>
          <w:p w:rsidR="00DC6586" w:rsidRPr="00DC160C" w:rsidRDefault="007105E2" w:rsidP="00DC65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There were bad harvests for grain and potatoes (which were the basic foods of the poor), prices rose sharply.</w:t>
            </w:r>
          </w:p>
        </w:tc>
      </w:tr>
      <w:tr w:rsidR="007105E2" w:rsidRPr="00DC160C" w:rsidTr="0055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105E2" w:rsidRPr="00DC160C" w:rsidRDefault="007105E2" w:rsidP="007105E2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1848</w:t>
            </w:r>
          </w:p>
        </w:tc>
        <w:tc>
          <w:tcPr>
            <w:tcW w:w="3544" w:type="dxa"/>
          </w:tcPr>
          <w:p w:rsidR="007105E2" w:rsidRPr="00DC160C" w:rsidRDefault="007105E2" w:rsidP="00DC65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They were demanding action. (Began in Paris.)</w:t>
            </w:r>
          </w:p>
        </w:tc>
      </w:tr>
      <w:tr w:rsidR="007105E2" w:rsidRPr="00DC160C" w:rsidTr="0055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7105E2" w:rsidRPr="00DC160C" w:rsidRDefault="007105E2" w:rsidP="007105E2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23 February</w:t>
            </w:r>
          </w:p>
        </w:tc>
        <w:tc>
          <w:tcPr>
            <w:tcW w:w="3544" w:type="dxa"/>
          </w:tcPr>
          <w:p w:rsidR="007105E2" w:rsidRPr="00DC160C" w:rsidRDefault="00C5378C" w:rsidP="00C5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 xml:space="preserve">The French army fired on demonstrators (food prices and unemployment). At least 40 people killed. </w:t>
            </w:r>
          </w:p>
        </w:tc>
      </w:tr>
      <w:tr w:rsidR="00C5378C" w:rsidRPr="00DC160C" w:rsidTr="0055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5378C" w:rsidRPr="00DC160C" w:rsidRDefault="00C5378C" w:rsidP="007105E2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2 days later</w:t>
            </w:r>
          </w:p>
        </w:tc>
        <w:tc>
          <w:tcPr>
            <w:tcW w:w="3544" w:type="dxa"/>
          </w:tcPr>
          <w:p w:rsidR="00C5378C" w:rsidRPr="00DC160C" w:rsidRDefault="00C5378C" w:rsidP="00C537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king abdicated.</w:t>
            </w:r>
          </w:p>
        </w:tc>
      </w:tr>
      <w:tr w:rsidR="00C5378C" w:rsidRPr="00DC160C" w:rsidTr="0055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C5378C" w:rsidRPr="00DC160C" w:rsidRDefault="00C5378C" w:rsidP="007105E2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2 days later</w:t>
            </w:r>
          </w:p>
        </w:tc>
        <w:tc>
          <w:tcPr>
            <w:tcW w:w="3544" w:type="dxa"/>
          </w:tcPr>
          <w:p w:rsidR="00C5378C" w:rsidRPr="00DC160C" w:rsidRDefault="00C5378C" w:rsidP="00C537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A provisional government set up national workshops before the unemployed.</w:t>
            </w:r>
          </w:p>
        </w:tc>
      </w:tr>
    </w:tbl>
    <w:p w:rsidR="00DC6586" w:rsidRPr="00DC160C" w:rsidRDefault="007105E2" w:rsidP="00DC6586">
      <w:pPr>
        <w:rPr>
          <w:sz w:val="20"/>
          <w:lang w:val="en-US"/>
        </w:rPr>
      </w:pPr>
      <w:r w:rsidRPr="00DC160C">
        <w:rPr>
          <w:sz w:val="20"/>
          <w:lang w:val="en-US"/>
        </w:rPr>
        <w:t>Rising population -&gt; need more food -&gt; food shortages -&gt; people get angry -&gt; social and political problems (small group rich people with a lot of power = inequality) -&gt; start pressing for change</w:t>
      </w:r>
      <w:r w:rsidR="006A7AD1" w:rsidRPr="00DC160C">
        <w:rPr>
          <w:sz w:val="20"/>
          <w:lang w:val="en-US"/>
        </w:rPr>
        <w:t>.</w:t>
      </w:r>
    </w:p>
    <w:p w:rsidR="00C5378C" w:rsidRPr="00DC160C" w:rsidRDefault="00C5378C" w:rsidP="00DC6586">
      <w:pPr>
        <w:rPr>
          <w:sz w:val="20"/>
          <w:lang w:val="en-US"/>
        </w:rPr>
      </w:pPr>
      <w:r w:rsidRPr="00DC160C">
        <w:rPr>
          <w:sz w:val="20"/>
          <w:lang w:val="en-US"/>
        </w:rPr>
        <w:t>Middle-class journalist want change -&gt; also students and lawyers involved -&gt; start organizing protests -&gt; working people start supporting, bigger protests -&gt; government want to stop the demonstrations -&gt; fight</w:t>
      </w:r>
    </w:p>
    <w:p w:rsidR="00C5378C" w:rsidRPr="00DC160C" w:rsidRDefault="00C5378C" w:rsidP="00DC6586">
      <w:pPr>
        <w:rPr>
          <w:sz w:val="20"/>
          <w:lang w:val="en-US"/>
        </w:rPr>
      </w:pPr>
      <w:r w:rsidRPr="00DC160C">
        <w:rPr>
          <w:sz w:val="20"/>
          <w:lang w:val="en-US"/>
        </w:rPr>
        <w:t xml:space="preserve">News spread and set off revolts in Germany, Austria, Hungary and Italy in March, Poland, Czechoslovakia, Croatia and Rumania in </w:t>
      </w:r>
      <w:r w:rsidR="006A7AD1" w:rsidRPr="00DC160C">
        <w:rPr>
          <w:sz w:val="20"/>
          <w:lang w:val="en-US"/>
        </w:rPr>
        <w:t>M</w:t>
      </w:r>
      <w:r w:rsidRPr="00DC160C">
        <w:rPr>
          <w:sz w:val="20"/>
          <w:lang w:val="en-US"/>
        </w:rPr>
        <w:t>ay</w:t>
      </w:r>
      <w:r w:rsidR="006A7AD1" w:rsidRPr="00DC160C">
        <w:rPr>
          <w:sz w:val="20"/>
          <w:lang w:val="en-US"/>
        </w:rPr>
        <w:t xml:space="preserve"> and France revolted again in late June (because the provisional government had not made enough reforms).</w:t>
      </w:r>
    </w:p>
    <w:p w:rsidR="006A7AD1" w:rsidRPr="00DC160C" w:rsidRDefault="006A7AD1" w:rsidP="00DC160C">
      <w:pPr>
        <w:pStyle w:val="Geenafstand"/>
        <w:rPr>
          <w:sz w:val="20"/>
          <w:lang w:val="en-US"/>
        </w:rPr>
      </w:pPr>
      <w:r w:rsidRPr="00DC160C">
        <w:rPr>
          <w:sz w:val="20"/>
          <w:lang w:val="en-US"/>
        </w:rPr>
        <w:t>Governments reacted in various ways to the revolts:</w:t>
      </w:r>
    </w:p>
    <w:p w:rsidR="006A7AD1" w:rsidRPr="00DC160C" w:rsidRDefault="006A7AD1" w:rsidP="00DC160C">
      <w:pPr>
        <w:pStyle w:val="Geenafstand"/>
        <w:numPr>
          <w:ilvl w:val="0"/>
          <w:numId w:val="5"/>
        </w:numPr>
        <w:rPr>
          <w:sz w:val="20"/>
          <w:lang w:val="en-US"/>
        </w:rPr>
      </w:pPr>
      <w:r w:rsidRPr="00DC160C">
        <w:rPr>
          <w:sz w:val="20"/>
          <w:lang w:val="en-US"/>
        </w:rPr>
        <w:t>French king abdicated.</w:t>
      </w:r>
    </w:p>
    <w:p w:rsidR="006A7AD1" w:rsidRPr="00DC160C" w:rsidRDefault="006A7AD1" w:rsidP="00DC160C">
      <w:pPr>
        <w:pStyle w:val="Geenafstand"/>
        <w:numPr>
          <w:ilvl w:val="0"/>
          <w:numId w:val="5"/>
        </w:numPr>
        <w:rPr>
          <w:sz w:val="20"/>
          <w:lang w:val="en-US"/>
        </w:rPr>
      </w:pPr>
      <w:r w:rsidRPr="00DC160C">
        <w:rPr>
          <w:sz w:val="20"/>
          <w:lang w:val="en-US"/>
        </w:rPr>
        <w:t>Habsburg lands and the German states that were under Prussian control, they faced a number of revolts in separate areas and had to decided which revolt to deal with first.</w:t>
      </w:r>
    </w:p>
    <w:p w:rsidR="006A7AD1" w:rsidRPr="00DC160C" w:rsidRDefault="00553654" w:rsidP="00DC160C">
      <w:pPr>
        <w:ind w:left="708"/>
        <w:rPr>
          <w:sz w:val="20"/>
          <w:lang w:val="en-US"/>
        </w:rPr>
      </w:pPr>
      <w:r w:rsidRPr="00DC160C">
        <w:rPr>
          <w:sz w:val="20"/>
          <w:lang w:val="en-US"/>
        </w:rPr>
        <w:t>Belgium, the Netherlands and Denmark made constitutional changes to avoid revolts.</w:t>
      </w:r>
    </w:p>
    <w:tbl>
      <w:tblPr>
        <w:tblStyle w:val="Rastertabel6kleurrijk-Accent1"/>
        <w:tblW w:w="4815" w:type="dxa"/>
        <w:tblLook w:val="04A0" w:firstRow="1" w:lastRow="0" w:firstColumn="1" w:lastColumn="0" w:noHBand="0" w:noVBand="1"/>
      </w:tblPr>
      <w:tblGrid>
        <w:gridCol w:w="1271"/>
        <w:gridCol w:w="3544"/>
      </w:tblGrid>
      <w:tr w:rsidR="00553654" w:rsidRPr="00DC160C" w:rsidTr="0055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53654" w:rsidRPr="00DC160C" w:rsidRDefault="00553654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Early 1840s</w:t>
            </w:r>
          </w:p>
        </w:tc>
        <w:tc>
          <w:tcPr>
            <w:tcW w:w="3544" w:type="dxa"/>
          </w:tcPr>
          <w:p w:rsidR="00553654" w:rsidRPr="00DC160C" w:rsidRDefault="00553654" w:rsidP="003775F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DC160C">
              <w:rPr>
                <w:b w:val="0"/>
                <w:sz w:val="20"/>
                <w:lang w:val="en-US"/>
              </w:rPr>
              <w:t>William II ignored the demands.</w:t>
            </w:r>
          </w:p>
        </w:tc>
      </w:tr>
      <w:tr w:rsidR="00553654" w:rsidRPr="00DC160C" w:rsidTr="0055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53654" w:rsidRPr="00DC160C" w:rsidRDefault="00553654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March 1848</w:t>
            </w:r>
          </w:p>
        </w:tc>
        <w:tc>
          <w:tcPr>
            <w:tcW w:w="3544" w:type="dxa"/>
          </w:tcPr>
          <w:p w:rsidR="00553654" w:rsidRPr="00DC160C" w:rsidRDefault="00553654" w:rsidP="0037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 xml:space="preserve">There were mass meetings and demonstrations. </w:t>
            </w:r>
          </w:p>
        </w:tc>
      </w:tr>
      <w:tr w:rsidR="00553654" w:rsidRPr="00DC160C" w:rsidTr="005536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53654" w:rsidRPr="00DC160C" w:rsidRDefault="00553654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27 March</w:t>
            </w:r>
          </w:p>
        </w:tc>
        <w:tc>
          <w:tcPr>
            <w:tcW w:w="3544" w:type="dxa"/>
          </w:tcPr>
          <w:p w:rsidR="00553654" w:rsidRPr="00DC160C" w:rsidRDefault="00553654" w:rsidP="00377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 xml:space="preserve">A big demonstration, William asked Johan Rudolf </w:t>
            </w:r>
            <w:proofErr w:type="spellStart"/>
            <w:r w:rsidRPr="00DC160C">
              <w:rPr>
                <w:sz w:val="20"/>
                <w:lang w:val="en-US"/>
              </w:rPr>
              <w:t>Thorbecke</w:t>
            </w:r>
            <w:proofErr w:type="spellEnd"/>
            <w:r w:rsidRPr="00DC160C">
              <w:rPr>
                <w:sz w:val="20"/>
                <w:lang w:val="en-US"/>
              </w:rPr>
              <w:t>.</w:t>
            </w:r>
          </w:p>
        </w:tc>
      </w:tr>
      <w:tr w:rsidR="00553654" w:rsidRPr="00DC160C" w:rsidTr="005536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553654" w:rsidRPr="00DC160C" w:rsidRDefault="00553654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11 October 1848</w:t>
            </w:r>
          </w:p>
        </w:tc>
        <w:tc>
          <w:tcPr>
            <w:tcW w:w="3544" w:type="dxa"/>
          </w:tcPr>
          <w:p w:rsidR="00553654" w:rsidRPr="00DC160C" w:rsidRDefault="00553654" w:rsidP="0037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proofErr w:type="spellStart"/>
            <w:r w:rsidRPr="00DC160C">
              <w:rPr>
                <w:sz w:val="20"/>
                <w:lang w:val="en-US"/>
              </w:rPr>
              <w:t>Thorbecke</w:t>
            </w:r>
            <w:proofErr w:type="spellEnd"/>
            <w:r w:rsidRPr="00DC160C">
              <w:rPr>
                <w:sz w:val="20"/>
                <w:lang w:val="en-US"/>
              </w:rPr>
              <w:t xml:space="preserve"> presented the new constitution to the king.</w:t>
            </w:r>
          </w:p>
        </w:tc>
      </w:tr>
    </w:tbl>
    <w:p w:rsidR="00553654" w:rsidRPr="00DC160C" w:rsidRDefault="00553654" w:rsidP="006A7AD1">
      <w:pPr>
        <w:rPr>
          <w:sz w:val="20"/>
          <w:lang w:val="en-US"/>
        </w:rPr>
      </w:pPr>
      <w:r w:rsidRPr="00DC160C">
        <w:rPr>
          <w:sz w:val="20"/>
          <w:lang w:val="en-US"/>
        </w:rPr>
        <w:t>Several kinds of changes in the constitution.</w:t>
      </w:r>
    </w:p>
    <w:p w:rsidR="00553654" w:rsidRPr="00DC160C" w:rsidRDefault="007E35CE" w:rsidP="00553654">
      <w:pPr>
        <w:pStyle w:val="Lijstalinea"/>
        <w:numPr>
          <w:ilvl w:val="0"/>
          <w:numId w:val="3"/>
        </w:numPr>
        <w:rPr>
          <w:sz w:val="20"/>
          <w:lang w:val="en-US"/>
        </w:rPr>
      </w:pPr>
      <w:r w:rsidRPr="00DC160C">
        <w:rPr>
          <w:sz w:val="20"/>
          <w:lang w:val="en-US"/>
        </w:rPr>
        <w:t>More rights, freedom of education and speech and freedom of assembly.</w:t>
      </w:r>
    </w:p>
    <w:p w:rsidR="007E35CE" w:rsidRPr="00DC160C" w:rsidRDefault="007E35CE" w:rsidP="00553654">
      <w:pPr>
        <w:pStyle w:val="Lijstalinea"/>
        <w:numPr>
          <w:ilvl w:val="0"/>
          <w:numId w:val="3"/>
        </w:numPr>
        <w:rPr>
          <w:sz w:val="20"/>
          <w:lang w:val="en-US"/>
        </w:rPr>
      </w:pPr>
      <w:r w:rsidRPr="00DC160C">
        <w:rPr>
          <w:sz w:val="20"/>
          <w:lang w:val="en-US"/>
        </w:rPr>
        <w:t>It cut the powers of the monarch.</w:t>
      </w:r>
    </w:p>
    <w:p w:rsidR="007E35CE" w:rsidRPr="00DC160C" w:rsidRDefault="007E35CE" w:rsidP="00553654">
      <w:pPr>
        <w:pStyle w:val="Lijstalinea"/>
        <w:numPr>
          <w:ilvl w:val="0"/>
          <w:numId w:val="3"/>
        </w:numPr>
        <w:rPr>
          <w:sz w:val="20"/>
          <w:lang w:val="en-US"/>
        </w:rPr>
      </w:pPr>
      <w:r w:rsidRPr="00DC160C">
        <w:rPr>
          <w:sz w:val="20"/>
          <w:lang w:val="en-US"/>
        </w:rPr>
        <w:t>The cabinet and the ministers were responsible to the States General.</w:t>
      </w:r>
    </w:p>
    <w:p w:rsidR="007E35CE" w:rsidRDefault="007E35CE" w:rsidP="00553654">
      <w:pPr>
        <w:pStyle w:val="Lijstalinea"/>
        <w:numPr>
          <w:ilvl w:val="0"/>
          <w:numId w:val="3"/>
        </w:numPr>
        <w:rPr>
          <w:sz w:val="20"/>
          <w:lang w:val="en-US"/>
        </w:rPr>
      </w:pPr>
      <w:r w:rsidRPr="00DC160C">
        <w:rPr>
          <w:sz w:val="20"/>
          <w:lang w:val="en-US"/>
        </w:rPr>
        <w:t>The States General may make laws.</w:t>
      </w:r>
    </w:p>
    <w:p w:rsidR="00DC6586" w:rsidRPr="00DC160C" w:rsidRDefault="00DC6586" w:rsidP="00DC6586">
      <w:pPr>
        <w:pStyle w:val="Kop1"/>
        <w:numPr>
          <w:ilvl w:val="1"/>
          <w:numId w:val="1"/>
        </w:numPr>
        <w:rPr>
          <w:sz w:val="28"/>
          <w:lang w:val="en-US"/>
        </w:rPr>
      </w:pPr>
      <w:r w:rsidRPr="00DC160C">
        <w:rPr>
          <w:sz w:val="28"/>
          <w:lang w:val="en-US"/>
        </w:rPr>
        <w:t>The power of ideas</w:t>
      </w:r>
    </w:p>
    <w:p w:rsidR="00DC6586" w:rsidRPr="00DC160C" w:rsidRDefault="002C645F" w:rsidP="00DC160C">
      <w:pPr>
        <w:pStyle w:val="Geenafstand"/>
        <w:rPr>
          <w:sz w:val="20"/>
          <w:lang w:val="en-US"/>
        </w:rPr>
      </w:pPr>
      <w:r w:rsidRPr="00DC160C">
        <w:rPr>
          <w:sz w:val="20"/>
          <w:lang w:val="en-US"/>
        </w:rPr>
        <w:t>Social and political ideas:</w:t>
      </w:r>
    </w:p>
    <w:p w:rsidR="002C645F" w:rsidRPr="00DC160C" w:rsidRDefault="002C645F" w:rsidP="00DC160C">
      <w:pPr>
        <w:pStyle w:val="Geenafstand"/>
        <w:numPr>
          <w:ilvl w:val="0"/>
          <w:numId w:val="6"/>
        </w:numPr>
        <w:rPr>
          <w:sz w:val="20"/>
          <w:lang w:val="en-US"/>
        </w:rPr>
      </w:pPr>
      <w:r w:rsidRPr="00DC160C">
        <w:rPr>
          <w:sz w:val="20"/>
          <w:lang w:val="en-US"/>
        </w:rPr>
        <w:t xml:space="preserve">Liberalism (freedom, toleration and social </w:t>
      </w:r>
      <w:proofErr w:type="spellStart"/>
      <w:r w:rsidRPr="00DC160C">
        <w:rPr>
          <w:sz w:val="20"/>
          <w:lang w:val="en-US"/>
        </w:rPr>
        <w:t>responbility</w:t>
      </w:r>
      <w:proofErr w:type="spellEnd"/>
      <w:r w:rsidRPr="00DC160C">
        <w:rPr>
          <w:sz w:val="20"/>
          <w:lang w:val="en-US"/>
        </w:rPr>
        <w:t>)</w:t>
      </w:r>
    </w:p>
    <w:p w:rsidR="002C645F" w:rsidRPr="00DC160C" w:rsidRDefault="002C645F" w:rsidP="00DC160C">
      <w:pPr>
        <w:pStyle w:val="Geenafstand"/>
        <w:numPr>
          <w:ilvl w:val="0"/>
          <w:numId w:val="6"/>
        </w:numPr>
        <w:rPr>
          <w:sz w:val="20"/>
          <w:lang w:val="en-US"/>
        </w:rPr>
      </w:pPr>
      <w:r w:rsidRPr="00DC160C">
        <w:rPr>
          <w:sz w:val="20"/>
          <w:lang w:val="en-US"/>
        </w:rPr>
        <w:t>Nationalism (culture and language as nation)</w:t>
      </w:r>
    </w:p>
    <w:p w:rsidR="002C645F" w:rsidRPr="00DC160C" w:rsidRDefault="002C645F" w:rsidP="00DC160C">
      <w:pPr>
        <w:pStyle w:val="Geenafstand"/>
        <w:numPr>
          <w:ilvl w:val="0"/>
          <w:numId w:val="6"/>
        </w:numPr>
        <w:rPr>
          <w:sz w:val="20"/>
          <w:lang w:val="en-US"/>
        </w:rPr>
      </w:pPr>
      <w:r w:rsidRPr="00DC160C">
        <w:rPr>
          <w:sz w:val="20"/>
          <w:lang w:val="en-US"/>
        </w:rPr>
        <w:t>Socialism (no private property)</w:t>
      </w:r>
    </w:p>
    <w:p w:rsidR="002C645F" w:rsidRPr="00DC160C" w:rsidRDefault="002C645F" w:rsidP="00DC160C">
      <w:pPr>
        <w:pStyle w:val="Geenafstand"/>
        <w:numPr>
          <w:ilvl w:val="0"/>
          <w:numId w:val="6"/>
        </w:numPr>
        <w:rPr>
          <w:sz w:val="20"/>
          <w:lang w:val="en-US"/>
        </w:rPr>
      </w:pPr>
      <w:r w:rsidRPr="00DC160C">
        <w:rPr>
          <w:sz w:val="20"/>
          <w:lang w:val="en-US"/>
        </w:rPr>
        <w:t>Communism (a radical form of socialism)</w:t>
      </w:r>
    </w:p>
    <w:p w:rsidR="002C645F" w:rsidRPr="00DC160C" w:rsidRDefault="002C645F" w:rsidP="00DC160C">
      <w:pPr>
        <w:pStyle w:val="Geenafstand"/>
        <w:numPr>
          <w:ilvl w:val="0"/>
          <w:numId w:val="6"/>
        </w:numPr>
        <w:rPr>
          <w:sz w:val="20"/>
          <w:lang w:val="en-US"/>
        </w:rPr>
      </w:pPr>
      <w:r w:rsidRPr="00DC160C">
        <w:rPr>
          <w:sz w:val="20"/>
          <w:lang w:val="en-US"/>
        </w:rPr>
        <w:t>Feminism (women are equal to men)</w:t>
      </w:r>
    </w:p>
    <w:p w:rsidR="002C645F" w:rsidRPr="00DC160C" w:rsidRDefault="002C645F" w:rsidP="00DC160C">
      <w:pPr>
        <w:pStyle w:val="Geenafstand"/>
        <w:numPr>
          <w:ilvl w:val="0"/>
          <w:numId w:val="6"/>
        </w:numPr>
        <w:rPr>
          <w:sz w:val="20"/>
          <w:lang w:val="en-US"/>
        </w:rPr>
      </w:pPr>
      <w:r w:rsidRPr="00DC160C">
        <w:rPr>
          <w:sz w:val="20"/>
          <w:lang w:val="en-US"/>
        </w:rPr>
        <w:t>Confessionalism (began as religious movement)</w:t>
      </w:r>
    </w:p>
    <w:p w:rsidR="00DC6586" w:rsidRPr="00DC160C" w:rsidRDefault="00DC6586" w:rsidP="00DC6586">
      <w:pPr>
        <w:pStyle w:val="Kop1"/>
        <w:numPr>
          <w:ilvl w:val="1"/>
          <w:numId w:val="1"/>
        </w:numPr>
        <w:rPr>
          <w:sz w:val="28"/>
          <w:lang w:val="en-US"/>
        </w:rPr>
      </w:pPr>
      <w:r w:rsidRPr="00DC160C">
        <w:rPr>
          <w:sz w:val="28"/>
          <w:lang w:val="en-US"/>
        </w:rPr>
        <w:t>Abolition of slavery</w:t>
      </w:r>
    </w:p>
    <w:tbl>
      <w:tblPr>
        <w:tblStyle w:val="Rastertabel6kleurrijk-Accent1"/>
        <w:tblW w:w="4815" w:type="dxa"/>
        <w:tblLook w:val="04A0" w:firstRow="1" w:lastRow="0" w:firstColumn="1" w:lastColumn="0" w:noHBand="0" w:noVBand="1"/>
      </w:tblPr>
      <w:tblGrid>
        <w:gridCol w:w="1203"/>
        <w:gridCol w:w="3612"/>
      </w:tblGrid>
      <w:tr w:rsidR="007105E2" w:rsidRPr="00DC160C" w:rsidTr="006A7A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7105E2" w:rsidRPr="00DC160C" w:rsidRDefault="007E35CE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1807</w:t>
            </w:r>
          </w:p>
        </w:tc>
        <w:tc>
          <w:tcPr>
            <w:tcW w:w="3612" w:type="dxa"/>
          </w:tcPr>
          <w:p w:rsidR="007105E2" w:rsidRPr="00DC160C" w:rsidRDefault="007E35CE" w:rsidP="007E35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lang w:val="en-US"/>
              </w:rPr>
            </w:pPr>
            <w:r w:rsidRPr="00DC160C">
              <w:rPr>
                <w:b w:val="0"/>
                <w:sz w:val="20"/>
                <w:lang w:val="en-US"/>
              </w:rPr>
              <w:t>The British made slave TRADE illegal.</w:t>
            </w:r>
          </w:p>
        </w:tc>
      </w:tr>
      <w:tr w:rsidR="007105E2" w:rsidRPr="00DC160C" w:rsidTr="006A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7105E2" w:rsidRPr="00DC160C" w:rsidRDefault="0098058E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1808</w:t>
            </w:r>
          </w:p>
        </w:tc>
        <w:tc>
          <w:tcPr>
            <w:tcW w:w="3612" w:type="dxa"/>
          </w:tcPr>
          <w:p w:rsidR="007105E2" w:rsidRPr="00DC160C" w:rsidRDefault="0098058E" w:rsidP="0037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African coast was patrolled.</w:t>
            </w:r>
          </w:p>
        </w:tc>
      </w:tr>
      <w:tr w:rsidR="007105E2" w:rsidRPr="00DC160C" w:rsidTr="006A7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7105E2" w:rsidRPr="00DC160C" w:rsidRDefault="0098058E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1819</w:t>
            </w:r>
          </w:p>
        </w:tc>
        <w:tc>
          <w:tcPr>
            <w:tcW w:w="3612" w:type="dxa"/>
          </w:tcPr>
          <w:p w:rsidR="007105E2" w:rsidRPr="00DC160C" w:rsidRDefault="0098058E" w:rsidP="00377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squadron grew and was based on Freeport (USA was against).</w:t>
            </w:r>
          </w:p>
        </w:tc>
      </w:tr>
      <w:tr w:rsidR="007105E2" w:rsidRPr="00DC160C" w:rsidTr="006A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7105E2" w:rsidRPr="00DC160C" w:rsidRDefault="001D6047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1823</w:t>
            </w:r>
          </w:p>
        </w:tc>
        <w:tc>
          <w:tcPr>
            <w:tcW w:w="3612" w:type="dxa"/>
          </w:tcPr>
          <w:p w:rsidR="007105E2" w:rsidRPr="00DC160C" w:rsidRDefault="001D6047" w:rsidP="003775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A new Anti-Slavery Society was set up, led by William Wilberforce. It pressed for the gradual abolition.</w:t>
            </w:r>
          </w:p>
        </w:tc>
      </w:tr>
      <w:tr w:rsidR="00771B81" w:rsidRPr="00DC160C" w:rsidTr="006A7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771B81" w:rsidRPr="00DC160C" w:rsidRDefault="00771B81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1830</w:t>
            </w:r>
          </w:p>
        </w:tc>
        <w:tc>
          <w:tcPr>
            <w:tcW w:w="3612" w:type="dxa"/>
          </w:tcPr>
          <w:p w:rsidR="00771B81" w:rsidRPr="00DC160C" w:rsidRDefault="00771B81" w:rsidP="003775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Anti-Slavery Society dropped ‘gradual’ from its demands and campaigned for an immediate end to slavery.</w:t>
            </w:r>
          </w:p>
        </w:tc>
      </w:tr>
      <w:tr w:rsidR="00771B81" w:rsidRPr="00DC160C" w:rsidTr="006A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771B81" w:rsidRPr="00DC160C" w:rsidRDefault="00771B81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1833</w:t>
            </w:r>
          </w:p>
        </w:tc>
        <w:tc>
          <w:tcPr>
            <w:tcW w:w="3612" w:type="dxa"/>
          </w:tcPr>
          <w:p w:rsidR="00771B81" w:rsidRPr="00DC160C" w:rsidRDefault="00FF164B" w:rsidP="00FF1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British parliament made a law for stopping slavery for all British Empire.</w:t>
            </w:r>
          </w:p>
        </w:tc>
      </w:tr>
      <w:tr w:rsidR="00FF164B" w:rsidRPr="00DC160C" w:rsidTr="006A7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FF164B" w:rsidRPr="00DC160C" w:rsidRDefault="00FF164B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1807</w:t>
            </w:r>
          </w:p>
        </w:tc>
        <w:tc>
          <w:tcPr>
            <w:tcW w:w="3612" w:type="dxa"/>
          </w:tcPr>
          <w:p w:rsidR="00FF164B" w:rsidRPr="00DC160C" w:rsidRDefault="002C645F" w:rsidP="00FF16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Prussia abolished slavery.</w:t>
            </w:r>
          </w:p>
        </w:tc>
      </w:tr>
      <w:tr w:rsidR="002C645F" w:rsidRPr="00DC160C" w:rsidTr="006A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2C645F" w:rsidRPr="00DC160C" w:rsidRDefault="002C645F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1833</w:t>
            </w:r>
          </w:p>
        </w:tc>
        <w:tc>
          <w:tcPr>
            <w:tcW w:w="3612" w:type="dxa"/>
          </w:tcPr>
          <w:p w:rsidR="002C645F" w:rsidRPr="00DC160C" w:rsidRDefault="002C645F" w:rsidP="00FF164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Britain abolished slavery.</w:t>
            </w:r>
          </w:p>
        </w:tc>
      </w:tr>
      <w:tr w:rsidR="002C645F" w:rsidRPr="00DC160C" w:rsidTr="006A7AD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2C645F" w:rsidRPr="00DC160C" w:rsidRDefault="002C645F" w:rsidP="003775FE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Until 1848</w:t>
            </w:r>
          </w:p>
        </w:tc>
        <w:tc>
          <w:tcPr>
            <w:tcW w:w="3612" w:type="dxa"/>
          </w:tcPr>
          <w:p w:rsidR="002C645F" w:rsidRPr="00DC160C" w:rsidRDefault="002C645F" w:rsidP="002C64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France didn’t abolish slavery until ‘48.</w:t>
            </w:r>
          </w:p>
        </w:tc>
      </w:tr>
      <w:tr w:rsidR="002C645F" w:rsidRPr="00DC160C" w:rsidTr="006A7A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dxa"/>
          </w:tcPr>
          <w:p w:rsidR="002C645F" w:rsidRPr="00DC160C" w:rsidRDefault="002C645F" w:rsidP="00DC160C">
            <w:pPr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1</w:t>
            </w:r>
            <w:r w:rsidR="00DC160C" w:rsidRPr="00DC160C">
              <w:rPr>
                <w:sz w:val="20"/>
                <w:lang w:val="en-US"/>
              </w:rPr>
              <w:t>8</w:t>
            </w:r>
            <w:r w:rsidRPr="00DC160C">
              <w:rPr>
                <w:sz w:val="20"/>
                <w:lang w:val="en-US"/>
              </w:rPr>
              <w:t>63</w:t>
            </w:r>
          </w:p>
        </w:tc>
        <w:tc>
          <w:tcPr>
            <w:tcW w:w="3612" w:type="dxa"/>
          </w:tcPr>
          <w:p w:rsidR="00DC160C" w:rsidRPr="00DC160C" w:rsidRDefault="002C645F" w:rsidP="002C64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en-US"/>
              </w:rPr>
            </w:pPr>
            <w:r w:rsidRPr="00DC160C">
              <w:rPr>
                <w:sz w:val="20"/>
                <w:lang w:val="en-US"/>
              </w:rPr>
              <w:t>The Netherlands abolished slavery, when the government paid out 12 million florins in compensation.</w:t>
            </w:r>
          </w:p>
        </w:tc>
      </w:tr>
    </w:tbl>
    <w:p w:rsidR="00DC6586" w:rsidRPr="00DC160C" w:rsidRDefault="00DC160C" w:rsidP="00DC160C">
      <w:pPr>
        <w:pStyle w:val="Kop1"/>
        <w:numPr>
          <w:ilvl w:val="1"/>
          <w:numId w:val="1"/>
        </w:numPr>
        <w:rPr>
          <w:sz w:val="28"/>
          <w:lang w:val="en-US"/>
        </w:rPr>
      </w:pPr>
      <w:r w:rsidRPr="00DC160C">
        <w:rPr>
          <w:sz w:val="28"/>
          <w:lang w:val="en-US"/>
        </w:rPr>
        <w:t xml:space="preserve">Imperialism in Java </w:t>
      </w:r>
      <w:r w:rsidRPr="00DC160C">
        <w:rPr>
          <w:sz w:val="16"/>
          <w:lang w:val="en-US"/>
        </w:rPr>
        <w:t>(Dutch colony)</w:t>
      </w:r>
    </w:p>
    <w:p w:rsidR="00DC160C" w:rsidRPr="00DC160C" w:rsidRDefault="00DC160C" w:rsidP="00DC160C">
      <w:pPr>
        <w:pStyle w:val="Geenafstand"/>
        <w:rPr>
          <w:sz w:val="20"/>
          <w:lang w:val="en-US"/>
        </w:rPr>
      </w:pPr>
      <w:r w:rsidRPr="00DC160C">
        <w:rPr>
          <w:sz w:val="20"/>
          <w:lang w:val="en-US"/>
        </w:rPr>
        <w:t>Two kinds of farming</w:t>
      </w:r>
    </w:p>
    <w:p w:rsidR="00DC160C" w:rsidRPr="00DC160C" w:rsidRDefault="00DC160C" w:rsidP="00DC160C">
      <w:pPr>
        <w:pStyle w:val="Geenafstand"/>
        <w:numPr>
          <w:ilvl w:val="0"/>
          <w:numId w:val="7"/>
        </w:numPr>
        <w:rPr>
          <w:sz w:val="20"/>
          <w:lang w:val="en-US"/>
        </w:rPr>
      </w:pPr>
      <w:r w:rsidRPr="00DC160C">
        <w:rPr>
          <w:sz w:val="20"/>
          <w:lang w:val="en-US"/>
        </w:rPr>
        <w:t>Enough for own family</w:t>
      </w:r>
    </w:p>
    <w:p w:rsidR="00DC160C" w:rsidRPr="00DC160C" w:rsidRDefault="00DC160C" w:rsidP="00DC160C">
      <w:pPr>
        <w:pStyle w:val="Geenafstand"/>
        <w:numPr>
          <w:ilvl w:val="0"/>
          <w:numId w:val="7"/>
        </w:numPr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B7F9F2" wp14:editId="1CFC75D5">
                <wp:simplePos x="0" y="0"/>
                <wp:positionH relativeFrom="column">
                  <wp:posOffset>-19541</wp:posOffset>
                </wp:positionH>
                <wp:positionV relativeFrom="paragraph">
                  <wp:posOffset>181119</wp:posOffset>
                </wp:positionV>
                <wp:extent cx="276045" cy="120770"/>
                <wp:effectExtent l="0" t="0" r="1016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20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887B98" id="Rechthoek 1" o:spid="_x0000_s1026" style="position:absolute;margin-left:-1.55pt;margin-top:14.25pt;width:21.75pt;height: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J2gAQMAAD0HAAAOAAAAZHJzL2Uyb0RvYy54bWysVdtuGyEQfa/Uf0C8N7t2HTu1so6sRKkq&#10;pUmUpMozYcGLyjIU8K1f3wHWaytNUzXqyy4Mc+PMzOH0bNNqshLOKzAVHRyVlAjDoVZmUdFvD5cf&#10;TijxgZmaaTCiolvh6dns/bvTtZ2KITSga+EIOjF+urYVbUKw06LwvBEt80dghcFDCa5lAbduUdSO&#10;rdF7q4thWY6LNbjaOuDCe5Re5EM6S/6lFDzcSOlFILqimFtIX5e+T/FbzE7ZdOGYbRTv0mBvyKJl&#10;ymDQ3tUFC4wsnfrNVau4Aw8yHHFoC5BScZHugLcZlM9uc98wK9JdEBxve5j8/3PLr1e3jqgaa0eJ&#10;YS2W6E7wJjQgvpNBhGdt/RS17u2t63Yel/GuG+na+MdbkE2CdNtDKjaBcBQOJ+NydEwJx6PBsJxM&#10;EuTF3tg6Hz4LaElcVNRhxRKQbHXlAwZE1Z1Kh299qbQmUitsF4NNRYmD8KhCk+CKF0mKHu3zglhA&#10;xMokTo0lzrUjK4YtwTgXJmSLoEzI0vG4LLvW8Cx8hTqLB1G8y793lFJc+MNQx0kvSnqt18KNRmiQ&#10;O/FN4QYx3D9cb/jxLfGwEIsdploZwuKEn3SxiedMi9RFaaKC0gL7qCsgzlcqWkREm4QLaNWL/gBS&#10;Lr7fa2IG0bqIHZl7MK3CVovs+U5IbOXYdX+rtW9YLXJNcrG6YJF2YnekomqDDqNniQ3X+87N8mrO&#10;nX40FYmDeuNXq5Rz6C1SZDChN26VAffSzTR2cDaWWX8HUoYmovQE9RYHHSclDaq3/FLhwF0xH26Z&#10;Q8pDckQaDzf4kRrWFYVuRUkD7udL8qiPTISnlKyRQivqfyyZw4HUXwxO3KfBaBQ5N21Gx5Mhbtzh&#10;ydPhiVm254AjiTyE2aVl1A96t5QO2kdk+3mMikfMcIxdUR7cbnMeMrXje8HFfJ7UkGctC1fm3vId&#10;N0RCedg8Mmc71glIV9ewo1s2fUY+WTfWw8B8GUCq1Nh7XDu8kaNT43TvSXwEDvdJa//qzX4BAAD/&#10;/wMAUEsDBBQABgAIAAAAIQC7TqsH3QAAAAcBAAAPAAAAZHJzL2Rvd25yZXYueG1sTI7BTsMwEETv&#10;SPyDtUjcWrslpSHEqRCoglMlAuLsxlsnIl5HsdsGvp7lBKfRaEYzr9xMvhcnHGMXSMNirkAgNcF2&#10;5DS8v21nOYiYDFnTB0INXxhhU11elKaw4UyveKqTEzxCsTAa2pSGQsrYtOhNnIcBibNDGL1JbEcn&#10;7WjOPO57uVTqVnrTET+0ZsDHFpvP+ug1rPMX5z6edllzyFE9T9/1dryrtb6+mh7uQSSc0l8ZfvEZ&#10;HSpm2ocj2Sh6DbObBTc1LPMVCM4zlYHYs65XIKtS/uevfgAAAP//AwBQSwECLQAUAAYACAAAACEA&#10;toM4kv4AAADhAQAAEwAAAAAAAAAAAAAAAAAAAAAAW0NvbnRlbnRfVHlwZXNdLnhtbFBLAQItABQA&#10;BgAIAAAAIQA4/SH/1gAAAJQBAAALAAAAAAAAAAAAAAAAAC8BAABfcmVscy8ucmVsc1BLAQItABQA&#10;BgAIAAAAIQA5CJ2gAQMAAD0HAAAOAAAAAAAAAAAAAAAAAC4CAABkcnMvZTJvRG9jLnhtbFBLAQIt&#10;ABQABgAIAAAAIQC7TqsH3QAAAAcBAAAPAAAAAAAAAAAAAAAAAFsFAABkcnMvZG93bnJldi54bWxQ&#10;SwUGAAAAAAQABADzAAAAZQYAAAAA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 w:rsidRPr="00DC160C">
        <w:rPr>
          <w:sz w:val="20"/>
          <w:lang w:val="en-US"/>
        </w:rPr>
        <w:t>Plantations</w:t>
      </w:r>
    </w:p>
    <w:p w:rsidR="00DC160C" w:rsidRPr="00DC160C" w:rsidRDefault="00DC160C" w:rsidP="00DC160C">
      <w:pPr>
        <w:pStyle w:val="Geenafstand"/>
        <w:rPr>
          <w:sz w:val="20"/>
          <w:lang w:val="en-US"/>
        </w:rPr>
      </w:pPr>
      <w:r w:rsidRPr="00DC160C">
        <w:rPr>
          <w:sz w:val="20"/>
          <w:lang w:val="en-US"/>
        </w:rPr>
        <w:t>1824: William I set up the Netherlands Trading Company to increase the profit on plantations.</w:t>
      </w:r>
    </w:p>
    <w:p w:rsidR="00DC160C" w:rsidRPr="00DC160C" w:rsidRDefault="00DC160C" w:rsidP="00DC160C">
      <w:pPr>
        <w:pStyle w:val="Geenafstand"/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3689543" wp14:editId="7E32EB40">
                <wp:simplePos x="0" y="0"/>
                <wp:positionH relativeFrom="column">
                  <wp:align>left</wp:align>
                </wp:positionH>
                <wp:positionV relativeFrom="paragraph">
                  <wp:posOffset>8219</wp:posOffset>
                </wp:positionV>
                <wp:extent cx="276045" cy="120770"/>
                <wp:effectExtent l="0" t="0" r="10160" b="1270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20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0A75E" id="Rechthoek 2" o:spid="_x0000_s1026" style="position:absolute;margin-left:0;margin-top:.65pt;width:21.75pt;height:9.5pt;z-index:-251655168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MdBAMAAD0HAAAOAAAAZHJzL2Uyb0RvYy54bWysVW1v2yAQ/j5p/wHxffXL0qSL6lRRq06T&#10;urZqO/UzxRCjYWBA4mS/fgfYTtR1nVbtiw3HvXDP3T2cnm1biTbMOqFVhYujHCOmqK6FWlX428Pl&#10;hxOMnCeqJlIrVuEdc/hs8f7daWfmrNSNljWzCJwoN+9MhRvvzTzLHG1YS9yRNkzBIde2JR62dpXV&#10;lnTgvZVZmefTrNO2NlZT5hxIL9IhXkT/nDPqbzh3zCNZYbibj18bv0/hmy1OyXxliWkE7a9B3nCL&#10;lggFQUdXF8QTtLbiN1etoFY7zf0R1W2mOReUxRwgmyJ/ls19QwyLuQA4zowwuf/nll5vbi0SdYVL&#10;jBRpoUR3jDa+0ew7KgM8nXFz0Lo3t7bfOViGXLfctuEPWaBthHQ3Qsq2HlEQlrNpPjnGiMJRUeaz&#10;WYQ82xsb6/xnplsUFhW2ULEIJNlcOQ8BQXVQ6fGtL4WUiEsB7aKgqTCy2j8K30S4IEwqhAP7aOGQ&#10;0YBYHsWxsdi5tGhDoCUIpUz5ZOGF8kk6neZ53xqO+K+6TuIiiIf7j47iFVfuMNRx1AuSUeu1cJMJ&#10;GKROfFO4IoT7h/TKj2+JB4VYDZhKoRAJE37Sx0aOEsmgi4qUhxeSQR/1BYT5ikULiEgVcdFSjKI/&#10;gJSK7/aacINgnYWOTD0YV34nWfJ8xzi0cui6v9XaNaRmqSapWH2wQDuhO2JRpQKHwTOHhht9p2Z5&#10;9c69fjBlkYNG41erlO4wWsTIWvnRuBVK25cyk9DByZgn/QGkBE1A6UnXOxh0mJQ4qM7QSwEDd0Wc&#10;vyUWKA/IEWjc38CHS91VWPcrjBptf74kD/rARHCKUQcUWmH3Y00sDKT8omDiPhWTSeDcuJkcz0rY&#10;2MOTp8MTtW7PNYxkAQ+GoXEZ9L0cltzq9hHYfhmiwhFRFGJXmHo7bM59onZ4LyhbLqMa8Kwh/krd&#10;GzpwQyCUh+0jsaZnHQ90da0HuiXzZ+STdEM9lF6uveYiNvYe1x5v4OjYOP17Eh6Bw33U2r96i18A&#10;AAD//wMAUEsDBBQABgAIAAAAIQAggGm02gAAAAQBAAAPAAAAZHJzL2Rvd25yZXYueG1sTI/BTsMw&#10;EETvSPyDtUjcqE1TIIQ4FQJVcEIiIM5uvHUi4nVku23g61lOcNyZ0czbej37URwwpiGQhsuFAoHU&#10;BTuQ0/D+trkoQaRsyJoxEGr4wgTr5vSkNpUNR3rFQ5ud4BJKldHQ5zxVUqauR2/SIkxI7O1C9Cbz&#10;GZ200Ry53I9yqdS19GYgXujNhA89dp/t3mu4KZ+d+3h8WXW7EtXT/N1u4m2r9fnZfH8HIuOc/8Lw&#10;i8/o0DDTNuzJJjFq4EcyqwUINlfFFYithqUqQDa1/A/f/AAAAP//AwBQSwECLQAUAAYACAAAACEA&#10;toM4kv4AAADhAQAAEwAAAAAAAAAAAAAAAAAAAAAAW0NvbnRlbnRfVHlwZXNdLnhtbFBLAQItABQA&#10;BgAIAAAAIQA4/SH/1gAAAJQBAAALAAAAAAAAAAAAAAAAAC8BAABfcmVscy8ucmVsc1BLAQItABQA&#10;BgAIAAAAIQDdZnMdBAMAAD0HAAAOAAAAAAAAAAAAAAAAAC4CAABkcnMvZTJvRG9jLnhtbFBLAQIt&#10;ABQABgAIAAAAIQAggGm02gAAAAQBAAAPAAAAAAAAAAAAAAAAAF4FAABkcnMvZG93bnJldi54bWxQ&#10;SwUGAAAAAAQABADzAAAAZQYAAAAA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 w:rsidRPr="00DC160C">
        <w:rPr>
          <w:sz w:val="20"/>
          <w:lang w:val="en-US"/>
        </w:rPr>
        <w:t>1830: NTC set up the Cultivation System</w:t>
      </w:r>
    </w:p>
    <w:p w:rsidR="00DC160C" w:rsidRPr="00DC160C" w:rsidRDefault="00DC160C" w:rsidP="00DC160C">
      <w:pPr>
        <w:pStyle w:val="Geenafstand"/>
        <w:numPr>
          <w:ilvl w:val="0"/>
          <w:numId w:val="8"/>
        </w:numPr>
        <w:rPr>
          <w:sz w:val="20"/>
          <w:lang w:val="en-US"/>
        </w:rPr>
      </w:pPr>
      <w:r w:rsidRPr="00DC160C">
        <w:rPr>
          <w:sz w:val="20"/>
          <w:lang w:val="en-US"/>
        </w:rPr>
        <w:t>Javanese villagers must work (60 days a year) on Dutch plantations or grow crops for the government on 20% of their land -&gt; not enough food for their own.</w:t>
      </w:r>
    </w:p>
    <w:p w:rsidR="00DC160C" w:rsidRDefault="00DC160C" w:rsidP="00DC160C">
      <w:pPr>
        <w:pStyle w:val="Geenafstand"/>
        <w:rPr>
          <w:sz w:val="20"/>
          <w:lang w:val="en-US"/>
        </w:rPr>
      </w:pPr>
      <w:r w:rsidRPr="00DC160C">
        <w:rPr>
          <w:sz w:val="20"/>
          <w:lang w:val="en-US"/>
        </w:rPr>
        <w:t>Dutch officials rule it through important Javanese families (one local officials (high salary &amp; more crops=extra money)) and Chinese merchants (collect tax &amp; crops)</w:t>
      </w:r>
    </w:p>
    <w:p w:rsidR="00DC160C" w:rsidRDefault="00DC160C" w:rsidP="00DC160C">
      <w:pPr>
        <w:pStyle w:val="Geenafstand"/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AAAA28" wp14:editId="1B4EB007">
                <wp:simplePos x="0" y="0"/>
                <wp:positionH relativeFrom="column">
                  <wp:posOffset>-6086</wp:posOffset>
                </wp:positionH>
                <wp:positionV relativeFrom="paragraph">
                  <wp:posOffset>2540</wp:posOffset>
                </wp:positionV>
                <wp:extent cx="276045" cy="120770"/>
                <wp:effectExtent l="0" t="0" r="10160" b="1270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20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6A0A2B" id="Rechthoek 3" o:spid="_x0000_s1026" style="position:absolute;margin-left:-.5pt;margin-top:.2pt;width:21.75pt;height:9.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nABAMAAD0HAAAOAAAAZHJzL2Uyb0RvYy54bWysVW1P2zAQ/j5p/8Hy95GklJZVpKgCMU1i&#10;AwETn43jNNYc27Ovb/v1O9tJWjHGNLQviX2+F99zd4/PzretImvhvDS6pMVRTonQ3FRSL0v67eHq&#10;wyklHpiumDJalHQnPD2fv393trEzMTKNUZVwBJ1oP9vYkjYAdpZlnjeiZf7IWKHxsDauZYBbt8wq&#10;xzbovVXZKM8n2ca4yjrDhfcovUyHdB7917XgcFPXXgBRJcW7Qfy6+H0K32x+xmZLx2wjeXcN9oZb&#10;tExqDDq4umTAyMrJ31y1kjvjTQ1H3LSZqWvJRcwBsynyZ9ncN8yKmAuC4+0Ak/9/bvnX9a0jsirp&#10;MSWatViiO8EbaIz4To4DPBvrZ6h1b29dt/O4DLlua9eGP2ZBthHS3QCp2ALhKBxNJ/n4hBKOR8Uo&#10;n04j5Nne2DoPn4RpSViU1GHFIpBsfe0BA6Jqr9LhW11JpUitJLaLxqaixBl4lNBEuDBMKoRH+2jh&#10;iTWIWB7FsbHEhXJkzbAlGOdCQ7IAqSFJJ5M871rDM/hiqiQugri//+AoXnHpD0OdRL0gGbReCzce&#10;o0HqxDeFK0K4f0hvdPyWeFiIZY+pkpqwMOGnXWziOVMCu6hIeYBUAvuoKyDOVyxaQETpiItRchD9&#10;AaRUfL/XxBsE6yx0ZOrBuIKdEsnznaixlUPX/a3WvmGVSDVJxeqCBdoJ3RGLqjQ6DJ5rbLjBd2qW&#10;V+/c6QdTETloMH61SukOg0WMbDQMxq3Uxr2UmcIOTsZ10u9BStAElJ5MtcNBx0mJg+otv5I4cNfM&#10;wy1zSHlIjkjjcIOfWplNSU23oqQx7udL8qCPTISnlGyQQkvqf6yYw4FUnzVO3MdiPA6cGzfjk+kI&#10;N+7w5OnwRK/aC4MjWeCDYXlcBn1Q/bJ2pn1Etl+EqHjENMfYJeXg+s0FJGrH94KLxSKqIc9aBtf6&#10;3vKeGwKhPGwfmbMd6wDS1VfT0y2bPSOfpBvqoc1iBaaWsbH3uHZ4I0fHxunek/AIHO6j1v7Vm/8C&#10;AAD//wMAUEsDBBQABgAIAAAAIQDvHtT32wAAAAUBAAAPAAAAZHJzL2Rvd25yZXYueG1sTI/BTsMw&#10;EETvSPyDtUjcWqdVgDSNUyFQBSekBsTZjbdO1Hgd2W4b+HqWExxHM5p5U20mN4gzhth7UrCYZyCQ&#10;Wm96sgo+3rezAkRMmowePKGCL4ywqa+vKl0af6EdnptkBZdQLLWCLqWxlDK2HTod535EYu/gg9OJ&#10;ZbDSBH3hcjfIZZbdS6d74oVOj/jUYXtsTk7BQ/Fq7efzW94eCsxepu9mG1aNUrc30+MaRMIp/YXh&#10;F5/RoWamvT+RiWJQMFvwlaQgB8FuvrwDsefUKgdZV/I/ff0DAAD//wMAUEsBAi0AFAAGAAgAAAAh&#10;ALaDOJL+AAAA4QEAABMAAAAAAAAAAAAAAAAAAAAAAFtDb250ZW50X1R5cGVzXS54bWxQSwECLQAU&#10;AAYACAAAACEAOP0h/9YAAACUAQAACwAAAAAAAAAAAAAAAAAvAQAAX3JlbHMvLnJlbHNQSwECLQAU&#10;AAYACAAAACEAvr75wAQDAAA9BwAADgAAAAAAAAAAAAAAAAAuAgAAZHJzL2Uyb0RvYy54bWxQSwEC&#10;LQAUAAYACAAAACEA7x7U99sAAAAFAQAADwAAAAAAAAAAAAAAAABeBQAAZHJzL2Rvd25yZXYueG1s&#10;UEsFBgAAAAAEAAQA8wAAAGYGAAAAAA==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>
        <w:rPr>
          <w:sz w:val="20"/>
          <w:lang w:val="en-US"/>
        </w:rPr>
        <w:t xml:space="preserve">1859: Eduard </w:t>
      </w:r>
      <w:proofErr w:type="spellStart"/>
      <w:r>
        <w:rPr>
          <w:sz w:val="20"/>
          <w:lang w:val="en-US"/>
        </w:rPr>
        <w:t>Douwes</w:t>
      </w:r>
      <w:proofErr w:type="spellEnd"/>
      <w:r>
        <w:rPr>
          <w:sz w:val="20"/>
          <w:lang w:val="en-US"/>
        </w:rPr>
        <w:t xml:space="preserve"> Dekker/</w:t>
      </w:r>
      <w:proofErr w:type="spellStart"/>
      <w:r>
        <w:rPr>
          <w:sz w:val="20"/>
          <w:lang w:val="en-US"/>
        </w:rPr>
        <w:t>Multatuli</w:t>
      </w:r>
      <w:proofErr w:type="spellEnd"/>
      <w:r>
        <w:rPr>
          <w:sz w:val="20"/>
          <w:lang w:val="en-US"/>
        </w:rPr>
        <w:t xml:space="preserve"> wrote ‘Max </w:t>
      </w:r>
      <w:proofErr w:type="spellStart"/>
      <w:r>
        <w:rPr>
          <w:sz w:val="20"/>
          <w:lang w:val="en-US"/>
        </w:rPr>
        <w:t>Havelaar</w:t>
      </w:r>
      <w:proofErr w:type="spellEnd"/>
      <w:r>
        <w:rPr>
          <w:sz w:val="20"/>
          <w:lang w:val="en-US"/>
        </w:rPr>
        <w:t>’’the coffee auctions of the Dutch Trading company’. It awoke public feeling!</w:t>
      </w:r>
    </w:p>
    <w:p w:rsidR="00DC160C" w:rsidRDefault="00DC160C" w:rsidP="00DC160C">
      <w:pPr>
        <w:pStyle w:val="Geenafstand"/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1CC5A62" wp14:editId="27B43FA3">
                <wp:simplePos x="0" y="0"/>
                <wp:positionH relativeFrom="column">
                  <wp:align>left</wp:align>
                </wp:positionH>
                <wp:positionV relativeFrom="paragraph">
                  <wp:posOffset>-4780</wp:posOffset>
                </wp:positionV>
                <wp:extent cx="276045" cy="120770"/>
                <wp:effectExtent l="0" t="0" r="10160" b="1270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045" cy="1207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C1681" id="Rechthoek 5" o:spid="_x0000_s1026" style="position:absolute;margin-left:0;margin-top:-.4pt;width:21.75pt;height:9.5pt;z-index:-25165107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VRgBAMAAD0HAAAOAAAAZHJzL2Uyb0RvYy54bWysVW1v2yAQ/j5p/wHxfbWd5aWL6lRRq06T&#10;ujZqO/UzxRCjYWBA4mS/fgfYTtR1nVbtiw3HvXDP3T2cne8aibbMOqFViYuTHCOmqK6EWpf428PV&#10;h1OMnCeqIlIrVuI9c/h88f7dWWvmbKRrLStmEThRbt6aEtfem3mWOVqzhrgTbZiCQ65tQzxs7Tqr&#10;LGnBeyOzUZ5Ps1bbylhNmXMgvUyHeBH9c86ov+XcMY9kieFuPn5t/D6Fb7Y4I/O1JaYWtLsGecMt&#10;GiIUBB1cXRJP0MaK31w1glrtNPcnVDeZ5lxQFnOAbIr8WTb3NTEs5gLgODPA5P6fW3qzXVkkqhJP&#10;MFKkgRLdMVr7WrPvaBLgaY2bg9a9Wdlu52AZct1x24Q/ZIF2EdL9ACnbeURBOJpN8zG4pnBUjPLZ&#10;LEKeHYyNdf4z0w0KixJbqFgEkmyvnYeAoNqrdPhWV0JKxKWAdlHQVBhZ7R+FryNcECYVwoF9tHDI&#10;aEAsj+LYWOxCWrQl0BKEUqZ8svBC+SSdTvO8aw1H/FddJXERxP39B0fximt3HGoS9YJk0Hot3HgM&#10;BqkT3xSuCOH+Ib3Rx7fEg0Kse0ylUIiECT/tYiNHiWTQRUXKwwvJoI+6AsJ8xaIFRKSKuGgpBtEf&#10;QErFdwdNuEGwzkJHph6MK7+XLHm+YxxaOXTd32rtalKxVJNUrC5YoJ3QHbGoUoHD4JlDww2+U7O8&#10;eudOP5iyyEGD8atVSncYLGJkrfxg3Ail7UuZSejgZMyTfg9Sgiag9KSrPQw6TEocVGfolYCBuybO&#10;r4gFygNyBBr3t/DhUrcl1t0Ko1rbny/Jgz4wEZxi1AKFltj92BALAym/KJi4T8V4HDg3bsaT2Qg2&#10;9vjk6fhEbZoLDSNZwINhaFwGfS/7Jbe6eQS2X4aocEQUhdglpt72mwufqB3eC8qWy6gGPGuIv1b3&#10;hvbcEAjlYfdIrOlYxwNd3eiebsn8Gfkk3VAPpZcbr7mIjX3AtcMbODo2TveehEfgeB+1Dq/e4hcA&#10;AAD//wMAUEsDBBQABgAIAAAAIQDQQGlt2gAAAAQBAAAPAAAAZHJzL2Rvd25yZXYueG1sTI/BTsMw&#10;EETvSPyDtUjcqEMpkKZxKgSqygmJgHp2460TNV5HttsGvr7bExxHM5p5Uy5H14sjhth5UnA/yUAg&#10;Nd50ZBV8f63uchAxaTK694QKfjDCsrq+KnVh/Ik+8VgnK7iEYqEVtCkNhZSxadHpOPEDEns7H5xO&#10;LIOVJugTl7teTrPsSTrdES+0esDXFpt9fXAKnvN3azdvH7Nml2O2Hn/rVZjXSt3ejC8LEAnH9BeG&#10;Cz6jQ8VMW38gE0WvgI8kBRd8NmcPjyC2HMqnIKtS/oevzgAAAP//AwBQSwECLQAUAAYACAAAACEA&#10;toM4kv4AAADhAQAAEwAAAAAAAAAAAAAAAAAAAAAAW0NvbnRlbnRfVHlwZXNdLnhtbFBLAQItABQA&#10;BgAIAAAAIQA4/SH/1gAAAJQBAAALAAAAAAAAAAAAAAAAAC8BAABfcmVscy8ucmVsc1BLAQItABQA&#10;BgAIAAAAIQA3ZVRgBAMAAD0HAAAOAAAAAAAAAAAAAAAAAC4CAABkcnMvZTJvRG9jLnhtbFBLAQIt&#10;ABQABgAIAAAAIQDQQGlt2gAAAAQBAAAPAAAAAAAAAAAAAAAAAF4FAABkcnMvZG93bnJldi54bWxQ&#10;SwUGAAAAAAQABADzAAAAZQYAAAAA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>
        <w:rPr>
          <w:sz w:val="20"/>
          <w:lang w:val="en-US"/>
        </w:rPr>
        <w:t xml:space="preserve">1862: Johan </w:t>
      </w:r>
      <w:proofErr w:type="spellStart"/>
      <w:r>
        <w:rPr>
          <w:sz w:val="20"/>
          <w:lang w:val="en-US"/>
        </w:rPr>
        <w:t>Thorbecke</w:t>
      </w:r>
      <w:proofErr w:type="spellEnd"/>
      <w:r>
        <w:rPr>
          <w:sz w:val="20"/>
          <w:lang w:val="en-US"/>
        </w:rPr>
        <w:t xml:space="preserve"> became prime minister of a liberal government that made changes for Java</w:t>
      </w:r>
    </w:p>
    <w:p w:rsidR="00DC160C" w:rsidRDefault="00651655" w:rsidP="00DC160C">
      <w:pPr>
        <w:pStyle w:val="Geenafstand"/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DF73829" wp14:editId="4032699E">
                <wp:simplePos x="0" y="0"/>
                <wp:positionH relativeFrom="column">
                  <wp:align>left</wp:align>
                </wp:positionH>
                <wp:positionV relativeFrom="paragraph">
                  <wp:posOffset>7343</wp:posOffset>
                </wp:positionV>
                <wp:extent cx="603393" cy="138023"/>
                <wp:effectExtent l="0" t="0" r="25400" b="14605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393" cy="13802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C5E10" id="Rechthoek 6" o:spid="_x0000_s1026" style="position:absolute;margin-left:0;margin-top:.6pt;width:47.5pt;height:10.85pt;z-index:-25164902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cDBQMAAD0HAAAOAAAAZHJzL2Uyb0RvYy54bWysVdtu3CAQfa/Uf0C8N/Zesk1W8UarRKkq&#10;pU2UpMozwbBGxQwF9tav7wBe7ypNUzXqiw3DXJiZM4ez802ryUo4r8BUdHBUUiIMh1qZRUW/PVx9&#10;OKHEB2ZqpsGIim6Fp+ez9+/O1nYqhtCAroUj6MT46dpWtAnBTovC80a0zB+BFQYPJbiWBdy6RVE7&#10;tkbvrS6GZTkp1uBq64AL71F6mQ/pLPmXUvBwI6UXgeiK4t1C+rr0fYrfYnbGpgvHbKN4dw32hlu0&#10;TBkM2ru6ZIGRpVO/uWoVd+BBhiMObQFSKi5SDpjNoHyWzX3DrEi5YHG87cvk/59b/nV164iqKzqh&#10;xLAWW3QneBMaEN/JJJZnbf0Ute7tret2Hpcx1410bfxjFmSTSrrtSyo2gXAUTsrR6HRECcejweik&#10;HI6iz2JvbJ0PnwS0JC4q6rBjqZBsde1DVt2pdPWtr5TWRGqFcDEIKkochEcVmlQuDJMb4dE+WXhi&#10;AStWJnEClrjQjqwYQoJxLkzIFkGZkKWTSVl20PAsfIE6iwdRnOR4/95RymbhD0MdJ70o6bVeCzce&#10;o0FG4pvCDWK4f0hvOHpLPMx5saupVoawOOEnXWziOdMCUTTIeQSlBeKoayDOV2parIg2qS6gVS/6&#10;Q5Fy8/1eE28QrYuIyIzBtApbLbLnOyERyoi64d967RtWi9yT3KwuWKSdiI7UVG3QYfQsEXC97wyW&#10;V+/c6UdTkTioN361S/kOvUWKDCb0xq0y4F7KTCOCs7HM+rsi5dLEKj1BvcVBx0lJg+otv1I4cNfM&#10;h1vmkPKQHJHGww1+pIZ1RaFbUdKA+/mSPOojE+EpJWuk0Ir6H0vmcCD1Z4MTdzoYjyPnps34+OMQ&#10;N+7w5OnwxCzbC8CRHOCDYXlaRv2gd0vpoH1Etp/HqHjEDMfYFeXB7TYXIVM7vhdczOdJDXnWsnBt&#10;7i3fcUMklIfNI3O2Y52AdPUVdnTLps/IJ+vGfhiYLwNIlYC9r2tXb+ToBJzuPYmPwOE+ae1fvdkv&#10;AAAA//8DAFBLAwQUAAYACAAAACEADfroXNkAAAAEAQAADwAAAGRycy9kb3ducmV2LnhtbEyPwU7D&#10;MBBE70j8g7VI3KhDRCEJcaqqqConJALi7MZbJyJeR7bbBr6e5QTH2VnNvKlXsxvFCUMcPCm4XWQg&#10;kDpvBrIK3t+2NwWImDQZPXpCBV8YYdVcXtS6Mv5Mr3hqkxUcQrHSCvqUpkrK2PXodFz4CYm9gw9O&#10;J5bBShP0mcPdKPMsu5dOD8QNvZ5w02P32R6dgofi2dqPp5e77lBgtpu/220oW6Wur+b1I4iEc/p7&#10;hl98RoeGmfb+SCaKUQEPSXzNQbBZLlnuFeR5CbKp5X/45gcAAP//AwBQSwECLQAUAAYACAAAACEA&#10;toM4kv4AAADhAQAAEwAAAAAAAAAAAAAAAAAAAAAAW0NvbnRlbnRfVHlwZXNdLnhtbFBLAQItABQA&#10;BgAIAAAAIQA4/SH/1gAAAJQBAAALAAAAAAAAAAAAAAAAAC8BAABfcmVscy8ucmVsc1BLAQItABQA&#10;BgAIAAAAIQCXgscDBQMAAD0HAAAOAAAAAAAAAAAAAAAAAC4CAABkcnMvZTJvRG9jLnhtbFBLAQIt&#10;ABQABgAIAAAAIQAN+uhc2QAAAAQBAAAPAAAAAAAAAAAAAAAAAF8FAABkcnMvZG93bnJldi54bWxQ&#10;SwUGAAAAAAQABADzAAAAZQYAAAAA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 w:rsidR="00DC160C">
        <w:rPr>
          <w:sz w:val="20"/>
          <w:lang w:val="en-US"/>
        </w:rPr>
        <w:t>1862-1870</w:t>
      </w:r>
    </w:p>
    <w:p w:rsidR="00DC160C" w:rsidRDefault="00DC160C" w:rsidP="00DC160C">
      <w:pPr>
        <w:pStyle w:val="Geenafstand"/>
        <w:numPr>
          <w:ilvl w:val="0"/>
          <w:numId w:val="8"/>
        </w:numPr>
        <w:rPr>
          <w:sz w:val="20"/>
          <w:lang w:val="en-US"/>
        </w:rPr>
      </w:pPr>
      <w:r>
        <w:rPr>
          <w:sz w:val="20"/>
          <w:lang w:val="en-US"/>
        </w:rPr>
        <w:t>Abolish the Cultivation System for all crops except coffee (local people were paid wages).</w:t>
      </w:r>
    </w:p>
    <w:p w:rsidR="00DC160C" w:rsidRDefault="00DC160C" w:rsidP="00DC160C">
      <w:pPr>
        <w:pStyle w:val="Geenafstand"/>
        <w:numPr>
          <w:ilvl w:val="0"/>
          <w:numId w:val="8"/>
        </w:numPr>
        <w:rPr>
          <w:sz w:val="20"/>
          <w:lang w:val="en-US"/>
        </w:rPr>
      </w:pPr>
      <w:r>
        <w:rPr>
          <w:sz w:val="20"/>
          <w:lang w:val="en-US"/>
        </w:rPr>
        <w:t>Cut down the amounts of sugar and indigo grown.</w:t>
      </w:r>
      <w:r w:rsidR="00651655" w:rsidRPr="00651655">
        <w:rPr>
          <w:noProof/>
          <w:sz w:val="20"/>
          <w:lang w:val="en-US" w:eastAsia="nl-NL"/>
        </w:rPr>
        <w:t xml:space="preserve"> </w:t>
      </w:r>
    </w:p>
    <w:p w:rsidR="00DC160C" w:rsidRDefault="00DC160C" w:rsidP="00DC160C">
      <w:pPr>
        <w:pStyle w:val="Geenafstand"/>
        <w:numPr>
          <w:ilvl w:val="0"/>
          <w:numId w:val="8"/>
        </w:numPr>
        <w:rPr>
          <w:sz w:val="20"/>
          <w:lang w:val="en-US"/>
        </w:rPr>
      </w:pPr>
      <w:r>
        <w:rPr>
          <w:sz w:val="20"/>
          <w:lang w:val="en-US"/>
        </w:rPr>
        <w:t>Government introduce direct Dutch government.</w:t>
      </w:r>
    </w:p>
    <w:p w:rsidR="00DC160C" w:rsidRDefault="00651655" w:rsidP="00DC160C">
      <w:pPr>
        <w:pStyle w:val="Geenafstand"/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21EBBD" wp14:editId="455D66C9">
                <wp:simplePos x="0" y="0"/>
                <wp:positionH relativeFrom="column">
                  <wp:posOffset>1006</wp:posOffset>
                </wp:positionH>
                <wp:positionV relativeFrom="paragraph">
                  <wp:posOffset>17780</wp:posOffset>
                </wp:positionV>
                <wp:extent cx="275590" cy="120650"/>
                <wp:effectExtent l="0" t="0" r="10160" b="1270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2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76F114" id="Rechthoek 8" o:spid="_x0000_s1026" style="position:absolute;margin-left:.1pt;margin-top:1.4pt;width:21.7pt;height:9.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K7pAwMAAD0HAAAOAAAAZHJzL2Uyb0RvYy54bWysVW1P2zAQ/j5p/8Hy95GkazuoSFEFYprE&#10;AAETn43jNNYcn2e7b/v1O9tJWjHGNLQviX2+F99zz51Pz7atImthnQRd0uIop0RoDpXUy5J+e7j8&#10;cEyJ80xXTIEWJd0JR8/m79+dbsxMjKABVQlL0Il2s40paeO9mWWZ441omTsCIzQe1mBb5nFrl1ll&#10;2Qa9tyob5fk024CtjAUunEPpRTqk8+i/rgX3N3XthCeqpHg3H782fp/CN5ufstnSMtNI3l2DveEW&#10;LZMagw6uLphnZGXlb65ayS04qP0RhzaDupZcxBwwmyJ/ls19w4yIuSA4zgwwuf/nll+vby2RVUmx&#10;UJq1WKI7wRvfgPhOjgM8G+NmqHVvbm23c7gMuW5r24Y/ZkG2EdLdAKnYesJROPo0mZwg8ByPilE+&#10;nUTIs72xsc5/FtCSsCipxYpFINn6ynkMiKq9SodvdSmVIrWSSBeNpKLEgn+UvolwYZhUCIf20cIR&#10;A4hYHsWRWOJcWbJmSAnGudA+WXipfZJOp3neUcMx/xWqJC6CuL//4ChecekOQ02iXpAMWq+FG4/R&#10;IDHxTeGKEO4f0ht9fEs8LMSyx1RJTVjo8OMuNnGcKYEsKlIeXiqBPOoKiP0VixYQUTriAkoOoj+A&#10;lIrv9pp4g2CdBUYmDsaV3ymRPN+JGqkcWPe3WruGVSLVJBWrCxbGTmBHLKrS6DB4rpFwg+9Ellfv&#10;3OkHUxFn0GD8apXSHQaLGBm0H4xbqcG+lJlCBifjOun3ICVoAkpPUO2w0bFTYqM6wy8lNtwVc/6W&#10;WRx52KM4xv0NfmoFm5JCt6KkAfvzJXnQx0mEp5RscISW1P1YMYsNqb5o7LiTYjwOMzduxpNPI9zY&#10;w5OnwxO9as8BW7LAB8PwuAz6XvXL2kL7iNN+EaLiEdMcY5eUe9tvzn0a7fhecLFYRDWcs4b5K31v&#10;eD8bwkB52D4ya7qp43FcXUM/btns2fBJuqEeGhYrD7WMxN7j2uGNMzoSp3tPwiNwuI9a+1dv/gsA&#10;AP//AwBQSwMEFAAGAAgAAAAhAPbmGXTaAAAABAEAAA8AAABkcnMvZG93bnJldi54bWxMjkFLw0AU&#10;hO9C/8PyCt7aTWupMWZTRCn1JBjF8zb7uglm34bdbRv7632e6mVgmGHmKzej68UJQ+w8KVjMMxBI&#10;jTcdWQWfH9tZDiImTUb3nlDBD0bYVJObUhfGn+kdT3WygkcoFlpBm9JQSBmbFp2Ocz8gcXbwwenE&#10;Nlhpgj7zuOvlMsvW0umO+KHVAz632HzXR6fgPn+19uvlbdUccsx246Xehodaqdvp+PQIIuGYrmX4&#10;w2d0qJhp749kougVLLnHyvgcru7WIPZsFznIqpT/4atfAAAA//8DAFBLAQItABQABgAIAAAAIQC2&#10;gziS/gAAAOEBAAATAAAAAAAAAAAAAAAAAAAAAABbQ29udGVudF9UeXBlc10ueG1sUEsBAi0AFAAG&#10;AAgAAAAhADj9If/WAAAAlAEAAAsAAAAAAAAAAAAAAAAALwEAAF9yZWxzLy5yZWxzUEsBAi0AFAAG&#10;AAgAAAAhAC9ErukDAwAAPQcAAA4AAAAAAAAAAAAAAAAALgIAAGRycy9lMm9Eb2MueG1sUEsBAi0A&#10;FAAGAAgAAAAhAPbmGXTaAAAABAEAAA8AAAAAAAAAAAAAAAAAXQUAAGRycy9kb3ducmV2LnhtbFBL&#10;BQYAAAAABAAEAPMAAABkBgAAAAA=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 w:rsidR="00DC160C">
        <w:rPr>
          <w:sz w:val="20"/>
          <w:lang w:val="en-US"/>
        </w:rPr>
        <w:t>1854: more Dutch for checking the local officials. (rule).</w:t>
      </w:r>
    </w:p>
    <w:p w:rsidR="00DC160C" w:rsidRDefault="00651655" w:rsidP="00DC160C">
      <w:pPr>
        <w:pStyle w:val="Geenafstand"/>
        <w:rPr>
          <w:sz w:val="20"/>
          <w:lang w:val="en-US"/>
        </w:rPr>
      </w:pPr>
      <w:r>
        <w:rPr>
          <w:noProof/>
          <w:sz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DF9897B" wp14:editId="191C3251">
                <wp:simplePos x="0" y="0"/>
                <wp:positionH relativeFrom="column">
                  <wp:posOffset>8255</wp:posOffset>
                </wp:positionH>
                <wp:positionV relativeFrom="paragraph">
                  <wp:posOffset>3810</wp:posOffset>
                </wp:positionV>
                <wp:extent cx="275590" cy="120650"/>
                <wp:effectExtent l="0" t="0" r="10160" b="12700"/>
                <wp:wrapNone/>
                <wp:docPr id="7" name="Rechthoe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1206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DA06E7" id="Rechthoek 7" o:spid="_x0000_s1026" style="position:absolute;margin-left:.65pt;margin-top:.3pt;width:21.7pt;height:9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2rOBAMAAD0HAAAOAAAAZHJzL2Uyb0RvYy54bWysVW1v2yAQ/j5p/wHxfbWd5aWN6lRRq06T&#10;urZqO/UzxRCjYWBA4mS/vgfYTtR1nVbtiw3HvXDPPXecnm0biTbMOqFViYujHCOmqK6EWpX4+8Pl&#10;p2OMnCeqIlIrVuIdc/hs8fHDaWvmbKRrLStmEThRbt6aEtfem3mWOVqzhrgjbZiCQ65tQzxs7Sqr&#10;LGnBeyOzUZ5Ps1bbylhNmXMgvUiHeBH9c86ov+HcMY9kieFuPn5t/D6Fb7Y4JfOVJaYWtLsGecct&#10;GiIUBB1cXRBP0NqK31w1glrtNPdHVDeZ5lxQFnOAbIr8RTb3NTEs5gLgODPA5P6fW3q9ubVIVCWe&#10;YaRIAyW6Y7T2tWY/0CzA0xo3B617c2u7nYNlyHXLbRP+kAXaRkh3A6Rs6xEF4Wg2mZwA8BSOilE+&#10;nUTIs72xsc5/YbpBYVFiCxWLQJLNlfMQEFR7lQ7f6lJIibgUQBcFpMLIav8ofB3hgjCpEA7so4VD&#10;RgNieRRHYrFzadGGACUIpUz5ZOGF8kk6neZ5Rw1H/DddJXERxP39B0fxiit3GGoS9YJk0Hor3HgM&#10;BomJ7wpXhHD/kN7o83viQSFWPaZSKERChx93sZGjRDJgUZHy8EIy4FFXQOivWLSAiFQRFy3FIPoD&#10;SKn4bq8JNwjWWWBk4mBc+Z1kyfMd40DlwLq/1drVpGKpJqlYXbAwdgI7YlGlAofBMwfCDb4TWd68&#10;c6cfTFmcQYPxm1VKdxgsYmSt/GDcCKXta5lJYHAy5km/BylBE1B60tUOGh06JTaqM/RSQMNdEedv&#10;iYWRBz0KY9zfwIdL3ZZYdyuMam1/vSYP+jCJ4BSjFkZoid3PNbHQkPKrgo47KcbjMHPjZjyZjWBj&#10;D0+eDk/UujnX0JIFPBiGxmXQ97JfcqubR5j2yxAVjoiiELvE1Nt+c+7TaIf3grLlMqrBnDXEX6l7&#10;Q/vZEAbKw/aRWNNNHQ/j6lr345bMXwyfpBvqofRy7TUXkdh7XDu8YUZH4nTvSXgEDvdRa//qLZ4B&#10;AAD//wMAUEsDBBQABgAIAAAAIQC4l/KT2AAAAAQBAAAPAAAAZHJzL2Rvd25yZXYueG1sTI7NTsMw&#10;EITvSLyDtUjcqANEaZrGqRCoghMSAfXsxlsnIl5HttsGnp7lBMf50cxXb2Y3ihOGOHhScLvIQCB1&#10;3gxkFXy8b29KEDFpMnr0hAq+MMKmubyodWX8md7w1CYreIRipRX0KU2VlLHr0em48BMSZwcfnE4s&#10;g5Um6DOPu1HeZVkhnR6IH3o94WOP3Wd7dAqW5Yu1u6fXvDuUmD3P3+02rFqlrq/mhzWIhHP6K8Mv&#10;PqNDw0x7fyQTxcj6nosKChAc5vkSxJ7NVQGyqeV/+OYHAAD//wMAUEsBAi0AFAAGAAgAAAAhALaD&#10;OJL+AAAA4QEAABMAAAAAAAAAAAAAAAAAAAAAAFtDb250ZW50X1R5cGVzXS54bWxQSwECLQAUAAYA&#10;CAAAACEAOP0h/9YAAACUAQAACwAAAAAAAAAAAAAAAAAvAQAAX3JlbHMvLnJlbHNQSwECLQAUAAYA&#10;CAAAACEAmJtqzgQDAAA9BwAADgAAAAAAAAAAAAAAAAAuAgAAZHJzL2Uyb0RvYy54bWxQSwECLQAU&#10;AAYACAAAACEAuJfyk9gAAAAEAQAADwAAAAAAAAAAAAAAAABeBQAAZHJzL2Rvd25yZXYueG1sUEsF&#10;BgAAAAAEAAQA8wAAAGMGAAAAAA==&#10;" fillcolor="#92bce3 [2132]" strokecolor="#5b9bd5 [3204]" strokeweight="1pt">
                <v:fill color2="#d9e8f5 [756]" rotate="t" angle="315" colors="0 #9ac3f6;.5 #c1d8f8;1 #e1ecfb" focus="100%" type="gradient"/>
              </v:rect>
            </w:pict>
          </mc:Fallback>
        </mc:AlternateContent>
      </w:r>
      <w:r w:rsidR="00DC160C">
        <w:rPr>
          <w:sz w:val="20"/>
          <w:lang w:val="en-US"/>
        </w:rPr>
        <w:t>1865: 175 Dutch &amp; 100 000 local officials -&gt; people angry.</w:t>
      </w:r>
    </w:p>
    <w:p w:rsidR="00DC160C" w:rsidRDefault="00DC160C" w:rsidP="00DC160C">
      <w:pPr>
        <w:pStyle w:val="Geenafstand"/>
        <w:rPr>
          <w:sz w:val="20"/>
          <w:lang w:val="en-US"/>
        </w:rPr>
      </w:pPr>
    </w:p>
    <w:p w:rsidR="00DC160C" w:rsidRDefault="00DC160C" w:rsidP="00DC160C">
      <w:pPr>
        <w:pStyle w:val="Geenafstand"/>
        <w:rPr>
          <w:sz w:val="20"/>
          <w:lang w:val="en-US"/>
        </w:rPr>
      </w:pPr>
    </w:p>
    <w:p w:rsidR="00DC160C" w:rsidRPr="00DC160C" w:rsidRDefault="00DC160C" w:rsidP="00DC160C">
      <w:pPr>
        <w:pStyle w:val="Geenafstand"/>
        <w:rPr>
          <w:sz w:val="20"/>
          <w:lang w:val="en-US"/>
        </w:rPr>
      </w:pPr>
      <w:bookmarkStart w:id="0" w:name="_GoBack"/>
      <w:bookmarkEnd w:id="0"/>
    </w:p>
    <w:sectPr w:rsidR="00DC160C" w:rsidRPr="00DC160C" w:rsidSect="006A7AD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61BD"/>
    <w:multiLevelType w:val="hybridMultilevel"/>
    <w:tmpl w:val="6AB4EA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0219"/>
    <w:multiLevelType w:val="hybridMultilevel"/>
    <w:tmpl w:val="360CF7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359E4"/>
    <w:multiLevelType w:val="multilevel"/>
    <w:tmpl w:val="1124E8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57A608F"/>
    <w:multiLevelType w:val="hybridMultilevel"/>
    <w:tmpl w:val="4DA88C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04FD"/>
    <w:multiLevelType w:val="hybridMultilevel"/>
    <w:tmpl w:val="2F40F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32CBC"/>
    <w:multiLevelType w:val="hybridMultilevel"/>
    <w:tmpl w:val="A1F6E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D1250E"/>
    <w:multiLevelType w:val="hybridMultilevel"/>
    <w:tmpl w:val="8A28B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F21DD"/>
    <w:multiLevelType w:val="hybridMultilevel"/>
    <w:tmpl w:val="AEF09A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95"/>
    <w:rsid w:val="001D6047"/>
    <w:rsid w:val="002C645F"/>
    <w:rsid w:val="00375D42"/>
    <w:rsid w:val="00553654"/>
    <w:rsid w:val="00651655"/>
    <w:rsid w:val="006A7AD1"/>
    <w:rsid w:val="007105E2"/>
    <w:rsid w:val="00771B81"/>
    <w:rsid w:val="007E35CE"/>
    <w:rsid w:val="0098058E"/>
    <w:rsid w:val="00C5378C"/>
    <w:rsid w:val="00C70095"/>
    <w:rsid w:val="00DC160C"/>
    <w:rsid w:val="00DC6586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E3EEC"/>
  <w15:chartTrackingRefBased/>
  <w15:docId w15:val="{0A3819EC-FD13-47DF-9B11-98D4443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C6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DC6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DC6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DC65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DC6586"/>
    <w:pPr>
      <w:ind w:left="720"/>
      <w:contextualSpacing/>
    </w:pPr>
  </w:style>
  <w:style w:type="table" w:styleId="Tabelraster">
    <w:name w:val="Table Grid"/>
    <w:basedOn w:val="Standaardtabel"/>
    <w:uiPriority w:val="39"/>
    <w:rsid w:val="00DC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2-Accent1">
    <w:name w:val="Grid Table 2 Accent 1"/>
    <w:basedOn w:val="Standaardtabel"/>
    <w:uiPriority w:val="47"/>
    <w:rsid w:val="00DC658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DC658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2C6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645F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DC1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A17C2-A9E5-49E3-87DD-7E8CF0A8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Marita van den Bosch</cp:lastModifiedBy>
  <cp:revision>5</cp:revision>
  <cp:lastPrinted>2016-09-14T17:58:00Z</cp:lastPrinted>
  <dcterms:created xsi:type="dcterms:W3CDTF">2016-09-14T14:44:00Z</dcterms:created>
  <dcterms:modified xsi:type="dcterms:W3CDTF">2016-10-12T17:46:00Z</dcterms:modified>
</cp:coreProperties>
</file>