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59" w:rsidRDefault="008316F2" w:rsidP="008316F2">
      <w:pPr>
        <w:pStyle w:val="Titel"/>
      </w:pPr>
      <w:r>
        <w:t xml:space="preserve">Stichting en vereniging </w:t>
      </w:r>
    </w:p>
    <w:p w:rsidR="008316F2" w:rsidRDefault="008316F2" w:rsidP="008316F2"/>
    <w:p w:rsidR="008316F2" w:rsidRDefault="008316F2" w:rsidP="008316F2">
      <w:r>
        <w:t xml:space="preserve">Hoofdstuk 1 </w:t>
      </w:r>
    </w:p>
    <w:p w:rsidR="008316F2" w:rsidRDefault="008316F2" w:rsidP="008316F2">
      <w:r>
        <w:t>Organisatie is een groep mensen die met elkaar samenwerken om een bepaald doel te bereiken.</w:t>
      </w:r>
    </w:p>
    <w:p w:rsidR="008316F2" w:rsidRDefault="008316F2" w:rsidP="008316F2">
      <w:pPr>
        <w:pStyle w:val="Lijstalinea"/>
        <w:numPr>
          <w:ilvl w:val="0"/>
          <w:numId w:val="1"/>
        </w:numPr>
      </w:pPr>
      <w:r>
        <w:t>Bedrijf: een organisatie met als doel het produceren van doelen en diensten</w:t>
      </w:r>
    </w:p>
    <w:p w:rsidR="008316F2" w:rsidRDefault="008316F2" w:rsidP="008316F2">
      <w:pPr>
        <w:pStyle w:val="Lijstalinea"/>
        <w:numPr>
          <w:ilvl w:val="0"/>
          <w:numId w:val="1"/>
        </w:numPr>
      </w:pPr>
      <w:r>
        <w:t>Onderneming: een organisatie met als doel het maken van winst</w:t>
      </w:r>
    </w:p>
    <w:p w:rsidR="008316F2" w:rsidRDefault="008316F2" w:rsidP="008316F2">
      <w:p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Rechtspersonen: organisaties met rechtspersoonlijkheid: deze organisaties kunnen mensen in dienst nemen, leningen aangaan en koopcontracten afsluiten.</w:t>
      </w:r>
    </w:p>
    <w:p w:rsidR="008316F2" w:rsidRDefault="008316F2" w:rsidP="008316F2">
      <w:p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Commerciële organisaties willen winst maken</w:t>
      </w:r>
    </w:p>
    <w:p w:rsidR="008316F2" w:rsidRDefault="008316F2" w:rsidP="008316F2">
      <w:pPr>
        <w:pStyle w:val="Lijstalinea"/>
        <w:numPr>
          <w:ilvl w:val="0"/>
          <w:numId w:val="2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Eenmanszaak, vennootschap onder firma, besloten vennootschap, naamloze vennootschap.</w:t>
      </w:r>
    </w:p>
    <w:p w:rsidR="008316F2" w:rsidRDefault="008316F2" w:rsidP="008316F2">
      <w:p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Niet-commerciële organisaties; ideëel doel</w:t>
      </w:r>
    </w:p>
    <w:p w:rsidR="008316F2" w:rsidRDefault="008316F2" w:rsidP="008316F2">
      <w:pPr>
        <w:pStyle w:val="Lijstalinea"/>
        <w:numPr>
          <w:ilvl w:val="0"/>
          <w:numId w:val="2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Stichting, vereniging</w:t>
      </w:r>
    </w:p>
    <w:p w:rsidR="008316F2" w:rsidRDefault="008316F2" w:rsidP="008316F2">
      <w:p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Vereniging:</w:t>
      </w:r>
    </w:p>
    <w:p w:rsidR="008316F2" w:rsidRDefault="008316F2" w:rsidP="008316F2">
      <w:pPr>
        <w:pStyle w:val="Lijstalinea"/>
        <w:numPr>
          <w:ilvl w:val="0"/>
          <w:numId w:val="4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Een vereniging heeft leden en een bestuur</w:t>
      </w:r>
    </w:p>
    <w:p w:rsidR="008316F2" w:rsidRDefault="008316F2" w:rsidP="008316F2">
      <w:pPr>
        <w:pStyle w:val="Lijstalinea"/>
        <w:numPr>
          <w:ilvl w:val="0"/>
          <w:numId w:val="4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Het doel mag niet in strijd zijn met de wet</w:t>
      </w:r>
    </w:p>
    <w:p w:rsidR="008316F2" w:rsidRDefault="00404842" w:rsidP="008316F2">
      <w:pPr>
        <w:pStyle w:val="Lijstalinea"/>
        <w:numPr>
          <w:ilvl w:val="0"/>
          <w:numId w:val="4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De algemene leden vergadering is het hoogste orgaan</w:t>
      </w:r>
    </w:p>
    <w:p w:rsidR="00404842" w:rsidRDefault="00404842" w:rsidP="008316F2">
      <w:pPr>
        <w:pStyle w:val="Lijstalinea"/>
        <w:numPr>
          <w:ilvl w:val="0"/>
          <w:numId w:val="4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Er mag geen winst verdeeld worden over het bestuur</w:t>
      </w:r>
    </w:p>
    <w:p w:rsidR="00404842" w:rsidRDefault="00404842" w:rsidP="008316F2">
      <w:pPr>
        <w:pStyle w:val="Lijstalinea"/>
        <w:numPr>
          <w:ilvl w:val="0"/>
          <w:numId w:val="4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De oprichting kan wel of niet zijn vastgelegd bij een notaris</w:t>
      </w:r>
    </w:p>
    <w:p w:rsidR="00404842" w:rsidRDefault="00404842" w:rsidP="00404842">
      <w:p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Er zijn 2 soorten verenigingen:</w:t>
      </w:r>
    </w:p>
    <w:p w:rsidR="00404842" w:rsidRDefault="00404842" w:rsidP="00404842">
      <w:pPr>
        <w:pStyle w:val="Lijstalinea"/>
        <w:numPr>
          <w:ilvl w:val="0"/>
          <w:numId w:val="5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Formele vereniging:</w:t>
      </w:r>
    </w:p>
    <w:p w:rsidR="00404842" w:rsidRDefault="00404842" w:rsidP="00404842">
      <w:pPr>
        <w:pStyle w:val="Lijstalinea"/>
        <w:numPr>
          <w:ilvl w:val="0"/>
          <w:numId w:val="7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Rechtspersoon</w:t>
      </w:r>
    </w:p>
    <w:p w:rsidR="00404842" w:rsidRDefault="00404842" w:rsidP="00404842">
      <w:pPr>
        <w:pStyle w:val="Lijstalinea"/>
        <w:numPr>
          <w:ilvl w:val="0"/>
          <w:numId w:val="7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De oprichting is bij de notaris vastgelegd</w:t>
      </w:r>
    </w:p>
    <w:p w:rsidR="00404842" w:rsidRDefault="00404842" w:rsidP="00404842">
      <w:pPr>
        <w:pStyle w:val="Lijstalinea"/>
        <w:numPr>
          <w:ilvl w:val="0"/>
          <w:numId w:val="7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De bestuurders zijn niet hoofdelijk aansprakelijk</w:t>
      </w:r>
    </w:p>
    <w:p w:rsidR="00404842" w:rsidRDefault="00404842" w:rsidP="00404842">
      <w:pPr>
        <w:pStyle w:val="Lijstalinea"/>
        <w:numPr>
          <w:ilvl w:val="0"/>
          <w:numId w:val="5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Informele vereniging</w:t>
      </w:r>
    </w:p>
    <w:p w:rsidR="00404842" w:rsidRDefault="00404842" w:rsidP="00404842">
      <w:pPr>
        <w:pStyle w:val="Lijstalinea"/>
        <w:numPr>
          <w:ilvl w:val="0"/>
          <w:numId w:val="7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Geen rechtspersoon</w:t>
      </w:r>
    </w:p>
    <w:p w:rsidR="00404842" w:rsidRDefault="00404842" w:rsidP="00404842">
      <w:pPr>
        <w:pStyle w:val="Lijstalinea"/>
        <w:numPr>
          <w:ilvl w:val="0"/>
          <w:numId w:val="7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De oprichting is niet vastgelegd bij een notaris</w:t>
      </w:r>
    </w:p>
    <w:p w:rsidR="00404842" w:rsidRPr="00404842" w:rsidRDefault="00404842" w:rsidP="00404842">
      <w:pPr>
        <w:pStyle w:val="Lijstalinea"/>
        <w:numPr>
          <w:ilvl w:val="0"/>
          <w:numId w:val="7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De bestuurders zijn hoofdelijk aansprakelijk</w:t>
      </w:r>
    </w:p>
    <w:p w:rsidR="008316F2" w:rsidRDefault="008316F2" w:rsidP="008316F2">
      <w:pPr>
        <w:rPr>
          <w:rFonts w:ascii="Calibri" w:hAnsi="Calibri" w:cs="Helvetica"/>
          <w:color w:val="000000"/>
          <w:sz w:val="21"/>
          <w:szCs w:val="21"/>
        </w:rPr>
      </w:pPr>
    </w:p>
    <w:p w:rsidR="008316F2" w:rsidRDefault="008316F2" w:rsidP="008316F2">
      <w:p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Stichting:</w:t>
      </w:r>
    </w:p>
    <w:p w:rsidR="00404842" w:rsidRPr="00404842" w:rsidRDefault="00404842" w:rsidP="00404842">
      <w:pPr>
        <w:pStyle w:val="Lijstalinea"/>
        <w:numPr>
          <w:ilvl w:val="0"/>
          <w:numId w:val="10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>Ideëel doel</w:t>
      </w:r>
    </w:p>
    <w:p w:rsidR="00404842" w:rsidRDefault="00404842" w:rsidP="00404842">
      <w:pPr>
        <w:pStyle w:val="Lijstalinea"/>
        <w:numPr>
          <w:ilvl w:val="0"/>
          <w:numId w:val="9"/>
        </w:numPr>
        <w:rPr>
          <w:rFonts w:ascii="Calibri" w:hAnsi="Calibri" w:cs="Helvetica"/>
          <w:color w:val="000000"/>
          <w:sz w:val="21"/>
          <w:szCs w:val="21"/>
        </w:rPr>
      </w:pPr>
      <w:r w:rsidRPr="00404842">
        <w:rPr>
          <w:rFonts w:ascii="Calibri" w:hAnsi="Calibri" w:cs="Helvetica"/>
          <w:color w:val="000000"/>
          <w:sz w:val="21"/>
          <w:szCs w:val="21"/>
        </w:rPr>
        <w:t>Een stichting heef</w:t>
      </w:r>
      <w:r>
        <w:rPr>
          <w:rFonts w:ascii="Calibri" w:hAnsi="Calibri" w:cs="Helvetica"/>
          <w:color w:val="000000"/>
          <w:sz w:val="21"/>
          <w:szCs w:val="21"/>
        </w:rPr>
        <w:t xml:space="preserve">t een bestuur maar geen leden. </w:t>
      </w:r>
    </w:p>
    <w:p w:rsidR="00404842" w:rsidRDefault="00404842" w:rsidP="00404842">
      <w:pPr>
        <w:pStyle w:val="Lijstalinea"/>
        <w:numPr>
          <w:ilvl w:val="0"/>
          <w:numId w:val="9"/>
        </w:numPr>
        <w:rPr>
          <w:rFonts w:ascii="Calibri" w:hAnsi="Calibri" w:cs="Helvetica"/>
          <w:color w:val="000000"/>
          <w:sz w:val="21"/>
          <w:szCs w:val="21"/>
        </w:rPr>
      </w:pPr>
      <w:r w:rsidRPr="00404842">
        <w:rPr>
          <w:rFonts w:ascii="Calibri" w:hAnsi="Calibri" w:cs="Helvetica"/>
          <w:color w:val="000000"/>
          <w:sz w:val="21"/>
          <w:szCs w:val="21"/>
        </w:rPr>
        <w:t>Coöptatie:</w:t>
      </w:r>
      <w:r>
        <w:rPr>
          <w:rFonts w:ascii="Calibri" w:hAnsi="Calibri" w:cs="Helvetica"/>
          <w:color w:val="000000"/>
          <w:sz w:val="21"/>
          <w:szCs w:val="21"/>
        </w:rPr>
        <w:t xml:space="preserve"> het bestuur benoemt zichzelf. </w:t>
      </w:r>
    </w:p>
    <w:p w:rsidR="00404842" w:rsidRDefault="00404842" w:rsidP="00404842">
      <w:pPr>
        <w:pStyle w:val="Lijstalinea"/>
        <w:numPr>
          <w:ilvl w:val="0"/>
          <w:numId w:val="9"/>
        </w:numPr>
        <w:rPr>
          <w:rFonts w:ascii="Calibri" w:hAnsi="Calibri" w:cs="Helvetica"/>
          <w:color w:val="000000"/>
          <w:sz w:val="21"/>
          <w:szCs w:val="21"/>
        </w:rPr>
      </w:pPr>
      <w:r w:rsidRPr="00404842">
        <w:rPr>
          <w:rFonts w:ascii="Calibri" w:hAnsi="Calibri" w:cs="Helvetica"/>
          <w:color w:val="000000"/>
          <w:sz w:val="21"/>
          <w:szCs w:val="21"/>
        </w:rPr>
        <w:t xml:space="preserve">De oprichting van een stichting vindt plaats bij </w:t>
      </w:r>
      <w:r>
        <w:rPr>
          <w:rFonts w:ascii="Calibri" w:hAnsi="Calibri" w:cs="Helvetica"/>
          <w:color w:val="000000"/>
          <w:sz w:val="21"/>
          <w:szCs w:val="21"/>
        </w:rPr>
        <w:t>notaris</w:t>
      </w:r>
    </w:p>
    <w:p w:rsidR="00404842" w:rsidRDefault="00404842" w:rsidP="00404842">
      <w:pPr>
        <w:pStyle w:val="Lijstalinea"/>
        <w:numPr>
          <w:ilvl w:val="0"/>
          <w:numId w:val="9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 xml:space="preserve">De stichting is ingeschreven bij de KvK </w:t>
      </w:r>
    </w:p>
    <w:p w:rsidR="00404842" w:rsidRDefault="00404842" w:rsidP="00404842">
      <w:pPr>
        <w:pStyle w:val="Lijstalinea"/>
        <w:numPr>
          <w:ilvl w:val="0"/>
          <w:numId w:val="9"/>
        </w:num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t xml:space="preserve">Stichting is aan niemand verantwoording schuldig. </w:t>
      </w:r>
    </w:p>
    <w:p w:rsidR="00404842" w:rsidRDefault="00404842" w:rsidP="00404842">
      <w:pPr>
        <w:pStyle w:val="Lijstalinea"/>
        <w:numPr>
          <w:ilvl w:val="0"/>
          <w:numId w:val="9"/>
        </w:numPr>
        <w:rPr>
          <w:rFonts w:ascii="Calibri" w:hAnsi="Calibri" w:cs="Helvetica"/>
          <w:color w:val="000000"/>
          <w:sz w:val="21"/>
          <w:szCs w:val="21"/>
        </w:rPr>
      </w:pPr>
      <w:r w:rsidRPr="00404842">
        <w:rPr>
          <w:rFonts w:ascii="Calibri" w:hAnsi="Calibri" w:cs="Helvetica"/>
          <w:color w:val="000000"/>
          <w:sz w:val="21"/>
          <w:szCs w:val="21"/>
        </w:rPr>
        <w:t>Mandaat: de directeur handelt in naam en onder verantwoordelijkheid van het bestuur.</w:t>
      </w:r>
    </w:p>
    <w:p w:rsidR="00404842" w:rsidRDefault="00404842" w:rsidP="007F7317">
      <w:pPr>
        <w:rPr>
          <w:rFonts w:ascii="Calibri" w:hAnsi="Calibri" w:cs="Helvetica"/>
          <w:color w:val="000000"/>
          <w:sz w:val="21"/>
          <w:szCs w:val="21"/>
        </w:rPr>
      </w:pPr>
    </w:p>
    <w:p w:rsidR="007F7317" w:rsidRDefault="007F7317" w:rsidP="007F7317">
      <w:pPr>
        <w:rPr>
          <w:rFonts w:ascii="Calibri" w:hAnsi="Calibri" w:cs="Helvetica"/>
          <w:color w:val="000000"/>
          <w:sz w:val="21"/>
          <w:szCs w:val="21"/>
        </w:rPr>
      </w:pPr>
    </w:p>
    <w:p w:rsidR="007F7317" w:rsidRDefault="007F7317" w:rsidP="007F7317">
      <w:pPr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 w:cs="Helvetica"/>
          <w:color w:val="000000"/>
          <w:sz w:val="21"/>
          <w:szCs w:val="21"/>
        </w:rPr>
        <w:lastRenderedPageBreak/>
        <w:t>Financiering:</w:t>
      </w:r>
    </w:p>
    <w:p w:rsidR="007F7317" w:rsidRPr="007F7317" w:rsidRDefault="007F7317" w:rsidP="007F7317">
      <w:pPr>
        <w:rPr>
          <w:rFonts w:ascii="Calibri" w:hAnsi="Calibri" w:cs="Helvetica"/>
          <w:color w:val="000000"/>
          <w:sz w:val="21"/>
          <w:szCs w:val="21"/>
        </w:rPr>
      </w:pPr>
      <w:bookmarkStart w:id="0" w:name="_GoBack"/>
      <w:bookmarkEnd w:id="0"/>
    </w:p>
    <w:p w:rsidR="008316F2" w:rsidRPr="008316F2" w:rsidRDefault="008316F2" w:rsidP="008316F2">
      <w:pPr>
        <w:rPr>
          <w:rFonts w:ascii="Calibri" w:hAnsi="Calibri" w:cs="Helvetica"/>
          <w:color w:val="000000"/>
          <w:sz w:val="21"/>
          <w:szCs w:val="21"/>
        </w:rPr>
      </w:pPr>
    </w:p>
    <w:sectPr w:rsidR="008316F2" w:rsidRPr="008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140"/>
    <w:multiLevelType w:val="hybridMultilevel"/>
    <w:tmpl w:val="9CA4C2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12C"/>
    <w:multiLevelType w:val="hybridMultilevel"/>
    <w:tmpl w:val="2B9679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038"/>
    <w:multiLevelType w:val="hybridMultilevel"/>
    <w:tmpl w:val="0C10437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240CD"/>
    <w:multiLevelType w:val="hybridMultilevel"/>
    <w:tmpl w:val="5A6EC1FE"/>
    <w:lvl w:ilvl="0" w:tplc="84DC82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4457"/>
    <w:multiLevelType w:val="hybridMultilevel"/>
    <w:tmpl w:val="F5DCB274"/>
    <w:lvl w:ilvl="0" w:tplc="8528E544"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7297C"/>
    <w:multiLevelType w:val="hybridMultilevel"/>
    <w:tmpl w:val="60C8724A"/>
    <w:lvl w:ilvl="0" w:tplc="3CFE3DBA"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472C3"/>
    <w:multiLevelType w:val="hybridMultilevel"/>
    <w:tmpl w:val="EEDC12DC"/>
    <w:lvl w:ilvl="0" w:tplc="8528E544"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842"/>
    <w:multiLevelType w:val="hybridMultilevel"/>
    <w:tmpl w:val="FFF020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A3B4A"/>
    <w:multiLevelType w:val="hybridMultilevel"/>
    <w:tmpl w:val="90D0F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1732"/>
    <w:multiLevelType w:val="hybridMultilevel"/>
    <w:tmpl w:val="3B2085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F2"/>
    <w:rsid w:val="001358EF"/>
    <w:rsid w:val="00404842"/>
    <w:rsid w:val="0062235F"/>
    <w:rsid w:val="007F7317"/>
    <w:rsid w:val="008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4EAE-C60E-4271-B219-8C66B7D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31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3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Vlokhoven | Leerling Porta Mosana HAVO/VWO</dc:creator>
  <cp:keywords/>
  <dc:description/>
  <cp:lastModifiedBy>Sara van Vlokhoven | Leerling Porta Mosana HAVO/VWO</cp:lastModifiedBy>
  <cp:revision>1</cp:revision>
  <dcterms:created xsi:type="dcterms:W3CDTF">2016-11-03T10:50:00Z</dcterms:created>
  <dcterms:modified xsi:type="dcterms:W3CDTF">2016-11-03T11:13:00Z</dcterms:modified>
</cp:coreProperties>
</file>