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6C" w:rsidRPr="007B0CF2" w:rsidRDefault="0006436C" w:rsidP="007B0CF2">
      <w:pPr>
        <w:spacing w:line="240" w:lineRule="auto"/>
        <w:jc w:val="center"/>
        <w:rPr>
          <w:rFonts w:ascii="ObelixPro" w:hAnsi="ObelixPro"/>
          <w:b/>
          <w:sz w:val="28"/>
        </w:rPr>
      </w:pPr>
      <w:r w:rsidRPr="007B0CF2">
        <w:rPr>
          <w:rFonts w:ascii="ObelixPro" w:hAnsi="ObelixPro"/>
          <w:b/>
          <w:sz w:val="28"/>
        </w:rPr>
        <w:t>H1</w:t>
      </w:r>
      <w:r w:rsidR="007B0CF2" w:rsidRPr="007B0CF2">
        <w:rPr>
          <w:rFonts w:ascii="ObelixPro" w:hAnsi="ObelixPro"/>
          <w:b/>
          <w:sz w:val="28"/>
        </w:rPr>
        <w:t xml:space="preserve"> </w:t>
      </w:r>
      <w:r w:rsidRPr="007B0CF2">
        <w:rPr>
          <w:rFonts w:ascii="ObelixPro" w:hAnsi="ObelixPro"/>
          <w:b/>
          <w:sz w:val="28"/>
        </w:rPr>
        <w:t>- Inleiding in de Biologie</w:t>
      </w:r>
    </w:p>
    <w:p w:rsidR="00D92A9C" w:rsidRPr="00566E3C" w:rsidRDefault="00D92A9C" w:rsidP="0006436C">
      <w:pPr>
        <w:spacing w:line="240" w:lineRule="auto"/>
        <w:jc w:val="both"/>
        <w:rPr>
          <w:rFonts w:ascii="Arial Black" w:hAnsi="Arial Black"/>
          <w:b/>
          <w:color w:val="00B050"/>
        </w:rPr>
      </w:pPr>
      <w:r w:rsidRPr="00566E3C">
        <w:rPr>
          <w:rFonts w:ascii="Arial Black" w:hAnsi="Arial Black"/>
          <w:b/>
          <w:color w:val="00B050"/>
        </w:rPr>
        <w:t>1. Wat is Biologie?</w:t>
      </w:r>
      <w:r w:rsidR="007C7F1A" w:rsidRPr="00566E3C">
        <w:rPr>
          <w:rFonts w:ascii="Arial Black" w:hAnsi="Arial Black"/>
          <w:b/>
          <w:color w:val="00B050"/>
        </w:rPr>
        <w:t xml:space="preserve"> </w:t>
      </w:r>
    </w:p>
    <w:p w:rsidR="00DA490A" w:rsidRPr="00566E3C" w:rsidRDefault="00566E3C" w:rsidP="0006436C">
      <w:pPr>
        <w:spacing w:line="240" w:lineRule="auto"/>
        <w:jc w:val="both"/>
        <w:rPr>
          <w:sz w:val="18"/>
        </w:rPr>
      </w:pPr>
      <w:r w:rsidRPr="00566E3C">
        <w:rPr>
          <w:b/>
          <w:sz w:val="18"/>
        </w:rPr>
        <w:t xml:space="preserve">Doel </w:t>
      </w:r>
      <w:r w:rsidRPr="00566E3C">
        <w:rPr>
          <w:sz w:val="18"/>
        </w:rPr>
        <w:sym w:font="Wingdings" w:char="F0E0"/>
      </w:r>
      <w:r>
        <w:rPr>
          <w:sz w:val="18"/>
        </w:rPr>
        <w:t xml:space="preserve"> </w:t>
      </w:r>
      <w:r w:rsidR="007C7F1A" w:rsidRPr="00566E3C">
        <w:rPr>
          <w:sz w:val="18"/>
        </w:rPr>
        <w:t xml:space="preserve">Je moet in een context kunnen beschrijven wat biologie is en op welke gebieden biologie een centrale rol speelt bij enkele grote vraagstukken van de toekomst. </w:t>
      </w:r>
    </w:p>
    <w:p w:rsidR="0068289D" w:rsidRDefault="007C7F1A" w:rsidP="0068289D">
      <w:pPr>
        <w:pStyle w:val="Lijstalinea"/>
        <w:numPr>
          <w:ilvl w:val="0"/>
          <w:numId w:val="1"/>
        </w:numPr>
        <w:spacing w:line="240" w:lineRule="auto"/>
        <w:jc w:val="both"/>
      </w:pPr>
      <w:r>
        <w:t xml:space="preserve">Biologie </w:t>
      </w:r>
      <w:r w:rsidR="002A3F8C">
        <w:sym w:font="Wingdings" w:char="F0E0"/>
      </w:r>
      <w:r w:rsidR="00B350B7">
        <w:t xml:space="preserve"> </w:t>
      </w:r>
      <w:r w:rsidR="007409F7">
        <w:t>s</w:t>
      </w:r>
      <w:r>
        <w:t>tudie van organismen (levende wezens).</w:t>
      </w:r>
    </w:p>
    <w:p w:rsidR="005C233D" w:rsidRDefault="00DA490A" w:rsidP="002A3F8C">
      <w:pPr>
        <w:pStyle w:val="Lijstalinea"/>
        <w:numPr>
          <w:ilvl w:val="1"/>
          <w:numId w:val="1"/>
        </w:numPr>
        <w:spacing w:line="240" w:lineRule="auto"/>
        <w:jc w:val="both"/>
      </w:pPr>
      <w:r>
        <w:t>A</w:t>
      </w:r>
      <w:r w:rsidR="007C7F1A">
        <w:t xml:space="preserve">lle organismen vertonen levensverschijnselen </w:t>
      </w:r>
      <w:r w:rsidR="002A3F8C">
        <w:t>(</w:t>
      </w:r>
      <w:r w:rsidR="007C7F1A">
        <w:t>zoals voortplanting, stofwisseling, groeien en ontwikkelen</w:t>
      </w:r>
      <w:r w:rsidR="002A3F8C">
        <w:t>)</w:t>
      </w:r>
      <w:r w:rsidR="007C7F1A">
        <w:t>.</w:t>
      </w:r>
      <w:r w:rsidR="002A3F8C">
        <w:t xml:space="preserve"> </w:t>
      </w:r>
    </w:p>
    <w:p w:rsidR="007C70D7" w:rsidRDefault="002A3F8C" w:rsidP="007C70D7">
      <w:pPr>
        <w:pStyle w:val="Lijstalinea"/>
        <w:numPr>
          <w:ilvl w:val="0"/>
          <w:numId w:val="3"/>
        </w:numPr>
        <w:spacing w:line="240" w:lineRule="auto"/>
        <w:jc w:val="both"/>
      </w:pPr>
      <w:r>
        <w:t xml:space="preserve">Stofwisseling </w:t>
      </w:r>
      <w:r>
        <w:sym w:font="Wingdings" w:char="F0E0"/>
      </w:r>
      <w:r w:rsidR="007C7F1A">
        <w:t xml:space="preserve"> alle chemische reacties in een organisme.</w:t>
      </w:r>
    </w:p>
    <w:p w:rsidR="00DA490A" w:rsidRDefault="007C7F1A" w:rsidP="007C70D7">
      <w:pPr>
        <w:pStyle w:val="Lijstalinea"/>
        <w:spacing w:line="240" w:lineRule="auto"/>
        <w:ind w:left="2160"/>
        <w:jc w:val="both"/>
      </w:pPr>
      <w:r>
        <w:t>Enzymen versnellen (katalyseren) de chemische reacti</w:t>
      </w:r>
      <w:r w:rsidR="00190246">
        <w:t>es van stofwisselingsprocessen.</w:t>
      </w:r>
    </w:p>
    <w:p w:rsidR="00DA490A" w:rsidRDefault="00DA490A" w:rsidP="0068289D">
      <w:pPr>
        <w:pStyle w:val="Lijstalinea"/>
        <w:numPr>
          <w:ilvl w:val="1"/>
          <w:numId w:val="1"/>
        </w:numPr>
        <w:spacing w:line="240" w:lineRule="auto"/>
        <w:jc w:val="both"/>
      </w:pPr>
      <w:r>
        <w:t>A</w:t>
      </w:r>
      <w:r w:rsidR="007C7F1A">
        <w:t>ls een organisme geen levensverschijnselen meer vertoont, noemen we het dood. Dingen die nooit hebb</w:t>
      </w:r>
      <w:r w:rsidR="00190246">
        <w:t>en geleefd noemen we levenloos.</w:t>
      </w:r>
    </w:p>
    <w:p w:rsidR="00DA490A" w:rsidRDefault="00DA490A" w:rsidP="0068289D">
      <w:pPr>
        <w:pStyle w:val="Lijstalinea"/>
        <w:numPr>
          <w:ilvl w:val="0"/>
          <w:numId w:val="1"/>
        </w:numPr>
        <w:spacing w:line="240" w:lineRule="auto"/>
        <w:jc w:val="both"/>
      </w:pPr>
      <w:r>
        <w:t>E</w:t>
      </w:r>
      <w:r w:rsidR="007C7F1A">
        <w:t>lk organisme heeft een levensloop. De levensloop eindigt met de dood van het individu. Elke soort heeft een levenscyclus</w:t>
      </w:r>
      <w:r w:rsidR="00994950">
        <w:t xml:space="preserve"> (bv</w:t>
      </w:r>
      <w:r w:rsidR="00C23EBB">
        <w:t>.</w:t>
      </w:r>
      <w:r w:rsidR="00994950">
        <w:t xml:space="preserve"> </w:t>
      </w:r>
      <w:r w:rsidR="00C23EBB">
        <w:t xml:space="preserve">Bij vlinder </w:t>
      </w:r>
      <w:r w:rsidR="00994950">
        <w:t>vindt stofwisseling, voortplanting, groei en ontwikkeling plaats)</w:t>
      </w:r>
      <w:r w:rsidR="007C7F1A">
        <w:t xml:space="preserve">. </w:t>
      </w:r>
    </w:p>
    <w:p w:rsidR="00DA490A" w:rsidRDefault="00DA490A" w:rsidP="0068289D">
      <w:pPr>
        <w:pStyle w:val="Lijstalinea"/>
        <w:numPr>
          <w:ilvl w:val="0"/>
          <w:numId w:val="1"/>
        </w:numPr>
        <w:spacing w:line="240" w:lineRule="auto"/>
        <w:jc w:val="both"/>
      </w:pPr>
      <w:r>
        <w:t>S</w:t>
      </w:r>
      <w:r w:rsidR="00B350B7">
        <w:t xml:space="preserve">oort </w:t>
      </w:r>
      <w:r w:rsidR="00B350B7">
        <w:sym w:font="Wingdings" w:char="F0E0"/>
      </w:r>
      <w:r w:rsidR="00B350B7">
        <w:t xml:space="preserve"> o</w:t>
      </w:r>
      <w:r w:rsidR="007C7F1A">
        <w:t xml:space="preserve">rganismen die zich onderling kunnen voortplanten en daarbij vruchtbare nakomelingen kunnen voortbrengen. </w:t>
      </w:r>
    </w:p>
    <w:p w:rsidR="007C7F1A" w:rsidRDefault="00DA490A" w:rsidP="0068289D">
      <w:pPr>
        <w:pStyle w:val="Lijstalinea"/>
        <w:numPr>
          <w:ilvl w:val="0"/>
          <w:numId w:val="1"/>
        </w:numPr>
        <w:spacing w:line="240" w:lineRule="auto"/>
        <w:jc w:val="both"/>
      </w:pPr>
      <w:r>
        <w:t>B</w:t>
      </w:r>
      <w:r w:rsidR="007C7F1A">
        <w:t>iologie speelt een belangrijke rol bij grote vraagstukken van de toekomst. Bijvoorbeeld op het gebied van voeding en voedselzekerheid, gezondheid, duurzame ontwikkeling, energie en veiligheid.</w:t>
      </w:r>
    </w:p>
    <w:p w:rsidR="00C557B1" w:rsidRDefault="00C557B1" w:rsidP="00C557B1">
      <w:pPr>
        <w:pStyle w:val="Lijstalinea"/>
        <w:spacing w:line="240" w:lineRule="auto"/>
        <w:jc w:val="both"/>
      </w:pPr>
    </w:p>
    <w:p w:rsidR="00D92A9C" w:rsidRPr="007409F7" w:rsidRDefault="00D92A9C" w:rsidP="0006436C">
      <w:pPr>
        <w:spacing w:line="240" w:lineRule="auto"/>
        <w:jc w:val="both"/>
        <w:rPr>
          <w:rFonts w:ascii="Arial Black" w:hAnsi="Arial Black"/>
          <w:color w:val="00B050"/>
        </w:rPr>
      </w:pPr>
      <w:r w:rsidRPr="007409F7">
        <w:rPr>
          <w:rFonts w:ascii="Arial Black" w:hAnsi="Arial Black"/>
          <w:color w:val="00B050"/>
        </w:rPr>
        <w:t>2. Organisatieniveaus van de Biologie</w:t>
      </w:r>
      <w:r w:rsidR="007C7F1A" w:rsidRPr="007409F7">
        <w:rPr>
          <w:rFonts w:ascii="Arial Black" w:hAnsi="Arial Black"/>
          <w:color w:val="00B050"/>
        </w:rPr>
        <w:t xml:space="preserve"> </w:t>
      </w:r>
    </w:p>
    <w:p w:rsidR="004C4935" w:rsidRDefault="004C4935" w:rsidP="0006436C">
      <w:pPr>
        <w:spacing w:line="240" w:lineRule="auto"/>
        <w:jc w:val="both"/>
      </w:pPr>
      <w:r w:rsidRPr="004C4935">
        <w:rPr>
          <w:b/>
          <w:sz w:val="18"/>
        </w:rPr>
        <w:t xml:space="preserve">Doel </w:t>
      </w:r>
      <w:r w:rsidRPr="004C4935">
        <w:rPr>
          <w:sz w:val="18"/>
        </w:rPr>
        <w:sym w:font="Wingdings" w:char="F0E0"/>
      </w:r>
      <w:r w:rsidRPr="004C4935">
        <w:rPr>
          <w:sz w:val="18"/>
        </w:rPr>
        <w:t xml:space="preserve"> </w:t>
      </w:r>
      <w:r w:rsidR="007C7F1A" w:rsidRPr="004C4935">
        <w:rPr>
          <w:sz w:val="18"/>
        </w:rPr>
        <w:t>Je moet in een context de organisatieniveaus van de biologie kunnen benoemen en kunnen uitleggen dat op elk hoger organisatieniveau emergente eigenschappen ontstaan.</w:t>
      </w:r>
      <w:r w:rsidR="007C7F1A" w:rsidRPr="004C4935">
        <w:rPr>
          <w:sz w:val="24"/>
        </w:rPr>
        <w:t xml:space="preserve"> </w:t>
      </w:r>
    </w:p>
    <w:p w:rsidR="00F21AFA" w:rsidRDefault="00F21AFA" w:rsidP="00C9354D">
      <w:pPr>
        <w:pStyle w:val="Lijstalinea"/>
        <w:numPr>
          <w:ilvl w:val="0"/>
          <w:numId w:val="4"/>
        </w:numPr>
        <w:spacing w:line="240" w:lineRule="auto"/>
        <w:jc w:val="both"/>
      </w:pPr>
      <w:r>
        <w:t>M</w:t>
      </w:r>
      <w:r w:rsidR="00EB7D0C">
        <w:t>olecuul</w:t>
      </w:r>
      <w:r w:rsidR="00C119C7">
        <w:t xml:space="preserve"> </w:t>
      </w:r>
      <w:r w:rsidR="00EB7D0C">
        <w:sym w:font="Wingdings" w:char="F0E0"/>
      </w:r>
      <w:r w:rsidR="007C7F1A">
        <w:t xml:space="preserve"> </w:t>
      </w:r>
      <w:r w:rsidR="00EB7D0C">
        <w:t xml:space="preserve">bouwstenen van stoffen (bv. </w:t>
      </w:r>
      <w:r w:rsidR="007C7F1A">
        <w:t>DNA dat de erfelijke informatie voor een organisme bevat</w:t>
      </w:r>
      <w:r w:rsidR="00EB7D0C">
        <w:t>)</w:t>
      </w:r>
      <w:r w:rsidR="007C7F1A">
        <w:t xml:space="preserve">. </w:t>
      </w:r>
    </w:p>
    <w:p w:rsidR="00F21AFA" w:rsidRDefault="00EB7D0C" w:rsidP="00C9354D">
      <w:pPr>
        <w:pStyle w:val="Lijstalinea"/>
        <w:numPr>
          <w:ilvl w:val="0"/>
          <w:numId w:val="4"/>
        </w:numPr>
        <w:spacing w:line="240" w:lineRule="auto"/>
        <w:jc w:val="both"/>
      </w:pPr>
      <w:r>
        <w:t>C</w:t>
      </w:r>
      <w:r w:rsidR="00E53D79">
        <w:t>el</w:t>
      </w:r>
      <w:r w:rsidR="00C119C7">
        <w:t xml:space="preserve"> </w:t>
      </w:r>
      <w:r w:rsidR="00E53D79">
        <w:sym w:font="Wingdings" w:char="F0E0"/>
      </w:r>
      <w:r w:rsidR="007C7F1A">
        <w:t xml:space="preserve"> alle organismen bestaan uit een of meer cellen. </w:t>
      </w:r>
    </w:p>
    <w:p w:rsidR="00E53D79" w:rsidRDefault="00E53D79" w:rsidP="00C9354D">
      <w:pPr>
        <w:pStyle w:val="Lijstalinea"/>
        <w:numPr>
          <w:ilvl w:val="1"/>
          <w:numId w:val="4"/>
        </w:numPr>
        <w:spacing w:line="240" w:lineRule="auto"/>
        <w:jc w:val="both"/>
      </w:pPr>
      <w:r>
        <w:t>P</w:t>
      </w:r>
      <w:r w:rsidR="007C7F1A">
        <w:t xml:space="preserve">rokaryote cellen </w:t>
      </w:r>
      <w:r>
        <w:sym w:font="Wingdings" w:char="F0E0"/>
      </w:r>
      <w:r w:rsidR="007C7F1A">
        <w:t xml:space="preserve"> DNA los in de cel. </w:t>
      </w:r>
    </w:p>
    <w:p w:rsidR="00F21AFA" w:rsidRDefault="00E53D79" w:rsidP="00C9354D">
      <w:pPr>
        <w:pStyle w:val="Lijstalinea"/>
        <w:numPr>
          <w:ilvl w:val="1"/>
          <w:numId w:val="4"/>
        </w:numPr>
        <w:spacing w:line="240" w:lineRule="auto"/>
        <w:jc w:val="both"/>
      </w:pPr>
      <w:r>
        <w:t xml:space="preserve">Eukaryote  cellen </w:t>
      </w:r>
      <w:r>
        <w:sym w:font="Wingdings" w:char="F0E0"/>
      </w:r>
      <w:r w:rsidR="007C7F1A">
        <w:t xml:space="preserve"> DNA in de celkern. </w:t>
      </w:r>
    </w:p>
    <w:p w:rsidR="008C1081" w:rsidRDefault="008C1081" w:rsidP="00C9354D">
      <w:pPr>
        <w:pStyle w:val="Lijstalinea"/>
        <w:numPr>
          <w:ilvl w:val="1"/>
          <w:numId w:val="4"/>
        </w:numPr>
        <w:spacing w:line="240" w:lineRule="auto"/>
        <w:jc w:val="both"/>
      </w:pPr>
      <w:r>
        <w:t xml:space="preserve">Organel </w:t>
      </w:r>
      <w:r>
        <w:sym w:font="Wingdings" w:char="F0E0"/>
      </w:r>
      <w:r w:rsidR="007C7F1A">
        <w:t xml:space="preserve"> deel van een cel dat naar bouw en functie apart is te onderscheiden. </w:t>
      </w:r>
    </w:p>
    <w:p w:rsidR="008C1081" w:rsidRDefault="00C161E5" w:rsidP="008C1081">
      <w:pPr>
        <w:pStyle w:val="Lijstalinea"/>
        <w:spacing w:line="240" w:lineRule="auto"/>
        <w:ind w:left="1440"/>
        <w:jc w:val="both"/>
      </w:pPr>
      <w:r>
        <w:t xml:space="preserve">              </w:t>
      </w:r>
      <w:r w:rsidR="00583D6F">
        <w:t>-</w:t>
      </w:r>
      <w:r>
        <w:t xml:space="preserve"> </w:t>
      </w:r>
      <w:r w:rsidR="007C7F1A">
        <w:t xml:space="preserve">meestal omgeven door een celmembraan. </w:t>
      </w:r>
    </w:p>
    <w:p w:rsidR="00C161E5" w:rsidRDefault="00C161E5" w:rsidP="008C1081">
      <w:pPr>
        <w:pStyle w:val="Lijstalinea"/>
        <w:spacing w:line="240" w:lineRule="auto"/>
        <w:ind w:left="1440"/>
        <w:jc w:val="both"/>
      </w:pPr>
      <w:r>
        <w:t xml:space="preserve">              </w:t>
      </w:r>
      <w:r w:rsidR="00583D6F">
        <w:t>-</w:t>
      </w:r>
      <w:r>
        <w:t xml:space="preserve"> b</w:t>
      </w:r>
      <w:r w:rsidR="008C1081">
        <w:t>v.</w:t>
      </w:r>
      <w:r w:rsidR="007C7F1A">
        <w:t xml:space="preserve"> celkern, bladgroenkorrels en vacuolen zijn voorb</w:t>
      </w:r>
      <w:r>
        <w:t>eelden van organellen.</w:t>
      </w:r>
    </w:p>
    <w:p w:rsidR="00F21AFA" w:rsidRDefault="00583D6F" w:rsidP="008C1081">
      <w:pPr>
        <w:pStyle w:val="Lijstalinea"/>
        <w:spacing w:line="240" w:lineRule="auto"/>
        <w:ind w:left="1440"/>
        <w:jc w:val="both"/>
      </w:pPr>
      <w:r>
        <w:t xml:space="preserve">              - e</w:t>
      </w:r>
      <w:r w:rsidR="007C7F1A">
        <w:t xml:space="preserve">ukaryote cellen bevatten organellen. </w:t>
      </w:r>
    </w:p>
    <w:p w:rsidR="00F21AFA" w:rsidRDefault="00583D6F" w:rsidP="00C9354D">
      <w:pPr>
        <w:pStyle w:val="Lijstalinea"/>
        <w:numPr>
          <w:ilvl w:val="1"/>
          <w:numId w:val="4"/>
        </w:numPr>
        <w:spacing w:line="240" w:lineRule="auto"/>
        <w:jc w:val="both"/>
      </w:pPr>
      <w:r>
        <w:t xml:space="preserve">Weefsel </w:t>
      </w:r>
      <w:r>
        <w:sym w:font="Wingdings" w:char="F0E0"/>
      </w:r>
      <w:r w:rsidR="007C7F1A">
        <w:t xml:space="preserve"> groep cellen met dezelfde bouw en functie. </w:t>
      </w:r>
    </w:p>
    <w:p w:rsidR="007C7F1A" w:rsidRDefault="00C9354D" w:rsidP="00614213">
      <w:pPr>
        <w:pStyle w:val="Lijstalinea"/>
        <w:numPr>
          <w:ilvl w:val="0"/>
          <w:numId w:val="4"/>
        </w:numPr>
        <w:spacing w:line="240" w:lineRule="auto"/>
        <w:jc w:val="both"/>
      </w:pPr>
      <w:r>
        <w:t>O</w:t>
      </w:r>
      <w:r w:rsidR="00583D6F">
        <w:t>rgaan</w:t>
      </w:r>
      <w:r w:rsidR="00583D6F">
        <w:sym w:font="Wingdings" w:char="F0E0"/>
      </w:r>
      <w:r w:rsidR="007C7F1A">
        <w:t xml:space="preserve"> deel van een organisme met een specifieke bouw en functie</w:t>
      </w:r>
      <w:r w:rsidR="00614213">
        <w:t xml:space="preserve"> (bv. </w:t>
      </w:r>
      <w:r w:rsidR="007C7F1A">
        <w:t>blad</w:t>
      </w:r>
      <w:r w:rsidR="00614213">
        <w:t>,</w:t>
      </w:r>
      <w:r w:rsidR="007C7F1A">
        <w:t xml:space="preserve"> lever</w:t>
      </w:r>
      <w:r w:rsidR="00614213">
        <w:t>)</w:t>
      </w:r>
      <w:r w:rsidR="007C7F1A">
        <w:t>.</w:t>
      </w:r>
    </w:p>
    <w:p w:rsidR="00F21AFA" w:rsidRDefault="00C9354D" w:rsidP="00C9354D">
      <w:pPr>
        <w:pStyle w:val="Lijstalinea"/>
        <w:numPr>
          <w:ilvl w:val="1"/>
          <w:numId w:val="4"/>
        </w:numPr>
        <w:spacing w:line="240" w:lineRule="auto"/>
        <w:jc w:val="both"/>
      </w:pPr>
      <w:r>
        <w:t>O</w:t>
      </w:r>
      <w:r w:rsidR="00614213">
        <w:t xml:space="preserve">rganenstelsels </w:t>
      </w:r>
      <w:r w:rsidR="00614213">
        <w:sym w:font="Wingdings" w:char="F0E0"/>
      </w:r>
      <w:r w:rsidR="00614213">
        <w:t xml:space="preserve"> </w:t>
      </w:r>
      <w:r w:rsidR="007C7F1A">
        <w:t>bestaan uit organen die samenwerken aan een bepaalde taak</w:t>
      </w:r>
      <w:r w:rsidR="00614213">
        <w:t xml:space="preserve"> (bv. </w:t>
      </w:r>
      <w:r w:rsidR="007C7F1A">
        <w:t>spijsverteri</w:t>
      </w:r>
      <w:r w:rsidR="00614213">
        <w:t xml:space="preserve">ngsstelsel, bloedvatenstelsel, </w:t>
      </w:r>
      <w:r w:rsidR="007C7F1A">
        <w:t>wortelstelsel</w:t>
      </w:r>
      <w:r w:rsidR="00614213">
        <w:t>)</w:t>
      </w:r>
      <w:r w:rsidR="007C7F1A">
        <w:t xml:space="preserve">. </w:t>
      </w:r>
    </w:p>
    <w:p w:rsidR="00F21AFA" w:rsidRDefault="00C9354D" w:rsidP="00C9354D">
      <w:pPr>
        <w:pStyle w:val="Lijstalinea"/>
        <w:numPr>
          <w:ilvl w:val="0"/>
          <w:numId w:val="4"/>
        </w:numPr>
        <w:spacing w:line="240" w:lineRule="auto"/>
        <w:jc w:val="both"/>
      </w:pPr>
      <w:r>
        <w:t>O</w:t>
      </w:r>
      <w:r w:rsidR="00614213">
        <w:t xml:space="preserve">rganisme </w:t>
      </w:r>
      <w:r w:rsidR="00614213">
        <w:sym w:font="Wingdings" w:char="F0E0"/>
      </w:r>
      <w:r w:rsidR="00614213">
        <w:t xml:space="preserve"> </w:t>
      </w:r>
      <w:r w:rsidR="007C7F1A">
        <w:t xml:space="preserve">levend wezen (individu). </w:t>
      </w:r>
    </w:p>
    <w:p w:rsidR="00F21AFA" w:rsidRDefault="00C9354D" w:rsidP="00C9354D">
      <w:pPr>
        <w:pStyle w:val="Lijstalinea"/>
        <w:numPr>
          <w:ilvl w:val="1"/>
          <w:numId w:val="4"/>
        </w:numPr>
        <w:spacing w:line="240" w:lineRule="auto"/>
        <w:jc w:val="both"/>
      </w:pPr>
      <w:r>
        <w:t>C</w:t>
      </w:r>
      <w:r w:rsidR="007C7F1A">
        <w:t xml:space="preserve">omplexer gebouwde organismen bestaan uit meerdere organenstelsels. </w:t>
      </w:r>
    </w:p>
    <w:p w:rsidR="00680DD3" w:rsidRDefault="00C9354D" w:rsidP="00680DD3">
      <w:pPr>
        <w:pStyle w:val="Lijstalinea"/>
        <w:numPr>
          <w:ilvl w:val="0"/>
          <w:numId w:val="4"/>
        </w:numPr>
        <w:spacing w:line="240" w:lineRule="auto"/>
        <w:jc w:val="both"/>
      </w:pPr>
      <w:r>
        <w:t>P</w:t>
      </w:r>
      <w:r w:rsidR="00680DD3">
        <w:t xml:space="preserve">opulatie </w:t>
      </w:r>
      <w:r w:rsidR="00680DD3">
        <w:sym w:font="Wingdings" w:char="F0E0"/>
      </w:r>
      <w:r w:rsidR="007C7F1A">
        <w:t xml:space="preserve"> een groep individuen van dezelfde soort in een bepaald gebied die zich onderling voortplanten.</w:t>
      </w:r>
    </w:p>
    <w:p w:rsidR="00F21AFA" w:rsidRDefault="00C9354D" w:rsidP="00C9354D">
      <w:pPr>
        <w:pStyle w:val="Lijstalinea"/>
        <w:numPr>
          <w:ilvl w:val="1"/>
          <w:numId w:val="4"/>
        </w:numPr>
        <w:spacing w:line="240" w:lineRule="auto"/>
        <w:jc w:val="both"/>
      </w:pPr>
      <w:r>
        <w:t>L</w:t>
      </w:r>
      <w:r w:rsidR="00F23F8E">
        <w:t xml:space="preserve">evensgemeenschap </w:t>
      </w:r>
      <w:r w:rsidR="00F23F8E">
        <w:sym w:font="Wingdings" w:char="F0E0"/>
      </w:r>
      <w:r w:rsidR="007C7F1A">
        <w:t xml:space="preserve"> alle populaties die in een bepaald gebied leven. </w:t>
      </w:r>
    </w:p>
    <w:p w:rsidR="00F21AFA" w:rsidRDefault="00C9354D" w:rsidP="00A80AF9">
      <w:pPr>
        <w:pStyle w:val="Lijstalinea"/>
        <w:numPr>
          <w:ilvl w:val="1"/>
          <w:numId w:val="4"/>
        </w:numPr>
        <w:spacing w:line="240" w:lineRule="auto"/>
        <w:jc w:val="both"/>
      </w:pPr>
      <w:r>
        <w:t>E</w:t>
      </w:r>
      <w:r w:rsidR="00F23F8E">
        <w:t xml:space="preserve">cosysteem </w:t>
      </w:r>
      <w:r w:rsidR="00F23F8E">
        <w:sym w:font="Wingdings" w:char="F0E0"/>
      </w:r>
      <w:r w:rsidR="007C7F1A">
        <w:t xml:space="preserve"> een min of meer begrensd gebied met bepaalde eigenschappen waarbinnen de abiotische en biotisc</w:t>
      </w:r>
      <w:r w:rsidR="00A80AF9">
        <w:t>he factoren een eenheid vormen (bv. een meer, een bos of een koraalrif).</w:t>
      </w:r>
    </w:p>
    <w:p w:rsidR="00F21AFA" w:rsidRDefault="001D5CC7" w:rsidP="00C9354D">
      <w:pPr>
        <w:pStyle w:val="Lijstalinea"/>
        <w:numPr>
          <w:ilvl w:val="1"/>
          <w:numId w:val="4"/>
        </w:numPr>
        <w:spacing w:line="240" w:lineRule="auto"/>
        <w:jc w:val="both"/>
      </w:pPr>
      <w:r>
        <w:t>Biotische</w:t>
      </w:r>
      <w:r w:rsidR="00F23F8E">
        <w:t xml:space="preserve"> </w:t>
      </w:r>
      <w:r w:rsidR="007C7F1A">
        <w:t xml:space="preserve">factoren </w:t>
      </w:r>
      <w:r w:rsidR="00F23F8E">
        <w:sym w:font="Wingdings" w:char="F0E0"/>
      </w:r>
      <w:r w:rsidR="00F23F8E">
        <w:t xml:space="preserve"> </w:t>
      </w:r>
      <w:r w:rsidR="007C7F1A">
        <w:t>invloeden uit de levende natuur</w:t>
      </w:r>
      <w:r>
        <w:t xml:space="preserve"> (bv. concurrentie, predatie, parasitisme)</w:t>
      </w:r>
      <w:r w:rsidR="007C7F1A">
        <w:t xml:space="preserve">. </w:t>
      </w:r>
    </w:p>
    <w:p w:rsidR="00F21AFA" w:rsidRDefault="00C9354D" w:rsidP="00C9354D">
      <w:pPr>
        <w:pStyle w:val="Lijstalinea"/>
        <w:numPr>
          <w:ilvl w:val="1"/>
          <w:numId w:val="4"/>
        </w:numPr>
        <w:spacing w:line="240" w:lineRule="auto"/>
        <w:jc w:val="both"/>
      </w:pPr>
      <w:r>
        <w:t>A</w:t>
      </w:r>
      <w:r w:rsidR="00F23F8E">
        <w:t xml:space="preserve">biotische factoren </w:t>
      </w:r>
      <w:r w:rsidR="00F23F8E">
        <w:sym w:font="Wingdings" w:char="F0E0"/>
      </w:r>
      <w:r w:rsidR="007C7F1A">
        <w:t xml:space="preserve"> invloeden uit de levenloze natuur</w:t>
      </w:r>
      <w:r w:rsidR="001D5CC7">
        <w:t xml:space="preserve"> (bv. licht, bodem, temperatuur)</w:t>
      </w:r>
      <w:r w:rsidR="007C7F1A">
        <w:t xml:space="preserve">. </w:t>
      </w:r>
    </w:p>
    <w:p w:rsidR="00F21AFA" w:rsidRDefault="00C9354D" w:rsidP="00C9354D">
      <w:pPr>
        <w:pStyle w:val="Lijstalinea"/>
        <w:numPr>
          <w:ilvl w:val="0"/>
          <w:numId w:val="4"/>
        </w:numPr>
        <w:spacing w:line="240" w:lineRule="auto"/>
        <w:jc w:val="both"/>
      </w:pPr>
      <w:r>
        <w:t>S</w:t>
      </w:r>
      <w:r w:rsidR="00505F97">
        <w:t xml:space="preserve">ysteem aarde (biosfeer) </w:t>
      </w:r>
      <w:r w:rsidR="00505F97">
        <w:sym w:font="Wingdings" w:char="F0E0"/>
      </w:r>
      <w:r w:rsidR="007C7F1A">
        <w:t xml:space="preserve"> het g</w:t>
      </w:r>
      <w:r w:rsidR="00C557B1">
        <w:t>eheel aan ecosystemen op aarde</w:t>
      </w:r>
    </w:p>
    <w:p w:rsidR="00502DF0" w:rsidRDefault="00C9354D" w:rsidP="00C9354D">
      <w:pPr>
        <w:pStyle w:val="Lijstalinea"/>
        <w:numPr>
          <w:ilvl w:val="0"/>
          <w:numId w:val="4"/>
        </w:numPr>
        <w:spacing w:line="240" w:lineRule="auto"/>
        <w:jc w:val="both"/>
      </w:pPr>
      <w:r>
        <w:t>E</w:t>
      </w:r>
      <w:r w:rsidR="00505F97">
        <w:t xml:space="preserve">mergente eigenschappen </w:t>
      </w:r>
      <w:r w:rsidR="00505F97">
        <w:sym w:font="Wingdings" w:char="F0E0"/>
      </w:r>
      <w:r w:rsidR="007C7F1A">
        <w:t xml:space="preserve"> op elk hoger organisatieniveau verschijnen nieuwe eigenschappen</w:t>
      </w:r>
      <w:r w:rsidR="00C557B1">
        <w:t xml:space="preserve"> (bv. een oog kan zien maar een zintuigcel in het oog kan dat niet). </w:t>
      </w:r>
      <w:r w:rsidR="007C7F1A">
        <w:t xml:space="preserve"> </w:t>
      </w:r>
    </w:p>
    <w:p w:rsidR="00A053A6" w:rsidRDefault="00502DF0" w:rsidP="00502DF0">
      <w:pPr>
        <w:pStyle w:val="Lijstalinea"/>
        <w:numPr>
          <w:ilvl w:val="0"/>
          <w:numId w:val="6"/>
        </w:numPr>
        <w:spacing w:line="240" w:lineRule="auto"/>
        <w:jc w:val="both"/>
      </w:pPr>
      <w:r>
        <w:t>Een emergente eigenschap is niet langer op een lager niveau waarneembaar.</w:t>
      </w:r>
      <w:r w:rsidR="007C7F1A">
        <w:t xml:space="preserve"> </w:t>
      </w:r>
    </w:p>
    <w:p w:rsidR="00C557B1" w:rsidRDefault="00C557B1" w:rsidP="0006436C">
      <w:pPr>
        <w:spacing w:line="240" w:lineRule="auto"/>
        <w:jc w:val="both"/>
      </w:pPr>
    </w:p>
    <w:p w:rsidR="00C557B1" w:rsidRDefault="00C557B1" w:rsidP="0006436C">
      <w:pPr>
        <w:spacing w:line="240" w:lineRule="auto"/>
        <w:jc w:val="both"/>
      </w:pPr>
    </w:p>
    <w:p w:rsidR="00A053A6" w:rsidRPr="00C557B1" w:rsidRDefault="00A053A6" w:rsidP="0006436C">
      <w:pPr>
        <w:spacing w:line="240" w:lineRule="auto"/>
        <w:jc w:val="both"/>
        <w:rPr>
          <w:rFonts w:ascii="Arial Black" w:hAnsi="Arial Black"/>
          <w:color w:val="00B050"/>
        </w:rPr>
      </w:pPr>
      <w:r w:rsidRPr="00C557B1">
        <w:rPr>
          <w:rFonts w:ascii="Arial Black" w:hAnsi="Arial Black"/>
          <w:color w:val="00B050"/>
        </w:rPr>
        <w:lastRenderedPageBreak/>
        <w:t>3. Hoofdthema’s van de Bio</w:t>
      </w:r>
      <w:r w:rsidRPr="001750E4">
        <w:rPr>
          <w:rFonts w:ascii="Arial Black" w:hAnsi="Arial Black"/>
          <w:color w:val="00B050"/>
        </w:rPr>
        <w:t>l</w:t>
      </w:r>
      <w:r w:rsidRPr="00C557B1">
        <w:rPr>
          <w:rFonts w:ascii="Arial Black" w:hAnsi="Arial Black"/>
          <w:color w:val="00B050"/>
        </w:rPr>
        <w:t>ogie</w:t>
      </w:r>
      <w:r w:rsidR="007C7F1A" w:rsidRPr="00C557B1">
        <w:rPr>
          <w:rFonts w:ascii="Arial Black" w:hAnsi="Arial Black"/>
          <w:color w:val="00B050"/>
        </w:rPr>
        <w:t xml:space="preserve"> </w:t>
      </w:r>
    </w:p>
    <w:p w:rsidR="00B5797C" w:rsidRDefault="0041188C" w:rsidP="0006436C">
      <w:pPr>
        <w:spacing w:line="240" w:lineRule="auto"/>
        <w:jc w:val="both"/>
        <w:rPr>
          <w:sz w:val="18"/>
        </w:rPr>
      </w:pPr>
      <w:r w:rsidRPr="0041188C">
        <w:rPr>
          <w:b/>
          <w:sz w:val="18"/>
        </w:rPr>
        <w:t>Doel</w:t>
      </w:r>
      <w:r>
        <w:rPr>
          <w:sz w:val="18"/>
        </w:rPr>
        <w:t xml:space="preserve"> </w:t>
      </w:r>
      <w:r w:rsidRPr="0041188C">
        <w:rPr>
          <w:sz w:val="18"/>
        </w:rPr>
        <w:sym w:font="Wingdings" w:char="F0E0"/>
      </w:r>
      <w:r>
        <w:rPr>
          <w:sz w:val="18"/>
        </w:rPr>
        <w:t xml:space="preserve"> </w:t>
      </w:r>
      <w:r w:rsidR="007C7F1A" w:rsidRPr="0041188C">
        <w:rPr>
          <w:sz w:val="18"/>
        </w:rPr>
        <w:t xml:space="preserve">Je moet in een context hoofdthema’s in de biologie kunnen benoemen en kunnen uitleggen dat deze hoofdthema’s op verschillende organisatieniveaus een andere betekenis hebben. </w:t>
      </w:r>
    </w:p>
    <w:p w:rsidR="00144C27" w:rsidRPr="003D02AE" w:rsidRDefault="00FA5E17" w:rsidP="003D02AE">
      <w:pPr>
        <w:pStyle w:val="Lijstalinea"/>
        <w:numPr>
          <w:ilvl w:val="0"/>
          <w:numId w:val="7"/>
        </w:numPr>
        <w:spacing w:line="240" w:lineRule="auto"/>
        <w:jc w:val="both"/>
        <w:rPr>
          <w:sz w:val="18"/>
        </w:rPr>
      </w:pPr>
      <w:r>
        <w:t>Z</w:t>
      </w:r>
      <w:r w:rsidR="00617A7E">
        <w:t xml:space="preserve">elfregulatie </w:t>
      </w:r>
      <w:r w:rsidR="00617A7E">
        <w:sym w:font="Wingdings" w:char="F0E0"/>
      </w:r>
      <w:r w:rsidR="007C7F1A">
        <w:t xml:space="preserve"> biologische eenheden zoals cellen, organismen en ecosystemen zijn in staat zich </w:t>
      </w:r>
      <w:r w:rsidR="003D02AE">
        <w:t>in stand te houden door zelfregulatie (bv.</w:t>
      </w:r>
      <w:r w:rsidR="007C7F1A">
        <w:t xml:space="preserve"> ademhalin</w:t>
      </w:r>
      <w:r w:rsidR="00A87833">
        <w:t xml:space="preserve">g, voeding, hormonen </w:t>
      </w:r>
      <w:r w:rsidR="007C7F1A">
        <w:t>en transport van stoffen</w:t>
      </w:r>
      <w:r w:rsidR="003D02AE">
        <w:t>)</w:t>
      </w:r>
      <w:r w:rsidR="007C7F1A">
        <w:t>.</w:t>
      </w:r>
    </w:p>
    <w:p w:rsidR="00EB4E62" w:rsidRPr="00144C27" w:rsidRDefault="00FA5E17" w:rsidP="00144C27">
      <w:pPr>
        <w:pStyle w:val="Lijstalinea"/>
        <w:numPr>
          <w:ilvl w:val="0"/>
          <w:numId w:val="6"/>
        </w:numPr>
        <w:spacing w:line="240" w:lineRule="auto"/>
        <w:jc w:val="both"/>
        <w:rPr>
          <w:sz w:val="18"/>
        </w:rPr>
      </w:pPr>
      <w:r>
        <w:t>D</w:t>
      </w:r>
      <w:r w:rsidR="007C7F1A">
        <w:t xml:space="preserve">e niveaus ecosysteem en biosfeer </w:t>
      </w:r>
      <w:r w:rsidR="00A87833">
        <w:t>bv</w:t>
      </w:r>
      <w:r w:rsidR="007C7F1A">
        <w:t xml:space="preserve">. door een energiestroom en een kringloop van stoffen. </w:t>
      </w:r>
      <w:r w:rsidR="00A87833">
        <w:t xml:space="preserve">  - </w:t>
      </w:r>
      <w:r w:rsidR="007C7F1A">
        <w:t xml:space="preserve">Autotrofe organismen leggen daarbij zonlicht vast in chemische energie door fotosynthese. </w:t>
      </w:r>
      <w:r w:rsidR="00A87833">
        <w:t xml:space="preserve">    - </w:t>
      </w:r>
      <w:r w:rsidR="007C7F1A">
        <w:t xml:space="preserve">Heterotrofe organismen verbruiken de chemische energie </w:t>
      </w:r>
      <w:r w:rsidR="007C2918">
        <w:t xml:space="preserve">vastgelegd </w:t>
      </w:r>
      <w:r w:rsidR="007C7F1A">
        <w:t>do</w:t>
      </w:r>
      <w:r w:rsidR="007C2918">
        <w:t>or autotrofe organismen</w:t>
      </w:r>
      <w:r w:rsidR="007C7F1A">
        <w:t xml:space="preserve">. </w:t>
      </w:r>
    </w:p>
    <w:p w:rsidR="00FA5E17" w:rsidRDefault="009B6498" w:rsidP="0006436C">
      <w:pPr>
        <w:pStyle w:val="Lijstalinea"/>
        <w:numPr>
          <w:ilvl w:val="0"/>
          <w:numId w:val="7"/>
        </w:numPr>
        <w:spacing w:line="240" w:lineRule="auto"/>
        <w:jc w:val="both"/>
      </w:pPr>
      <w:r>
        <w:t>Z</w:t>
      </w:r>
      <w:r w:rsidR="007C7F1A">
        <w:t>elforganisatie</w:t>
      </w:r>
      <w:r>
        <w:t xml:space="preserve"> </w:t>
      </w:r>
      <w:r>
        <w:sym w:font="Wingdings" w:char="F0E0"/>
      </w:r>
      <w:r>
        <w:t xml:space="preserve"> B</w:t>
      </w:r>
      <w:r w:rsidR="007C7F1A">
        <w:t xml:space="preserve">iologische eenheden </w:t>
      </w:r>
      <w:r>
        <w:t xml:space="preserve">zijn </w:t>
      </w:r>
      <w:r w:rsidR="007C7F1A">
        <w:t>in staat zichzelf te organiseren tot ‘biologische eenheden v</w:t>
      </w:r>
      <w:r w:rsidR="00D240FE">
        <w:t>an een hogere orde’ (b</w:t>
      </w:r>
      <w:r w:rsidR="007C7F1A">
        <w:t>v. een bloedvatenstelsel (organenstelsel) kan bloed rondpompen, een bloedcel (cel) of bloedvat (orgaan) kan dat niet</w:t>
      </w:r>
      <w:r w:rsidR="00D240FE">
        <w:t>).</w:t>
      </w:r>
    </w:p>
    <w:p w:rsidR="005D4478" w:rsidRDefault="00D240FE" w:rsidP="0006436C">
      <w:pPr>
        <w:pStyle w:val="Lijstalinea"/>
        <w:numPr>
          <w:ilvl w:val="0"/>
          <w:numId w:val="6"/>
        </w:numPr>
        <w:spacing w:line="240" w:lineRule="auto"/>
        <w:jc w:val="both"/>
      </w:pPr>
      <w:r>
        <w:t>Nieuwe structuren ontstaan met nieuwe emergente eigenschappen.</w:t>
      </w:r>
    </w:p>
    <w:p w:rsidR="0019444E" w:rsidRDefault="00FA5E17" w:rsidP="0006436C">
      <w:pPr>
        <w:pStyle w:val="Lijstalinea"/>
        <w:numPr>
          <w:ilvl w:val="0"/>
          <w:numId w:val="6"/>
        </w:numPr>
        <w:spacing w:line="240" w:lineRule="auto"/>
        <w:jc w:val="both"/>
      </w:pPr>
      <w:r>
        <w:t>E</w:t>
      </w:r>
      <w:r w:rsidR="007C7F1A">
        <w:t>en gen is een stuk DNA dat de informatie bevat voor één erfelijke eigenschap of een deel van een erfelijke eigenschap. Genen worden aan- en uitgezet tijdens de levensloop van een organisme. Het tot uiting komen van een gen wanneer dit gen wordt aangezet, wordt genexpressie genoemd. Tijdens de embryonale ontwikkeling ontstaan hierdoor verschillende cel</w:t>
      </w:r>
      <w:r w:rsidR="0019444E">
        <w:t xml:space="preserve">len </w:t>
      </w:r>
      <w:r w:rsidR="0019444E">
        <w:sym w:font="Wingdings" w:char="F0E0"/>
      </w:r>
      <w:r w:rsidR="0019444E">
        <w:t xml:space="preserve"> celdifferentiatie</w:t>
      </w:r>
      <w:r w:rsidR="007C7F1A">
        <w:t xml:space="preserve">. </w:t>
      </w:r>
    </w:p>
    <w:p w:rsidR="0019444E" w:rsidRDefault="00FA5E17" w:rsidP="0006436C">
      <w:pPr>
        <w:pStyle w:val="Lijstalinea"/>
        <w:numPr>
          <w:ilvl w:val="0"/>
          <w:numId w:val="6"/>
        </w:numPr>
        <w:spacing w:line="240" w:lineRule="auto"/>
        <w:jc w:val="both"/>
      </w:pPr>
      <w:r>
        <w:t>I</w:t>
      </w:r>
      <w:r w:rsidR="007C7F1A">
        <w:t>n de door zelforganisatie ontstane structuren van biologische eenh</w:t>
      </w:r>
      <w:r w:rsidR="0019444E">
        <w:t>eden is ordening waar te nemen.</w:t>
      </w:r>
    </w:p>
    <w:p w:rsidR="00FA5E17" w:rsidRDefault="00FA5E17" w:rsidP="0006436C">
      <w:pPr>
        <w:pStyle w:val="Lijstalinea"/>
        <w:numPr>
          <w:ilvl w:val="0"/>
          <w:numId w:val="6"/>
        </w:numPr>
        <w:spacing w:line="240" w:lineRule="auto"/>
        <w:jc w:val="both"/>
      </w:pPr>
      <w:r>
        <w:t>I</w:t>
      </w:r>
      <w:r w:rsidR="007C7F1A">
        <w:t>n de geordende structuur van biologische eenheden is een verband te zien tussen vorm en functie</w:t>
      </w:r>
      <w:r w:rsidR="001C7090">
        <w:t xml:space="preserve"> van biologische eenheden (bv.</w:t>
      </w:r>
      <w:r w:rsidR="007C7F1A">
        <w:t xml:space="preserve"> de stroomlijnvorm van waterdieren</w:t>
      </w:r>
      <w:r w:rsidR="001C7090">
        <w:t>).</w:t>
      </w:r>
    </w:p>
    <w:p w:rsidR="001C7090" w:rsidRDefault="001C7090" w:rsidP="0006436C">
      <w:pPr>
        <w:pStyle w:val="Lijstalinea"/>
        <w:numPr>
          <w:ilvl w:val="0"/>
          <w:numId w:val="7"/>
        </w:numPr>
        <w:spacing w:line="240" w:lineRule="auto"/>
        <w:jc w:val="both"/>
      </w:pPr>
      <w:r>
        <w:t xml:space="preserve">Interactie </w:t>
      </w:r>
      <w:r>
        <w:sym w:font="Wingdings" w:char="F0E0"/>
      </w:r>
      <w:r w:rsidR="007C7F1A">
        <w:t xml:space="preserve"> Biologische eenheden reageren op andere biologische eenh</w:t>
      </w:r>
      <w:r>
        <w:t xml:space="preserve">eden en </w:t>
      </w:r>
      <w:proofErr w:type="spellStart"/>
      <w:r>
        <w:t>abiotische</w:t>
      </w:r>
      <w:proofErr w:type="spellEnd"/>
      <w:r>
        <w:t xml:space="preserve"> factoren (b</w:t>
      </w:r>
      <w:r w:rsidR="007C7F1A">
        <w:t>v. op moleculair niveau, stofwisseling</w:t>
      </w:r>
      <w:r>
        <w:t>)</w:t>
      </w:r>
      <w:r w:rsidR="007C7F1A">
        <w:t xml:space="preserve">. </w:t>
      </w:r>
    </w:p>
    <w:p w:rsidR="001C7090" w:rsidRDefault="00FA5E17" w:rsidP="0006436C">
      <w:pPr>
        <w:pStyle w:val="Lijstalinea"/>
        <w:numPr>
          <w:ilvl w:val="0"/>
          <w:numId w:val="7"/>
        </w:numPr>
        <w:spacing w:line="240" w:lineRule="auto"/>
        <w:jc w:val="both"/>
      </w:pPr>
      <w:r>
        <w:t>R</w:t>
      </w:r>
      <w:r w:rsidR="00AE495B">
        <w:t xml:space="preserve">eproductie </w:t>
      </w:r>
      <w:r w:rsidR="00AE495B">
        <w:sym w:font="Wingdings" w:char="F0E0"/>
      </w:r>
      <w:r w:rsidR="007C7F1A">
        <w:t xml:space="preserve"> </w:t>
      </w:r>
      <w:r w:rsidR="00AE495B">
        <w:t>H</w:t>
      </w:r>
      <w:r w:rsidR="007C7F1A">
        <w:t>et vermeerderen van biologische eenheden</w:t>
      </w:r>
      <w:r w:rsidR="00AE495B">
        <w:t xml:space="preserve"> (bv</w:t>
      </w:r>
      <w:r w:rsidR="007C7F1A">
        <w:t xml:space="preserve">. </w:t>
      </w:r>
      <w:r w:rsidR="00AE495B">
        <w:t xml:space="preserve">door </w:t>
      </w:r>
      <w:r w:rsidR="007C7F1A">
        <w:t>celdeling, voortplanting van organismen of het splitsen van populaties</w:t>
      </w:r>
      <w:r w:rsidR="00AE495B">
        <w:t>)</w:t>
      </w:r>
      <w:r w:rsidR="007C7F1A">
        <w:t>.</w:t>
      </w:r>
    </w:p>
    <w:p w:rsidR="00AE495B" w:rsidRDefault="00FA5E17" w:rsidP="00B8356F">
      <w:pPr>
        <w:pStyle w:val="Lijstalinea"/>
        <w:numPr>
          <w:ilvl w:val="0"/>
          <w:numId w:val="7"/>
        </w:numPr>
        <w:spacing w:line="240" w:lineRule="auto"/>
        <w:jc w:val="both"/>
      </w:pPr>
      <w:r>
        <w:t>E</w:t>
      </w:r>
      <w:r w:rsidR="00AE495B">
        <w:t xml:space="preserve">volutie </w:t>
      </w:r>
      <w:r w:rsidR="00AE495B">
        <w:sym w:font="Wingdings" w:char="F0E0"/>
      </w:r>
      <w:r w:rsidR="00AE495B">
        <w:t xml:space="preserve"> O</w:t>
      </w:r>
      <w:r w:rsidR="007C7F1A">
        <w:t>ntwikkeling van het leven op aarde waarbij soorten ontstaan, veranderen en verdwijnen, heeft geleid tot de huidige verscheidenheid aan soorten (biodiversiteit).</w:t>
      </w:r>
      <w:r w:rsidR="00B8356F">
        <w:t xml:space="preserve"> </w:t>
      </w:r>
      <w:r>
        <w:t>E</w:t>
      </w:r>
      <w:r w:rsidR="007C7F1A">
        <w:t>volutie is gebaseerd op</w:t>
      </w:r>
      <w:r w:rsidR="00B8356F">
        <w:t>:</w:t>
      </w:r>
    </w:p>
    <w:p w:rsidR="00AE495B" w:rsidRDefault="00FA5E17" w:rsidP="0006436C">
      <w:pPr>
        <w:pStyle w:val="Lijstalinea"/>
        <w:numPr>
          <w:ilvl w:val="0"/>
          <w:numId w:val="8"/>
        </w:numPr>
        <w:spacing w:line="240" w:lineRule="auto"/>
        <w:jc w:val="both"/>
      </w:pPr>
      <w:r>
        <w:t>G</w:t>
      </w:r>
      <w:r w:rsidR="007C7F1A">
        <w:t xml:space="preserve">enetische variatie </w:t>
      </w:r>
      <w:r w:rsidR="004102DC">
        <w:sym w:font="Wingdings" w:char="F0E0"/>
      </w:r>
      <w:r w:rsidR="004102DC">
        <w:t xml:space="preserve"> </w:t>
      </w:r>
      <w:r w:rsidR="007C7F1A">
        <w:t>do</w:t>
      </w:r>
      <w:r w:rsidR="00166417">
        <w:t>or verscheidenheid in genotypen</w:t>
      </w:r>
      <w:r w:rsidR="007C7F1A">
        <w:t xml:space="preserve"> </w:t>
      </w:r>
      <w:r w:rsidR="00166417">
        <w:t>(</w:t>
      </w:r>
      <w:r w:rsidR="007C7F1A">
        <w:t>door geslachtelijke voortplanting en mutaties ontstaan verschillende genotypen</w:t>
      </w:r>
      <w:r w:rsidR="00166417">
        <w:t>).</w:t>
      </w:r>
    </w:p>
    <w:p w:rsidR="00AE495B" w:rsidRDefault="00FA5E17" w:rsidP="0006436C">
      <w:pPr>
        <w:pStyle w:val="Lijstalinea"/>
        <w:numPr>
          <w:ilvl w:val="0"/>
          <w:numId w:val="8"/>
        </w:numPr>
        <w:spacing w:line="240" w:lineRule="auto"/>
        <w:jc w:val="both"/>
      </w:pPr>
      <w:r>
        <w:t>N</w:t>
      </w:r>
      <w:r w:rsidR="004102DC">
        <w:t xml:space="preserve">atuurlijke selectie </w:t>
      </w:r>
      <w:r w:rsidR="004102DC">
        <w:sym w:font="Wingdings" w:char="F0E0"/>
      </w:r>
      <w:r w:rsidR="007C7F1A">
        <w:t xml:space="preserve"> de best aangepaste individuen van een soort overleven. </w:t>
      </w:r>
    </w:p>
    <w:p w:rsidR="00AE495B" w:rsidRDefault="00FA5E17" w:rsidP="0006436C">
      <w:pPr>
        <w:pStyle w:val="Lijstalinea"/>
        <w:numPr>
          <w:ilvl w:val="0"/>
          <w:numId w:val="8"/>
        </w:numPr>
        <w:spacing w:line="240" w:lineRule="auto"/>
        <w:jc w:val="both"/>
      </w:pPr>
      <w:r>
        <w:t>R</w:t>
      </w:r>
      <w:r w:rsidR="004102DC">
        <w:t xml:space="preserve">eproductieve isolatie </w:t>
      </w:r>
      <w:r w:rsidR="004102DC">
        <w:sym w:font="Wingdings" w:char="F0E0"/>
      </w:r>
      <w:r w:rsidR="007C7F1A">
        <w:t xml:space="preserve"> er vindt gedurende lange tijd</w:t>
      </w:r>
      <w:r w:rsidR="004102DC">
        <w:t xml:space="preserve"> (in verschillende milieus)</w:t>
      </w:r>
      <w:r w:rsidR="007C7F1A">
        <w:t xml:space="preserve"> geen voortplanting plaats tussen individuen van verschillende populaties van dezelfde soort.</w:t>
      </w:r>
    </w:p>
    <w:p w:rsidR="007C7F1A" w:rsidRDefault="00FA5E17" w:rsidP="0006436C">
      <w:pPr>
        <w:pStyle w:val="Lijstalinea"/>
        <w:numPr>
          <w:ilvl w:val="0"/>
          <w:numId w:val="8"/>
        </w:numPr>
        <w:spacing w:line="240" w:lineRule="auto"/>
        <w:jc w:val="both"/>
      </w:pPr>
      <w:r>
        <w:t>D</w:t>
      </w:r>
      <w:r w:rsidR="007C7F1A">
        <w:t>e best aangepaste organismen zullen door effectieve zelfregulatie, zelforganisatie, interactie en reproductie hun genen het meest succesvol doorgeven aan de volgende generatie.</w:t>
      </w:r>
    </w:p>
    <w:p w:rsidR="00A053A6" w:rsidRPr="001750E4" w:rsidRDefault="00A053A6" w:rsidP="0006436C">
      <w:pPr>
        <w:spacing w:line="240" w:lineRule="auto"/>
        <w:jc w:val="both"/>
        <w:rPr>
          <w:rFonts w:ascii="Arial Black" w:hAnsi="Arial Black"/>
          <w:color w:val="00B050"/>
        </w:rPr>
      </w:pPr>
      <w:r w:rsidRPr="001750E4">
        <w:rPr>
          <w:rFonts w:ascii="Arial Black" w:hAnsi="Arial Black"/>
          <w:color w:val="00B050"/>
        </w:rPr>
        <w:t>4. Ordening van de Diversiteit van Leven</w:t>
      </w:r>
    </w:p>
    <w:p w:rsidR="00B33183" w:rsidRDefault="00166E69" w:rsidP="0006436C">
      <w:pPr>
        <w:spacing w:line="240" w:lineRule="auto"/>
        <w:jc w:val="both"/>
        <w:rPr>
          <w:sz w:val="18"/>
        </w:rPr>
      </w:pPr>
      <w:r w:rsidRPr="0041188C">
        <w:rPr>
          <w:b/>
          <w:sz w:val="18"/>
        </w:rPr>
        <w:t>Doel</w:t>
      </w:r>
      <w:r>
        <w:rPr>
          <w:sz w:val="18"/>
        </w:rPr>
        <w:t xml:space="preserve"> </w:t>
      </w:r>
      <w:r w:rsidRPr="0041188C">
        <w:rPr>
          <w:sz w:val="18"/>
        </w:rPr>
        <w:sym w:font="Wingdings" w:char="F0E0"/>
      </w:r>
      <w:r>
        <w:rPr>
          <w:sz w:val="18"/>
        </w:rPr>
        <w:t xml:space="preserve"> </w:t>
      </w:r>
      <w:r w:rsidR="007C7F1A" w:rsidRPr="00166E69">
        <w:rPr>
          <w:sz w:val="18"/>
        </w:rPr>
        <w:t>Je moet in een context de grote lijnen van het ordeningssysteem van organismen kunnen beschrijven en de takken van de biologie kunnen noemen die zich hiermee bezighouden.</w:t>
      </w:r>
    </w:p>
    <w:p w:rsidR="00B33183" w:rsidRPr="00B33183" w:rsidRDefault="00B33183" w:rsidP="0006436C">
      <w:pPr>
        <w:spacing w:line="240" w:lineRule="auto"/>
        <w:jc w:val="both"/>
        <w:rPr>
          <w:sz w:val="4"/>
        </w:rPr>
      </w:pPr>
    </w:p>
    <w:p w:rsidR="00B81A67" w:rsidRDefault="00B2582D" w:rsidP="0006436C">
      <w:pPr>
        <w:spacing w:line="240" w:lineRule="auto"/>
        <w:jc w:val="both"/>
        <w:rPr>
          <w:sz w:val="18"/>
        </w:rPr>
      </w:pPr>
      <w:r>
        <w:rPr>
          <w:noProof/>
          <w:sz w:val="18"/>
          <w:lang w:eastAsia="nl-NL"/>
        </w:rPr>
        <w:drawing>
          <wp:inline distT="0" distB="0" distL="0" distR="0">
            <wp:extent cx="6336030" cy="1663222"/>
            <wp:effectExtent l="1905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166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83" w:rsidRDefault="00B33183" w:rsidP="0006436C">
      <w:pPr>
        <w:spacing w:line="240" w:lineRule="auto"/>
        <w:jc w:val="both"/>
        <w:rPr>
          <w:sz w:val="18"/>
        </w:rPr>
      </w:pPr>
    </w:p>
    <w:p w:rsidR="00B33183" w:rsidRPr="00B33183" w:rsidRDefault="00B33183" w:rsidP="0006436C">
      <w:pPr>
        <w:spacing w:line="240" w:lineRule="auto"/>
        <w:jc w:val="both"/>
        <w:rPr>
          <w:sz w:val="18"/>
        </w:rPr>
      </w:pPr>
    </w:p>
    <w:p w:rsidR="00B81A67" w:rsidRDefault="00B81A67" w:rsidP="0006436C">
      <w:pPr>
        <w:pStyle w:val="Lijstalinea"/>
        <w:numPr>
          <w:ilvl w:val="0"/>
          <w:numId w:val="11"/>
        </w:numPr>
        <w:spacing w:line="240" w:lineRule="auto"/>
        <w:jc w:val="both"/>
      </w:pPr>
      <w:r>
        <w:lastRenderedPageBreak/>
        <w:t>E</w:t>
      </w:r>
      <w:r w:rsidR="007C7F1A">
        <w:t>en rijk wordt verder ingedeeld in steeds kleinere taxa (groepen).</w:t>
      </w:r>
    </w:p>
    <w:p w:rsidR="00B81A67" w:rsidRDefault="00B81A67" w:rsidP="0006436C">
      <w:pPr>
        <w:pStyle w:val="Lijstalinea"/>
        <w:numPr>
          <w:ilvl w:val="0"/>
          <w:numId w:val="11"/>
        </w:numPr>
        <w:spacing w:line="240" w:lineRule="auto"/>
        <w:jc w:val="both"/>
      </w:pPr>
      <w:r>
        <w:t xml:space="preserve">Taxonomie </w:t>
      </w:r>
      <w:r>
        <w:sym w:font="Wingdings" w:char="F0E0"/>
      </w:r>
      <w:r w:rsidR="007C7F1A">
        <w:t xml:space="preserve"> de tak van de biologie die zich bezighoudt met het ordeningssysteem. </w:t>
      </w:r>
    </w:p>
    <w:p w:rsidR="00BF0EB7" w:rsidRDefault="00B81A67" w:rsidP="0006436C">
      <w:pPr>
        <w:pStyle w:val="Lijstalinea"/>
        <w:numPr>
          <w:ilvl w:val="0"/>
          <w:numId w:val="11"/>
        </w:numPr>
        <w:spacing w:line="240" w:lineRule="auto"/>
        <w:jc w:val="both"/>
      </w:pPr>
      <w:r>
        <w:t xml:space="preserve">Systematiek </w:t>
      </w:r>
      <w:r>
        <w:sym w:font="Wingdings" w:char="F0E0"/>
      </w:r>
      <w:r w:rsidR="007C7F1A">
        <w:t xml:space="preserve"> de tak van de biologie die zich bezighoudt met het indelen van organismen volgens dit ordeningssysteem.</w:t>
      </w:r>
    </w:p>
    <w:p w:rsidR="00D362CF" w:rsidRDefault="00B81A67" w:rsidP="00BF0EB7">
      <w:pPr>
        <w:pStyle w:val="Lijstalinea"/>
        <w:numPr>
          <w:ilvl w:val="0"/>
          <w:numId w:val="12"/>
        </w:numPr>
        <w:spacing w:line="240" w:lineRule="auto"/>
        <w:jc w:val="both"/>
      </w:pPr>
      <w:r>
        <w:t>B</w:t>
      </w:r>
      <w:r w:rsidR="007C7F1A">
        <w:t xml:space="preserve">ij deze indeling probeert men de evolutionaire </w:t>
      </w:r>
      <w:r w:rsidR="00BF0EB7">
        <w:t>verwantschappen</w:t>
      </w:r>
      <w:r w:rsidR="007C7F1A">
        <w:t xml:space="preserve"> zo goed mogelijk weer te geven door het vergelijken van het DNA van organismen. </w:t>
      </w:r>
    </w:p>
    <w:p w:rsidR="00D362CF" w:rsidRPr="001750E4" w:rsidRDefault="00D362CF" w:rsidP="0006436C">
      <w:pPr>
        <w:spacing w:line="240" w:lineRule="auto"/>
        <w:jc w:val="both"/>
        <w:rPr>
          <w:rFonts w:ascii="Arial Black" w:hAnsi="Arial Black"/>
          <w:color w:val="00B050"/>
        </w:rPr>
      </w:pPr>
      <w:r w:rsidRPr="001750E4">
        <w:rPr>
          <w:rFonts w:ascii="Arial Black" w:hAnsi="Arial Black"/>
          <w:color w:val="00B050"/>
        </w:rPr>
        <w:t>5. Natuurwetenschappelijk Onderzoek</w:t>
      </w:r>
    </w:p>
    <w:p w:rsidR="001D7070" w:rsidRDefault="00166E69" w:rsidP="0006436C">
      <w:pPr>
        <w:spacing w:line="240" w:lineRule="auto"/>
        <w:jc w:val="both"/>
        <w:rPr>
          <w:sz w:val="18"/>
        </w:rPr>
      </w:pPr>
      <w:r w:rsidRPr="0041188C">
        <w:rPr>
          <w:b/>
          <w:sz w:val="18"/>
        </w:rPr>
        <w:t>Doel</w:t>
      </w:r>
      <w:r>
        <w:rPr>
          <w:sz w:val="18"/>
        </w:rPr>
        <w:t xml:space="preserve"> </w:t>
      </w:r>
      <w:r w:rsidRPr="0041188C">
        <w:rPr>
          <w:sz w:val="18"/>
        </w:rPr>
        <w:sym w:font="Wingdings" w:char="F0E0"/>
      </w:r>
      <w:r>
        <w:rPr>
          <w:sz w:val="18"/>
        </w:rPr>
        <w:t xml:space="preserve"> </w:t>
      </w:r>
      <w:r w:rsidR="007C7F1A" w:rsidRPr="00166E69">
        <w:rPr>
          <w:sz w:val="18"/>
        </w:rPr>
        <w:t>Je moet in een context kunnen beschrijven hoe natuurwetenschappel</w:t>
      </w:r>
      <w:r w:rsidR="001D7070">
        <w:rPr>
          <w:sz w:val="18"/>
        </w:rPr>
        <w:t>ijk onderzoek wordt uitgevoerd.</w:t>
      </w:r>
    </w:p>
    <w:p w:rsidR="00116C5B" w:rsidRDefault="00116C5B" w:rsidP="0006436C">
      <w:pPr>
        <w:pStyle w:val="Lijstalinea"/>
        <w:numPr>
          <w:ilvl w:val="0"/>
          <w:numId w:val="13"/>
        </w:numPr>
        <w:spacing w:line="240" w:lineRule="auto"/>
        <w:jc w:val="both"/>
        <w:rPr>
          <w:sz w:val="28"/>
        </w:rPr>
      </w:pPr>
      <w:r w:rsidRPr="00116C5B">
        <w:t xml:space="preserve">Inductie </w:t>
      </w:r>
      <w:r w:rsidRPr="00116C5B">
        <w:sym w:font="Wingdings" w:char="F0E0"/>
      </w:r>
      <w:r w:rsidRPr="00116C5B">
        <w:t xml:space="preserve"> </w:t>
      </w:r>
      <w:proofErr w:type="spellStart"/>
      <w:r w:rsidRPr="00116C5B">
        <w:rPr>
          <w:lang w:val="en-US"/>
        </w:rPr>
        <w:t>Redenering</w:t>
      </w:r>
      <w:proofErr w:type="spellEnd"/>
      <w:r w:rsidRPr="00116C5B">
        <w:rPr>
          <w:lang w:val="en-US"/>
        </w:rPr>
        <w:t xml:space="preserve"> of wetenschappelijke </w:t>
      </w:r>
      <w:proofErr w:type="spellStart"/>
      <w:r w:rsidRPr="00116C5B">
        <w:rPr>
          <w:lang w:val="en-US"/>
        </w:rPr>
        <w:t>methode</w:t>
      </w:r>
      <w:proofErr w:type="spellEnd"/>
      <w:r w:rsidRPr="00116C5B">
        <w:rPr>
          <w:lang w:val="en-US"/>
        </w:rPr>
        <w:t xml:space="preserve"> die </w:t>
      </w:r>
      <w:proofErr w:type="spellStart"/>
      <w:r w:rsidRPr="00116C5B">
        <w:rPr>
          <w:lang w:val="en-US"/>
        </w:rPr>
        <w:t>uit</w:t>
      </w:r>
      <w:proofErr w:type="spellEnd"/>
      <w:r w:rsidRPr="00116C5B">
        <w:rPr>
          <w:lang w:val="en-US"/>
        </w:rPr>
        <w:t xml:space="preserve"> het </w:t>
      </w:r>
      <w:proofErr w:type="spellStart"/>
      <w:r w:rsidRPr="00116C5B">
        <w:rPr>
          <w:lang w:val="en-US"/>
        </w:rPr>
        <w:t>afzonderlijke</w:t>
      </w:r>
      <w:proofErr w:type="spellEnd"/>
      <w:r w:rsidRPr="00116C5B">
        <w:rPr>
          <w:lang w:val="en-US"/>
        </w:rPr>
        <w:t xml:space="preserve">, </w:t>
      </w:r>
      <w:proofErr w:type="spellStart"/>
      <w:r w:rsidRPr="00116C5B">
        <w:rPr>
          <w:lang w:val="en-US"/>
        </w:rPr>
        <w:t>bijzondere</w:t>
      </w:r>
      <w:proofErr w:type="spellEnd"/>
      <w:r w:rsidRPr="00116C5B">
        <w:rPr>
          <w:lang w:val="en-US"/>
        </w:rPr>
        <w:t xml:space="preserve"> het </w:t>
      </w:r>
      <w:proofErr w:type="spellStart"/>
      <w:r w:rsidRPr="00116C5B">
        <w:rPr>
          <w:lang w:val="en-US"/>
        </w:rPr>
        <w:t>algemene</w:t>
      </w:r>
      <w:proofErr w:type="spellEnd"/>
      <w:r w:rsidRPr="00116C5B">
        <w:rPr>
          <w:lang w:val="en-US"/>
        </w:rPr>
        <w:t xml:space="preserve"> </w:t>
      </w:r>
      <w:proofErr w:type="spellStart"/>
      <w:r w:rsidRPr="00116C5B">
        <w:rPr>
          <w:lang w:val="en-US"/>
        </w:rPr>
        <w:t>afleidt</w:t>
      </w:r>
      <w:proofErr w:type="spellEnd"/>
      <w:r w:rsidRPr="00116C5B">
        <w:rPr>
          <w:lang w:val="en-US"/>
        </w:rPr>
        <w:t>.</w:t>
      </w:r>
    </w:p>
    <w:p w:rsidR="007C7CAB" w:rsidRPr="007C7CAB" w:rsidRDefault="00116C5B" w:rsidP="007C7CAB">
      <w:pPr>
        <w:pStyle w:val="Lijstalinea"/>
        <w:numPr>
          <w:ilvl w:val="0"/>
          <w:numId w:val="13"/>
        </w:numPr>
        <w:spacing w:line="240" w:lineRule="auto"/>
        <w:jc w:val="both"/>
        <w:rPr>
          <w:sz w:val="28"/>
        </w:rPr>
      </w:pPr>
      <w:r w:rsidRPr="007C7CAB">
        <w:t xml:space="preserve">Deductie </w:t>
      </w:r>
      <w:r w:rsidRPr="007C7CAB">
        <w:sym w:font="Wingdings" w:char="F0E0"/>
      </w:r>
      <w:r>
        <w:rPr>
          <w:sz w:val="28"/>
        </w:rPr>
        <w:t xml:space="preserve"> </w:t>
      </w:r>
      <w:proofErr w:type="spellStart"/>
      <w:r w:rsidR="007C7CAB" w:rsidRPr="00116C5B">
        <w:rPr>
          <w:lang w:val="en-US"/>
        </w:rPr>
        <w:t>Redenering</w:t>
      </w:r>
      <w:proofErr w:type="spellEnd"/>
      <w:r w:rsidR="007C7CAB" w:rsidRPr="00116C5B">
        <w:rPr>
          <w:lang w:val="en-US"/>
        </w:rPr>
        <w:t xml:space="preserve"> of wetenschappelijke </w:t>
      </w:r>
      <w:proofErr w:type="spellStart"/>
      <w:r w:rsidR="007C7CAB" w:rsidRPr="00116C5B">
        <w:rPr>
          <w:lang w:val="en-US"/>
        </w:rPr>
        <w:t>methode</w:t>
      </w:r>
      <w:proofErr w:type="spellEnd"/>
      <w:r w:rsidR="007C7CAB" w:rsidRPr="00116C5B">
        <w:rPr>
          <w:lang w:val="en-US"/>
        </w:rPr>
        <w:t xml:space="preserve"> die </w:t>
      </w:r>
      <w:proofErr w:type="spellStart"/>
      <w:r w:rsidR="007C7CAB" w:rsidRPr="00116C5B">
        <w:rPr>
          <w:lang w:val="en-US"/>
        </w:rPr>
        <w:t>uit</w:t>
      </w:r>
      <w:proofErr w:type="spellEnd"/>
      <w:r w:rsidR="007C7CAB" w:rsidRPr="00116C5B">
        <w:rPr>
          <w:lang w:val="en-US"/>
        </w:rPr>
        <w:t xml:space="preserve"> het </w:t>
      </w:r>
      <w:proofErr w:type="spellStart"/>
      <w:r w:rsidR="007C7CAB">
        <w:rPr>
          <w:lang w:val="en-US"/>
        </w:rPr>
        <w:t>algemene</w:t>
      </w:r>
      <w:proofErr w:type="spellEnd"/>
      <w:r w:rsidR="007C7CAB">
        <w:rPr>
          <w:lang w:val="en-US"/>
        </w:rPr>
        <w:t xml:space="preserve"> </w:t>
      </w:r>
      <w:r w:rsidR="007C7CAB" w:rsidRPr="00116C5B">
        <w:rPr>
          <w:lang w:val="en-US"/>
        </w:rPr>
        <w:t>het</w:t>
      </w:r>
      <w:r w:rsidR="007C7CAB">
        <w:rPr>
          <w:lang w:val="en-US"/>
        </w:rPr>
        <w:t xml:space="preserve"> </w:t>
      </w:r>
      <w:proofErr w:type="spellStart"/>
      <w:r w:rsidR="007C7CAB" w:rsidRPr="00116C5B">
        <w:rPr>
          <w:lang w:val="en-US"/>
        </w:rPr>
        <w:t>afzonderlijke</w:t>
      </w:r>
      <w:proofErr w:type="spellEnd"/>
      <w:r w:rsidR="007C7CAB" w:rsidRPr="00116C5B">
        <w:rPr>
          <w:lang w:val="en-US"/>
        </w:rPr>
        <w:t xml:space="preserve">, </w:t>
      </w:r>
      <w:proofErr w:type="spellStart"/>
      <w:r w:rsidR="007C7CAB" w:rsidRPr="00116C5B">
        <w:rPr>
          <w:lang w:val="en-US"/>
        </w:rPr>
        <w:t>bijzondere</w:t>
      </w:r>
      <w:proofErr w:type="spellEnd"/>
      <w:r w:rsidR="007C7CAB">
        <w:rPr>
          <w:lang w:val="en-US"/>
        </w:rPr>
        <w:t xml:space="preserve"> </w:t>
      </w:r>
      <w:proofErr w:type="spellStart"/>
      <w:r w:rsidR="007C7CAB" w:rsidRPr="007C7CAB">
        <w:rPr>
          <w:lang w:val="en-US"/>
        </w:rPr>
        <w:t>afleidt</w:t>
      </w:r>
      <w:proofErr w:type="spellEnd"/>
      <w:r w:rsidR="007C7CAB" w:rsidRPr="007C7CAB">
        <w:rPr>
          <w:lang w:val="en-US"/>
        </w:rPr>
        <w:t>.</w:t>
      </w:r>
    </w:p>
    <w:p w:rsidR="004977AA" w:rsidRPr="004977AA" w:rsidRDefault="00B33183" w:rsidP="0006436C">
      <w:pPr>
        <w:pStyle w:val="Lijstalinea"/>
        <w:numPr>
          <w:ilvl w:val="0"/>
          <w:numId w:val="13"/>
        </w:numPr>
        <w:spacing w:line="240" w:lineRule="auto"/>
        <w:jc w:val="both"/>
        <w:rPr>
          <w:sz w:val="28"/>
        </w:rPr>
      </w:pPr>
      <w:r>
        <w:t xml:space="preserve">Beschrijvend onderzoek </w:t>
      </w:r>
      <w:r>
        <w:sym w:font="Wingdings" w:char="F0E0"/>
      </w:r>
      <w:r w:rsidR="007C7F1A" w:rsidRPr="001D7070">
        <w:t xml:space="preserve"> de onderzoeker verzamelt observaties (data) die t</w:t>
      </w:r>
      <w:r w:rsidR="004977AA">
        <w:t>ot een conclusie kunnen leiden</w:t>
      </w:r>
      <w:r w:rsidR="004977AA" w:rsidRPr="00116C5B">
        <w:rPr>
          <w:sz w:val="28"/>
        </w:rPr>
        <w:t>.</w:t>
      </w:r>
    </w:p>
    <w:p w:rsidR="00031C68" w:rsidRPr="00031C68" w:rsidRDefault="004977AA" w:rsidP="0006436C">
      <w:pPr>
        <w:pStyle w:val="Lijstalinea"/>
        <w:numPr>
          <w:ilvl w:val="0"/>
          <w:numId w:val="12"/>
        </w:numPr>
        <w:spacing w:line="240" w:lineRule="auto"/>
        <w:jc w:val="both"/>
        <w:rPr>
          <w:sz w:val="28"/>
        </w:rPr>
      </w:pPr>
      <w:r>
        <w:t>B</w:t>
      </w:r>
      <w:r w:rsidR="007C7F1A">
        <w:t>ij beschrijvend onderzoek wordt inductie toegepast. Vanuit veel specifieke gevallen (de verzamelde data) probeert men te komen tot een algemene regel (een conclusie of hypothese).</w:t>
      </w:r>
    </w:p>
    <w:p w:rsidR="001D7070" w:rsidRPr="00031C68" w:rsidRDefault="00031C68" w:rsidP="0006436C">
      <w:pPr>
        <w:pStyle w:val="Lijstalinea"/>
        <w:numPr>
          <w:ilvl w:val="0"/>
          <w:numId w:val="12"/>
        </w:numPr>
        <w:spacing w:line="240" w:lineRule="auto"/>
        <w:jc w:val="both"/>
        <w:rPr>
          <w:sz w:val="28"/>
        </w:rPr>
      </w:pPr>
      <w:r>
        <w:t>Bv. het</w:t>
      </w:r>
      <w:r w:rsidR="007C7F1A">
        <w:t xml:space="preserve"> bestuderen van plantenweefsel onder</w:t>
      </w:r>
      <w:r>
        <w:t xml:space="preserve"> de</w:t>
      </w:r>
      <w:r w:rsidR="007C7F1A">
        <w:t xml:space="preserve"> </w:t>
      </w:r>
      <w:r>
        <w:t>microscoop.</w:t>
      </w:r>
    </w:p>
    <w:p w:rsidR="002E408E" w:rsidRDefault="00031C68" w:rsidP="0006436C">
      <w:pPr>
        <w:pStyle w:val="Lijstalinea"/>
        <w:numPr>
          <w:ilvl w:val="0"/>
          <w:numId w:val="13"/>
        </w:numPr>
        <w:spacing w:line="240" w:lineRule="auto"/>
        <w:jc w:val="both"/>
      </w:pPr>
      <w:r>
        <w:t>O</w:t>
      </w:r>
      <w:r w:rsidR="007C7F1A">
        <w:t xml:space="preserve">nderzoek gebaseerd op een hypothese. </w:t>
      </w:r>
      <w:r w:rsidR="002E408E">
        <w:t>Bestaat uit fasen:</w:t>
      </w:r>
    </w:p>
    <w:p w:rsidR="002E408E" w:rsidRDefault="002E408E" w:rsidP="0006436C">
      <w:pPr>
        <w:pStyle w:val="Lijstalinea"/>
        <w:numPr>
          <w:ilvl w:val="0"/>
          <w:numId w:val="14"/>
        </w:numPr>
        <w:spacing w:line="240" w:lineRule="auto"/>
        <w:jc w:val="both"/>
      </w:pPr>
      <w:r>
        <w:t xml:space="preserve">Observatie </w:t>
      </w:r>
      <w:r>
        <w:sym w:font="Wingdings" w:char="F0E0"/>
      </w:r>
      <w:r w:rsidR="007C7F1A">
        <w:t xml:space="preserve"> een bepaald natuurverschijnsel wordt waargenomen.</w:t>
      </w:r>
    </w:p>
    <w:p w:rsidR="002E408E" w:rsidRDefault="002E408E" w:rsidP="0006436C">
      <w:pPr>
        <w:pStyle w:val="Lijstalinea"/>
        <w:numPr>
          <w:ilvl w:val="0"/>
          <w:numId w:val="14"/>
        </w:numPr>
        <w:spacing w:line="240" w:lineRule="auto"/>
        <w:jc w:val="both"/>
      </w:pPr>
      <w:r>
        <w:t>P</w:t>
      </w:r>
      <w:r w:rsidR="007C7F1A">
        <w:t>robleemstelling</w:t>
      </w:r>
      <w:r>
        <w:t xml:space="preserve"> </w:t>
      </w:r>
      <w:r>
        <w:sym w:font="Wingdings" w:char="F0E0"/>
      </w:r>
      <w:r>
        <w:t xml:space="preserve"> </w:t>
      </w:r>
      <w:r w:rsidR="007C7F1A">
        <w:t xml:space="preserve">op grond van deze waarneming wordt een probleem geformuleerd. </w:t>
      </w:r>
    </w:p>
    <w:p w:rsidR="002E408E" w:rsidRDefault="002E408E" w:rsidP="0006436C">
      <w:pPr>
        <w:pStyle w:val="Lijstalinea"/>
        <w:numPr>
          <w:ilvl w:val="0"/>
          <w:numId w:val="14"/>
        </w:numPr>
        <w:spacing w:line="240" w:lineRule="auto"/>
        <w:jc w:val="both"/>
      </w:pPr>
      <w:r>
        <w:t>H</w:t>
      </w:r>
      <w:r w:rsidR="007C7F1A">
        <w:t>ypothese</w:t>
      </w:r>
      <w:r>
        <w:t xml:space="preserve"> </w:t>
      </w:r>
      <w:r>
        <w:sym w:font="Wingdings" w:char="F0E0"/>
      </w:r>
      <w:r>
        <w:t xml:space="preserve"> </w:t>
      </w:r>
      <w:r w:rsidR="007C7F1A">
        <w:t>een mogelijke verklaring voor het natuurverschijnsel wordt gegeven (inductie)</w:t>
      </w:r>
      <w:r w:rsidR="00561067">
        <w:t xml:space="preserve"> door het als… dan…</w:t>
      </w:r>
      <w:r w:rsidR="007C7F1A">
        <w:t xml:space="preserve"> </w:t>
      </w:r>
    </w:p>
    <w:p w:rsidR="002E408E" w:rsidRDefault="002E408E" w:rsidP="0006436C">
      <w:pPr>
        <w:pStyle w:val="Lijstalinea"/>
        <w:numPr>
          <w:ilvl w:val="0"/>
          <w:numId w:val="14"/>
        </w:numPr>
        <w:spacing w:line="240" w:lineRule="auto"/>
        <w:jc w:val="both"/>
      </w:pPr>
      <w:r>
        <w:t>E</w:t>
      </w:r>
      <w:r w:rsidR="007C7F1A">
        <w:t>xperiment</w:t>
      </w:r>
      <w:r>
        <w:t xml:space="preserve"> </w:t>
      </w:r>
      <w:r>
        <w:sym w:font="Wingdings" w:char="F0E0"/>
      </w:r>
      <w:r>
        <w:t xml:space="preserve"> </w:t>
      </w:r>
      <w:r w:rsidR="007C7F1A">
        <w:t>proeven worden uitgevoerd en gegevens (data) worden verzamel</w:t>
      </w:r>
      <w:r w:rsidR="003358A1">
        <w:t>d om de hypothese te toetsen. D</w:t>
      </w:r>
      <w:r w:rsidR="007C7F1A">
        <w:t>e probleemstelling wordt herleid tot een onderzoeksvraag. Er wordt een verwachting uitgesproken over de uitkomsten van het experiment, waarbij de als, dan-redenerin</w:t>
      </w:r>
      <w:r w:rsidR="003358A1">
        <w:t>g wordt toegepast (deductie). B</w:t>
      </w:r>
      <w:r w:rsidR="007C7F1A">
        <w:t xml:space="preserve">ij een experiment wordt vaak gewerkt met een experimenteergroep en een controlegroep (de blanco proef). </w:t>
      </w:r>
    </w:p>
    <w:p w:rsidR="002E408E" w:rsidRDefault="002E408E" w:rsidP="0006436C">
      <w:pPr>
        <w:pStyle w:val="Lijstalinea"/>
        <w:numPr>
          <w:ilvl w:val="0"/>
          <w:numId w:val="14"/>
        </w:numPr>
        <w:spacing w:line="240" w:lineRule="auto"/>
        <w:jc w:val="both"/>
      </w:pPr>
      <w:r>
        <w:t>R</w:t>
      </w:r>
      <w:r w:rsidR="007C7F1A">
        <w:t>esultaten</w:t>
      </w:r>
      <w:r w:rsidR="00AA4974">
        <w:t xml:space="preserve"> </w:t>
      </w:r>
      <w:r w:rsidR="00AA4974">
        <w:sym w:font="Wingdings" w:char="F0E0"/>
      </w:r>
      <w:r w:rsidR="00AA4974">
        <w:t xml:space="preserve"> </w:t>
      </w:r>
      <w:r w:rsidR="007C7F1A">
        <w:t>deze worden overzichtelijk weergegeven (o.a. in tabellen, grafieken en diagrammen).</w:t>
      </w:r>
    </w:p>
    <w:p w:rsidR="00B33183" w:rsidRDefault="002E408E" w:rsidP="0006436C">
      <w:pPr>
        <w:pStyle w:val="Lijstalinea"/>
        <w:numPr>
          <w:ilvl w:val="0"/>
          <w:numId w:val="14"/>
        </w:numPr>
        <w:spacing w:line="240" w:lineRule="auto"/>
        <w:jc w:val="both"/>
      </w:pPr>
      <w:r>
        <w:t>C</w:t>
      </w:r>
      <w:r w:rsidR="007C7F1A">
        <w:t>onclusie</w:t>
      </w:r>
      <w:r w:rsidR="00AA4974">
        <w:t xml:space="preserve"> </w:t>
      </w:r>
      <w:r w:rsidR="00AA4974">
        <w:sym w:font="Wingdings" w:char="F0E0"/>
      </w:r>
      <w:r w:rsidR="00AA4974">
        <w:t xml:space="preserve"> </w:t>
      </w:r>
      <w:r w:rsidR="007C7F1A">
        <w:t xml:space="preserve">de resultaten worden getoetst aan de verwachting en de hypothese. </w:t>
      </w:r>
    </w:p>
    <w:p w:rsidR="009944BB" w:rsidRDefault="003358A1" w:rsidP="0006436C">
      <w:pPr>
        <w:pStyle w:val="Lijstalinea"/>
        <w:numPr>
          <w:ilvl w:val="0"/>
          <w:numId w:val="13"/>
        </w:numPr>
        <w:spacing w:line="240" w:lineRule="auto"/>
        <w:jc w:val="both"/>
      </w:pPr>
      <w:r>
        <w:t xml:space="preserve">Theorie </w:t>
      </w:r>
      <w:r>
        <w:sym w:font="Wingdings" w:char="F0E0"/>
      </w:r>
      <w:r w:rsidR="007C7F1A">
        <w:t xml:space="preserve"> verklaart verschillende samenhangende hypothesen die bij experimenten juist zijn gebleken.</w:t>
      </w:r>
    </w:p>
    <w:p w:rsidR="00B33183" w:rsidRDefault="009944BB" w:rsidP="009944BB">
      <w:pPr>
        <w:pStyle w:val="Lijstalinea"/>
        <w:numPr>
          <w:ilvl w:val="0"/>
          <w:numId w:val="15"/>
        </w:numPr>
        <w:spacing w:line="240" w:lineRule="auto"/>
        <w:jc w:val="both"/>
      </w:pPr>
      <w:r>
        <w:t>E</w:t>
      </w:r>
      <w:r w:rsidR="007C7F1A">
        <w:t xml:space="preserve">lke theorie is geldig tot het tegendeel wordt aangetoond. </w:t>
      </w:r>
    </w:p>
    <w:p w:rsidR="00023FFB" w:rsidRDefault="009944BB" w:rsidP="0006436C">
      <w:pPr>
        <w:pStyle w:val="Lijstalinea"/>
        <w:numPr>
          <w:ilvl w:val="0"/>
          <w:numId w:val="13"/>
        </w:numPr>
        <w:spacing w:line="240" w:lineRule="auto"/>
        <w:jc w:val="both"/>
      </w:pPr>
      <w:r>
        <w:t>M</w:t>
      </w:r>
      <w:r w:rsidR="007C7F1A">
        <w:t xml:space="preserve">et een statistische toets </w:t>
      </w:r>
      <w:r>
        <w:sym w:font="Wingdings" w:char="F0E0"/>
      </w:r>
      <w:r>
        <w:t xml:space="preserve"> </w:t>
      </w:r>
      <w:r w:rsidR="007C7F1A">
        <w:t>wordt aangetoond of er een verschil is tussen de onderzochte groepen: controlegroep en experimenteergroep(en).</w:t>
      </w:r>
    </w:p>
    <w:p w:rsidR="004419A2" w:rsidRDefault="00023FFB" w:rsidP="00023FFB">
      <w:pPr>
        <w:pStyle w:val="Lijstalinea"/>
        <w:numPr>
          <w:ilvl w:val="0"/>
          <w:numId w:val="15"/>
        </w:numPr>
        <w:spacing w:line="240" w:lineRule="auto"/>
        <w:jc w:val="both"/>
      </w:pPr>
      <w:r>
        <w:t>E</w:t>
      </w:r>
      <w:r w:rsidR="007C7F1A">
        <w:t>en statistisch</w:t>
      </w:r>
      <w:r w:rsidR="004419A2">
        <w:t xml:space="preserve">e toets levert een </w:t>
      </w:r>
      <w:proofErr w:type="spellStart"/>
      <w:r w:rsidR="004419A2">
        <w:t>p-waarde</w:t>
      </w:r>
      <w:proofErr w:type="spellEnd"/>
      <w:r w:rsidR="004419A2">
        <w:t xml:space="preserve"> op. De </w:t>
      </w:r>
      <w:proofErr w:type="spellStart"/>
      <w:r w:rsidR="004419A2">
        <w:t>p-waarde</w:t>
      </w:r>
      <w:proofErr w:type="spellEnd"/>
      <w:r w:rsidR="004419A2">
        <w:t xml:space="preserve"> ligt tussen de 0 en 1.</w:t>
      </w:r>
    </w:p>
    <w:p w:rsidR="004419A2" w:rsidRDefault="004419A2" w:rsidP="00023FFB">
      <w:pPr>
        <w:pStyle w:val="Lijstalinea"/>
        <w:numPr>
          <w:ilvl w:val="0"/>
          <w:numId w:val="15"/>
        </w:numPr>
        <w:spacing w:line="240" w:lineRule="auto"/>
        <w:jc w:val="both"/>
      </w:pPr>
      <w:r>
        <w:t xml:space="preserve">Significant </w:t>
      </w:r>
      <w:r w:rsidR="000F36E4">
        <w:t>verschil</w:t>
      </w:r>
      <w:r>
        <w:t xml:space="preserve"> </w:t>
      </w:r>
      <w:r>
        <w:sym w:font="Wingdings" w:char="F0E0"/>
      </w:r>
      <w:r>
        <w:t xml:space="preserve"> als</w:t>
      </w:r>
      <w:r w:rsidR="007C7F1A">
        <w:t xml:space="preserve"> de </w:t>
      </w:r>
      <w:proofErr w:type="spellStart"/>
      <w:r w:rsidR="007C7F1A">
        <w:t>p-waarde</w:t>
      </w:r>
      <w:proofErr w:type="spellEnd"/>
      <w:r w:rsidR="007C7F1A">
        <w:t xml:space="preserve"> klein</w:t>
      </w:r>
      <w:r>
        <w:t xml:space="preserve"> is</w:t>
      </w:r>
      <w:r w:rsidR="007C7F1A">
        <w:t>, dan is de kans klein dat het gemeten verschil tussen de onderzochte groepen</w:t>
      </w:r>
      <w:r>
        <w:t xml:space="preserve"> door toeval wordt veroorzaakt.</w:t>
      </w:r>
    </w:p>
    <w:p w:rsidR="007C7F1A" w:rsidRDefault="007C7F1A" w:rsidP="00023FFB">
      <w:pPr>
        <w:pStyle w:val="Lijstalinea"/>
        <w:numPr>
          <w:ilvl w:val="0"/>
          <w:numId w:val="15"/>
        </w:numPr>
        <w:spacing w:line="240" w:lineRule="auto"/>
        <w:jc w:val="both"/>
      </w:pPr>
      <w:r>
        <w:t xml:space="preserve">Gebruikelijk is om een </w:t>
      </w:r>
      <w:proofErr w:type="spellStart"/>
      <w:r>
        <w:t>p-waarde</w:t>
      </w:r>
      <w:proofErr w:type="spellEnd"/>
      <w:r>
        <w:t xml:space="preserve"> van 0,05 of lager als een significant verschil te beschouwen. Er is dan een kans van 5% of kleiner dat het verschil op toeval berust.</w:t>
      </w:r>
    </w:p>
    <w:p w:rsidR="00E67BA3" w:rsidRDefault="003C78AE" w:rsidP="00E67BA3">
      <w:pPr>
        <w:spacing w:line="240" w:lineRule="auto"/>
        <w:jc w:val="both"/>
      </w:pPr>
      <w:r>
        <w:t xml:space="preserve">- </w:t>
      </w:r>
      <w:r w:rsidR="00C67462">
        <w:t>De kwaliteit van een onderzoek hangt af van:</w:t>
      </w:r>
    </w:p>
    <w:p w:rsidR="00C67462" w:rsidRDefault="00C67462" w:rsidP="00C67462">
      <w:pPr>
        <w:pStyle w:val="Lijstalinea"/>
        <w:numPr>
          <w:ilvl w:val="0"/>
          <w:numId w:val="13"/>
        </w:numPr>
        <w:spacing w:line="240" w:lineRule="auto"/>
        <w:jc w:val="both"/>
      </w:pPr>
      <w:r>
        <w:t>E</w:t>
      </w:r>
      <w:r w:rsidRPr="00166E69">
        <w:t>r is gewerkt met voldoende aantallen.</w:t>
      </w:r>
    </w:p>
    <w:p w:rsidR="00C67462" w:rsidRDefault="00C67462" w:rsidP="00C67462">
      <w:pPr>
        <w:pStyle w:val="Lijstalinea"/>
        <w:numPr>
          <w:ilvl w:val="0"/>
          <w:numId w:val="13"/>
        </w:numPr>
        <w:spacing w:line="240" w:lineRule="auto"/>
        <w:jc w:val="both"/>
      </w:pPr>
      <w:r>
        <w:t xml:space="preserve">De experimenteergroep verschilt slechts met één factor van de controlegroep. Alle andere omstandigheden zijn bij beide groepen gelijk. </w:t>
      </w:r>
    </w:p>
    <w:p w:rsidR="00C67462" w:rsidRDefault="00C67462" w:rsidP="00C67462">
      <w:pPr>
        <w:pStyle w:val="Lijstalinea"/>
        <w:numPr>
          <w:ilvl w:val="0"/>
          <w:numId w:val="13"/>
        </w:numPr>
        <w:spacing w:line="240" w:lineRule="auto"/>
        <w:jc w:val="both"/>
      </w:pPr>
      <w:r>
        <w:t xml:space="preserve">Steekproef </w:t>
      </w:r>
      <w:r>
        <w:sym w:font="Wingdings" w:char="F0E0"/>
      </w:r>
      <w:r>
        <w:t xml:space="preserve"> een selectie uit een groep die men wil onderzoeken. Een steekproef moet representatief zijn. </w:t>
      </w:r>
    </w:p>
    <w:p w:rsidR="00C67462" w:rsidRDefault="00C67462" w:rsidP="00C67462">
      <w:pPr>
        <w:pStyle w:val="Lijstalinea"/>
        <w:numPr>
          <w:ilvl w:val="0"/>
          <w:numId w:val="13"/>
        </w:numPr>
        <w:spacing w:line="240" w:lineRule="auto"/>
        <w:jc w:val="both"/>
      </w:pPr>
      <w:r>
        <w:t>Alleen een signif</w:t>
      </w:r>
      <w:r w:rsidR="00014287">
        <w:t>icant verschil is een verschil.</w:t>
      </w:r>
    </w:p>
    <w:p w:rsidR="00014287" w:rsidRDefault="00014287" w:rsidP="00014287">
      <w:pPr>
        <w:spacing w:line="240" w:lineRule="auto"/>
        <w:jc w:val="both"/>
      </w:pPr>
    </w:p>
    <w:p w:rsidR="00C67462" w:rsidRDefault="00C67462" w:rsidP="00C67462">
      <w:pPr>
        <w:pStyle w:val="Lijstalinea"/>
        <w:numPr>
          <w:ilvl w:val="0"/>
          <w:numId w:val="13"/>
        </w:numPr>
        <w:spacing w:line="240" w:lineRule="auto"/>
        <w:jc w:val="both"/>
      </w:pPr>
      <w:r>
        <w:lastRenderedPageBreak/>
        <w:t xml:space="preserve">Goed onderzoek is betrouwbaar. </w:t>
      </w:r>
    </w:p>
    <w:p w:rsidR="00C67462" w:rsidRDefault="00C67462" w:rsidP="00C67462">
      <w:pPr>
        <w:pStyle w:val="Lijstalinea"/>
        <w:numPr>
          <w:ilvl w:val="0"/>
          <w:numId w:val="16"/>
        </w:numPr>
        <w:spacing w:line="240" w:lineRule="auto"/>
        <w:jc w:val="both"/>
      </w:pPr>
      <w:r>
        <w:t xml:space="preserve">Toevallige fouten </w:t>
      </w:r>
      <w:r>
        <w:sym w:font="Wingdings" w:char="F0E0"/>
      </w:r>
      <w:r>
        <w:t xml:space="preserve"> onder verschillende omstandigheden worden verschillende resultaten behaald.</w:t>
      </w:r>
    </w:p>
    <w:p w:rsidR="00C67462" w:rsidRDefault="00C67462" w:rsidP="00C67462">
      <w:pPr>
        <w:pStyle w:val="Lijstalinea"/>
        <w:numPr>
          <w:ilvl w:val="0"/>
          <w:numId w:val="16"/>
        </w:numPr>
        <w:spacing w:line="240" w:lineRule="auto"/>
        <w:jc w:val="both"/>
      </w:pPr>
      <w:r>
        <w:t xml:space="preserve">Toevallige fouten worden zoveel mogelijk vermeden. </w:t>
      </w:r>
    </w:p>
    <w:p w:rsidR="00C67462" w:rsidRDefault="00C67462" w:rsidP="00C67462">
      <w:pPr>
        <w:pStyle w:val="Lijstalinea"/>
        <w:numPr>
          <w:ilvl w:val="0"/>
          <w:numId w:val="17"/>
        </w:numPr>
        <w:spacing w:line="240" w:lineRule="auto"/>
        <w:jc w:val="both"/>
      </w:pPr>
      <w:r>
        <w:t>Goed onderzoek is valide (zo min mogelijk systematische fouten bevatten).</w:t>
      </w:r>
    </w:p>
    <w:p w:rsidR="00C67462" w:rsidRDefault="00C67462" w:rsidP="00C67462">
      <w:pPr>
        <w:pStyle w:val="Lijstalinea"/>
        <w:numPr>
          <w:ilvl w:val="0"/>
          <w:numId w:val="18"/>
        </w:numPr>
        <w:spacing w:line="240" w:lineRule="auto"/>
        <w:jc w:val="both"/>
      </w:pPr>
      <w:r>
        <w:t xml:space="preserve">Systematische fout </w:t>
      </w:r>
      <w:r>
        <w:sym w:font="Wingdings" w:char="F0E0"/>
      </w:r>
      <w:r>
        <w:t xml:space="preserve"> er wordt steeds dezelfde fout gemaakt, waardoor men niet meet wat men wilde meten.</w:t>
      </w:r>
    </w:p>
    <w:p w:rsidR="00E67BA3" w:rsidRDefault="00C67462" w:rsidP="00E67BA3">
      <w:pPr>
        <w:pStyle w:val="Lijstalinea"/>
        <w:numPr>
          <w:ilvl w:val="0"/>
          <w:numId w:val="18"/>
        </w:numPr>
        <w:spacing w:line="240" w:lineRule="auto"/>
        <w:jc w:val="both"/>
      </w:pPr>
      <w:r>
        <w:t xml:space="preserve">Systematische fouten worden zoveel mogelijk vermeden. </w:t>
      </w:r>
    </w:p>
    <w:p w:rsidR="00D362CF" w:rsidRPr="001750E4" w:rsidRDefault="00D362CF" w:rsidP="0006436C">
      <w:pPr>
        <w:spacing w:line="240" w:lineRule="auto"/>
        <w:jc w:val="both"/>
        <w:rPr>
          <w:rFonts w:ascii="Arial Black" w:hAnsi="Arial Black"/>
          <w:color w:val="00B050"/>
        </w:rPr>
      </w:pPr>
      <w:r w:rsidRPr="001750E4">
        <w:rPr>
          <w:rFonts w:ascii="Arial Black" w:hAnsi="Arial Black"/>
          <w:color w:val="00B050"/>
        </w:rPr>
        <w:t>6. Onderzoeksaanpak</w:t>
      </w:r>
    </w:p>
    <w:p w:rsidR="00166E69" w:rsidRDefault="00166E69" w:rsidP="0006436C">
      <w:pPr>
        <w:spacing w:line="240" w:lineRule="auto"/>
        <w:jc w:val="both"/>
        <w:rPr>
          <w:sz w:val="18"/>
        </w:rPr>
      </w:pPr>
      <w:r w:rsidRPr="0041188C">
        <w:rPr>
          <w:b/>
          <w:sz w:val="18"/>
        </w:rPr>
        <w:t>Doel</w:t>
      </w:r>
      <w:r>
        <w:rPr>
          <w:sz w:val="18"/>
        </w:rPr>
        <w:t xml:space="preserve"> </w:t>
      </w:r>
      <w:r w:rsidRPr="0041188C">
        <w:rPr>
          <w:sz w:val="18"/>
        </w:rPr>
        <w:sym w:font="Wingdings" w:char="F0E0"/>
      </w:r>
      <w:r>
        <w:rPr>
          <w:sz w:val="18"/>
        </w:rPr>
        <w:t xml:space="preserve"> </w:t>
      </w:r>
      <w:r w:rsidR="007C7F1A" w:rsidRPr="00166E69">
        <w:rPr>
          <w:sz w:val="18"/>
        </w:rPr>
        <w:t xml:space="preserve">Je moet in een context de kwaliteit van een onderzoek kunnen beoordelen. </w:t>
      </w:r>
    </w:p>
    <w:p w:rsidR="009F1A27" w:rsidRDefault="008458A8" w:rsidP="0006436C">
      <w:pPr>
        <w:spacing w:line="240" w:lineRule="auto"/>
        <w:jc w:val="both"/>
      </w:pPr>
      <w:r>
        <w:t>- Er zijn</w:t>
      </w:r>
      <w:r w:rsidRPr="008458A8">
        <w:t xml:space="preserve"> verschillende onderzoeksmethodes:</w:t>
      </w:r>
    </w:p>
    <w:p w:rsidR="008458A8" w:rsidRDefault="008458A8" w:rsidP="008458A8">
      <w:pPr>
        <w:pStyle w:val="Lijstalinea"/>
        <w:numPr>
          <w:ilvl w:val="0"/>
          <w:numId w:val="17"/>
        </w:numPr>
        <w:spacing w:line="240" w:lineRule="auto"/>
        <w:jc w:val="both"/>
      </w:pPr>
      <w:r>
        <w:t xml:space="preserve">Observatie </w:t>
      </w:r>
      <w:r>
        <w:sym w:font="Wingdings" w:char="F0E0"/>
      </w:r>
      <w:r w:rsidR="001C5064">
        <w:t xml:space="preserve"> </w:t>
      </w:r>
      <w:r w:rsidR="00D7779D">
        <w:t>Biologen meten organismen, verschijnselen of gedragingen.</w:t>
      </w:r>
    </w:p>
    <w:p w:rsidR="00D7779D" w:rsidRDefault="00D7779D" w:rsidP="008458A8">
      <w:pPr>
        <w:pStyle w:val="Lijstalinea"/>
        <w:numPr>
          <w:ilvl w:val="0"/>
          <w:numId w:val="17"/>
        </w:numPr>
        <w:spacing w:line="240" w:lineRule="auto"/>
        <w:jc w:val="both"/>
      </w:pPr>
      <w:r>
        <w:t xml:space="preserve">Experiment </w:t>
      </w:r>
      <w:r>
        <w:sym w:font="Wingdings" w:char="F0E0"/>
      </w:r>
      <w:r>
        <w:t xml:space="preserve"> Het manipuleert de werkelijkheid en </w:t>
      </w:r>
      <w:r w:rsidR="00893678">
        <w:t>doet een experimentengroep blootstellen aan een bepaalde factor die men wil onderzoeken, de controlegroep niet.</w:t>
      </w:r>
    </w:p>
    <w:p w:rsidR="00893678" w:rsidRDefault="00893678" w:rsidP="008458A8">
      <w:pPr>
        <w:pStyle w:val="Lijstalinea"/>
        <w:numPr>
          <w:ilvl w:val="0"/>
          <w:numId w:val="17"/>
        </w:numPr>
        <w:spacing w:line="240" w:lineRule="auto"/>
        <w:jc w:val="both"/>
      </w:pPr>
      <w:r>
        <w:t xml:space="preserve">Interview </w:t>
      </w:r>
      <w:r>
        <w:sym w:font="Wingdings" w:char="F0E0"/>
      </w:r>
      <w:r>
        <w:t xml:space="preserve"> Aantal personen wordt mondeling, schriftelijk of telefonisch bevraagd, meestal in de vorm van een steekproef.</w:t>
      </w:r>
    </w:p>
    <w:p w:rsidR="00893678" w:rsidRDefault="00893678" w:rsidP="008458A8">
      <w:pPr>
        <w:pStyle w:val="Lijstalinea"/>
        <w:numPr>
          <w:ilvl w:val="0"/>
          <w:numId w:val="17"/>
        </w:numPr>
        <w:spacing w:line="240" w:lineRule="auto"/>
        <w:jc w:val="both"/>
      </w:pPr>
      <w:r>
        <w:t xml:space="preserve">Literatuuronderzoek </w:t>
      </w:r>
      <w:r>
        <w:sym w:font="Wingdings" w:char="F0E0"/>
      </w:r>
      <w:r w:rsidR="009C1587">
        <w:t xml:space="preserve"> Er wordt gebruik gemaakt van bestaand materiaal.</w:t>
      </w:r>
    </w:p>
    <w:p w:rsidR="009C1587" w:rsidRDefault="009C1587" w:rsidP="008458A8">
      <w:pPr>
        <w:pStyle w:val="Lijstalinea"/>
        <w:numPr>
          <w:ilvl w:val="0"/>
          <w:numId w:val="17"/>
        </w:numPr>
        <w:spacing w:line="240" w:lineRule="auto"/>
        <w:jc w:val="both"/>
      </w:pPr>
      <w:r>
        <w:t xml:space="preserve">Modelleren </w:t>
      </w:r>
      <w:r>
        <w:sym w:font="Wingdings" w:char="F0E0"/>
      </w:r>
      <w:r>
        <w:t xml:space="preserve"> Het maken en uitproberen van modellen, vaak met behulp van software en de rekenkracht van computers.</w:t>
      </w:r>
    </w:p>
    <w:p w:rsidR="00324F00" w:rsidRDefault="00324F00" w:rsidP="008458A8">
      <w:pPr>
        <w:pStyle w:val="Lijstalinea"/>
        <w:numPr>
          <w:ilvl w:val="0"/>
          <w:numId w:val="17"/>
        </w:numPr>
        <w:spacing w:line="240" w:lineRule="auto"/>
        <w:jc w:val="both"/>
      </w:pPr>
      <w:r>
        <w:t xml:space="preserve">Modelorganismen </w:t>
      </w:r>
      <w:r>
        <w:sym w:font="Wingdings" w:char="F0E0"/>
      </w:r>
      <w:r>
        <w:t xml:space="preserve"> Een organisme dat als voorbeeld dient voor anderen soortgelijke organismen (zo als een eencellige groene alg</w:t>
      </w:r>
      <w:r w:rsidR="00C904C9">
        <w:t xml:space="preserve"> die fotosynthese gebruikt).</w:t>
      </w:r>
    </w:p>
    <w:p w:rsidR="00C904C9" w:rsidRDefault="00C904C9" w:rsidP="008458A8">
      <w:pPr>
        <w:pStyle w:val="Lijstalinea"/>
        <w:numPr>
          <w:ilvl w:val="0"/>
          <w:numId w:val="17"/>
        </w:numPr>
        <w:spacing w:line="240" w:lineRule="auto"/>
        <w:jc w:val="both"/>
      </w:pPr>
      <w:r>
        <w:t xml:space="preserve">Onderwerponderzoek </w:t>
      </w:r>
      <w:r>
        <w:sym w:font="Wingdings" w:char="F0E0"/>
      </w:r>
      <w:r w:rsidR="00275C71">
        <w:t xml:space="preserve"> De onderzoeker maakt een concreet product als antwoord op de probleemstelling. Er is vaak een onderzoeksgedeelte en een onderwerpgedeelte te onderscheiden.</w:t>
      </w:r>
    </w:p>
    <w:p w:rsidR="008458A8" w:rsidRPr="008458A8" w:rsidRDefault="008458A8" w:rsidP="0006436C">
      <w:pPr>
        <w:spacing w:line="240" w:lineRule="auto"/>
        <w:jc w:val="both"/>
      </w:pPr>
    </w:p>
    <w:p w:rsidR="008458A8" w:rsidRPr="008458A8" w:rsidRDefault="008458A8">
      <w:pPr>
        <w:spacing w:line="240" w:lineRule="auto"/>
        <w:jc w:val="both"/>
      </w:pPr>
    </w:p>
    <w:sectPr w:rsidR="008458A8" w:rsidRPr="008458A8" w:rsidSect="001D144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belixPro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281"/>
    <w:multiLevelType w:val="hybridMultilevel"/>
    <w:tmpl w:val="D2606AD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527D0"/>
    <w:multiLevelType w:val="hybridMultilevel"/>
    <w:tmpl w:val="D63C68A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462BD0"/>
    <w:multiLevelType w:val="hybridMultilevel"/>
    <w:tmpl w:val="8B8E447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60E37"/>
    <w:multiLevelType w:val="hybridMultilevel"/>
    <w:tmpl w:val="FAA88BC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6C7102"/>
    <w:multiLevelType w:val="hybridMultilevel"/>
    <w:tmpl w:val="663810C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D421A"/>
    <w:multiLevelType w:val="hybridMultilevel"/>
    <w:tmpl w:val="555043A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926705"/>
    <w:multiLevelType w:val="hybridMultilevel"/>
    <w:tmpl w:val="14824258"/>
    <w:lvl w:ilvl="0" w:tplc="2A9C2FE8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BF2A718">
      <w:start w:val="6"/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81A71"/>
    <w:multiLevelType w:val="hybridMultilevel"/>
    <w:tmpl w:val="469E82A0"/>
    <w:lvl w:ilvl="0" w:tplc="0413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6186143B"/>
    <w:multiLevelType w:val="hybridMultilevel"/>
    <w:tmpl w:val="E04C6C2C"/>
    <w:lvl w:ilvl="0" w:tplc="B698707C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F78E682">
      <w:start w:val="6"/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74357"/>
    <w:multiLevelType w:val="hybridMultilevel"/>
    <w:tmpl w:val="883A9EC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B4FD0"/>
    <w:multiLevelType w:val="hybridMultilevel"/>
    <w:tmpl w:val="2DF0CD38"/>
    <w:lvl w:ilvl="0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D8B41AC"/>
    <w:multiLevelType w:val="hybridMultilevel"/>
    <w:tmpl w:val="4288ABF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D10859"/>
    <w:multiLevelType w:val="hybridMultilevel"/>
    <w:tmpl w:val="97A05C5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0A0F4F"/>
    <w:multiLevelType w:val="hybridMultilevel"/>
    <w:tmpl w:val="F4B0C86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611836"/>
    <w:multiLevelType w:val="hybridMultilevel"/>
    <w:tmpl w:val="81202448"/>
    <w:lvl w:ilvl="0" w:tplc="0413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>
    <w:nsid w:val="7537040B"/>
    <w:multiLevelType w:val="hybridMultilevel"/>
    <w:tmpl w:val="8CE49CE0"/>
    <w:lvl w:ilvl="0" w:tplc="0413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75E63A6B"/>
    <w:multiLevelType w:val="hybridMultilevel"/>
    <w:tmpl w:val="9A287002"/>
    <w:lvl w:ilvl="0" w:tplc="0413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777F191A"/>
    <w:multiLevelType w:val="hybridMultilevel"/>
    <w:tmpl w:val="7708D90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11"/>
  </w:num>
  <w:num w:numId="9">
    <w:abstractNumId w:val="16"/>
  </w:num>
  <w:num w:numId="10">
    <w:abstractNumId w:val="7"/>
  </w:num>
  <w:num w:numId="11">
    <w:abstractNumId w:val="15"/>
  </w:num>
  <w:num w:numId="12">
    <w:abstractNumId w:val="14"/>
  </w:num>
  <w:num w:numId="13">
    <w:abstractNumId w:val="0"/>
  </w:num>
  <w:num w:numId="14">
    <w:abstractNumId w:val="3"/>
  </w:num>
  <w:num w:numId="15">
    <w:abstractNumId w:val="12"/>
  </w:num>
  <w:num w:numId="16">
    <w:abstractNumId w:val="5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7F1A"/>
    <w:rsid w:val="00014287"/>
    <w:rsid w:val="00023FFB"/>
    <w:rsid w:val="00031C68"/>
    <w:rsid w:val="0006436C"/>
    <w:rsid w:val="000F36E4"/>
    <w:rsid w:val="00116C5B"/>
    <w:rsid w:val="00144C27"/>
    <w:rsid w:val="00166417"/>
    <w:rsid w:val="00166E69"/>
    <w:rsid w:val="001679AA"/>
    <w:rsid w:val="001750E4"/>
    <w:rsid w:val="00190246"/>
    <w:rsid w:val="0019444E"/>
    <w:rsid w:val="001A65EB"/>
    <w:rsid w:val="001C5064"/>
    <w:rsid w:val="001C7090"/>
    <w:rsid w:val="001D1446"/>
    <w:rsid w:val="001D5CC7"/>
    <w:rsid w:val="001D7070"/>
    <w:rsid w:val="00266286"/>
    <w:rsid w:val="00275C71"/>
    <w:rsid w:val="002A3F8C"/>
    <w:rsid w:val="002E408E"/>
    <w:rsid w:val="00324F00"/>
    <w:rsid w:val="003358A1"/>
    <w:rsid w:val="003C78AE"/>
    <w:rsid w:val="003D01FD"/>
    <w:rsid w:val="003D02AE"/>
    <w:rsid w:val="004102DC"/>
    <w:rsid w:val="0041188C"/>
    <w:rsid w:val="004419A2"/>
    <w:rsid w:val="004608AB"/>
    <w:rsid w:val="004977AA"/>
    <w:rsid w:val="004C4935"/>
    <w:rsid w:val="00502DF0"/>
    <w:rsid w:val="00505F97"/>
    <w:rsid w:val="00561067"/>
    <w:rsid w:val="00566E3C"/>
    <w:rsid w:val="00583D6F"/>
    <w:rsid w:val="005C233D"/>
    <w:rsid w:val="005D4478"/>
    <w:rsid w:val="005F230B"/>
    <w:rsid w:val="00614213"/>
    <w:rsid w:val="00617A7E"/>
    <w:rsid w:val="006315E6"/>
    <w:rsid w:val="00680DD3"/>
    <w:rsid w:val="0068289D"/>
    <w:rsid w:val="006930FC"/>
    <w:rsid w:val="006C6DFF"/>
    <w:rsid w:val="007409F7"/>
    <w:rsid w:val="007B0CF2"/>
    <w:rsid w:val="007C2918"/>
    <w:rsid w:val="007C70D7"/>
    <w:rsid w:val="007C7CAB"/>
    <w:rsid w:val="007C7F1A"/>
    <w:rsid w:val="00810C3C"/>
    <w:rsid w:val="008458A8"/>
    <w:rsid w:val="00893678"/>
    <w:rsid w:val="008C1081"/>
    <w:rsid w:val="009048AB"/>
    <w:rsid w:val="009944BB"/>
    <w:rsid w:val="00994950"/>
    <w:rsid w:val="009B6498"/>
    <w:rsid w:val="009C1587"/>
    <w:rsid w:val="009F1A27"/>
    <w:rsid w:val="00A053A6"/>
    <w:rsid w:val="00A80AF9"/>
    <w:rsid w:val="00A87833"/>
    <w:rsid w:val="00AA4974"/>
    <w:rsid w:val="00AE495B"/>
    <w:rsid w:val="00B2582D"/>
    <w:rsid w:val="00B33183"/>
    <w:rsid w:val="00B350B7"/>
    <w:rsid w:val="00B5797C"/>
    <w:rsid w:val="00B81A67"/>
    <w:rsid w:val="00B8356F"/>
    <w:rsid w:val="00BF0EB7"/>
    <w:rsid w:val="00C119C7"/>
    <w:rsid w:val="00C161E5"/>
    <w:rsid w:val="00C23EBB"/>
    <w:rsid w:val="00C557B1"/>
    <w:rsid w:val="00C67462"/>
    <w:rsid w:val="00C904C9"/>
    <w:rsid w:val="00C9354D"/>
    <w:rsid w:val="00CE0A98"/>
    <w:rsid w:val="00CE4B39"/>
    <w:rsid w:val="00D00BF9"/>
    <w:rsid w:val="00D240FE"/>
    <w:rsid w:val="00D362CF"/>
    <w:rsid w:val="00D7779D"/>
    <w:rsid w:val="00D92A9C"/>
    <w:rsid w:val="00DA490A"/>
    <w:rsid w:val="00E53D79"/>
    <w:rsid w:val="00E67BA3"/>
    <w:rsid w:val="00E97D97"/>
    <w:rsid w:val="00EB4E62"/>
    <w:rsid w:val="00EB7D0C"/>
    <w:rsid w:val="00F21AFA"/>
    <w:rsid w:val="00F23F8E"/>
    <w:rsid w:val="00FA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0C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2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1626</Words>
  <Characters>8948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Marcel</cp:lastModifiedBy>
  <cp:revision>24</cp:revision>
  <dcterms:created xsi:type="dcterms:W3CDTF">2016-09-21T12:44:00Z</dcterms:created>
  <dcterms:modified xsi:type="dcterms:W3CDTF">2016-09-27T20:32:00Z</dcterms:modified>
</cp:coreProperties>
</file>