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C2" w:rsidRDefault="00F91049">
      <w:pPr>
        <w:rPr>
          <w:rFonts w:ascii="Calibri Light" w:hAnsi="Calibri Light"/>
        </w:rPr>
      </w:pPr>
      <w:r>
        <w:rPr>
          <w:noProof/>
          <w:lang w:eastAsia="nl-NL"/>
        </w:rPr>
        <w:drawing>
          <wp:anchor distT="0" distB="0" distL="114300" distR="114300" simplePos="0" relativeHeight="251658240" behindDoc="1" locked="0" layoutInCell="1" allowOverlap="1" wp14:anchorId="4BFB5DED" wp14:editId="054F38A0">
            <wp:simplePos x="0" y="0"/>
            <wp:positionH relativeFrom="column">
              <wp:posOffset>356235</wp:posOffset>
            </wp:positionH>
            <wp:positionV relativeFrom="paragraph">
              <wp:posOffset>300355</wp:posOffset>
            </wp:positionV>
            <wp:extent cx="4970242" cy="8001000"/>
            <wp:effectExtent l="0" t="0" r="1905" b="0"/>
            <wp:wrapNone/>
            <wp:docPr id="1" name="Afbeelding 1" descr="http://www.raaklijn.be/media/covers/75/978902957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aklijn.be/media/covers/75/97890295726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0242" cy="800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4C2" w:rsidRDefault="0021473E">
      <w:pPr>
        <w:rPr>
          <w:rFonts w:ascii="Calibri Light" w:hAnsi="Calibri Light"/>
        </w:rPr>
      </w:pPr>
      <w:r>
        <w:rPr>
          <w:rFonts w:ascii="Calibri Light" w:hAnsi="Calibri Light"/>
          <w:noProof/>
          <w:lang w:eastAsia="nl-NL"/>
        </w:rPr>
        <mc:AlternateContent>
          <mc:Choice Requires="wps">
            <w:drawing>
              <wp:anchor distT="0" distB="0" distL="114300" distR="114300" simplePos="0" relativeHeight="251659264" behindDoc="0" locked="0" layoutInCell="1" allowOverlap="1">
                <wp:simplePos x="0" y="0"/>
                <wp:positionH relativeFrom="column">
                  <wp:posOffset>1739888</wp:posOffset>
                </wp:positionH>
                <wp:positionV relativeFrom="paragraph">
                  <wp:posOffset>1865247</wp:posOffset>
                </wp:positionV>
                <wp:extent cx="1725223" cy="1388853"/>
                <wp:effectExtent l="0" t="0" r="27940" b="20955"/>
                <wp:wrapNone/>
                <wp:docPr id="7" name="Rechthoek 7"/>
                <wp:cNvGraphicFramePr/>
                <a:graphic xmlns:a="http://schemas.openxmlformats.org/drawingml/2006/main">
                  <a:graphicData uri="http://schemas.microsoft.com/office/word/2010/wordprocessingShape">
                    <wps:wsp>
                      <wps:cNvSpPr/>
                      <wps:spPr>
                        <a:xfrm>
                          <a:off x="0" y="0"/>
                          <a:ext cx="1725223" cy="1388853"/>
                        </a:xfrm>
                        <a:prstGeom prst="rect">
                          <a:avLst/>
                        </a:prstGeom>
                        <a:solidFill>
                          <a:schemeClr val="tx1">
                            <a:lumMod val="85000"/>
                            <a:lumOff val="1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739B" w:rsidRPr="00595E26" w:rsidRDefault="000C739B" w:rsidP="0021473E">
                            <w:pPr>
                              <w:jc w:val="center"/>
                              <w:rPr>
                                <w:rFonts w:ascii="Calibri Light" w:hAnsi="Calibri Light"/>
                                <w:sz w:val="24"/>
                              </w:rPr>
                            </w:pPr>
                            <w:r w:rsidRPr="00595E26">
                              <w:rPr>
                                <w:rFonts w:ascii="Calibri Light" w:hAnsi="Calibri Light"/>
                                <w:sz w:val="24"/>
                              </w:rPr>
                              <w:t>Door: Lisanne van Leeuwen</w:t>
                            </w:r>
                          </w:p>
                          <w:p w:rsidR="000C739B" w:rsidRPr="00595E26" w:rsidRDefault="000C739B" w:rsidP="0021473E">
                            <w:pPr>
                              <w:jc w:val="center"/>
                              <w:rPr>
                                <w:rFonts w:ascii="Calibri Light" w:hAnsi="Calibri Light"/>
                                <w:sz w:val="24"/>
                              </w:rPr>
                            </w:pPr>
                            <w:r w:rsidRPr="00595E26">
                              <w:rPr>
                                <w:rFonts w:ascii="Calibri Light" w:hAnsi="Calibri Light"/>
                                <w:sz w:val="24"/>
                              </w:rPr>
                              <w:t>Klas: 3C</w:t>
                            </w:r>
                          </w:p>
                          <w:p w:rsidR="000C739B" w:rsidRPr="00595E26" w:rsidRDefault="000C739B" w:rsidP="0021473E">
                            <w:pPr>
                              <w:jc w:val="center"/>
                              <w:rPr>
                                <w:rFonts w:ascii="Calibri Light" w:hAnsi="Calibri Light"/>
                                <w:sz w:val="24"/>
                              </w:rPr>
                            </w:pPr>
                            <w:r w:rsidRPr="00595E26">
                              <w:rPr>
                                <w:rFonts w:ascii="Calibri Light" w:hAnsi="Calibri Light"/>
                                <w:sz w:val="24"/>
                              </w:rPr>
                              <w:t>Jaar uitgave: 1993</w:t>
                            </w:r>
                          </w:p>
                          <w:p w:rsidR="000C739B" w:rsidRPr="00595E26" w:rsidRDefault="000C739B" w:rsidP="0021473E">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7" o:spid="_x0000_s1026" style="position:absolute;margin-left:137pt;margin-top:146.85pt;width:135.85pt;height:10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" fillcolor="#272727 [2749]" strokecolor="#272727 [2749]" strokeweight="2pt">
                <v:textbox>
                  <w:txbxContent>
                    <w:p w:rsidR="000C739B" w:rsidRPr="00595E26" w:rsidRDefault="000C739B" w:rsidP="0021473E">
                      <w:pPr>
                        <w:jc w:val="center"/>
                        <w:rPr>
                          <w:rFonts w:ascii="Calibri Light" w:hAnsi="Calibri Light"/>
                          <w:sz w:val="24"/>
                        </w:rPr>
                      </w:pPr>
                      <w:r w:rsidRPr="00595E26">
                        <w:rPr>
                          <w:rFonts w:ascii="Calibri Light" w:hAnsi="Calibri Light"/>
                          <w:sz w:val="24"/>
                        </w:rPr>
                        <w:t>Door: Lisanne van Leeuwen</w:t>
                      </w:r>
                    </w:p>
                    <w:p w:rsidR="000C739B" w:rsidRPr="00595E26" w:rsidRDefault="000C739B" w:rsidP="0021473E">
                      <w:pPr>
                        <w:jc w:val="center"/>
                        <w:rPr>
                          <w:rFonts w:ascii="Calibri Light" w:hAnsi="Calibri Light"/>
                          <w:sz w:val="24"/>
                        </w:rPr>
                      </w:pPr>
                      <w:r w:rsidRPr="00595E26">
                        <w:rPr>
                          <w:rFonts w:ascii="Calibri Light" w:hAnsi="Calibri Light"/>
                          <w:sz w:val="24"/>
                        </w:rPr>
                        <w:t>Klas: 3C</w:t>
                      </w:r>
                    </w:p>
                    <w:p w:rsidR="000C739B" w:rsidRPr="00595E26" w:rsidRDefault="000C739B" w:rsidP="0021473E">
                      <w:pPr>
                        <w:jc w:val="center"/>
                        <w:rPr>
                          <w:rFonts w:ascii="Calibri Light" w:hAnsi="Calibri Light"/>
                          <w:sz w:val="24"/>
                        </w:rPr>
                      </w:pPr>
                      <w:r w:rsidRPr="00595E26">
                        <w:rPr>
                          <w:rFonts w:ascii="Calibri Light" w:hAnsi="Calibri Light"/>
                          <w:sz w:val="24"/>
                        </w:rPr>
                        <w:t>Jaar uitgave: 1993</w:t>
                      </w:r>
                    </w:p>
                    <w:p w:rsidR="000C739B" w:rsidRPr="00595E26" w:rsidRDefault="000C739B" w:rsidP="0021473E">
                      <w:pPr>
                        <w:jc w:val="center"/>
                        <w:rPr>
                          <w:rFonts w:ascii="Calibri Light" w:hAnsi="Calibri Light"/>
                        </w:rPr>
                      </w:pPr>
                    </w:p>
                  </w:txbxContent>
                </v:textbox>
              </v:rect>
            </w:pict>
          </mc:Fallback>
        </mc:AlternateContent>
      </w:r>
      <w:r w:rsidR="009174C2">
        <w:rPr>
          <w:rFonts w:ascii="Calibri Light" w:hAnsi="Calibri Light"/>
        </w:rPr>
        <w:br w:type="page"/>
      </w:r>
    </w:p>
    <w:p w:rsidR="009174C2" w:rsidRPr="009546D3" w:rsidRDefault="00A940B8" w:rsidP="00595E26">
      <w:pPr>
        <w:pStyle w:val="Kop1"/>
        <w:rPr>
          <w:sz w:val="24"/>
        </w:rPr>
      </w:pPr>
      <w:r>
        <w:rPr>
          <w:sz w:val="24"/>
        </w:rPr>
        <w:lastRenderedPageBreak/>
        <w:t>2. Samenvatting</w:t>
      </w:r>
    </w:p>
    <w:p w:rsidR="00595E26" w:rsidRPr="009546D3" w:rsidRDefault="00595E26" w:rsidP="00595E26">
      <w:pPr>
        <w:rPr>
          <w:sz w:val="20"/>
        </w:rPr>
      </w:pPr>
    </w:p>
    <w:p w:rsidR="00D10200" w:rsidRPr="009546D3" w:rsidRDefault="00A03347">
      <w:pPr>
        <w:rPr>
          <w:rFonts w:ascii="Calibri Light" w:hAnsi="Calibri Light"/>
          <w:sz w:val="20"/>
        </w:rPr>
      </w:pPr>
      <w:r w:rsidRPr="009546D3">
        <w:rPr>
          <w:rFonts w:ascii="Calibri Light" w:hAnsi="Calibri Light"/>
          <w:sz w:val="20"/>
        </w:rPr>
        <w:t>‘De tweeling’</w:t>
      </w:r>
      <w:r w:rsidR="009174C2" w:rsidRPr="009546D3">
        <w:rPr>
          <w:rFonts w:ascii="Calibri Light" w:hAnsi="Calibri Light"/>
          <w:sz w:val="20"/>
        </w:rPr>
        <w:t xml:space="preserve"> vertelt </w:t>
      </w:r>
      <w:r w:rsidR="00204621" w:rsidRPr="009546D3">
        <w:rPr>
          <w:rFonts w:ascii="Calibri Light" w:hAnsi="Calibri Light"/>
          <w:sz w:val="20"/>
        </w:rPr>
        <w:t>over het</w:t>
      </w:r>
      <w:r w:rsidR="00212686" w:rsidRPr="009546D3">
        <w:rPr>
          <w:rFonts w:ascii="Calibri Light" w:hAnsi="Calibri Light"/>
          <w:sz w:val="20"/>
        </w:rPr>
        <w:t xml:space="preserve"> leven </w:t>
      </w:r>
      <w:r w:rsidR="003F1B3E" w:rsidRPr="009546D3">
        <w:rPr>
          <w:rFonts w:ascii="Calibri Light" w:hAnsi="Calibri Light"/>
          <w:sz w:val="20"/>
        </w:rPr>
        <w:t>van een tweeling</w:t>
      </w:r>
      <w:r w:rsidR="00204621" w:rsidRPr="009546D3">
        <w:rPr>
          <w:rFonts w:ascii="Calibri Light" w:hAnsi="Calibri Light"/>
          <w:sz w:val="20"/>
        </w:rPr>
        <w:t xml:space="preserve"> Anna en Lotte</w:t>
      </w:r>
      <w:proofErr w:type="gramStart"/>
      <w:r w:rsidR="001C1CF2" w:rsidRPr="009546D3">
        <w:rPr>
          <w:rFonts w:ascii="Calibri Light" w:hAnsi="Calibri Light"/>
          <w:sz w:val="20"/>
        </w:rPr>
        <w:t>, die</w:t>
      </w:r>
      <w:proofErr w:type="gramEnd"/>
      <w:r w:rsidR="00204621" w:rsidRPr="009546D3">
        <w:rPr>
          <w:rFonts w:ascii="Calibri Light" w:hAnsi="Calibri Light"/>
          <w:sz w:val="20"/>
        </w:rPr>
        <w:t xml:space="preserve"> </w:t>
      </w:r>
      <w:r w:rsidR="00921C9E" w:rsidRPr="009546D3">
        <w:rPr>
          <w:rFonts w:ascii="Calibri Light" w:hAnsi="Calibri Light"/>
          <w:sz w:val="20"/>
        </w:rPr>
        <w:t xml:space="preserve">op zesjarige leeftijd wordt </w:t>
      </w:r>
      <w:r w:rsidR="00212686" w:rsidRPr="009546D3">
        <w:rPr>
          <w:rFonts w:ascii="Calibri Light" w:hAnsi="Calibri Light"/>
          <w:sz w:val="20"/>
        </w:rPr>
        <w:t>gescheiden</w:t>
      </w:r>
      <w:r w:rsidR="003F1B3E" w:rsidRPr="009546D3">
        <w:rPr>
          <w:rFonts w:ascii="Calibri Light" w:hAnsi="Calibri Light"/>
          <w:sz w:val="20"/>
        </w:rPr>
        <w:t xml:space="preserve"> na het overlijden van hun vader. Lotte gaat naar Nederland en Anna naar Zuid-Duitsland. </w:t>
      </w:r>
      <w:r w:rsidR="00EE7626" w:rsidRPr="009546D3">
        <w:rPr>
          <w:rFonts w:ascii="Calibri Light" w:hAnsi="Calibri Light"/>
          <w:sz w:val="20"/>
        </w:rPr>
        <w:t xml:space="preserve">Wanneer </w:t>
      </w:r>
      <w:r w:rsidR="003F1B3E" w:rsidRPr="009546D3">
        <w:rPr>
          <w:rFonts w:ascii="Calibri Light" w:hAnsi="Calibri Light"/>
          <w:sz w:val="20"/>
        </w:rPr>
        <w:t>ze elkaar na 70 jaar tegenkomen in een kuuroord, blijkt het de oorlog te zijn, die hen gescheiden heeft gehouden.</w:t>
      </w:r>
    </w:p>
    <w:p w:rsidR="00595E26" w:rsidRPr="009546D3" w:rsidRDefault="00212686" w:rsidP="00595E26">
      <w:pPr>
        <w:spacing w:after="0"/>
        <w:rPr>
          <w:rFonts w:ascii="Calibri Light" w:hAnsi="Calibri Light"/>
          <w:sz w:val="20"/>
        </w:rPr>
      </w:pPr>
      <w:r w:rsidRPr="009546D3">
        <w:rPr>
          <w:rFonts w:ascii="Calibri Light" w:hAnsi="Calibri Light"/>
          <w:sz w:val="20"/>
        </w:rPr>
        <w:t xml:space="preserve">Anna </w:t>
      </w:r>
      <w:r w:rsidR="001C1CF2" w:rsidRPr="009546D3">
        <w:rPr>
          <w:rFonts w:ascii="Calibri Light" w:hAnsi="Calibri Light"/>
          <w:sz w:val="20"/>
        </w:rPr>
        <w:t xml:space="preserve">brengt haar jeugd grotendeels </w:t>
      </w:r>
      <w:r w:rsidR="005D14D9" w:rsidRPr="009546D3">
        <w:rPr>
          <w:rFonts w:ascii="Calibri Light" w:hAnsi="Calibri Light"/>
          <w:sz w:val="20"/>
        </w:rPr>
        <w:t>door</w:t>
      </w:r>
      <w:r w:rsidR="001C1CF2" w:rsidRPr="009546D3">
        <w:rPr>
          <w:rFonts w:ascii="Calibri Light" w:hAnsi="Calibri Light"/>
          <w:sz w:val="20"/>
        </w:rPr>
        <w:t xml:space="preserve"> op</w:t>
      </w:r>
      <w:r w:rsidR="00332CA5" w:rsidRPr="009546D3">
        <w:rPr>
          <w:rFonts w:ascii="Calibri Light" w:hAnsi="Calibri Light"/>
          <w:sz w:val="20"/>
        </w:rPr>
        <w:t xml:space="preserve"> haar ooms</w:t>
      </w:r>
      <w:r w:rsidR="001C1CF2" w:rsidRPr="009546D3">
        <w:rPr>
          <w:rFonts w:ascii="Calibri Light" w:hAnsi="Calibri Light"/>
          <w:sz w:val="20"/>
        </w:rPr>
        <w:t xml:space="preserve"> boerderij</w:t>
      </w:r>
      <w:r w:rsidR="007B4034" w:rsidRPr="009546D3">
        <w:rPr>
          <w:rFonts w:ascii="Calibri Light" w:hAnsi="Calibri Light"/>
          <w:sz w:val="20"/>
        </w:rPr>
        <w:t>, waar ze hard moet</w:t>
      </w:r>
      <w:r w:rsidR="009174C2" w:rsidRPr="009546D3">
        <w:rPr>
          <w:rFonts w:ascii="Calibri Light" w:hAnsi="Calibri Light"/>
          <w:sz w:val="20"/>
        </w:rPr>
        <w:t xml:space="preserve"> werken </w:t>
      </w:r>
      <w:r w:rsidR="003B51CC" w:rsidRPr="009546D3">
        <w:rPr>
          <w:rFonts w:ascii="Calibri Light" w:hAnsi="Calibri Light"/>
          <w:sz w:val="20"/>
        </w:rPr>
        <w:t>en niet naar schoo</w:t>
      </w:r>
      <w:r w:rsidR="00921C9E" w:rsidRPr="009546D3">
        <w:rPr>
          <w:rFonts w:ascii="Calibri Light" w:hAnsi="Calibri Light"/>
          <w:sz w:val="20"/>
        </w:rPr>
        <w:t>l mag. T</w:t>
      </w:r>
      <w:r w:rsidR="003B51CC" w:rsidRPr="009546D3">
        <w:rPr>
          <w:rFonts w:ascii="Calibri Light" w:hAnsi="Calibri Light"/>
          <w:sz w:val="20"/>
        </w:rPr>
        <w:t>ijdens de oorlog</w:t>
      </w:r>
      <w:r w:rsidR="007B4034" w:rsidRPr="009546D3">
        <w:rPr>
          <w:rFonts w:ascii="Calibri Light" w:hAnsi="Calibri Light"/>
          <w:sz w:val="20"/>
        </w:rPr>
        <w:t xml:space="preserve"> is </w:t>
      </w:r>
      <w:r w:rsidR="00921C9E" w:rsidRPr="009546D3">
        <w:rPr>
          <w:rFonts w:ascii="Calibri Light" w:hAnsi="Calibri Light"/>
          <w:sz w:val="20"/>
        </w:rPr>
        <w:t xml:space="preserve">de kerk </w:t>
      </w:r>
      <w:r w:rsidR="00D21AE8" w:rsidRPr="009546D3">
        <w:rPr>
          <w:rFonts w:ascii="Calibri Light" w:hAnsi="Calibri Light"/>
          <w:sz w:val="20"/>
        </w:rPr>
        <w:t>h</w:t>
      </w:r>
      <w:r w:rsidR="00921C9E" w:rsidRPr="009546D3">
        <w:rPr>
          <w:rFonts w:ascii="Calibri Light" w:hAnsi="Calibri Light"/>
          <w:sz w:val="20"/>
        </w:rPr>
        <w:t>aar enige houvast</w:t>
      </w:r>
      <w:r w:rsidR="00451223" w:rsidRPr="009546D3">
        <w:rPr>
          <w:rFonts w:ascii="Calibri Light" w:hAnsi="Calibri Light"/>
          <w:sz w:val="20"/>
        </w:rPr>
        <w:t>.</w:t>
      </w:r>
      <w:r w:rsidR="00FB2381">
        <w:rPr>
          <w:rFonts w:ascii="Calibri Light" w:hAnsi="Calibri Light"/>
          <w:sz w:val="20"/>
        </w:rPr>
        <w:t xml:space="preserve"> Ze vertrekt</w:t>
      </w:r>
      <w:bookmarkStart w:id="0" w:name="_GoBack"/>
      <w:bookmarkEnd w:id="0"/>
      <w:r w:rsidR="00451223" w:rsidRPr="009546D3">
        <w:rPr>
          <w:rFonts w:ascii="Calibri Light" w:hAnsi="Calibri Light"/>
          <w:sz w:val="20"/>
        </w:rPr>
        <w:t xml:space="preserve"> naar het klooster, en wordt opgeleid tot huishoudster. </w:t>
      </w:r>
      <w:r w:rsidR="00EE7626" w:rsidRPr="009546D3">
        <w:rPr>
          <w:rFonts w:ascii="Calibri Light" w:hAnsi="Calibri Light"/>
          <w:sz w:val="20"/>
        </w:rPr>
        <w:t>Anna vindt werk bij een adelli</w:t>
      </w:r>
      <w:r w:rsidR="004A4F59" w:rsidRPr="009546D3">
        <w:rPr>
          <w:rFonts w:ascii="Calibri Light" w:hAnsi="Calibri Light"/>
          <w:sz w:val="20"/>
        </w:rPr>
        <w:t>jk gezin van een nazi officier, waar ze als nazizuster verminkte Duitse soldaten verzorgt.</w:t>
      </w:r>
      <w:r w:rsidR="00A940B8">
        <w:rPr>
          <w:rFonts w:ascii="Calibri Light" w:hAnsi="Calibri Light"/>
          <w:sz w:val="20"/>
        </w:rPr>
        <w:t xml:space="preserve"> </w:t>
      </w:r>
    </w:p>
    <w:p w:rsidR="003D4946" w:rsidRPr="009546D3" w:rsidRDefault="00A940B8" w:rsidP="00595E26">
      <w:pPr>
        <w:spacing w:after="0"/>
        <w:rPr>
          <w:rFonts w:ascii="Calibri Light" w:hAnsi="Calibri Light"/>
          <w:sz w:val="20"/>
        </w:rPr>
      </w:pPr>
      <w:r>
        <w:rPr>
          <w:rFonts w:ascii="Calibri Light" w:hAnsi="Calibri Light"/>
          <w:strike/>
          <w:sz w:val="20"/>
        </w:rPr>
        <w:t>I</w:t>
      </w:r>
      <w:r w:rsidR="00183E56" w:rsidRPr="009546D3">
        <w:rPr>
          <w:rFonts w:ascii="Calibri Light" w:hAnsi="Calibri Light"/>
          <w:sz w:val="20"/>
        </w:rPr>
        <w:t>n tegenstelling tot Anna</w:t>
      </w:r>
      <w:r w:rsidR="005D14D9" w:rsidRPr="009546D3">
        <w:rPr>
          <w:rFonts w:ascii="Calibri Light" w:hAnsi="Calibri Light"/>
          <w:sz w:val="20"/>
        </w:rPr>
        <w:t xml:space="preserve"> wordt de verhollandste Lotte</w:t>
      </w:r>
      <w:r w:rsidR="00C1504F" w:rsidRPr="009546D3">
        <w:rPr>
          <w:rFonts w:ascii="Calibri Light" w:hAnsi="Calibri Light"/>
          <w:sz w:val="20"/>
        </w:rPr>
        <w:t xml:space="preserve"> in</w:t>
      </w:r>
      <w:r w:rsidR="009C0A0C" w:rsidRPr="009546D3">
        <w:rPr>
          <w:rFonts w:ascii="Calibri Light" w:hAnsi="Calibri Light"/>
          <w:sz w:val="20"/>
        </w:rPr>
        <w:t xml:space="preserve"> een p</w:t>
      </w:r>
      <w:r w:rsidR="00332CA5" w:rsidRPr="009546D3">
        <w:rPr>
          <w:rFonts w:ascii="Calibri Light" w:hAnsi="Calibri Light"/>
          <w:sz w:val="20"/>
        </w:rPr>
        <w:t>leeggezin</w:t>
      </w:r>
      <w:r w:rsidR="00C1504F" w:rsidRPr="009546D3">
        <w:rPr>
          <w:rFonts w:ascii="Calibri Light" w:hAnsi="Calibri Light"/>
          <w:sz w:val="20"/>
        </w:rPr>
        <w:t xml:space="preserve"> in de watte</w:t>
      </w:r>
      <w:r w:rsidR="005B0422" w:rsidRPr="009546D3">
        <w:rPr>
          <w:rFonts w:ascii="Calibri Light" w:hAnsi="Calibri Light"/>
          <w:sz w:val="20"/>
        </w:rPr>
        <w:t>n</w:t>
      </w:r>
      <w:r w:rsidR="00C1504F" w:rsidRPr="009546D3">
        <w:rPr>
          <w:rFonts w:ascii="Calibri Light" w:hAnsi="Calibri Light"/>
          <w:sz w:val="20"/>
        </w:rPr>
        <w:t xml:space="preserve"> gel</w:t>
      </w:r>
      <w:r w:rsidR="00E84D6C" w:rsidRPr="009546D3">
        <w:rPr>
          <w:rFonts w:ascii="Calibri Light" w:hAnsi="Calibri Light"/>
          <w:sz w:val="20"/>
        </w:rPr>
        <w:t>egd</w:t>
      </w:r>
      <w:r w:rsidR="00183E56" w:rsidRPr="009546D3">
        <w:rPr>
          <w:rFonts w:ascii="Calibri Light" w:hAnsi="Calibri Light"/>
          <w:sz w:val="20"/>
        </w:rPr>
        <w:t xml:space="preserve"> door haar</w:t>
      </w:r>
      <w:r w:rsidR="009C0A0C" w:rsidRPr="009546D3">
        <w:rPr>
          <w:rFonts w:ascii="Calibri Light" w:hAnsi="Calibri Light"/>
          <w:sz w:val="20"/>
        </w:rPr>
        <w:t xml:space="preserve"> </w:t>
      </w:r>
      <w:r w:rsidR="00183E56" w:rsidRPr="009546D3">
        <w:rPr>
          <w:rFonts w:ascii="Calibri Light" w:hAnsi="Calibri Light"/>
          <w:sz w:val="20"/>
        </w:rPr>
        <w:t>pleeg</w:t>
      </w:r>
      <w:r w:rsidR="009C0A0C" w:rsidRPr="009546D3">
        <w:rPr>
          <w:rFonts w:ascii="Calibri Light" w:hAnsi="Calibri Light"/>
          <w:sz w:val="20"/>
        </w:rPr>
        <w:t>moeder</w:t>
      </w:r>
      <w:r w:rsidR="00183E56" w:rsidRPr="009546D3">
        <w:rPr>
          <w:rFonts w:ascii="Calibri Light" w:hAnsi="Calibri Light"/>
          <w:sz w:val="20"/>
        </w:rPr>
        <w:t>. Lotte</w:t>
      </w:r>
      <w:r w:rsidR="00E84D6C" w:rsidRPr="009546D3">
        <w:rPr>
          <w:rFonts w:ascii="Calibri Light" w:hAnsi="Calibri Light"/>
          <w:sz w:val="20"/>
        </w:rPr>
        <w:t xml:space="preserve"> beschermt Joodse onderduikers</w:t>
      </w:r>
      <w:r w:rsidR="00183E56" w:rsidRPr="009546D3">
        <w:rPr>
          <w:rFonts w:ascii="Calibri Light" w:hAnsi="Calibri Light"/>
          <w:sz w:val="20"/>
        </w:rPr>
        <w:t xml:space="preserve"> </w:t>
      </w:r>
      <w:r w:rsidR="00E84D6C" w:rsidRPr="009546D3">
        <w:rPr>
          <w:rFonts w:ascii="Calibri Light" w:hAnsi="Calibri Light"/>
          <w:sz w:val="20"/>
        </w:rPr>
        <w:t>in de oorlog</w:t>
      </w:r>
      <w:r w:rsidR="00183E56" w:rsidRPr="009546D3">
        <w:rPr>
          <w:rFonts w:ascii="Calibri Light" w:hAnsi="Calibri Light"/>
          <w:sz w:val="20"/>
        </w:rPr>
        <w:t xml:space="preserve">, terwijl Anna </w:t>
      </w:r>
      <w:r w:rsidR="00FD1AB6" w:rsidRPr="009546D3">
        <w:rPr>
          <w:rFonts w:ascii="Calibri Light" w:hAnsi="Calibri Light"/>
          <w:sz w:val="20"/>
        </w:rPr>
        <w:t>bij de nazi’</w:t>
      </w:r>
      <w:r w:rsidR="00183E56" w:rsidRPr="009546D3">
        <w:rPr>
          <w:rFonts w:ascii="Calibri Light" w:hAnsi="Calibri Light"/>
          <w:sz w:val="20"/>
        </w:rPr>
        <w:t>s hoort</w:t>
      </w:r>
      <w:r w:rsidR="00332CA5" w:rsidRPr="009546D3">
        <w:rPr>
          <w:rFonts w:ascii="Calibri Light" w:hAnsi="Calibri Light"/>
          <w:sz w:val="20"/>
        </w:rPr>
        <w:t xml:space="preserve">. Om die reden </w:t>
      </w:r>
      <w:r w:rsidR="00167D7E" w:rsidRPr="009546D3">
        <w:rPr>
          <w:rFonts w:ascii="Calibri Light" w:hAnsi="Calibri Light"/>
          <w:sz w:val="20"/>
        </w:rPr>
        <w:t>verloopt het contact problematisch</w:t>
      </w:r>
      <w:r w:rsidR="00FD1AB6" w:rsidRPr="009546D3">
        <w:rPr>
          <w:rFonts w:ascii="Calibri Light" w:hAnsi="Calibri Light"/>
          <w:sz w:val="20"/>
        </w:rPr>
        <w:t>.</w:t>
      </w:r>
    </w:p>
    <w:p w:rsidR="00A940B8" w:rsidRDefault="00A940B8" w:rsidP="00A940B8">
      <w:pPr>
        <w:spacing w:after="80"/>
        <w:rPr>
          <w:rFonts w:ascii="Calibri Light" w:hAnsi="Calibri Light"/>
          <w:sz w:val="20"/>
        </w:rPr>
      </w:pPr>
    </w:p>
    <w:p w:rsidR="00FD1AB6" w:rsidRPr="009546D3" w:rsidRDefault="00FD1AB6" w:rsidP="00A940B8">
      <w:pPr>
        <w:spacing w:after="80"/>
        <w:rPr>
          <w:rFonts w:ascii="Calibri Light" w:hAnsi="Calibri Light"/>
          <w:sz w:val="20"/>
        </w:rPr>
      </w:pPr>
      <w:r w:rsidRPr="009546D3">
        <w:rPr>
          <w:rFonts w:ascii="Calibri Light" w:hAnsi="Calibri Light"/>
          <w:sz w:val="20"/>
        </w:rPr>
        <w:t>Zo staat Lotte uiterst wantrouwig tegenover Anna, al</w:t>
      </w:r>
      <w:r w:rsidR="00AF7177" w:rsidRPr="009546D3">
        <w:rPr>
          <w:rFonts w:ascii="Calibri Light" w:hAnsi="Calibri Light"/>
          <w:sz w:val="20"/>
        </w:rPr>
        <w:t>s ze elkaar weer zien. Lotte kan Anna maar niet vergeven dat ze bij de nazi’s hoorde. Ma</w:t>
      </w:r>
      <w:r w:rsidR="00332CA5" w:rsidRPr="009546D3">
        <w:rPr>
          <w:rFonts w:ascii="Calibri Light" w:hAnsi="Calibri Light"/>
          <w:sz w:val="20"/>
        </w:rPr>
        <w:t>ar als Lotte eindelijk zover is</w:t>
      </w:r>
      <w:r w:rsidR="00AF7177" w:rsidRPr="009546D3">
        <w:rPr>
          <w:rFonts w:ascii="Calibri Light" w:hAnsi="Calibri Light"/>
          <w:sz w:val="20"/>
        </w:rPr>
        <w:t xml:space="preserve"> dat ze Anna weer erkent als zus, overlijdt Anna aan een hartaanval. Ze heeft het haar nooit meer kunnen zeggen.</w:t>
      </w:r>
    </w:p>
    <w:p w:rsidR="00595E26" w:rsidRPr="009546D3" w:rsidRDefault="00595E26" w:rsidP="00595E26">
      <w:pPr>
        <w:pStyle w:val="Kop1"/>
        <w:rPr>
          <w:sz w:val="24"/>
        </w:rPr>
      </w:pPr>
      <w:r w:rsidRPr="009546D3">
        <w:rPr>
          <w:sz w:val="24"/>
        </w:rPr>
        <w:t>3. Leeservaringen beschrijven</w:t>
      </w:r>
    </w:p>
    <w:p w:rsidR="00595E26" w:rsidRPr="009546D3" w:rsidRDefault="00595E26" w:rsidP="00595E26">
      <w:pPr>
        <w:rPr>
          <w:sz w:val="20"/>
        </w:rPr>
      </w:pPr>
    </w:p>
    <w:p w:rsidR="00322876" w:rsidRPr="009546D3" w:rsidRDefault="002112A5" w:rsidP="00665C52">
      <w:pPr>
        <w:rPr>
          <w:rFonts w:ascii="Calibri Light" w:hAnsi="Calibri Light"/>
          <w:sz w:val="20"/>
        </w:rPr>
      </w:pPr>
      <w:r w:rsidRPr="009546D3">
        <w:rPr>
          <w:rFonts w:ascii="Calibri Light" w:hAnsi="Calibri Light"/>
          <w:sz w:val="20"/>
        </w:rPr>
        <w:t xml:space="preserve">Het onderwerp van het verhaal spreekt me erg aan, omdat het over de tweede wereldoorlog gaat, waarin als het ware het verhaal van de tweeling doorheen geweven is. Ik heb op zich niet zo heel veel met geschiedenis, maar omdat </w:t>
      </w:r>
      <w:r w:rsidR="004E3ED6" w:rsidRPr="009546D3">
        <w:rPr>
          <w:rFonts w:ascii="Calibri Light" w:hAnsi="Calibri Light"/>
          <w:sz w:val="20"/>
        </w:rPr>
        <w:t>er personen bij zijn verzonnen, die iets levensechts meemaken, en ik graag wilde weten hoe het afliep, wilde ik graag het boek uitlezen. Alles wat in het boek beschreven werd, zou zo echt gebeurd kunnen zijn, en een deel daarvan is ook echt gebeurd.</w:t>
      </w:r>
      <w:r w:rsidR="004C1F19" w:rsidRPr="009546D3">
        <w:rPr>
          <w:rFonts w:ascii="Calibri Light" w:hAnsi="Calibri Light"/>
          <w:sz w:val="20"/>
        </w:rPr>
        <w:t xml:space="preserve"> En je doet ook nog eens een beetje culturele kennis op!</w:t>
      </w:r>
    </w:p>
    <w:p w:rsidR="004E3ED6" w:rsidRPr="009546D3" w:rsidRDefault="004E3ED6" w:rsidP="00665C52">
      <w:pPr>
        <w:rPr>
          <w:rFonts w:ascii="Calibri Light" w:hAnsi="Calibri Light"/>
          <w:sz w:val="20"/>
        </w:rPr>
      </w:pPr>
      <w:r w:rsidRPr="009546D3">
        <w:rPr>
          <w:rFonts w:ascii="Calibri Light" w:hAnsi="Calibri Light"/>
          <w:sz w:val="20"/>
        </w:rPr>
        <w:t>Het verhaal wordt goed uitgewerkt en er worden veel details beschreven. Een voorbeeld: als Lotte bijna dood gaat omdat ze onder het ijs is gekomen. Er wordt verteld welke personen er allemaal bij waren, hoe di</w:t>
      </w:r>
      <w:r w:rsidR="00A940B8">
        <w:rPr>
          <w:rFonts w:ascii="Calibri Light" w:hAnsi="Calibri Light"/>
          <w:sz w:val="20"/>
        </w:rPr>
        <w:t xml:space="preserve">e personen er mee omgingen, en wat er met haar gebeurde </w:t>
      </w:r>
      <w:r w:rsidRPr="009546D3">
        <w:rPr>
          <w:rFonts w:ascii="Calibri Light" w:hAnsi="Calibri Light"/>
          <w:sz w:val="20"/>
        </w:rPr>
        <w:t>toen ze onder het ijs vandaan werd gehaald, en zo werden er nog meer details beschreven.</w:t>
      </w:r>
    </w:p>
    <w:p w:rsidR="004E3ED6" w:rsidRPr="009546D3" w:rsidRDefault="004E3ED6" w:rsidP="00665C52">
      <w:pPr>
        <w:rPr>
          <w:rFonts w:ascii="Calibri Light" w:hAnsi="Calibri Light"/>
          <w:sz w:val="20"/>
        </w:rPr>
      </w:pPr>
      <w:r w:rsidRPr="009546D3">
        <w:rPr>
          <w:rFonts w:ascii="Calibri Light" w:hAnsi="Calibri Light"/>
          <w:sz w:val="20"/>
        </w:rPr>
        <w:t>Het verhaal bevat zeker genoeg gebeurtenissen om me te blijven boeien. Dat komt grotendeels oo</w:t>
      </w:r>
      <w:r w:rsidR="00EE388F" w:rsidRPr="009546D3">
        <w:rPr>
          <w:rFonts w:ascii="Calibri Light" w:hAnsi="Calibri Light"/>
          <w:sz w:val="20"/>
        </w:rPr>
        <w:t xml:space="preserve">k doordat er terug wordt geblikt op alles wat ze hebben meegemaakt in hun leven vanaf dat ze gescheiden werden. </w:t>
      </w:r>
      <w:r w:rsidR="006C5C09" w:rsidRPr="009546D3">
        <w:rPr>
          <w:rFonts w:ascii="Calibri Light" w:hAnsi="Calibri Light"/>
          <w:sz w:val="20"/>
        </w:rPr>
        <w:t xml:space="preserve">Ze wisten namelijk helemaal </w:t>
      </w:r>
      <w:proofErr w:type="gramStart"/>
      <w:r w:rsidR="006C5C09" w:rsidRPr="009546D3">
        <w:rPr>
          <w:rFonts w:ascii="Calibri Light" w:hAnsi="Calibri Light"/>
          <w:sz w:val="20"/>
        </w:rPr>
        <w:t>niks</w:t>
      </w:r>
      <w:proofErr w:type="gramEnd"/>
      <w:r w:rsidR="006C5C09" w:rsidRPr="009546D3">
        <w:rPr>
          <w:rFonts w:ascii="Calibri Light" w:hAnsi="Calibri Light"/>
          <w:sz w:val="20"/>
        </w:rPr>
        <w:t xml:space="preserve"> over elkaar, over wat ze hadden meegemaakt. En telkens wilde ik weer meer informatie over hun leven. </w:t>
      </w:r>
      <w:proofErr w:type="gramStart"/>
      <w:r w:rsidR="00EE388F" w:rsidRPr="009546D3">
        <w:rPr>
          <w:rFonts w:ascii="Calibri Light" w:hAnsi="Calibri Light"/>
          <w:sz w:val="20"/>
        </w:rPr>
        <w:t xml:space="preserve">Over wat Anna in Duitsland meemaakte tijdens de oorlog, en over wat Lotte in die tijd </w:t>
      </w:r>
      <w:r w:rsidR="00B109A4">
        <w:rPr>
          <w:rFonts w:ascii="Calibri Light" w:hAnsi="Calibri Light"/>
          <w:sz w:val="20"/>
        </w:rPr>
        <w:t xml:space="preserve">in Nederland </w:t>
      </w:r>
      <w:r w:rsidR="00EE388F" w:rsidRPr="009546D3">
        <w:rPr>
          <w:rFonts w:ascii="Calibri Light" w:hAnsi="Calibri Light"/>
          <w:sz w:val="20"/>
        </w:rPr>
        <w:t xml:space="preserve">meemaakte. </w:t>
      </w:r>
      <w:proofErr w:type="gramEnd"/>
      <w:r w:rsidR="006C5C09" w:rsidRPr="009546D3">
        <w:rPr>
          <w:rFonts w:ascii="Calibri Light" w:hAnsi="Calibri Light"/>
          <w:sz w:val="20"/>
        </w:rPr>
        <w:t>Dan snap je ook veel beter waarom Lotte zo wantrouwig tegenover Anna staat. Sommige gebeurtenissen zijn wel voorspelbaar, omdat je bijvoorbeeld aan het begin van het boek al weet dat hun vader erg ziek is, en dat hij er dus snel niet meer zal zijn. Maar sommige gebeurtenissen zijn ook totaal niet voorspelbaar, zoals de keer dat Lotte bijna dood ging, dat had ik niet zien aankomen.</w:t>
      </w:r>
    </w:p>
    <w:p w:rsidR="004C1F19" w:rsidRPr="009546D3" w:rsidRDefault="00907C97" w:rsidP="00665C52">
      <w:pPr>
        <w:rPr>
          <w:rFonts w:ascii="Calibri Light" w:hAnsi="Calibri Light"/>
          <w:sz w:val="20"/>
        </w:rPr>
      </w:pPr>
      <w:r w:rsidRPr="009546D3">
        <w:rPr>
          <w:rFonts w:ascii="Calibri Light" w:hAnsi="Calibri Light"/>
          <w:sz w:val="20"/>
        </w:rPr>
        <w:t xml:space="preserve">Het enige wat ik een klein beetje jammer vond, en wat het doorlezen belemmerde, was dat veel woorden nog onbekend voor me waren, waardoor ik woorden vaak in het woordenboek moest opzoeken of aan mijn ouders moest vragen. Ik vond het dus best lastig om te lezen, vooral in het begin van het boek. </w:t>
      </w:r>
      <w:r w:rsidR="004C1F19" w:rsidRPr="009546D3">
        <w:rPr>
          <w:rFonts w:ascii="Calibri Light" w:hAnsi="Calibri Light"/>
          <w:sz w:val="20"/>
        </w:rPr>
        <w:t>Ook moest ik in het begin even wennen aan het feit dat er steeds terugblikken kwamen in plaats van dat er een conversatie plaats vond tussen Anna en Lotte. Dan moest ik eerst goed kijken of de volgende alinea een terugblik was of niet, en als het wél een terugblik was, dan moest ik nog kijken vanuit welk perspectief het verhaal werd verteld; vanuit Anna of Lotte.</w:t>
      </w:r>
      <w:r w:rsidR="00B109A4">
        <w:rPr>
          <w:rFonts w:ascii="Calibri Light" w:hAnsi="Calibri Light"/>
          <w:sz w:val="20"/>
        </w:rPr>
        <w:t xml:space="preserve"> </w:t>
      </w:r>
      <w:r w:rsidR="004C1F19" w:rsidRPr="009546D3">
        <w:rPr>
          <w:rFonts w:ascii="Calibri Light" w:hAnsi="Calibri Light"/>
          <w:sz w:val="20"/>
        </w:rPr>
        <w:t>Maar bui</w:t>
      </w:r>
      <w:r w:rsidR="00FB2381">
        <w:rPr>
          <w:rFonts w:ascii="Calibri Light" w:hAnsi="Calibri Light"/>
          <w:sz w:val="20"/>
        </w:rPr>
        <w:t>ten de moeilijke woorden en lastige</w:t>
      </w:r>
      <w:r w:rsidR="004C1F19" w:rsidRPr="009546D3">
        <w:rPr>
          <w:rFonts w:ascii="Calibri Light" w:hAnsi="Calibri Light"/>
          <w:sz w:val="20"/>
        </w:rPr>
        <w:t xml:space="preserve"> zinsconstructies, vond</w:t>
      </w:r>
      <w:r w:rsidR="000937EE" w:rsidRPr="009546D3">
        <w:rPr>
          <w:rFonts w:ascii="Calibri Light" w:hAnsi="Calibri Light"/>
          <w:sz w:val="20"/>
        </w:rPr>
        <w:t xml:space="preserve"> ik het een erg boeiend en intrigerend boek dat ik zeker zou aanraden aan anderen om te lezen. </w:t>
      </w:r>
    </w:p>
    <w:p w:rsidR="000937EE" w:rsidRPr="009546D3" w:rsidRDefault="00AF7F24" w:rsidP="00AF7F24">
      <w:pPr>
        <w:pStyle w:val="Kop1"/>
        <w:rPr>
          <w:sz w:val="24"/>
        </w:rPr>
      </w:pPr>
      <w:r w:rsidRPr="009546D3">
        <w:rPr>
          <w:sz w:val="24"/>
        </w:rPr>
        <w:lastRenderedPageBreak/>
        <w:t>4. Informatie over de auteur</w:t>
      </w:r>
    </w:p>
    <w:p w:rsidR="00AF7F24" w:rsidRPr="009546D3" w:rsidRDefault="00AF7F24" w:rsidP="00AF7F24">
      <w:pPr>
        <w:rPr>
          <w:sz w:val="20"/>
        </w:rPr>
      </w:pPr>
    </w:p>
    <w:p w:rsidR="00711859" w:rsidRPr="009546D3" w:rsidRDefault="00C57083" w:rsidP="00AF7F24">
      <w:pPr>
        <w:rPr>
          <w:rFonts w:ascii="Calibri Light" w:hAnsi="Calibri Light"/>
          <w:sz w:val="20"/>
        </w:rPr>
      </w:pPr>
      <w:r w:rsidRPr="00904D05">
        <w:rPr>
          <w:rFonts w:ascii="Calibri Light" w:hAnsi="Calibri Light"/>
          <w:b/>
          <w:sz w:val="20"/>
        </w:rPr>
        <w:t>1.</w:t>
      </w:r>
      <w:r w:rsidRPr="009546D3">
        <w:rPr>
          <w:rFonts w:ascii="Calibri Light" w:hAnsi="Calibri Light"/>
          <w:sz w:val="20"/>
        </w:rPr>
        <w:t xml:space="preserve"> </w:t>
      </w:r>
      <w:r w:rsidR="00711859" w:rsidRPr="009546D3">
        <w:rPr>
          <w:rFonts w:ascii="Calibri Light" w:hAnsi="Calibri Light"/>
          <w:sz w:val="20"/>
        </w:rPr>
        <w:t xml:space="preserve">Toen de filmrechten van de film ‘De tweeling’ verkocht werden, was het advies van de uitgever aan Tessa de Loo: ‘bemoei </w:t>
      </w:r>
      <w:proofErr w:type="gramStart"/>
      <w:r w:rsidR="00711859" w:rsidRPr="009546D3">
        <w:rPr>
          <w:rFonts w:ascii="Calibri Light" w:hAnsi="Calibri Light"/>
          <w:sz w:val="20"/>
        </w:rPr>
        <w:t>je</w:t>
      </w:r>
      <w:proofErr w:type="gramEnd"/>
      <w:r w:rsidR="00711859" w:rsidRPr="009546D3">
        <w:rPr>
          <w:rFonts w:ascii="Calibri Light" w:hAnsi="Calibri Light"/>
          <w:sz w:val="20"/>
        </w:rPr>
        <w:t xml:space="preserve"> er niet mee!’ Daar had ze zich dan ook aan gehouden, maar op verzoek van de producente las ze het scenario wel door. Tessa de Loo zei dat het misschien maar één keer voorkomt dat er een film wordt gemaakt van ‘De tweeling’, en </w:t>
      </w:r>
      <w:r w:rsidR="00A00F24" w:rsidRPr="009546D3">
        <w:rPr>
          <w:rFonts w:ascii="Calibri Light" w:hAnsi="Calibri Light"/>
          <w:sz w:val="20"/>
        </w:rPr>
        <w:t>ze dacht dat het misschien wel zinvol zou zijn als ze weet hoe dat allemaal gaat.</w:t>
      </w:r>
    </w:p>
    <w:p w:rsidR="000D7F1D" w:rsidRPr="009546D3" w:rsidRDefault="000D7F1D" w:rsidP="00AF7F24">
      <w:pPr>
        <w:rPr>
          <w:rFonts w:ascii="Calibri Light" w:hAnsi="Calibri Light"/>
          <w:sz w:val="20"/>
        </w:rPr>
      </w:pPr>
      <w:r w:rsidRPr="009546D3">
        <w:rPr>
          <w:rFonts w:ascii="Calibri Light" w:hAnsi="Calibri Light"/>
          <w:sz w:val="20"/>
        </w:rPr>
        <w:t>Waarom dit feitje bij mijn boek past: dit feitje gaat over het boek dat ik heb gelezen. Ik heb overigens de film nog niet gezien.</w:t>
      </w:r>
    </w:p>
    <w:p w:rsidR="000D7F1D" w:rsidRPr="009546D3" w:rsidRDefault="000D7F1D" w:rsidP="00AF7F24">
      <w:pPr>
        <w:rPr>
          <w:rFonts w:ascii="Calibri Light" w:hAnsi="Calibri Light"/>
          <w:sz w:val="20"/>
        </w:rPr>
      </w:pPr>
      <w:r w:rsidRPr="009546D3">
        <w:rPr>
          <w:rFonts w:ascii="Calibri Light" w:hAnsi="Calibri Light"/>
          <w:sz w:val="20"/>
        </w:rPr>
        <w:t>Bron: www.</w:t>
      </w:r>
      <w:proofErr w:type="gramStart"/>
      <w:r w:rsidRPr="009546D3">
        <w:rPr>
          <w:rFonts w:ascii="Calibri Light" w:hAnsi="Calibri Light"/>
          <w:sz w:val="20"/>
        </w:rPr>
        <w:t>tessadeloo</w:t>
      </w:r>
      <w:proofErr w:type="gramEnd"/>
      <w:r w:rsidRPr="009546D3">
        <w:rPr>
          <w:rFonts w:ascii="Calibri Light" w:hAnsi="Calibri Light"/>
          <w:sz w:val="20"/>
        </w:rPr>
        <w:t>.com</w:t>
      </w:r>
    </w:p>
    <w:p w:rsidR="000D7F1D" w:rsidRPr="009546D3" w:rsidRDefault="00EE5AA6" w:rsidP="00AF7F24">
      <w:pPr>
        <w:rPr>
          <w:rFonts w:ascii="Calibri Light" w:hAnsi="Calibri Light"/>
          <w:sz w:val="20"/>
        </w:rPr>
      </w:pPr>
      <w:r w:rsidRPr="00904D05">
        <w:rPr>
          <w:rFonts w:ascii="Calibri Light" w:hAnsi="Calibri Light"/>
          <w:b/>
          <w:sz w:val="20"/>
        </w:rPr>
        <w:t>2.</w:t>
      </w:r>
      <w:r w:rsidRPr="009546D3">
        <w:rPr>
          <w:rFonts w:ascii="Calibri Light" w:hAnsi="Calibri Light"/>
          <w:sz w:val="20"/>
        </w:rPr>
        <w:t xml:space="preserve"> </w:t>
      </w:r>
      <w:r w:rsidR="00FD2FD6" w:rsidRPr="009546D3">
        <w:rPr>
          <w:rFonts w:ascii="Calibri Light" w:hAnsi="Calibri Light"/>
          <w:sz w:val="20"/>
        </w:rPr>
        <w:t xml:space="preserve">Tessa de Loo heeft drie jaar gewerkt aan </w:t>
      </w:r>
      <w:r w:rsidR="00E62C13" w:rsidRPr="009546D3">
        <w:rPr>
          <w:rFonts w:ascii="Calibri Light" w:hAnsi="Calibri Light"/>
          <w:sz w:val="20"/>
        </w:rPr>
        <w:t>het boek ‘De tweeling’.</w:t>
      </w:r>
    </w:p>
    <w:p w:rsidR="00E62C13" w:rsidRPr="009546D3" w:rsidRDefault="00E62C13" w:rsidP="00AF7F24">
      <w:pPr>
        <w:rPr>
          <w:rFonts w:ascii="Calibri Light" w:hAnsi="Calibri Light"/>
          <w:sz w:val="20"/>
        </w:rPr>
      </w:pPr>
      <w:r w:rsidRPr="009546D3">
        <w:rPr>
          <w:rFonts w:ascii="Calibri Light" w:hAnsi="Calibri Light"/>
          <w:sz w:val="20"/>
        </w:rPr>
        <w:t xml:space="preserve">Waarom dit </w:t>
      </w:r>
      <w:r w:rsidR="00AC0B69" w:rsidRPr="009546D3">
        <w:rPr>
          <w:rFonts w:ascii="Calibri Light" w:hAnsi="Calibri Light"/>
          <w:sz w:val="20"/>
        </w:rPr>
        <w:t xml:space="preserve">feitje bij mijn boek past: Tessa de Loo heeft dan wel drie jaar over haar boek gedaan, maar er is wel iets heel </w:t>
      </w:r>
      <w:r w:rsidR="00122346" w:rsidRPr="009546D3">
        <w:rPr>
          <w:rFonts w:ascii="Calibri Light" w:hAnsi="Calibri Light"/>
          <w:sz w:val="20"/>
        </w:rPr>
        <w:t>moois uit gekomen, een boek dat ruim 1 miljoen keer is verkocht.</w:t>
      </w:r>
    </w:p>
    <w:p w:rsidR="00122346" w:rsidRPr="009546D3" w:rsidRDefault="00122346" w:rsidP="00AF7F24">
      <w:pPr>
        <w:rPr>
          <w:rFonts w:ascii="Calibri Light" w:hAnsi="Calibri Light"/>
          <w:sz w:val="20"/>
        </w:rPr>
      </w:pPr>
      <w:r w:rsidRPr="009546D3">
        <w:rPr>
          <w:rFonts w:ascii="Calibri Light" w:hAnsi="Calibri Light"/>
          <w:sz w:val="20"/>
        </w:rPr>
        <w:t>Bron: http://www.</w:t>
      </w:r>
      <w:proofErr w:type="gramStart"/>
      <w:r w:rsidRPr="009546D3">
        <w:rPr>
          <w:rFonts w:ascii="Calibri Light" w:hAnsi="Calibri Light"/>
          <w:sz w:val="20"/>
        </w:rPr>
        <w:t>hobby-info</w:t>
      </w:r>
      <w:proofErr w:type="gramEnd"/>
      <w:r w:rsidRPr="009546D3">
        <w:rPr>
          <w:rFonts w:ascii="Calibri Light" w:hAnsi="Calibri Light"/>
          <w:sz w:val="20"/>
        </w:rPr>
        <w:t>.nl/boeken-informatie/schrijvers/tessa-de-loo</w:t>
      </w:r>
    </w:p>
    <w:p w:rsidR="00122346" w:rsidRPr="009546D3" w:rsidRDefault="00122346" w:rsidP="00AF7F24">
      <w:pPr>
        <w:rPr>
          <w:rFonts w:ascii="Calibri Light" w:hAnsi="Calibri Light"/>
          <w:sz w:val="20"/>
        </w:rPr>
      </w:pPr>
    </w:p>
    <w:p w:rsidR="00122346" w:rsidRPr="009546D3" w:rsidRDefault="00122346" w:rsidP="00AF7F24">
      <w:pPr>
        <w:rPr>
          <w:rFonts w:ascii="Calibri Light" w:hAnsi="Calibri Light"/>
          <w:sz w:val="20"/>
        </w:rPr>
      </w:pPr>
    </w:p>
    <w:p w:rsidR="00025B7B" w:rsidRPr="009546D3" w:rsidRDefault="00122346" w:rsidP="00BB3EA7">
      <w:pPr>
        <w:pStyle w:val="Kop1"/>
        <w:rPr>
          <w:sz w:val="24"/>
        </w:rPr>
      </w:pPr>
      <w:r w:rsidRPr="009546D3">
        <w:rPr>
          <w:sz w:val="24"/>
        </w:rPr>
        <w:t>5. Verwerkingsopdracht</w:t>
      </w:r>
      <w:r w:rsidR="00BB3EA7" w:rsidRPr="009546D3">
        <w:rPr>
          <w:sz w:val="24"/>
        </w:rPr>
        <w:tab/>
      </w:r>
      <w:r w:rsidR="00BB3EA7" w:rsidRPr="009546D3">
        <w:rPr>
          <w:sz w:val="24"/>
        </w:rPr>
        <w:tab/>
      </w:r>
      <w:r w:rsidR="00BB3EA7" w:rsidRPr="009546D3">
        <w:rPr>
          <w:sz w:val="24"/>
        </w:rPr>
        <w:tab/>
      </w:r>
      <w:r w:rsidR="00BB3EA7" w:rsidRPr="009546D3">
        <w:rPr>
          <w:sz w:val="24"/>
        </w:rPr>
        <w:tab/>
      </w:r>
      <w:r w:rsidR="004B31D2" w:rsidRPr="009546D3">
        <w:rPr>
          <w:sz w:val="24"/>
        </w:rPr>
        <w:t>Dagboekbladzijde</w:t>
      </w:r>
    </w:p>
    <w:p w:rsidR="004B31D2" w:rsidRPr="009546D3" w:rsidRDefault="004B31D2" w:rsidP="004B31D2">
      <w:pPr>
        <w:rPr>
          <w:sz w:val="20"/>
        </w:rPr>
      </w:pPr>
    </w:p>
    <w:p w:rsidR="00552AA5" w:rsidRPr="009546D3" w:rsidRDefault="00552AA5" w:rsidP="004B31D2">
      <w:pPr>
        <w:rPr>
          <w:rFonts w:ascii="Calibri Light" w:hAnsi="Calibri Light"/>
          <w:sz w:val="20"/>
        </w:rPr>
      </w:pPr>
      <w:r w:rsidRPr="009546D3">
        <w:rPr>
          <w:rFonts w:ascii="Calibri Light" w:hAnsi="Calibri Light"/>
          <w:sz w:val="20"/>
        </w:rPr>
        <w:t>Lief dagboek,</w:t>
      </w:r>
    </w:p>
    <w:p w:rsidR="00552AA5" w:rsidRPr="009546D3" w:rsidRDefault="00552AA5" w:rsidP="004B31D2">
      <w:pPr>
        <w:rPr>
          <w:rFonts w:ascii="Calibri Light" w:hAnsi="Calibri Light"/>
          <w:sz w:val="20"/>
        </w:rPr>
      </w:pPr>
      <w:r w:rsidRPr="009546D3">
        <w:rPr>
          <w:rFonts w:ascii="Calibri Light" w:hAnsi="Calibri Light"/>
          <w:sz w:val="20"/>
        </w:rPr>
        <w:t>Was ik maar niet zo ver het ijs op gegaan. Wa</w:t>
      </w:r>
      <w:r w:rsidR="00302F81" w:rsidRPr="009546D3">
        <w:rPr>
          <w:rFonts w:ascii="Calibri Light" w:hAnsi="Calibri Light"/>
          <w:sz w:val="20"/>
        </w:rPr>
        <w:t>s ik maar niet meegegaan met die mevrouw</w:t>
      </w:r>
      <w:r w:rsidRPr="009546D3">
        <w:rPr>
          <w:rFonts w:ascii="Calibri Light" w:hAnsi="Calibri Light"/>
          <w:sz w:val="20"/>
        </w:rPr>
        <w:t>! Had ik maar beter nagedacht over de gevolgen die het zou kunnen hebben als i</w:t>
      </w:r>
      <w:r w:rsidR="00994D4A" w:rsidRPr="009546D3">
        <w:rPr>
          <w:rFonts w:ascii="Calibri Light" w:hAnsi="Calibri Light"/>
          <w:sz w:val="20"/>
        </w:rPr>
        <w:t>k zo ver het ijs op gegaan was.</w:t>
      </w:r>
    </w:p>
    <w:p w:rsidR="00302F81" w:rsidRPr="009546D3" w:rsidRDefault="00994D4A" w:rsidP="004B31D2">
      <w:pPr>
        <w:rPr>
          <w:rFonts w:ascii="Calibri Light" w:hAnsi="Calibri Light"/>
          <w:sz w:val="20"/>
        </w:rPr>
      </w:pPr>
      <w:r w:rsidRPr="009546D3">
        <w:rPr>
          <w:rFonts w:ascii="Calibri Light" w:hAnsi="Calibri Light"/>
          <w:sz w:val="20"/>
        </w:rPr>
        <w:t xml:space="preserve">Ik stond op het berijpte gras aan de slootkant. Mijn ‘pleegzusjes’ gleden wuivend op de Friese doorlopers, een lange sliert vormend met de </w:t>
      </w:r>
      <w:proofErr w:type="spellStart"/>
      <w:r w:rsidRPr="009546D3">
        <w:rPr>
          <w:rFonts w:ascii="Calibri Light" w:hAnsi="Calibri Light"/>
          <w:sz w:val="20"/>
        </w:rPr>
        <w:t>tuinmansdochters</w:t>
      </w:r>
      <w:proofErr w:type="spellEnd"/>
      <w:r w:rsidRPr="009546D3">
        <w:rPr>
          <w:rFonts w:ascii="Calibri Light" w:hAnsi="Calibri Light"/>
          <w:sz w:val="20"/>
        </w:rPr>
        <w:t xml:space="preserve"> en een aangekoppeld Brabants nichtje dat daar op visite was. De moeder van het nichtje verscheen ook op het ijs, </w:t>
      </w:r>
      <w:r w:rsidR="00F60D12" w:rsidRPr="009546D3">
        <w:rPr>
          <w:rFonts w:ascii="Calibri Light" w:hAnsi="Calibri Light"/>
          <w:sz w:val="20"/>
        </w:rPr>
        <w:t xml:space="preserve">een zwaargebouwde vrouw met een bruine hoed van vilt waarop een vaantje van </w:t>
      </w:r>
      <w:proofErr w:type="spellStart"/>
      <w:r w:rsidR="00F60D12" w:rsidRPr="009546D3">
        <w:rPr>
          <w:rFonts w:ascii="Calibri Light" w:hAnsi="Calibri Light"/>
          <w:sz w:val="20"/>
        </w:rPr>
        <w:t>eendenveren</w:t>
      </w:r>
      <w:proofErr w:type="spellEnd"/>
      <w:r w:rsidR="00F60D12" w:rsidRPr="009546D3">
        <w:rPr>
          <w:rFonts w:ascii="Calibri Light" w:hAnsi="Calibri Light"/>
          <w:sz w:val="20"/>
        </w:rPr>
        <w:t xml:space="preserve"> de windrichting aangaf. Uit een grote puntzak deelde ze zeegroen en roze gestreepte pepermuntjes onder de kinderen. Ze zei: ‘ik ga efkens bij jullie mam op bezoek,’ mijn hand grijpend. Ze zei tegen mij: ‘loopt </w:t>
      </w:r>
      <w:proofErr w:type="gramStart"/>
      <w:r w:rsidR="00F60D12" w:rsidRPr="009546D3">
        <w:rPr>
          <w:rFonts w:ascii="Calibri Light" w:hAnsi="Calibri Light"/>
          <w:sz w:val="20"/>
        </w:rPr>
        <w:t>gij</w:t>
      </w:r>
      <w:proofErr w:type="gramEnd"/>
      <w:r w:rsidR="00F60D12" w:rsidRPr="009546D3">
        <w:rPr>
          <w:rFonts w:ascii="Calibri Light" w:hAnsi="Calibri Light"/>
          <w:sz w:val="20"/>
        </w:rPr>
        <w:t xml:space="preserve"> met me mee, </w:t>
      </w:r>
      <w:proofErr w:type="spellStart"/>
      <w:r w:rsidR="00F60D12" w:rsidRPr="009546D3">
        <w:rPr>
          <w:rFonts w:ascii="Calibri Light" w:hAnsi="Calibri Light"/>
          <w:sz w:val="20"/>
        </w:rPr>
        <w:t>meske</w:t>
      </w:r>
      <w:proofErr w:type="spellEnd"/>
      <w:r w:rsidR="00F60D12" w:rsidRPr="009546D3">
        <w:rPr>
          <w:rFonts w:ascii="Calibri Light" w:hAnsi="Calibri Light"/>
          <w:sz w:val="20"/>
        </w:rPr>
        <w:t xml:space="preserve">?’ Ze nam een aanloop en sleurde me gillend van pret mee over het ijs. We holden en gleden in de richting van het huis en de vrouw </w:t>
      </w:r>
      <w:proofErr w:type="gramStart"/>
      <w:r w:rsidR="00F60D12" w:rsidRPr="009546D3">
        <w:rPr>
          <w:rFonts w:ascii="Calibri Light" w:hAnsi="Calibri Light"/>
          <w:sz w:val="20"/>
        </w:rPr>
        <w:t>babbelde</w:t>
      </w:r>
      <w:proofErr w:type="gramEnd"/>
      <w:r w:rsidR="00F60D12" w:rsidRPr="009546D3">
        <w:rPr>
          <w:rFonts w:ascii="Calibri Light" w:hAnsi="Calibri Light"/>
          <w:sz w:val="20"/>
        </w:rPr>
        <w:t xml:space="preserve"> er in een onverstaanbaar dialect op los. Ik kon er werkelijk niks van verstaan. We bereikten</w:t>
      </w:r>
      <w:r w:rsidR="00302F81" w:rsidRPr="009546D3">
        <w:rPr>
          <w:rFonts w:ascii="Calibri Light" w:hAnsi="Calibri Light"/>
          <w:sz w:val="20"/>
        </w:rPr>
        <w:t xml:space="preserve"> een donkergroene boot die voor de helft met zijn neus in het water was gezonken. Deze markeerde het begin van de gevaarlijke zone, waar de toren overtollig water in de sloot loosde; we waren hiervoor al gewaarschuwd. Ik riep nog aan de mevrouw: ‘niet verder, niet verder!’ Maar ze luisterde niet. Ze bleef maar kleppen en liet zich door niets en niemand afleiden. Ze gleed gewoon door over het ijs. Maar toen begon het ijs te kraken. Ik </w:t>
      </w:r>
      <w:r w:rsidR="00940566" w:rsidRPr="009546D3">
        <w:rPr>
          <w:rFonts w:ascii="Calibri Light" w:hAnsi="Calibri Light"/>
          <w:sz w:val="20"/>
        </w:rPr>
        <w:t xml:space="preserve">rukte me instinctief los van de vrouw maar </w:t>
      </w:r>
      <w:r w:rsidR="00302F81" w:rsidRPr="009546D3">
        <w:rPr>
          <w:rFonts w:ascii="Calibri Light" w:hAnsi="Calibri Light"/>
          <w:sz w:val="20"/>
        </w:rPr>
        <w:t xml:space="preserve">was niet bang. De vastheid onder m’n voeten </w:t>
      </w:r>
      <w:r w:rsidR="00940566" w:rsidRPr="009546D3">
        <w:rPr>
          <w:rFonts w:ascii="Calibri Light" w:hAnsi="Calibri Light"/>
          <w:sz w:val="20"/>
        </w:rPr>
        <w:t xml:space="preserve">verdween, en de kristallen vloer opende zich om naar me naar binnen te laten in het territorium van een zoete voortijdige dood, dat gestoffeerd was met varens en wieren die meebewogen op een stroom van luchtbelletjes. </w:t>
      </w:r>
      <w:r w:rsidR="005C34AC" w:rsidRPr="009546D3">
        <w:rPr>
          <w:rFonts w:ascii="Calibri Light" w:hAnsi="Calibri Light"/>
          <w:sz w:val="20"/>
        </w:rPr>
        <w:t>En hier begon het allemaal. Boven mi</w:t>
      </w:r>
      <w:r w:rsidR="00FD144F" w:rsidRPr="009546D3">
        <w:rPr>
          <w:rFonts w:ascii="Calibri Light" w:hAnsi="Calibri Light"/>
          <w:sz w:val="20"/>
        </w:rPr>
        <w:t>jn hoofd sloot het ijs. Ik zag nog net door het ijs hoe mensen kwamen aanrennen, en hoe Anna zich, vaag zichtbaar in een bundel gezeefd licht, aansloot in de ketting mensen om mij en boven mij. Er raasden veel gedachten door me heen. Het zilveren naaidoosje dat ik sinds sinterklaasavond bij me droeg in een zak van mijn onderrok… En wat zonder van mijn nieuwe rode trui en van de baby die pas geboren was… Nooit</w:t>
      </w:r>
      <w:r w:rsidR="000B1949" w:rsidRPr="009546D3">
        <w:rPr>
          <w:rFonts w:ascii="Calibri Light" w:hAnsi="Calibri Light"/>
          <w:sz w:val="20"/>
        </w:rPr>
        <w:t xml:space="preserve"> meer beschuit met muisjes, dacht ik…</w:t>
      </w:r>
    </w:p>
    <w:p w:rsidR="002750E0" w:rsidRPr="009546D3" w:rsidRDefault="002750E0" w:rsidP="004B31D2">
      <w:pPr>
        <w:rPr>
          <w:rFonts w:ascii="Calibri Light" w:hAnsi="Calibri Light"/>
          <w:sz w:val="20"/>
        </w:rPr>
      </w:pPr>
      <w:r w:rsidRPr="009546D3">
        <w:rPr>
          <w:rFonts w:ascii="Calibri Light" w:hAnsi="Calibri Light"/>
          <w:sz w:val="20"/>
        </w:rPr>
        <w:lastRenderedPageBreak/>
        <w:t>Alles kolkte om me heen. Ik versteende van de kou, alles vervaagde en werd zwart voor m’n ogen. Het leek net of m’n hersenen uitvielen. Of was dat zo?</w:t>
      </w:r>
    </w:p>
    <w:p w:rsidR="008D2A0D" w:rsidRPr="009546D3" w:rsidRDefault="00BB1517" w:rsidP="004B31D2">
      <w:pPr>
        <w:rPr>
          <w:rFonts w:ascii="Calibri Light" w:hAnsi="Calibri Light"/>
          <w:sz w:val="20"/>
        </w:rPr>
      </w:pPr>
      <w:r w:rsidRPr="009546D3">
        <w:rPr>
          <w:rFonts w:ascii="Calibri Light" w:hAnsi="Calibri Light"/>
          <w:sz w:val="20"/>
        </w:rPr>
        <w:t xml:space="preserve">Later is me verteld, dat de vrouw me probeerde te redden, maar is verdronken. Dat een man, die eigenlijk gespecialiseerd is het in leven houden van bomen en planten, mij onder het ijs vandaan heeft gehaald en </w:t>
      </w:r>
      <w:r w:rsidR="008D2A0D" w:rsidRPr="009546D3">
        <w:rPr>
          <w:rFonts w:ascii="Calibri Light" w:hAnsi="Calibri Light"/>
          <w:sz w:val="20"/>
        </w:rPr>
        <w:t xml:space="preserve">dat ik </w:t>
      </w:r>
      <w:r w:rsidRPr="009546D3">
        <w:rPr>
          <w:rFonts w:ascii="Calibri Light" w:hAnsi="Calibri Light"/>
          <w:sz w:val="20"/>
        </w:rPr>
        <w:t xml:space="preserve">wel een half uur onder </w:t>
      </w:r>
      <w:r w:rsidR="008D2A0D" w:rsidRPr="009546D3">
        <w:rPr>
          <w:rFonts w:ascii="Calibri Light" w:hAnsi="Calibri Light"/>
          <w:sz w:val="20"/>
        </w:rPr>
        <w:t xml:space="preserve">het ijs </w:t>
      </w:r>
      <w:r w:rsidRPr="009546D3">
        <w:rPr>
          <w:rFonts w:ascii="Calibri Light" w:hAnsi="Calibri Light"/>
          <w:sz w:val="20"/>
        </w:rPr>
        <w:t xml:space="preserve">gelegen heb! </w:t>
      </w:r>
      <w:r w:rsidR="008D2A0D" w:rsidRPr="009546D3">
        <w:rPr>
          <w:rFonts w:ascii="Calibri Light" w:hAnsi="Calibri Light"/>
          <w:sz w:val="20"/>
        </w:rPr>
        <w:t>Ik hoorde dat ik naakt op tafel werd gelegd en terug het leven in ben gewreven en geslagen en ook nog door middel van een mond-op-mondbeademing. Pas toen ik echt bij kennis kwam, lag ik in het bed van mijn moeder, omringd door belangstellenden die het wonder wilden bezichtigen. Verbaasd was ik niet. Jaren geleden had tante</w:t>
      </w:r>
      <w:r w:rsidR="00B70ED8" w:rsidRPr="009546D3">
        <w:rPr>
          <w:rFonts w:ascii="Calibri Light" w:hAnsi="Calibri Light"/>
          <w:sz w:val="20"/>
        </w:rPr>
        <w:t xml:space="preserve"> </w:t>
      </w:r>
      <w:proofErr w:type="spellStart"/>
      <w:r w:rsidR="00B70ED8" w:rsidRPr="009546D3">
        <w:rPr>
          <w:rFonts w:ascii="Calibri Light" w:hAnsi="Calibri Light"/>
          <w:sz w:val="20"/>
        </w:rPr>
        <w:t>Käthe</w:t>
      </w:r>
      <w:proofErr w:type="spellEnd"/>
      <w:r w:rsidR="00B70ED8" w:rsidRPr="009546D3">
        <w:rPr>
          <w:rFonts w:ascii="Calibri Light" w:hAnsi="Calibri Light"/>
          <w:sz w:val="20"/>
        </w:rPr>
        <w:t xml:space="preserve"> voor mij gezorgd, opeens </w:t>
      </w:r>
      <w:r w:rsidR="008D2A0D" w:rsidRPr="009546D3">
        <w:rPr>
          <w:rFonts w:ascii="Calibri Light" w:hAnsi="Calibri Light"/>
          <w:sz w:val="20"/>
        </w:rPr>
        <w:t>werd ik aan de hand van een onbekende naar Holland meegenomen, en nu had een wildvreemde vrouw me meegetrokken naar de wereld aan de andere kant van het ijs.</w:t>
      </w:r>
      <w:r w:rsidR="00B70ED8" w:rsidRPr="009546D3">
        <w:rPr>
          <w:rFonts w:ascii="Calibri Light" w:hAnsi="Calibri Light"/>
          <w:sz w:val="20"/>
        </w:rPr>
        <w:t xml:space="preserve"> Dus dat ik het overleefd had was eigenlijk vanzelfsprekend.</w:t>
      </w:r>
    </w:p>
    <w:p w:rsidR="00B70ED8" w:rsidRPr="009546D3" w:rsidRDefault="00B70ED8" w:rsidP="004B31D2">
      <w:pPr>
        <w:rPr>
          <w:rFonts w:ascii="Calibri Light" w:hAnsi="Calibri Light"/>
          <w:sz w:val="20"/>
        </w:rPr>
      </w:pPr>
      <w:proofErr w:type="gramStart"/>
      <w:r w:rsidRPr="009546D3">
        <w:rPr>
          <w:rFonts w:ascii="Calibri Light" w:hAnsi="Calibri Light"/>
          <w:sz w:val="20"/>
        </w:rPr>
        <w:t xml:space="preserve">Toen ik terug op school kwam mocht ik bij de potkachel zitten. </w:t>
      </w:r>
      <w:proofErr w:type="gramEnd"/>
      <w:r w:rsidRPr="009546D3">
        <w:rPr>
          <w:rFonts w:ascii="Calibri Light" w:hAnsi="Calibri Light"/>
          <w:sz w:val="20"/>
        </w:rPr>
        <w:t xml:space="preserve">Ik was weer helemaal de oude, op een schoonheidsfoutje na: mijn spraakvermogen is </w:t>
      </w:r>
      <w:r w:rsidR="00C439F8" w:rsidRPr="009546D3">
        <w:rPr>
          <w:rFonts w:ascii="Calibri Light" w:hAnsi="Calibri Light"/>
          <w:sz w:val="20"/>
        </w:rPr>
        <w:t>niet helemaal ontdooid. Ik stotter nu zo erg, dat ik gewoon overgeslagen word op school, met mondelinge beurten. Ze zeiden dat het te lang duurt als ze me moeten laten uitspreken. Belachelijk! Maar mijn moeder ontdekte dat ik niet stotter als ik zing. Mijn angst voor stotteren verdwijnt als ik zing.</w:t>
      </w:r>
      <w:r w:rsidR="009546D3" w:rsidRPr="009546D3">
        <w:rPr>
          <w:rFonts w:ascii="Calibri Light" w:hAnsi="Calibri Light"/>
          <w:sz w:val="20"/>
        </w:rPr>
        <w:t xml:space="preserve"> Volgende keer zal ik beter mijn eigen weg volgen, </w:t>
      </w:r>
      <w:proofErr w:type="gramStart"/>
      <w:r w:rsidR="009546D3" w:rsidRPr="009546D3">
        <w:rPr>
          <w:rFonts w:ascii="Calibri Light" w:hAnsi="Calibri Light"/>
          <w:sz w:val="20"/>
        </w:rPr>
        <w:t>doen</w:t>
      </w:r>
      <w:proofErr w:type="gramEnd"/>
      <w:r w:rsidR="009546D3" w:rsidRPr="009546D3">
        <w:rPr>
          <w:rFonts w:ascii="Calibri Light" w:hAnsi="Calibri Light"/>
          <w:sz w:val="20"/>
        </w:rPr>
        <w:t xml:space="preserve"> waarvan ik denk dat het goed is.</w:t>
      </w:r>
    </w:p>
    <w:p w:rsidR="009546D3" w:rsidRPr="009546D3" w:rsidRDefault="009546D3" w:rsidP="004B31D2">
      <w:pPr>
        <w:rPr>
          <w:rFonts w:ascii="Calibri Light" w:hAnsi="Calibri Light"/>
          <w:sz w:val="20"/>
        </w:rPr>
      </w:pPr>
      <w:r w:rsidRPr="009546D3">
        <w:rPr>
          <w:rFonts w:ascii="Calibri Light" w:hAnsi="Calibri Light"/>
          <w:sz w:val="20"/>
        </w:rPr>
        <w:t>Liefs, Lotte</w:t>
      </w:r>
    </w:p>
    <w:sectPr w:rsidR="009546D3" w:rsidRPr="00954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D6BDE"/>
    <w:multiLevelType w:val="hybridMultilevel"/>
    <w:tmpl w:val="C8783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47"/>
    <w:rsid w:val="00025B7B"/>
    <w:rsid w:val="000937EE"/>
    <w:rsid w:val="000B1949"/>
    <w:rsid w:val="000C739B"/>
    <w:rsid w:val="000D1F5C"/>
    <w:rsid w:val="000D7F1D"/>
    <w:rsid w:val="00112F18"/>
    <w:rsid w:val="00122346"/>
    <w:rsid w:val="00146338"/>
    <w:rsid w:val="00167D7E"/>
    <w:rsid w:val="00183E56"/>
    <w:rsid w:val="00193630"/>
    <w:rsid w:val="001B6EBE"/>
    <w:rsid w:val="001C1CF2"/>
    <w:rsid w:val="001D2839"/>
    <w:rsid w:val="00204621"/>
    <w:rsid w:val="002112A5"/>
    <w:rsid w:val="00212686"/>
    <w:rsid w:val="0021473E"/>
    <w:rsid w:val="0022174F"/>
    <w:rsid w:val="0025569E"/>
    <w:rsid w:val="002750E0"/>
    <w:rsid w:val="002B04F4"/>
    <w:rsid w:val="002D114D"/>
    <w:rsid w:val="00302F81"/>
    <w:rsid w:val="00317E3E"/>
    <w:rsid w:val="00322876"/>
    <w:rsid w:val="00332CA5"/>
    <w:rsid w:val="003B51CC"/>
    <w:rsid w:val="003D4946"/>
    <w:rsid w:val="003F1B3E"/>
    <w:rsid w:val="004344BE"/>
    <w:rsid w:val="00451223"/>
    <w:rsid w:val="004A4F59"/>
    <w:rsid w:val="004B31D2"/>
    <w:rsid w:val="004B393D"/>
    <w:rsid w:val="004C1F19"/>
    <w:rsid w:val="004D49A9"/>
    <w:rsid w:val="004E3ED6"/>
    <w:rsid w:val="00552AA5"/>
    <w:rsid w:val="00595E26"/>
    <w:rsid w:val="005A2DD9"/>
    <w:rsid w:val="005B0422"/>
    <w:rsid w:val="005C34AC"/>
    <w:rsid w:val="005D14D9"/>
    <w:rsid w:val="005E0E6F"/>
    <w:rsid w:val="005E3BA9"/>
    <w:rsid w:val="006168D1"/>
    <w:rsid w:val="00664FA9"/>
    <w:rsid w:val="00665C52"/>
    <w:rsid w:val="006B0F78"/>
    <w:rsid w:val="006C5C09"/>
    <w:rsid w:val="00711859"/>
    <w:rsid w:val="007245C2"/>
    <w:rsid w:val="00764529"/>
    <w:rsid w:val="007758ED"/>
    <w:rsid w:val="007B4034"/>
    <w:rsid w:val="007C2B0C"/>
    <w:rsid w:val="0082582B"/>
    <w:rsid w:val="00833D09"/>
    <w:rsid w:val="008D2A0D"/>
    <w:rsid w:val="00904D05"/>
    <w:rsid w:val="00907C97"/>
    <w:rsid w:val="009174C2"/>
    <w:rsid w:val="00921C9E"/>
    <w:rsid w:val="00940566"/>
    <w:rsid w:val="009546D3"/>
    <w:rsid w:val="00994D4A"/>
    <w:rsid w:val="009A721D"/>
    <w:rsid w:val="009B089B"/>
    <w:rsid w:val="009C0A0C"/>
    <w:rsid w:val="00A00F24"/>
    <w:rsid w:val="00A03347"/>
    <w:rsid w:val="00A27082"/>
    <w:rsid w:val="00A940B8"/>
    <w:rsid w:val="00AC0B69"/>
    <w:rsid w:val="00AF7177"/>
    <w:rsid w:val="00AF7F24"/>
    <w:rsid w:val="00B109A4"/>
    <w:rsid w:val="00B57D0D"/>
    <w:rsid w:val="00B70ED8"/>
    <w:rsid w:val="00BB1517"/>
    <w:rsid w:val="00BB3EA7"/>
    <w:rsid w:val="00C07778"/>
    <w:rsid w:val="00C1504F"/>
    <w:rsid w:val="00C439F8"/>
    <w:rsid w:val="00C57083"/>
    <w:rsid w:val="00C9104E"/>
    <w:rsid w:val="00CA43DC"/>
    <w:rsid w:val="00D10200"/>
    <w:rsid w:val="00D21AE8"/>
    <w:rsid w:val="00DA7D1D"/>
    <w:rsid w:val="00E41E65"/>
    <w:rsid w:val="00E62C13"/>
    <w:rsid w:val="00E84D6C"/>
    <w:rsid w:val="00EE388F"/>
    <w:rsid w:val="00EE5AA6"/>
    <w:rsid w:val="00EE7626"/>
    <w:rsid w:val="00F331D1"/>
    <w:rsid w:val="00F60D12"/>
    <w:rsid w:val="00F91049"/>
    <w:rsid w:val="00FB2381"/>
    <w:rsid w:val="00FC3079"/>
    <w:rsid w:val="00FD144F"/>
    <w:rsid w:val="00FD1AB6"/>
    <w:rsid w:val="00FD2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95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74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4C2"/>
    <w:rPr>
      <w:rFonts w:ascii="Tahoma" w:hAnsi="Tahoma" w:cs="Tahoma"/>
      <w:sz w:val="16"/>
      <w:szCs w:val="16"/>
    </w:rPr>
  </w:style>
  <w:style w:type="character" w:customStyle="1" w:styleId="Kop1Char">
    <w:name w:val="Kop 1 Char"/>
    <w:basedOn w:val="Standaardalinea-lettertype"/>
    <w:link w:val="Kop1"/>
    <w:uiPriority w:val="9"/>
    <w:rsid w:val="00595E2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65C52"/>
    <w:pPr>
      <w:ind w:left="720"/>
      <w:contextualSpacing/>
    </w:pPr>
  </w:style>
  <w:style w:type="character" w:styleId="Hyperlink">
    <w:name w:val="Hyperlink"/>
    <w:basedOn w:val="Standaardalinea-lettertype"/>
    <w:uiPriority w:val="99"/>
    <w:unhideWhenUsed/>
    <w:rsid w:val="000D7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95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74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4C2"/>
    <w:rPr>
      <w:rFonts w:ascii="Tahoma" w:hAnsi="Tahoma" w:cs="Tahoma"/>
      <w:sz w:val="16"/>
      <w:szCs w:val="16"/>
    </w:rPr>
  </w:style>
  <w:style w:type="character" w:customStyle="1" w:styleId="Kop1Char">
    <w:name w:val="Kop 1 Char"/>
    <w:basedOn w:val="Standaardalinea-lettertype"/>
    <w:link w:val="Kop1"/>
    <w:uiPriority w:val="9"/>
    <w:rsid w:val="00595E2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65C52"/>
    <w:pPr>
      <w:ind w:left="720"/>
      <w:contextualSpacing/>
    </w:pPr>
  </w:style>
  <w:style w:type="character" w:styleId="Hyperlink">
    <w:name w:val="Hyperlink"/>
    <w:basedOn w:val="Standaardalinea-lettertype"/>
    <w:uiPriority w:val="99"/>
    <w:unhideWhenUsed/>
    <w:rsid w:val="000D7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31E1-1FAF-4A1E-9F4B-A1755C27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Pages>
  <Words>1321</Words>
  <Characters>7268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van Leeuwen</dc:creator>
  <cp:lastModifiedBy>Lisanne van Leeuwen</cp:lastModifiedBy>
  <cp:revision>7</cp:revision>
  <dcterms:created xsi:type="dcterms:W3CDTF">2015-10-21T08:25:00Z</dcterms:created>
  <dcterms:modified xsi:type="dcterms:W3CDTF">2015-10-22T20:02:00Z</dcterms:modified>
</cp:coreProperties>
</file>