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68A" w:rsidRPr="0011468A" w:rsidRDefault="0011468A" w:rsidP="0011468A">
      <w:pPr>
        <w:jc w:val="center"/>
        <w:rPr>
          <w:rFonts w:ascii="Agency FB" w:hAnsi="Agency FB"/>
          <w:sz w:val="48"/>
          <w:u w:val="single"/>
        </w:rPr>
      </w:pPr>
      <w:r w:rsidRPr="0011468A">
        <w:rPr>
          <w:rFonts w:ascii="Agency FB" w:hAnsi="Agency FB"/>
          <w:sz w:val="48"/>
          <w:u w:val="single"/>
        </w:rPr>
        <w:t>Wijsgerige antropologie</w:t>
      </w:r>
    </w:p>
    <w:p w:rsidR="0011468A" w:rsidRDefault="0011468A" w:rsidP="0011468A">
      <w:pPr>
        <w:rPr>
          <w:rFonts w:cs="Arial"/>
          <w:sz w:val="28"/>
        </w:rPr>
      </w:pPr>
    </w:p>
    <w:p w:rsidR="0011468A" w:rsidRDefault="0011468A" w:rsidP="0011468A">
      <w:pPr>
        <w:rPr>
          <w:rFonts w:cs="Arial"/>
          <w:sz w:val="28"/>
        </w:rPr>
      </w:pPr>
      <w:r w:rsidRPr="0011468A">
        <w:rPr>
          <w:rFonts w:cs="Arial"/>
          <w:sz w:val="28"/>
        </w:rPr>
        <w:t>§</w:t>
      </w:r>
      <w:r>
        <w:rPr>
          <w:rFonts w:cs="Arial"/>
          <w:sz w:val="28"/>
        </w:rPr>
        <w:t>1 Verschillen tussen mens en dier</w:t>
      </w:r>
    </w:p>
    <w:p w:rsidR="0011468A" w:rsidRPr="009E130F" w:rsidRDefault="0011468A" w:rsidP="0011468A">
      <w:pPr>
        <w:pStyle w:val="Geenafstand"/>
        <w:rPr>
          <w:rFonts w:asciiTheme="majorHAnsi" w:hAnsiTheme="majorHAnsi"/>
          <w:sz w:val="24"/>
        </w:rPr>
      </w:pPr>
      <w:r w:rsidRPr="009E130F">
        <w:rPr>
          <w:rFonts w:asciiTheme="majorHAnsi" w:hAnsiTheme="majorHAnsi"/>
          <w:sz w:val="24"/>
        </w:rPr>
        <w:t>Algemeen: denken, (zelf)bewustzijn, taal, moraal, religie, kunst, gereedschap etc.</w:t>
      </w:r>
    </w:p>
    <w:p w:rsidR="003005C9" w:rsidRPr="009E130F" w:rsidRDefault="003005C9" w:rsidP="0011468A">
      <w:pPr>
        <w:pStyle w:val="Geenafstand"/>
        <w:rPr>
          <w:rFonts w:asciiTheme="majorHAnsi" w:hAnsiTheme="majorHAnsi"/>
          <w:sz w:val="24"/>
        </w:rPr>
      </w:pPr>
    </w:p>
    <w:p w:rsidR="0011468A" w:rsidRPr="009E130F" w:rsidRDefault="0011468A" w:rsidP="0011468A">
      <w:pPr>
        <w:pStyle w:val="Geenafstand"/>
        <w:rPr>
          <w:rFonts w:asciiTheme="majorHAnsi" w:hAnsiTheme="majorHAnsi"/>
          <w:sz w:val="24"/>
        </w:rPr>
      </w:pPr>
      <w:r w:rsidRPr="009E130F">
        <w:rPr>
          <w:rFonts w:asciiTheme="majorHAnsi" w:hAnsiTheme="majorHAnsi"/>
          <w:b/>
          <w:sz w:val="24"/>
        </w:rPr>
        <w:t>Rationaliteit</w:t>
      </w:r>
      <w:r w:rsidR="00757E99">
        <w:rPr>
          <w:rFonts w:asciiTheme="majorHAnsi" w:hAnsiTheme="majorHAnsi"/>
          <w:sz w:val="24"/>
        </w:rPr>
        <w:t xml:space="preserve"> =</w:t>
      </w:r>
      <w:r w:rsidRPr="009E130F">
        <w:rPr>
          <w:rFonts w:asciiTheme="majorHAnsi" w:hAnsiTheme="majorHAnsi"/>
          <w:sz w:val="24"/>
        </w:rPr>
        <w:t xml:space="preserve"> redenen kunnen geven voor je handelen </w:t>
      </w:r>
    </w:p>
    <w:p w:rsidR="00207C9E" w:rsidRPr="009E130F" w:rsidRDefault="002424D7" w:rsidP="0011468A">
      <w:pPr>
        <w:pStyle w:val="Geenafstand"/>
        <w:rPr>
          <w:rFonts w:asciiTheme="majorHAnsi" w:hAnsiTheme="majorHAnsi"/>
          <w:sz w:val="24"/>
        </w:rPr>
      </w:pPr>
      <w:r w:rsidRPr="009E130F">
        <w:rPr>
          <w:rFonts w:asciiTheme="majorHAnsi" w:hAnsiTheme="majorHAnsi"/>
          <w:sz w:val="24"/>
        </w:rPr>
        <w:t>-</w:t>
      </w:r>
      <w:r w:rsidR="00207C9E" w:rsidRPr="009E130F">
        <w:rPr>
          <w:rFonts w:asciiTheme="majorHAnsi" w:hAnsiTheme="majorHAnsi"/>
          <w:b/>
          <w:sz w:val="24"/>
        </w:rPr>
        <w:t>Rationeel</w:t>
      </w:r>
      <w:r w:rsidR="00207C9E" w:rsidRPr="009E130F">
        <w:rPr>
          <w:rFonts w:asciiTheme="majorHAnsi" w:hAnsiTheme="majorHAnsi"/>
          <w:sz w:val="24"/>
        </w:rPr>
        <w:t xml:space="preserve"> = redelijk, redenen kunnen geven</w:t>
      </w:r>
    </w:p>
    <w:p w:rsidR="00207C9E" w:rsidRPr="009E130F" w:rsidRDefault="002424D7" w:rsidP="0011468A">
      <w:pPr>
        <w:pStyle w:val="Geenafstand"/>
        <w:rPr>
          <w:rFonts w:asciiTheme="majorHAnsi" w:hAnsiTheme="majorHAnsi"/>
          <w:sz w:val="24"/>
        </w:rPr>
      </w:pPr>
      <w:r w:rsidRPr="009E130F">
        <w:rPr>
          <w:rFonts w:asciiTheme="majorHAnsi" w:hAnsiTheme="majorHAnsi"/>
          <w:sz w:val="24"/>
        </w:rPr>
        <w:t>-</w:t>
      </w:r>
      <w:r w:rsidR="00207C9E" w:rsidRPr="009E130F">
        <w:rPr>
          <w:rFonts w:asciiTheme="majorHAnsi" w:hAnsiTheme="majorHAnsi"/>
          <w:b/>
          <w:sz w:val="24"/>
        </w:rPr>
        <w:t>A-rationeel</w:t>
      </w:r>
      <w:r w:rsidR="00207C9E" w:rsidRPr="009E130F">
        <w:rPr>
          <w:rFonts w:asciiTheme="majorHAnsi" w:hAnsiTheme="majorHAnsi"/>
          <w:sz w:val="24"/>
        </w:rPr>
        <w:t xml:space="preserve"> = geen reden hebben</w:t>
      </w:r>
    </w:p>
    <w:p w:rsidR="00207C9E" w:rsidRPr="009E130F" w:rsidRDefault="002424D7" w:rsidP="0011468A">
      <w:pPr>
        <w:pStyle w:val="Geenafstand"/>
        <w:rPr>
          <w:rFonts w:asciiTheme="majorHAnsi" w:hAnsiTheme="majorHAnsi"/>
          <w:sz w:val="24"/>
        </w:rPr>
      </w:pPr>
      <w:r w:rsidRPr="009E130F">
        <w:rPr>
          <w:rFonts w:asciiTheme="majorHAnsi" w:hAnsiTheme="majorHAnsi"/>
          <w:sz w:val="24"/>
        </w:rPr>
        <w:t>-</w:t>
      </w:r>
      <w:r w:rsidR="00207C9E" w:rsidRPr="009E130F">
        <w:rPr>
          <w:rFonts w:asciiTheme="majorHAnsi" w:hAnsiTheme="majorHAnsi"/>
          <w:b/>
          <w:sz w:val="24"/>
        </w:rPr>
        <w:t>Irrationeel</w:t>
      </w:r>
      <w:r w:rsidR="00207C9E" w:rsidRPr="009E130F">
        <w:rPr>
          <w:rFonts w:asciiTheme="majorHAnsi" w:hAnsiTheme="majorHAnsi"/>
          <w:sz w:val="24"/>
        </w:rPr>
        <w:t xml:space="preserve"> = alle reden A te doen, en toch B doen</w:t>
      </w:r>
    </w:p>
    <w:p w:rsidR="00D579CA" w:rsidRPr="009E130F" w:rsidRDefault="00D579CA" w:rsidP="0011468A">
      <w:pPr>
        <w:pStyle w:val="Geenafstand"/>
        <w:rPr>
          <w:rFonts w:asciiTheme="majorHAnsi" w:hAnsiTheme="majorHAnsi"/>
          <w:sz w:val="24"/>
        </w:rPr>
      </w:pPr>
    </w:p>
    <w:p w:rsidR="00207C9E" w:rsidRPr="009E130F" w:rsidRDefault="002424D7" w:rsidP="0011468A">
      <w:pPr>
        <w:pStyle w:val="Geenafstand"/>
        <w:rPr>
          <w:rFonts w:asciiTheme="majorHAnsi" w:hAnsiTheme="majorHAnsi"/>
          <w:sz w:val="24"/>
        </w:rPr>
      </w:pPr>
      <w:r w:rsidRPr="009E130F">
        <w:rPr>
          <w:rFonts w:asciiTheme="majorHAnsi" w:hAnsiTheme="majorHAnsi"/>
          <w:b/>
          <w:sz w:val="24"/>
        </w:rPr>
        <w:t>Aristoteles</w:t>
      </w:r>
      <w:r w:rsidRPr="009E130F">
        <w:rPr>
          <w:rFonts w:asciiTheme="majorHAnsi" w:hAnsiTheme="majorHAnsi"/>
          <w:sz w:val="24"/>
        </w:rPr>
        <w:t>; mens is een dier dat kan denken, mens is een redelijk dier.</w:t>
      </w:r>
    </w:p>
    <w:p w:rsidR="002424D7" w:rsidRPr="009E130F" w:rsidRDefault="002424D7" w:rsidP="0011468A">
      <w:pPr>
        <w:pStyle w:val="Geenafstand"/>
        <w:rPr>
          <w:rFonts w:asciiTheme="majorHAnsi" w:hAnsiTheme="majorHAnsi"/>
          <w:sz w:val="24"/>
        </w:rPr>
      </w:pPr>
      <w:r w:rsidRPr="009E130F">
        <w:rPr>
          <w:rFonts w:asciiTheme="majorHAnsi" w:hAnsiTheme="majorHAnsi"/>
          <w:sz w:val="24"/>
        </w:rPr>
        <w:t>De driedeling van de ziel volgens Aristoteles:</w:t>
      </w:r>
    </w:p>
    <w:p w:rsidR="002424D7" w:rsidRPr="009E130F" w:rsidRDefault="002424D7" w:rsidP="002424D7">
      <w:pPr>
        <w:pStyle w:val="Geenafstand"/>
        <w:numPr>
          <w:ilvl w:val="0"/>
          <w:numId w:val="1"/>
        </w:numPr>
        <w:rPr>
          <w:rFonts w:asciiTheme="majorHAnsi" w:hAnsiTheme="majorHAnsi"/>
          <w:sz w:val="24"/>
        </w:rPr>
      </w:pPr>
      <w:r w:rsidRPr="009E130F">
        <w:rPr>
          <w:rFonts w:asciiTheme="majorHAnsi" w:hAnsiTheme="majorHAnsi"/>
          <w:sz w:val="24"/>
        </w:rPr>
        <w:t xml:space="preserve">Vegetatieve ziel: behorend aan planten, hun vermogen om te </w:t>
      </w:r>
      <w:r w:rsidRPr="009E130F">
        <w:rPr>
          <w:rFonts w:asciiTheme="majorHAnsi" w:hAnsiTheme="majorHAnsi"/>
          <w:b/>
          <w:sz w:val="24"/>
        </w:rPr>
        <w:t>leven</w:t>
      </w:r>
    </w:p>
    <w:p w:rsidR="00D579CA" w:rsidRPr="009E130F" w:rsidRDefault="002424D7" w:rsidP="00D579CA">
      <w:pPr>
        <w:pStyle w:val="Geenafstand"/>
        <w:numPr>
          <w:ilvl w:val="0"/>
          <w:numId w:val="1"/>
        </w:numPr>
        <w:rPr>
          <w:rFonts w:asciiTheme="majorHAnsi" w:hAnsiTheme="majorHAnsi"/>
          <w:sz w:val="24"/>
        </w:rPr>
      </w:pPr>
      <w:r w:rsidRPr="009E130F">
        <w:rPr>
          <w:rFonts w:asciiTheme="majorHAnsi" w:hAnsiTheme="majorHAnsi"/>
          <w:sz w:val="24"/>
        </w:rPr>
        <w:t xml:space="preserve">Sensitieve ziel: behorend aan dieren, hun vermogen om te leven &amp; te </w:t>
      </w:r>
      <w:r w:rsidRPr="009E130F">
        <w:rPr>
          <w:rFonts w:asciiTheme="majorHAnsi" w:hAnsiTheme="majorHAnsi"/>
          <w:b/>
          <w:sz w:val="24"/>
        </w:rPr>
        <w:t>voelen</w:t>
      </w:r>
    </w:p>
    <w:p w:rsidR="003005C9" w:rsidRPr="009E130F" w:rsidRDefault="003005C9" w:rsidP="003005C9">
      <w:pPr>
        <w:pStyle w:val="Geenafstand"/>
        <w:numPr>
          <w:ilvl w:val="0"/>
          <w:numId w:val="1"/>
        </w:numPr>
        <w:rPr>
          <w:rFonts w:asciiTheme="majorHAnsi" w:hAnsiTheme="majorHAnsi"/>
          <w:sz w:val="24"/>
        </w:rPr>
      </w:pPr>
      <w:r w:rsidRPr="009E130F">
        <w:rPr>
          <w:rFonts w:asciiTheme="majorHAnsi" w:hAnsiTheme="majorHAnsi"/>
          <w:sz w:val="24"/>
        </w:rPr>
        <w:t xml:space="preserve">Redelijke ziel: behorend aan mensen, hun vermogen om te leven, voelen en </w:t>
      </w:r>
      <w:r w:rsidRPr="009E130F">
        <w:rPr>
          <w:rFonts w:asciiTheme="majorHAnsi" w:hAnsiTheme="majorHAnsi"/>
          <w:b/>
          <w:sz w:val="24"/>
        </w:rPr>
        <w:t>denken</w:t>
      </w:r>
    </w:p>
    <w:p w:rsidR="00D579CA" w:rsidRPr="009E130F" w:rsidRDefault="00D579CA" w:rsidP="00D579CA">
      <w:pPr>
        <w:pStyle w:val="Geenafstand"/>
        <w:ind w:left="720"/>
        <w:rPr>
          <w:rFonts w:asciiTheme="majorHAnsi" w:hAnsiTheme="majorHAnsi"/>
          <w:sz w:val="24"/>
        </w:rPr>
      </w:pPr>
    </w:p>
    <w:p w:rsidR="003005C9" w:rsidRPr="009E130F" w:rsidRDefault="003005C9" w:rsidP="003005C9">
      <w:pPr>
        <w:pStyle w:val="Geenafstand"/>
        <w:rPr>
          <w:rFonts w:asciiTheme="majorHAnsi" w:hAnsiTheme="majorHAnsi"/>
          <w:sz w:val="24"/>
        </w:rPr>
      </w:pPr>
      <w:r w:rsidRPr="009E130F">
        <w:rPr>
          <w:rFonts w:asciiTheme="majorHAnsi" w:hAnsiTheme="majorHAnsi"/>
          <w:b/>
          <w:sz w:val="24"/>
        </w:rPr>
        <w:t>Nietzsche</w:t>
      </w:r>
      <w:r w:rsidRPr="009E130F">
        <w:rPr>
          <w:rFonts w:asciiTheme="majorHAnsi" w:hAnsiTheme="majorHAnsi"/>
          <w:sz w:val="24"/>
        </w:rPr>
        <w:t xml:space="preserve">; mens als nog niet vastgestelde dier, mens is een vormgever van zichzelf. </w:t>
      </w:r>
    </w:p>
    <w:p w:rsidR="003005C9" w:rsidRPr="009E130F" w:rsidRDefault="003005C9" w:rsidP="003005C9">
      <w:pPr>
        <w:pStyle w:val="Geenafstand"/>
        <w:rPr>
          <w:rFonts w:asciiTheme="majorHAnsi" w:hAnsiTheme="majorHAnsi"/>
          <w:sz w:val="24"/>
        </w:rPr>
      </w:pPr>
      <w:r w:rsidRPr="009E130F">
        <w:rPr>
          <w:rFonts w:asciiTheme="majorHAnsi" w:hAnsiTheme="majorHAnsi"/>
          <w:sz w:val="24"/>
        </w:rPr>
        <w:t>Dieren hebben hun doel en leven al vastgesteld</w:t>
      </w:r>
      <w:r w:rsidR="00E46EF5" w:rsidRPr="009E130F">
        <w:rPr>
          <w:rFonts w:asciiTheme="majorHAnsi" w:hAnsiTheme="majorHAnsi"/>
          <w:sz w:val="24"/>
        </w:rPr>
        <w:t xml:space="preserve"> (vast ‘stramien)</w:t>
      </w:r>
      <w:r w:rsidRPr="009E130F">
        <w:rPr>
          <w:rFonts w:asciiTheme="majorHAnsi" w:hAnsiTheme="majorHAnsi"/>
          <w:sz w:val="24"/>
        </w:rPr>
        <w:t>, mensen nog niet. Je wordt niet op de aarde gezet met een bepaalde reden, die moet je zelf ontwikkelen.</w:t>
      </w:r>
    </w:p>
    <w:p w:rsidR="00D579CA" w:rsidRPr="009E130F" w:rsidRDefault="00D579CA" w:rsidP="003005C9">
      <w:pPr>
        <w:pStyle w:val="Geenafstand"/>
        <w:rPr>
          <w:rFonts w:asciiTheme="majorHAnsi" w:hAnsiTheme="majorHAnsi"/>
          <w:sz w:val="24"/>
        </w:rPr>
      </w:pPr>
    </w:p>
    <w:p w:rsidR="003005C9" w:rsidRPr="009E130F" w:rsidRDefault="003005C9" w:rsidP="003005C9">
      <w:pPr>
        <w:pStyle w:val="Geenafstand"/>
        <w:rPr>
          <w:rFonts w:asciiTheme="majorHAnsi" w:hAnsiTheme="majorHAnsi"/>
          <w:sz w:val="24"/>
        </w:rPr>
      </w:pPr>
      <w:proofErr w:type="spellStart"/>
      <w:r w:rsidRPr="009E130F">
        <w:rPr>
          <w:rFonts w:asciiTheme="majorHAnsi" w:hAnsiTheme="majorHAnsi"/>
          <w:b/>
          <w:sz w:val="24"/>
        </w:rPr>
        <w:t>Plessner</w:t>
      </w:r>
      <w:proofErr w:type="spellEnd"/>
      <w:r w:rsidRPr="009E130F">
        <w:rPr>
          <w:rFonts w:asciiTheme="majorHAnsi" w:hAnsiTheme="majorHAnsi"/>
          <w:sz w:val="24"/>
        </w:rPr>
        <w:t xml:space="preserve">; de mens als cultureel wezen, zowel centrisch als excentrisch. </w:t>
      </w:r>
    </w:p>
    <w:p w:rsidR="00E46EF5" w:rsidRPr="009E130F" w:rsidRDefault="00E46EF5" w:rsidP="003005C9">
      <w:pPr>
        <w:pStyle w:val="Geenafstand"/>
        <w:rPr>
          <w:rFonts w:asciiTheme="majorHAnsi" w:hAnsiTheme="majorHAnsi"/>
          <w:sz w:val="24"/>
        </w:rPr>
      </w:pPr>
      <w:r w:rsidRPr="009E130F">
        <w:rPr>
          <w:rFonts w:asciiTheme="majorHAnsi" w:hAnsiTheme="majorHAnsi"/>
          <w:sz w:val="24"/>
        </w:rPr>
        <w:t xml:space="preserve">Hij noemt de mensen ‘van nature kunstmatig’. Hij geeft niet alleen zijn eigen leven vorm, maar ook zijn omgeving. Een mens is alsnog een natuurwezen door zijn lichaam dat moet eten en sterfelijk is, maar is ook een cultuurwezen omdat hij afstand kan nemen van deze natuurlijke behoeften. Cultuur (waarin we opgroeien) heeft een enorme invloed op hoe wij over onszelf denken en hoe wij ons leven vormgeven. </w:t>
      </w:r>
    </w:p>
    <w:p w:rsidR="00E46EF5" w:rsidRPr="009E130F" w:rsidRDefault="00E46EF5" w:rsidP="003005C9">
      <w:pPr>
        <w:pStyle w:val="Geenafstand"/>
        <w:rPr>
          <w:rFonts w:asciiTheme="majorHAnsi" w:hAnsiTheme="majorHAnsi"/>
          <w:sz w:val="24"/>
        </w:rPr>
      </w:pPr>
      <w:r w:rsidRPr="009E130F">
        <w:rPr>
          <w:rFonts w:asciiTheme="majorHAnsi" w:hAnsiTheme="majorHAnsi"/>
          <w:b/>
          <w:sz w:val="24"/>
        </w:rPr>
        <w:t>Centrisch</w:t>
      </w:r>
      <w:r w:rsidRPr="009E130F">
        <w:rPr>
          <w:rFonts w:asciiTheme="majorHAnsi" w:hAnsiTheme="majorHAnsi"/>
          <w:sz w:val="24"/>
        </w:rPr>
        <w:t xml:space="preserve"> = wat je doet terugkoppelen naar een centrum, reageren op prikkels (dieren &amp; mensen )</w:t>
      </w:r>
    </w:p>
    <w:p w:rsidR="00E46EF5" w:rsidRPr="009E130F" w:rsidRDefault="00E46EF5" w:rsidP="003005C9">
      <w:pPr>
        <w:pStyle w:val="Geenafstand"/>
        <w:rPr>
          <w:rFonts w:asciiTheme="majorHAnsi" w:hAnsiTheme="majorHAnsi"/>
          <w:sz w:val="24"/>
        </w:rPr>
      </w:pPr>
      <w:r w:rsidRPr="009E130F">
        <w:rPr>
          <w:rFonts w:asciiTheme="majorHAnsi" w:hAnsiTheme="majorHAnsi"/>
          <w:b/>
          <w:sz w:val="24"/>
        </w:rPr>
        <w:t>Excentrisch</w:t>
      </w:r>
      <w:r w:rsidRPr="009E130F">
        <w:rPr>
          <w:rFonts w:asciiTheme="majorHAnsi" w:hAnsiTheme="majorHAnsi"/>
          <w:sz w:val="24"/>
        </w:rPr>
        <w:t xml:space="preserve"> = mogelijkheid om te denken over prikkels en hoe je er op reageert (alleen mensen)</w:t>
      </w:r>
    </w:p>
    <w:p w:rsidR="00E46EF5" w:rsidRPr="009E130F" w:rsidRDefault="00D579CA" w:rsidP="003005C9">
      <w:pPr>
        <w:pStyle w:val="Geenafstand"/>
        <w:rPr>
          <w:rFonts w:asciiTheme="majorHAnsi" w:hAnsiTheme="majorHAnsi"/>
          <w:sz w:val="24"/>
        </w:rPr>
      </w:pPr>
      <w:r w:rsidRPr="009E130F">
        <w:rPr>
          <w:rFonts w:asciiTheme="majorHAnsi" w:hAnsiTheme="majorHAnsi"/>
          <w:sz w:val="24"/>
        </w:rPr>
        <w:t>Mensen zijn dus zowel centrisch als excentrisch.</w:t>
      </w:r>
    </w:p>
    <w:p w:rsidR="00D579CA" w:rsidRPr="009E130F" w:rsidRDefault="00D579CA" w:rsidP="003005C9">
      <w:pPr>
        <w:pStyle w:val="Geenafstand"/>
        <w:rPr>
          <w:rFonts w:asciiTheme="majorHAnsi" w:hAnsiTheme="majorHAnsi"/>
          <w:sz w:val="24"/>
        </w:rPr>
      </w:pPr>
    </w:p>
    <w:p w:rsidR="00D579CA" w:rsidRPr="009E130F" w:rsidRDefault="00D579CA" w:rsidP="003005C9">
      <w:pPr>
        <w:pStyle w:val="Geenafstand"/>
        <w:rPr>
          <w:rFonts w:asciiTheme="majorHAnsi" w:hAnsiTheme="majorHAnsi"/>
          <w:sz w:val="24"/>
        </w:rPr>
      </w:pPr>
      <w:r w:rsidRPr="009E130F">
        <w:rPr>
          <w:rFonts w:asciiTheme="majorHAnsi" w:hAnsiTheme="majorHAnsi"/>
          <w:b/>
          <w:sz w:val="24"/>
        </w:rPr>
        <w:t>Freud</w:t>
      </w:r>
      <w:r w:rsidRPr="009E130F">
        <w:rPr>
          <w:rFonts w:asciiTheme="majorHAnsi" w:hAnsiTheme="majorHAnsi"/>
          <w:sz w:val="24"/>
        </w:rPr>
        <w:t xml:space="preserve">; de onbewuste drijfveren; </w:t>
      </w:r>
      <w:r w:rsidRPr="009E130F">
        <w:rPr>
          <w:rFonts w:asciiTheme="majorHAnsi" w:hAnsiTheme="majorHAnsi"/>
          <w:b/>
          <w:sz w:val="24"/>
        </w:rPr>
        <w:t xml:space="preserve">Es, </w:t>
      </w:r>
      <w:proofErr w:type="spellStart"/>
      <w:r w:rsidRPr="009E130F">
        <w:rPr>
          <w:rFonts w:asciiTheme="majorHAnsi" w:hAnsiTheme="majorHAnsi"/>
          <w:b/>
          <w:sz w:val="24"/>
        </w:rPr>
        <w:t>Ich</w:t>
      </w:r>
      <w:proofErr w:type="spellEnd"/>
      <w:r w:rsidRPr="009E130F">
        <w:rPr>
          <w:rFonts w:asciiTheme="majorHAnsi" w:hAnsiTheme="majorHAnsi"/>
          <w:b/>
          <w:sz w:val="24"/>
        </w:rPr>
        <w:t xml:space="preserve"> en </w:t>
      </w:r>
      <w:proofErr w:type="spellStart"/>
      <w:r w:rsidRPr="009E130F">
        <w:rPr>
          <w:rFonts w:asciiTheme="majorHAnsi" w:hAnsiTheme="majorHAnsi"/>
          <w:b/>
          <w:sz w:val="24"/>
        </w:rPr>
        <w:t>Über-ich</w:t>
      </w:r>
      <w:proofErr w:type="spellEnd"/>
      <w:r w:rsidRPr="009E130F">
        <w:rPr>
          <w:rFonts w:asciiTheme="majorHAnsi" w:hAnsiTheme="majorHAnsi"/>
          <w:b/>
          <w:sz w:val="24"/>
        </w:rPr>
        <w:t>.</w:t>
      </w:r>
      <w:r w:rsidRPr="009E130F">
        <w:rPr>
          <w:rFonts w:asciiTheme="majorHAnsi" w:hAnsiTheme="majorHAnsi"/>
          <w:sz w:val="24"/>
        </w:rPr>
        <w:t xml:space="preserve"> </w:t>
      </w:r>
    </w:p>
    <w:p w:rsidR="00D579CA" w:rsidRPr="009E130F" w:rsidRDefault="00D579CA" w:rsidP="003005C9">
      <w:pPr>
        <w:pStyle w:val="Geenafstand"/>
        <w:rPr>
          <w:rFonts w:asciiTheme="majorHAnsi" w:hAnsiTheme="majorHAnsi"/>
          <w:sz w:val="24"/>
        </w:rPr>
      </w:pPr>
      <w:r w:rsidRPr="009E130F">
        <w:rPr>
          <w:rFonts w:asciiTheme="majorHAnsi" w:hAnsiTheme="majorHAnsi"/>
          <w:sz w:val="24"/>
        </w:rPr>
        <w:t>Hij deelt de menselijke geest in</w:t>
      </w:r>
      <w:r w:rsidR="00500B86">
        <w:rPr>
          <w:rFonts w:asciiTheme="majorHAnsi" w:hAnsiTheme="majorHAnsi"/>
          <w:sz w:val="24"/>
        </w:rPr>
        <w:t xml:space="preserve"> 3en.</w:t>
      </w:r>
      <w:r w:rsidRPr="009E130F">
        <w:rPr>
          <w:rFonts w:asciiTheme="majorHAnsi" w:hAnsiTheme="majorHAnsi"/>
          <w:sz w:val="24"/>
        </w:rPr>
        <w:t xml:space="preserve"> </w:t>
      </w:r>
    </w:p>
    <w:p w:rsidR="00D579CA" w:rsidRPr="009E130F" w:rsidRDefault="00D579CA" w:rsidP="003005C9">
      <w:pPr>
        <w:pStyle w:val="Geenafstand"/>
        <w:rPr>
          <w:rFonts w:asciiTheme="majorHAnsi" w:hAnsiTheme="majorHAnsi"/>
          <w:sz w:val="24"/>
        </w:rPr>
      </w:pPr>
      <w:proofErr w:type="spellStart"/>
      <w:r w:rsidRPr="009E130F">
        <w:rPr>
          <w:rFonts w:asciiTheme="majorHAnsi" w:hAnsiTheme="majorHAnsi"/>
          <w:b/>
          <w:sz w:val="24"/>
        </w:rPr>
        <w:t>Ich</w:t>
      </w:r>
      <w:proofErr w:type="spellEnd"/>
      <w:r w:rsidRPr="009E130F">
        <w:rPr>
          <w:rFonts w:asciiTheme="majorHAnsi" w:hAnsiTheme="majorHAnsi"/>
          <w:sz w:val="24"/>
        </w:rPr>
        <w:t xml:space="preserve"> = de persoonlijkheid, wordt in belangrijke mate bepaald door Es</w:t>
      </w:r>
    </w:p>
    <w:p w:rsidR="00D579CA" w:rsidRPr="009E130F" w:rsidRDefault="00D579CA" w:rsidP="003005C9">
      <w:pPr>
        <w:pStyle w:val="Geenafstand"/>
        <w:rPr>
          <w:rFonts w:asciiTheme="majorHAnsi" w:hAnsiTheme="majorHAnsi"/>
          <w:sz w:val="24"/>
        </w:rPr>
      </w:pPr>
      <w:r w:rsidRPr="009E130F">
        <w:rPr>
          <w:rFonts w:asciiTheme="majorHAnsi" w:hAnsiTheme="majorHAnsi"/>
          <w:b/>
          <w:sz w:val="24"/>
        </w:rPr>
        <w:t>Es</w:t>
      </w:r>
      <w:r w:rsidRPr="009E130F">
        <w:rPr>
          <w:rFonts w:asciiTheme="majorHAnsi" w:hAnsiTheme="majorHAnsi"/>
          <w:sz w:val="24"/>
        </w:rPr>
        <w:t xml:space="preserve"> = de (seksuele) driften</w:t>
      </w:r>
    </w:p>
    <w:p w:rsidR="00D579CA" w:rsidRPr="009E130F" w:rsidRDefault="00D579CA" w:rsidP="003005C9">
      <w:pPr>
        <w:pStyle w:val="Geenafstand"/>
        <w:rPr>
          <w:rFonts w:asciiTheme="majorHAnsi" w:hAnsiTheme="majorHAnsi"/>
          <w:sz w:val="24"/>
        </w:rPr>
      </w:pPr>
      <w:proofErr w:type="spellStart"/>
      <w:r w:rsidRPr="009E130F">
        <w:rPr>
          <w:rFonts w:asciiTheme="majorHAnsi" w:hAnsiTheme="majorHAnsi"/>
          <w:b/>
          <w:sz w:val="24"/>
        </w:rPr>
        <w:t>Über-Ich</w:t>
      </w:r>
      <w:proofErr w:type="spellEnd"/>
      <w:r w:rsidRPr="009E130F">
        <w:rPr>
          <w:rFonts w:asciiTheme="majorHAnsi" w:hAnsiTheme="majorHAnsi"/>
          <w:sz w:val="24"/>
        </w:rPr>
        <w:t xml:space="preserve"> = soort geweten dat opgebouwd wordt door de opvoeding</w:t>
      </w:r>
    </w:p>
    <w:p w:rsidR="00D579CA" w:rsidRPr="009E130F" w:rsidRDefault="00D579CA" w:rsidP="003005C9">
      <w:pPr>
        <w:pStyle w:val="Geenafstand"/>
        <w:rPr>
          <w:rFonts w:asciiTheme="majorHAnsi" w:hAnsiTheme="majorHAnsi"/>
          <w:sz w:val="24"/>
        </w:rPr>
      </w:pPr>
      <w:r w:rsidRPr="009E130F">
        <w:rPr>
          <w:rFonts w:asciiTheme="majorHAnsi" w:hAnsiTheme="majorHAnsi"/>
          <w:sz w:val="24"/>
        </w:rPr>
        <w:t xml:space="preserve">Sterk vergelijkbaar met het menner-verhaal van Plato. </w:t>
      </w:r>
    </w:p>
    <w:p w:rsidR="00950C14" w:rsidRPr="00950C14" w:rsidRDefault="00950C14" w:rsidP="003005C9">
      <w:pPr>
        <w:pStyle w:val="Geenafstand"/>
        <w:rPr>
          <w:rFonts w:asciiTheme="majorHAnsi" w:hAnsiTheme="majorHAnsi"/>
          <w:sz w:val="24"/>
        </w:rPr>
      </w:pPr>
      <w:r w:rsidRPr="00950C14">
        <w:rPr>
          <w:rFonts w:asciiTheme="majorHAnsi" w:hAnsiTheme="majorHAnsi"/>
          <w:sz w:val="24"/>
        </w:rPr>
        <w:t>Volgens Freud heeft het mensbeeld in de geschiedenis 3 deuken</w:t>
      </w:r>
      <w:r>
        <w:rPr>
          <w:rFonts w:asciiTheme="majorHAnsi" w:hAnsiTheme="majorHAnsi"/>
          <w:sz w:val="24"/>
        </w:rPr>
        <w:t xml:space="preserve"> opgelopen. Die van Copernicus (nieuwe kijk op heelal), Darwin (evolutietheorie), en die van hemzelf.</w:t>
      </w:r>
    </w:p>
    <w:p w:rsidR="00D579CA" w:rsidRPr="00950C14" w:rsidRDefault="00D579CA" w:rsidP="003005C9">
      <w:pPr>
        <w:pStyle w:val="Geenafstand"/>
        <w:rPr>
          <w:sz w:val="20"/>
        </w:rPr>
      </w:pPr>
    </w:p>
    <w:p w:rsidR="00D579CA" w:rsidRDefault="00D579CA" w:rsidP="003005C9">
      <w:pPr>
        <w:pStyle w:val="Geenafstand"/>
      </w:pPr>
    </w:p>
    <w:p w:rsidR="00D579CA" w:rsidRDefault="00D579CA" w:rsidP="003005C9">
      <w:pPr>
        <w:pStyle w:val="Geenafstand"/>
      </w:pPr>
    </w:p>
    <w:p w:rsidR="00D579CA" w:rsidRDefault="00D579CA" w:rsidP="003005C9">
      <w:pPr>
        <w:pStyle w:val="Geenafstand"/>
      </w:pPr>
    </w:p>
    <w:p w:rsidR="00D579CA" w:rsidRDefault="00D579CA" w:rsidP="003005C9">
      <w:pPr>
        <w:pStyle w:val="Geenafstand"/>
      </w:pPr>
    </w:p>
    <w:p w:rsidR="00D579CA" w:rsidRDefault="009E130F" w:rsidP="003005C9">
      <w:pPr>
        <w:pStyle w:val="Geenafstand"/>
        <w:rPr>
          <w:rFonts w:cs="Arial"/>
          <w:sz w:val="28"/>
        </w:rPr>
      </w:pPr>
      <w:r w:rsidRPr="0011468A">
        <w:rPr>
          <w:rFonts w:cs="Arial"/>
          <w:sz w:val="28"/>
        </w:rPr>
        <w:lastRenderedPageBreak/>
        <w:t>§</w:t>
      </w:r>
      <w:r>
        <w:rPr>
          <w:rFonts w:cs="Arial"/>
          <w:sz w:val="28"/>
        </w:rPr>
        <w:t>2 Lichaam en Geest</w:t>
      </w:r>
    </w:p>
    <w:p w:rsidR="009E130F" w:rsidRDefault="009E130F" w:rsidP="003005C9">
      <w:pPr>
        <w:pStyle w:val="Geenafstand"/>
        <w:rPr>
          <w:rFonts w:cs="Arial"/>
          <w:sz w:val="28"/>
        </w:rPr>
      </w:pPr>
    </w:p>
    <w:p w:rsidR="009E130F" w:rsidRDefault="009E130F" w:rsidP="003005C9">
      <w:pPr>
        <w:pStyle w:val="Geenafstand"/>
        <w:rPr>
          <w:rFonts w:asciiTheme="majorHAnsi" w:hAnsiTheme="majorHAnsi"/>
          <w:sz w:val="24"/>
        </w:rPr>
      </w:pPr>
      <w:r>
        <w:rPr>
          <w:rFonts w:asciiTheme="majorHAnsi" w:hAnsiTheme="majorHAnsi"/>
          <w:sz w:val="24"/>
        </w:rPr>
        <w:t>Algemeen: hoe verhouden zich lichaam en geest</w:t>
      </w:r>
      <w:r w:rsidR="00757E99">
        <w:rPr>
          <w:rFonts w:asciiTheme="majorHAnsi" w:hAnsiTheme="majorHAnsi"/>
          <w:sz w:val="24"/>
        </w:rPr>
        <w:t>: dualisme, monisme, materialisme</w:t>
      </w:r>
    </w:p>
    <w:p w:rsidR="002029F1" w:rsidRDefault="002029F1" w:rsidP="003005C9">
      <w:pPr>
        <w:pStyle w:val="Geenafstand"/>
        <w:rPr>
          <w:rFonts w:asciiTheme="majorHAnsi" w:hAnsiTheme="majorHAnsi"/>
          <w:sz w:val="24"/>
        </w:rPr>
      </w:pPr>
    </w:p>
    <w:p w:rsidR="00757E99" w:rsidRDefault="00757E99" w:rsidP="003005C9">
      <w:pPr>
        <w:pStyle w:val="Geenafstand"/>
        <w:rPr>
          <w:rFonts w:asciiTheme="majorHAnsi" w:hAnsiTheme="majorHAnsi"/>
          <w:sz w:val="24"/>
        </w:rPr>
      </w:pPr>
      <w:r w:rsidRPr="0048738F">
        <w:rPr>
          <w:rFonts w:asciiTheme="majorHAnsi" w:hAnsiTheme="majorHAnsi"/>
          <w:b/>
          <w:sz w:val="24"/>
        </w:rPr>
        <w:t>Dualisme</w:t>
      </w:r>
      <w:r>
        <w:rPr>
          <w:rFonts w:asciiTheme="majorHAnsi" w:hAnsiTheme="majorHAnsi"/>
          <w:sz w:val="24"/>
        </w:rPr>
        <w:t xml:space="preserve"> = </w:t>
      </w:r>
      <w:r w:rsidR="002029F1">
        <w:rPr>
          <w:rFonts w:asciiTheme="majorHAnsi" w:hAnsiTheme="majorHAnsi"/>
          <w:sz w:val="24"/>
        </w:rPr>
        <w:t>2 substanties (</w:t>
      </w:r>
      <w:r w:rsidR="00500B86">
        <w:rPr>
          <w:rFonts w:asciiTheme="majorHAnsi" w:hAnsiTheme="majorHAnsi"/>
          <w:sz w:val="24"/>
        </w:rPr>
        <w:t>bij fysiek dualisme</w:t>
      </w:r>
      <w:r w:rsidR="002029F1">
        <w:rPr>
          <w:rFonts w:asciiTheme="majorHAnsi" w:hAnsiTheme="majorHAnsi"/>
          <w:sz w:val="24"/>
        </w:rPr>
        <w:t xml:space="preserve"> lichaam en geest los van elkaar)</w:t>
      </w:r>
    </w:p>
    <w:p w:rsidR="002029F1" w:rsidRDefault="002029F1" w:rsidP="003005C9">
      <w:pPr>
        <w:pStyle w:val="Geenafstand"/>
        <w:rPr>
          <w:rFonts w:asciiTheme="majorHAnsi" w:hAnsiTheme="majorHAnsi"/>
          <w:sz w:val="24"/>
        </w:rPr>
      </w:pPr>
      <w:r w:rsidRPr="0048738F">
        <w:rPr>
          <w:rFonts w:asciiTheme="majorHAnsi" w:hAnsiTheme="majorHAnsi"/>
          <w:b/>
          <w:sz w:val="24"/>
        </w:rPr>
        <w:t>Monisme</w:t>
      </w:r>
      <w:r>
        <w:rPr>
          <w:rFonts w:asciiTheme="majorHAnsi" w:hAnsiTheme="majorHAnsi"/>
          <w:sz w:val="24"/>
        </w:rPr>
        <w:t xml:space="preserve"> = 1 substantie </w:t>
      </w:r>
    </w:p>
    <w:p w:rsidR="009E130F" w:rsidRDefault="002029F1" w:rsidP="003005C9">
      <w:pPr>
        <w:pStyle w:val="Geenafstand"/>
        <w:rPr>
          <w:rFonts w:asciiTheme="majorHAnsi" w:hAnsiTheme="majorHAnsi"/>
          <w:sz w:val="24"/>
        </w:rPr>
      </w:pPr>
      <w:r w:rsidRPr="0048738F">
        <w:rPr>
          <w:rFonts w:asciiTheme="majorHAnsi" w:hAnsiTheme="majorHAnsi"/>
          <w:b/>
          <w:sz w:val="24"/>
        </w:rPr>
        <w:t>Materialisme</w:t>
      </w:r>
      <w:r>
        <w:rPr>
          <w:rFonts w:asciiTheme="majorHAnsi" w:hAnsiTheme="majorHAnsi"/>
          <w:sz w:val="24"/>
        </w:rPr>
        <w:t xml:space="preserve"> = vorm van monisme, </w:t>
      </w:r>
      <w:r w:rsidRPr="002029F1">
        <w:rPr>
          <w:rFonts w:asciiTheme="majorHAnsi" w:hAnsiTheme="majorHAnsi"/>
          <w:sz w:val="24"/>
        </w:rPr>
        <w:t>lichaam en geest zijn 1 geheel, bestaan niet los van elkaar</w:t>
      </w:r>
    </w:p>
    <w:p w:rsidR="002029F1" w:rsidRDefault="002029F1" w:rsidP="003005C9">
      <w:pPr>
        <w:pStyle w:val="Geenafstand"/>
        <w:rPr>
          <w:rFonts w:asciiTheme="majorHAnsi" w:hAnsiTheme="majorHAnsi"/>
          <w:sz w:val="24"/>
        </w:rPr>
      </w:pPr>
    </w:p>
    <w:p w:rsidR="002029F1" w:rsidRDefault="00450508" w:rsidP="003005C9">
      <w:pPr>
        <w:pStyle w:val="Geenafstand"/>
        <w:rPr>
          <w:rFonts w:asciiTheme="majorHAnsi" w:hAnsiTheme="majorHAnsi"/>
          <w:sz w:val="24"/>
        </w:rPr>
      </w:pPr>
      <w:r w:rsidRPr="0048738F">
        <w:rPr>
          <w:rFonts w:asciiTheme="majorHAnsi" w:hAnsiTheme="majorHAnsi"/>
          <w:b/>
          <w:sz w:val="24"/>
        </w:rPr>
        <w:t>Locke</w:t>
      </w:r>
      <w:r>
        <w:rPr>
          <w:rFonts w:asciiTheme="majorHAnsi" w:hAnsiTheme="majorHAnsi"/>
          <w:sz w:val="24"/>
        </w:rPr>
        <w:t xml:space="preserve">; </w:t>
      </w:r>
      <w:r w:rsidRPr="00450508">
        <w:rPr>
          <w:rFonts w:asciiTheme="majorHAnsi" w:hAnsiTheme="majorHAnsi"/>
          <w:i/>
          <w:sz w:val="24"/>
        </w:rPr>
        <w:t xml:space="preserve">tabula </w:t>
      </w:r>
      <w:proofErr w:type="spellStart"/>
      <w:r w:rsidRPr="00450508">
        <w:rPr>
          <w:rFonts w:asciiTheme="majorHAnsi" w:hAnsiTheme="majorHAnsi"/>
          <w:i/>
          <w:sz w:val="24"/>
        </w:rPr>
        <w:t>rasa</w:t>
      </w:r>
      <w:proofErr w:type="spellEnd"/>
      <w:r>
        <w:rPr>
          <w:rFonts w:asciiTheme="majorHAnsi" w:hAnsiTheme="majorHAnsi"/>
          <w:sz w:val="24"/>
        </w:rPr>
        <w:t>, onbeschreven blad.</w:t>
      </w:r>
    </w:p>
    <w:p w:rsidR="00450508" w:rsidRDefault="00450508" w:rsidP="003005C9">
      <w:pPr>
        <w:pStyle w:val="Geenafstand"/>
        <w:rPr>
          <w:rFonts w:asciiTheme="majorHAnsi" w:hAnsiTheme="majorHAnsi"/>
          <w:sz w:val="24"/>
        </w:rPr>
      </w:pPr>
      <w:r>
        <w:rPr>
          <w:rFonts w:asciiTheme="majorHAnsi" w:hAnsiTheme="majorHAnsi"/>
          <w:sz w:val="24"/>
        </w:rPr>
        <w:t>Geen aangeboren karakter of ideeën. Door wat je meemaakt, word je wie je bent. Het ‘zelf’ komt voort uit ervaring. Verzameling van ervaringen wat ons geheugen 1 geheel maakt, een soort ‘film’.</w:t>
      </w:r>
    </w:p>
    <w:p w:rsidR="00450508" w:rsidRDefault="00500B86" w:rsidP="003005C9">
      <w:pPr>
        <w:pStyle w:val="Geenafstand"/>
        <w:rPr>
          <w:rFonts w:asciiTheme="majorHAnsi" w:hAnsiTheme="majorHAnsi"/>
          <w:sz w:val="24"/>
        </w:rPr>
      </w:pPr>
      <w:r>
        <w:rPr>
          <w:noProof/>
          <w:lang w:eastAsia="nl-NL"/>
        </w:rPr>
        <w:drawing>
          <wp:anchor distT="0" distB="0" distL="114300" distR="114300" simplePos="0" relativeHeight="251659264" behindDoc="0" locked="0" layoutInCell="1" allowOverlap="1" wp14:anchorId="6431D9B8" wp14:editId="677A57C9">
            <wp:simplePos x="0" y="0"/>
            <wp:positionH relativeFrom="column">
              <wp:posOffset>4853305</wp:posOffset>
            </wp:positionH>
            <wp:positionV relativeFrom="paragraph">
              <wp:posOffset>-3810</wp:posOffset>
            </wp:positionV>
            <wp:extent cx="1504950" cy="2148205"/>
            <wp:effectExtent l="0" t="0" r="0" b="4445"/>
            <wp:wrapSquare wrapText="bothSides"/>
            <wp:docPr id="1" name="Afbeelding 1" descr="http://2.bp.blogspot.com/_yrOrIVQcx90/S5ES_SB1YvI/AAAAAAAAAAc/gCThOyASTq8/s320/paarden+pl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yrOrIVQcx90/S5ES_SB1YvI/AAAAAAAAAAc/gCThOyASTq8/s320/paarden+pla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214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0508" w:rsidRDefault="00450508" w:rsidP="003005C9">
      <w:pPr>
        <w:pStyle w:val="Geenafstand"/>
        <w:rPr>
          <w:rFonts w:asciiTheme="majorHAnsi" w:hAnsiTheme="majorHAnsi"/>
          <w:sz w:val="24"/>
        </w:rPr>
      </w:pPr>
      <w:r w:rsidRPr="0048738F">
        <w:rPr>
          <w:rFonts w:asciiTheme="majorHAnsi" w:hAnsiTheme="majorHAnsi"/>
          <w:b/>
          <w:sz w:val="24"/>
        </w:rPr>
        <w:t>Hume</w:t>
      </w:r>
      <w:r>
        <w:rPr>
          <w:rFonts w:asciiTheme="majorHAnsi" w:hAnsiTheme="majorHAnsi"/>
          <w:sz w:val="24"/>
        </w:rPr>
        <w:t>; buiten onze ervaringen is er niets, geen ‘zelf’, of ‘kern’.</w:t>
      </w:r>
    </w:p>
    <w:p w:rsidR="00450508" w:rsidRDefault="00450508" w:rsidP="003005C9">
      <w:pPr>
        <w:pStyle w:val="Geenafstand"/>
        <w:rPr>
          <w:rFonts w:asciiTheme="majorHAnsi" w:hAnsiTheme="majorHAnsi"/>
          <w:sz w:val="24"/>
        </w:rPr>
      </w:pPr>
      <w:r>
        <w:rPr>
          <w:rFonts w:asciiTheme="majorHAnsi" w:hAnsiTheme="majorHAnsi"/>
          <w:sz w:val="24"/>
        </w:rPr>
        <w:t>Je voelt alleen warmte of kou, honger of dorst, pijn of genot. De ‘eigenaar’ van gevoelens en ervaringen bestaat niet.</w:t>
      </w:r>
    </w:p>
    <w:p w:rsidR="00450508" w:rsidRDefault="00450508" w:rsidP="003005C9">
      <w:pPr>
        <w:pStyle w:val="Geenafstand"/>
        <w:rPr>
          <w:rFonts w:asciiTheme="majorHAnsi" w:hAnsiTheme="majorHAnsi"/>
          <w:sz w:val="24"/>
        </w:rPr>
      </w:pPr>
    </w:p>
    <w:p w:rsidR="00450508" w:rsidRDefault="00450508" w:rsidP="003005C9">
      <w:pPr>
        <w:pStyle w:val="Geenafstand"/>
        <w:rPr>
          <w:rFonts w:asciiTheme="majorHAnsi" w:hAnsiTheme="majorHAnsi"/>
          <w:sz w:val="24"/>
        </w:rPr>
      </w:pPr>
      <w:r w:rsidRPr="0048738F">
        <w:rPr>
          <w:rFonts w:asciiTheme="majorHAnsi" w:hAnsiTheme="majorHAnsi"/>
          <w:b/>
          <w:sz w:val="24"/>
        </w:rPr>
        <w:t>Plato</w:t>
      </w:r>
      <w:r>
        <w:rPr>
          <w:rFonts w:asciiTheme="majorHAnsi" w:hAnsiTheme="majorHAnsi"/>
          <w:sz w:val="24"/>
        </w:rPr>
        <w:t xml:space="preserve"> (dualisme); ziel in de kerker van het lichaam; metafoor van het gevleugelde tweespan: de menner (rede) met zwart paard (begeerte) en wit paard (moed/doorzettingsvermogen).</w:t>
      </w:r>
    </w:p>
    <w:p w:rsidR="00450508" w:rsidRDefault="00450508" w:rsidP="003005C9">
      <w:pPr>
        <w:pStyle w:val="Geenafstand"/>
        <w:rPr>
          <w:rFonts w:asciiTheme="majorHAnsi" w:hAnsiTheme="majorHAnsi"/>
          <w:sz w:val="24"/>
        </w:rPr>
      </w:pPr>
      <w:r>
        <w:rPr>
          <w:rFonts w:asciiTheme="majorHAnsi" w:hAnsiTheme="majorHAnsi"/>
          <w:sz w:val="24"/>
        </w:rPr>
        <w:t xml:space="preserve">Lijkt erg op </w:t>
      </w:r>
      <w:proofErr w:type="spellStart"/>
      <w:r>
        <w:rPr>
          <w:rFonts w:asciiTheme="majorHAnsi" w:hAnsiTheme="majorHAnsi"/>
          <w:sz w:val="24"/>
        </w:rPr>
        <w:t>Freud’s</w:t>
      </w:r>
      <w:proofErr w:type="spellEnd"/>
      <w:r>
        <w:rPr>
          <w:rFonts w:asciiTheme="majorHAnsi" w:hAnsiTheme="majorHAnsi"/>
          <w:sz w:val="24"/>
        </w:rPr>
        <w:t xml:space="preserve"> onbewuste drijfveren. Plato was echter erg negatief over de begeerte, vindt dat je alleen het doorzettingsvermogen moet volgen. Hij wil weg van de aarde en naar de hemel/Ideeënwereld.</w:t>
      </w:r>
    </w:p>
    <w:p w:rsidR="00450508" w:rsidRDefault="00450508" w:rsidP="003005C9">
      <w:pPr>
        <w:pStyle w:val="Geenafstand"/>
        <w:rPr>
          <w:rFonts w:asciiTheme="majorHAnsi" w:hAnsiTheme="majorHAnsi"/>
          <w:sz w:val="24"/>
        </w:rPr>
      </w:pPr>
    </w:p>
    <w:p w:rsidR="00500B86" w:rsidRDefault="00450508" w:rsidP="003005C9">
      <w:pPr>
        <w:pStyle w:val="Geenafstand"/>
        <w:rPr>
          <w:rFonts w:asciiTheme="majorHAnsi" w:hAnsiTheme="majorHAnsi"/>
          <w:sz w:val="24"/>
        </w:rPr>
      </w:pPr>
      <w:r w:rsidRPr="0048738F">
        <w:rPr>
          <w:rFonts w:asciiTheme="majorHAnsi" w:hAnsiTheme="majorHAnsi"/>
          <w:b/>
          <w:sz w:val="24"/>
        </w:rPr>
        <w:t xml:space="preserve">Descartes </w:t>
      </w:r>
      <w:r>
        <w:rPr>
          <w:rFonts w:asciiTheme="majorHAnsi" w:hAnsiTheme="majorHAnsi"/>
          <w:sz w:val="24"/>
        </w:rPr>
        <w:t xml:space="preserve">(dualisme); door zijn twijfelmethode komt hij tot </w:t>
      </w:r>
      <w:proofErr w:type="spellStart"/>
      <w:r>
        <w:rPr>
          <w:rFonts w:asciiTheme="majorHAnsi" w:hAnsiTheme="majorHAnsi"/>
          <w:i/>
          <w:sz w:val="24"/>
        </w:rPr>
        <w:t>cogito</w:t>
      </w:r>
      <w:proofErr w:type="spellEnd"/>
      <w:r>
        <w:rPr>
          <w:rFonts w:asciiTheme="majorHAnsi" w:hAnsiTheme="majorHAnsi"/>
          <w:i/>
          <w:sz w:val="24"/>
        </w:rPr>
        <w:t xml:space="preserve"> ergo </w:t>
      </w:r>
      <w:proofErr w:type="spellStart"/>
      <w:r>
        <w:rPr>
          <w:rFonts w:asciiTheme="majorHAnsi" w:hAnsiTheme="majorHAnsi"/>
          <w:i/>
          <w:sz w:val="24"/>
        </w:rPr>
        <w:t>sum</w:t>
      </w:r>
      <w:proofErr w:type="spellEnd"/>
      <w:r>
        <w:rPr>
          <w:rFonts w:asciiTheme="majorHAnsi" w:hAnsiTheme="majorHAnsi"/>
          <w:i/>
          <w:sz w:val="24"/>
        </w:rPr>
        <w:t xml:space="preserve">, </w:t>
      </w:r>
      <w:r w:rsidR="00500B86">
        <w:rPr>
          <w:rFonts w:asciiTheme="majorHAnsi" w:hAnsiTheme="majorHAnsi"/>
          <w:sz w:val="24"/>
        </w:rPr>
        <w:t>(ik denk, dus ik ben) en daarmee tot het onderscheid tussen de ziel als denkende, onstoffelijke substantie (</w:t>
      </w:r>
      <w:proofErr w:type="spellStart"/>
      <w:r w:rsidR="00500B86">
        <w:rPr>
          <w:rFonts w:asciiTheme="majorHAnsi" w:hAnsiTheme="majorHAnsi"/>
          <w:i/>
          <w:sz w:val="24"/>
        </w:rPr>
        <w:t>res</w:t>
      </w:r>
      <w:proofErr w:type="spellEnd"/>
      <w:r w:rsidR="00500B86">
        <w:rPr>
          <w:rFonts w:asciiTheme="majorHAnsi" w:hAnsiTheme="majorHAnsi"/>
          <w:i/>
          <w:sz w:val="24"/>
        </w:rPr>
        <w:t xml:space="preserve"> </w:t>
      </w:r>
      <w:proofErr w:type="spellStart"/>
      <w:r w:rsidR="00500B86">
        <w:rPr>
          <w:rFonts w:asciiTheme="majorHAnsi" w:hAnsiTheme="majorHAnsi"/>
          <w:i/>
          <w:sz w:val="24"/>
        </w:rPr>
        <w:t>cogitans</w:t>
      </w:r>
      <w:proofErr w:type="spellEnd"/>
      <w:r w:rsidR="00500B86">
        <w:rPr>
          <w:rFonts w:asciiTheme="majorHAnsi" w:hAnsiTheme="majorHAnsi"/>
          <w:sz w:val="24"/>
        </w:rPr>
        <w:t>) en het lichaam als uitgebreide, stoffelijke substantie. Gelooft in verbinding van ziel en geest door de pijnappelklier, een soort wisselwerking. Metafoor gelijklopende klokken.</w:t>
      </w:r>
    </w:p>
    <w:p w:rsidR="00500B86" w:rsidRDefault="00500B86" w:rsidP="003005C9">
      <w:pPr>
        <w:pStyle w:val="Geenafstand"/>
        <w:rPr>
          <w:rFonts w:asciiTheme="majorHAnsi" w:hAnsiTheme="majorHAnsi"/>
          <w:sz w:val="24"/>
        </w:rPr>
      </w:pPr>
    </w:p>
    <w:p w:rsidR="00500B86" w:rsidRDefault="00500B86" w:rsidP="003005C9">
      <w:pPr>
        <w:pStyle w:val="Geenafstand"/>
        <w:rPr>
          <w:rFonts w:asciiTheme="majorHAnsi" w:hAnsiTheme="majorHAnsi"/>
          <w:sz w:val="24"/>
        </w:rPr>
      </w:pPr>
      <w:r w:rsidRPr="0048738F">
        <w:rPr>
          <w:rFonts w:asciiTheme="majorHAnsi" w:hAnsiTheme="majorHAnsi"/>
          <w:b/>
          <w:sz w:val="24"/>
        </w:rPr>
        <w:t xml:space="preserve">De La </w:t>
      </w:r>
      <w:proofErr w:type="spellStart"/>
      <w:r w:rsidRPr="0048738F">
        <w:rPr>
          <w:rFonts w:asciiTheme="majorHAnsi" w:hAnsiTheme="majorHAnsi"/>
          <w:b/>
          <w:sz w:val="24"/>
        </w:rPr>
        <w:t>Mettrie</w:t>
      </w:r>
      <w:proofErr w:type="spellEnd"/>
      <w:r w:rsidRPr="0048738F">
        <w:rPr>
          <w:rFonts w:asciiTheme="majorHAnsi" w:hAnsiTheme="majorHAnsi"/>
          <w:b/>
          <w:sz w:val="24"/>
        </w:rPr>
        <w:t xml:space="preserve"> </w:t>
      </w:r>
      <w:r>
        <w:rPr>
          <w:rFonts w:asciiTheme="majorHAnsi" w:hAnsiTheme="majorHAnsi"/>
          <w:sz w:val="24"/>
        </w:rPr>
        <w:t>(materialisme); de mens is een zichzelf aansturende machine. Lichaam en geest zijn helemaal niet gescheiden, maar is maar 1 substantie.</w:t>
      </w:r>
    </w:p>
    <w:p w:rsidR="00500B86" w:rsidRDefault="00500B86" w:rsidP="003005C9">
      <w:pPr>
        <w:pStyle w:val="Geenafstand"/>
        <w:rPr>
          <w:rFonts w:asciiTheme="majorHAnsi" w:hAnsiTheme="majorHAnsi"/>
          <w:sz w:val="24"/>
        </w:rPr>
      </w:pPr>
    </w:p>
    <w:p w:rsidR="00500B86" w:rsidRDefault="00500B86" w:rsidP="003005C9">
      <w:pPr>
        <w:pStyle w:val="Geenafstand"/>
        <w:rPr>
          <w:rFonts w:asciiTheme="majorHAnsi" w:hAnsiTheme="majorHAnsi"/>
          <w:sz w:val="24"/>
        </w:rPr>
      </w:pPr>
      <w:r w:rsidRPr="0048738F">
        <w:rPr>
          <w:rFonts w:asciiTheme="majorHAnsi" w:hAnsiTheme="majorHAnsi"/>
          <w:b/>
          <w:sz w:val="24"/>
        </w:rPr>
        <w:t>Spinoza</w:t>
      </w:r>
      <w:r>
        <w:rPr>
          <w:rFonts w:asciiTheme="majorHAnsi" w:hAnsiTheme="majorHAnsi"/>
          <w:sz w:val="24"/>
        </w:rPr>
        <w:t xml:space="preserve"> (monisme); de mens bestaat uit 1 substantie (God of de natuur), maar die ene substantie kan zich aan ons op twee manieren (modi, verschijningsvormen) voordoen. Metafoor 1 klok met 2 wijzerplaten, die verbonden zijn met hetzelfde mechaniek.</w:t>
      </w:r>
    </w:p>
    <w:p w:rsidR="00500B86" w:rsidRDefault="00500B86" w:rsidP="003005C9">
      <w:pPr>
        <w:pStyle w:val="Geenafstand"/>
        <w:rPr>
          <w:rFonts w:asciiTheme="majorHAnsi" w:hAnsiTheme="majorHAnsi"/>
          <w:sz w:val="24"/>
        </w:rPr>
      </w:pPr>
    </w:p>
    <w:p w:rsidR="00500B86" w:rsidRDefault="0048738F" w:rsidP="003005C9">
      <w:pPr>
        <w:pStyle w:val="Geenafstand"/>
        <w:rPr>
          <w:rFonts w:asciiTheme="majorHAnsi" w:hAnsiTheme="majorHAnsi"/>
          <w:sz w:val="24"/>
        </w:rPr>
      </w:pPr>
      <w:r w:rsidRPr="0048738F">
        <w:rPr>
          <w:rFonts w:asciiTheme="majorHAnsi" w:hAnsiTheme="majorHAnsi"/>
          <w:b/>
          <w:sz w:val="24"/>
        </w:rPr>
        <w:t>Turing</w:t>
      </w:r>
      <w:r>
        <w:rPr>
          <w:rFonts w:asciiTheme="majorHAnsi" w:hAnsiTheme="majorHAnsi"/>
          <w:sz w:val="24"/>
        </w:rPr>
        <w:t xml:space="preserve"> (</w:t>
      </w:r>
      <w:proofErr w:type="spellStart"/>
      <w:r w:rsidRPr="0048738F">
        <w:rPr>
          <w:rFonts w:asciiTheme="majorHAnsi" w:hAnsiTheme="majorHAnsi"/>
          <w:b/>
          <w:sz w:val="24"/>
        </w:rPr>
        <w:t>turingtest</w:t>
      </w:r>
      <w:proofErr w:type="spellEnd"/>
      <w:r>
        <w:rPr>
          <w:rFonts w:asciiTheme="majorHAnsi" w:hAnsiTheme="majorHAnsi"/>
          <w:sz w:val="24"/>
        </w:rPr>
        <w:t xml:space="preserve">) &amp; </w:t>
      </w:r>
      <w:r w:rsidRPr="0048738F">
        <w:rPr>
          <w:rFonts w:asciiTheme="majorHAnsi" w:hAnsiTheme="majorHAnsi"/>
          <w:b/>
          <w:sz w:val="24"/>
        </w:rPr>
        <w:t>Chinese room</w:t>
      </w:r>
      <w:r>
        <w:rPr>
          <w:rFonts w:asciiTheme="majorHAnsi" w:hAnsiTheme="majorHAnsi"/>
          <w:sz w:val="24"/>
        </w:rPr>
        <w:t xml:space="preserve"> van </w:t>
      </w:r>
      <w:proofErr w:type="spellStart"/>
      <w:r w:rsidRPr="0048738F">
        <w:rPr>
          <w:rFonts w:asciiTheme="majorHAnsi" w:hAnsiTheme="majorHAnsi"/>
          <w:b/>
          <w:sz w:val="24"/>
        </w:rPr>
        <w:t>Searle</w:t>
      </w:r>
      <w:proofErr w:type="spellEnd"/>
      <w:r>
        <w:rPr>
          <w:rFonts w:asciiTheme="majorHAnsi" w:hAnsiTheme="majorHAnsi"/>
          <w:sz w:val="24"/>
        </w:rPr>
        <w:t>. Dit zijn</w:t>
      </w:r>
      <w:r w:rsidR="00500B86">
        <w:rPr>
          <w:rFonts w:asciiTheme="majorHAnsi" w:hAnsiTheme="majorHAnsi"/>
          <w:sz w:val="24"/>
        </w:rPr>
        <w:t xml:space="preserve"> </w:t>
      </w:r>
      <w:r>
        <w:rPr>
          <w:rFonts w:asciiTheme="majorHAnsi" w:hAnsiTheme="majorHAnsi"/>
          <w:sz w:val="24"/>
        </w:rPr>
        <w:t xml:space="preserve">vraag-antwoordspellen die de vragen wekken of computers kunnen nadenken of enkel instructies opvolgen. Turing denkt dat denkende machines kunnen bestaan, </w:t>
      </w:r>
      <w:proofErr w:type="spellStart"/>
      <w:r>
        <w:rPr>
          <w:rFonts w:asciiTheme="majorHAnsi" w:hAnsiTheme="majorHAnsi"/>
          <w:sz w:val="24"/>
        </w:rPr>
        <w:t>Searle</w:t>
      </w:r>
      <w:proofErr w:type="spellEnd"/>
      <w:r>
        <w:rPr>
          <w:rFonts w:asciiTheme="majorHAnsi" w:hAnsiTheme="majorHAnsi"/>
          <w:sz w:val="24"/>
        </w:rPr>
        <w:t xml:space="preserve"> denkt van niet.</w:t>
      </w:r>
    </w:p>
    <w:p w:rsidR="0048738F" w:rsidRDefault="0048738F" w:rsidP="003005C9">
      <w:pPr>
        <w:pStyle w:val="Geenafstand"/>
        <w:rPr>
          <w:rFonts w:asciiTheme="majorHAnsi" w:hAnsiTheme="majorHAnsi"/>
          <w:sz w:val="24"/>
        </w:rPr>
      </w:pPr>
    </w:p>
    <w:p w:rsidR="0048738F" w:rsidRDefault="0048738F" w:rsidP="003005C9">
      <w:pPr>
        <w:pStyle w:val="Geenafstand"/>
        <w:rPr>
          <w:rFonts w:asciiTheme="majorHAnsi" w:hAnsiTheme="majorHAnsi"/>
          <w:sz w:val="24"/>
        </w:rPr>
      </w:pPr>
    </w:p>
    <w:p w:rsidR="0048738F" w:rsidRDefault="0048738F" w:rsidP="003005C9">
      <w:pPr>
        <w:pStyle w:val="Geenafstand"/>
        <w:rPr>
          <w:rFonts w:asciiTheme="majorHAnsi" w:hAnsiTheme="majorHAnsi"/>
          <w:sz w:val="24"/>
        </w:rPr>
      </w:pPr>
    </w:p>
    <w:p w:rsidR="0048738F" w:rsidRDefault="0048738F" w:rsidP="003005C9">
      <w:pPr>
        <w:pStyle w:val="Geenafstand"/>
        <w:rPr>
          <w:rFonts w:asciiTheme="majorHAnsi" w:hAnsiTheme="majorHAnsi"/>
          <w:sz w:val="24"/>
        </w:rPr>
      </w:pPr>
    </w:p>
    <w:p w:rsidR="0048738F" w:rsidRDefault="0048738F" w:rsidP="003005C9">
      <w:pPr>
        <w:pStyle w:val="Geenafstand"/>
        <w:rPr>
          <w:rFonts w:asciiTheme="majorHAnsi" w:hAnsiTheme="majorHAnsi"/>
          <w:sz w:val="24"/>
        </w:rPr>
      </w:pPr>
    </w:p>
    <w:p w:rsidR="0048738F" w:rsidRDefault="0048738F" w:rsidP="003005C9">
      <w:pPr>
        <w:pStyle w:val="Geenafstand"/>
        <w:rPr>
          <w:rFonts w:asciiTheme="majorHAnsi" w:hAnsiTheme="majorHAnsi"/>
          <w:sz w:val="24"/>
        </w:rPr>
      </w:pPr>
    </w:p>
    <w:p w:rsidR="0048738F" w:rsidRDefault="0048738F" w:rsidP="003005C9">
      <w:pPr>
        <w:pStyle w:val="Geenafstand"/>
        <w:rPr>
          <w:rFonts w:asciiTheme="majorHAnsi" w:hAnsiTheme="majorHAnsi"/>
          <w:sz w:val="24"/>
        </w:rPr>
      </w:pPr>
    </w:p>
    <w:p w:rsidR="0048738F" w:rsidRDefault="0048738F" w:rsidP="003005C9">
      <w:pPr>
        <w:pStyle w:val="Geenafstand"/>
        <w:rPr>
          <w:rFonts w:asciiTheme="majorHAnsi" w:hAnsiTheme="majorHAnsi"/>
          <w:sz w:val="24"/>
        </w:rPr>
      </w:pPr>
    </w:p>
    <w:p w:rsidR="0048738F" w:rsidRDefault="0048738F" w:rsidP="003005C9">
      <w:pPr>
        <w:pStyle w:val="Geenafstand"/>
        <w:rPr>
          <w:sz w:val="28"/>
        </w:rPr>
      </w:pPr>
      <w:r w:rsidRPr="0048738F">
        <w:rPr>
          <w:sz w:val="28"/>
        </w:rPr>
        <w:lastRenderedPageBreak/>
        <w:t>§3 Vrijheid</w:t>
      </w:r>
    </w:p>
    <w:p w:rsidR="0048738F" w:rsidRDefault="0048738F" w:rsidP="003005C9">
      <w:pPr>
        <w:pStyle w:val="Geenafstand"/>
        <w:rPr>
          <w:sz w:val="28"/>
        </w:rPr>
      </w:pPr>
    </w:p>
    <w:p w:rsidR="0048738F" w:rsidRPr="0048738F" w:rsidRDefault="0048738F" w:rsidP="003005C9">
      <w:pPr>
        <w:pStyle w:val="Geenafstand"/>
        <w:rPr>
          <w:rFonts w:asciiTheme="majorHAnsi" w:hAnsiTheme="majorHAnsi"/>
          <w:sz w:val="24"/>
        </w:rPr>
      </w:pPr>
      <w:r>
        <w:rPr>
          <w:rFonts w:asciiTheme="majorHAnsi" w:hAnsiTheme="majorHAnsi"/>
          <w:sz w:val="24"/>
        </w:rPr>
        <w:t xml:space="preserve">Vrije wil en het </w:t>
      </w:r>
      <w:r w:rsidRPr="0048738F">
        <w:rPr>
          <w:rFonts w:asciiTheme="majorHAnsi" w:hAnsiTheme="majorHAnsi"/>
          <w:i/>
          <w:sz w:val="24"/>
        </w:rPr>
        <w:t>nature-</w:t>
      </w:r>
      <w:proofErr w:type="spellStart"/>
      <w:r w:rsidRPr="0048738F">
        <w:rPr>
          <w:rFonts w:asciiTheme="majorHAnsi" w:hAnsiTheme="majorHAnsi"/>
          <w:i/>
          <w:sz w:val="24"/>
        </w:rPr>
        <w:t>nurture</w:t>
      </w:r>
      <w:proofErr w:type="spellEnd"/>
      <w:r w:rsidRPr="0048738F">
        <w:rPr>
          <w:rFonts w:asciiTheme="majorHAnsi" w:hAnsiTheme="majorHAnsi"/>
          <w:i/>
          <w:sz w:val="24"/>
        </w:rPr>
        <w:t>-debat</w:t>
      </w:r>
      <w:r>
        <w:rPr>
          <w:rFonts w:asciiTheme="majorHAnsi" w:hAnsiTheme="majorHAnsi"/>
          <w:sz w:val="24"/>
        </w:rPr>
        <w:t xml:space="preserve">: genetisch determinisme vs. </w:t>
      </w:r>
      <w:r w:rsidRPr="0048738F">
        <w:rPr>
          <w:rFonts w:asciiTheme="majorHAnsi" w:hAnsiTheme="majorHAnsi"/>
          <w:i/>
          <w:sz w:val="24"/>
        </w:rPr>
        <w:t xml:space="preserve">tabula </w:t>
      </w:r>
      <w:proofErr w:type="spellStart"/>
      <w:r w:rsidRPr="0048738F">
        <w:rPr>
          <w:rFonts w:asciiTheme="majorHAnsi" w:hAnsiTheme="majorHAnsi"/>
          <w:i/>
          <w:sz w:val="24"/>
        </w:rPr>
        <w:t>rasa</w:t>
      </w:r>
      <w:proofErr w:type="spellEnd"/>
      <w:r>
        <w:rPr>
          <w:rFonts w:asciiTheme="majorHAnsi" w:hAnsiTheme="majorHAnsi"/>
          <w:sz w:val="24"/>
        </w:rPr>
        <w:t xml:space="preserve">. </w:t>
      </w:r>
    </w:p>
    <w:p w:rsidR="0048738F" w:rsidRDefault="0048738F" w:rsidP="003005C9">
      <w:pPr>
        <w:pStyle w:val="Geenafstand"/>
        <w:rPr>
          <w:rFonts w:asciiTheme="majorHAnsi" w:hAnsiTheme="majorHAnsi"/>
          <w:sz w:val="24"/>
        </w:rPr>
      </w:pPr>
    </w:p>
    <w:p w:rsidR="0048738F" w:rsidRDefault="0048738F" w:rsidP="003005C9">
      <w:pPr>
        <w:pStyle w:val="Geenafstand"/>
        <w:rPr>
          <w:rFonts w:asciiTheme="majorHAnsi" w:hAnsiTheme="majorHAnsi"/>
          <w:sz w:val="24"/>
        </w:rPr>
      </w:pPr>
      <w:r w:rsidRPr="0048738F">
        <w:rPr>
          <w:rFonts w:asciiTheme="majorHAnsi" w:hAnsiTheme="majorHAnsi"/>
          <w:b/>
          <w:sz w:val="24"/>
        </w:rPr>
        <w:t>Nature-</w:t>
      </w:r>
      <w:proofErr w:type="spellStart"/>
      <w:r w:rsidRPr="0048738F">
        <w:rPr>
          <w:rFonts w:asciiTheme="majorHAnsi" w:hAnsiTheme="majorHAnsi"/>
          <w:b/>
          <w:sz w:val="24"/>
        </w:rPr>
        <w:t>nurture</w:t>
      </w:r>
      <w:proofErr w:type="spellEnd"/>
      <w:r w:rsidRPr="0048738F">
        <w:rPr>
          <w:rFonts w:asciiTheme="majorHAnsi" w:hAnsiTheme="majorHAnsi"/>
          <w:b/>
          <w:sz w:val="24"/>
        </w:rPr>
        <w:t>-debat</w:t>
      </w:r>
      <w:r w:rsidRPr="0048738F">
        <w:rPr>
          <w:rFonts w:asciiTheme="majorHAnsi" w:hAnsiTheme="majorHAnsi"/>
          <w:sz w:val="24"/>
        </w:rPr>
        <w:t>:</w:t>
      </w:r>
      <w:r>
        <w:rPr>
          <w:rFonts w:asciiTheme="majorHAnsi" w:hAnsiTheme="majorHAnsi"/>
          <w:sz w:val="24"/>
        </w:rPr>
        <w:t xml:space="preserve"> worden we bepaald door onze genen of door onze opvoeding en omgeving?</w:t>
      </w:r>
    </w:p>
    <w:p w:rsidR="0048738F" w:rsidRDefault="0048738F" w:rsidP="003005C9">
      <w:pPr>
        <w:pStyle w:val="Geenafstand"/>
        <w:rPr>
          <w:rFonts w:asciiTheme="majorHAnsi" w:hAnsiTheme="majorHAnsi"/>
          <w:sz w:val="24"/>
        </w:rPr>
      </w:pPr>
    </w:p>
    <w:p w:rsidR="0048738F" w:rsidRDefault="0048738F" w:rsidP="003005C9">
      <w:pPr>
        <w:pStyle w:val="Geenafstand"/>
        <w:rPr>
          <w:rFonts w:asciiTheme="majorHAnsi" w:hAnsiTheme="majorHAnsi"/>
          <w:sz w:val="24"/>
        </w:rPr>
      </w:pPr>
      <w:r w:rsidRPr="00DC3C54">
        <w:rPr>
          <w:rFonts w:asciiTheme="majorHAnsi" w:hAnsiTheme="majorHAnsi"/>
          <w:b/>
          <w:sz w:val="24"/>
        </w:rPr>
        <w:t>Structuralisme</w:t>
      </w:r>
      <w:r w:rsidR="00DC3C54">
        <w:rPr>
          <w:rFonts w:asciiTheme="majorHAnsi" w:hAnsiTheme="majorHAnsi"/>
          <w:sz w:val="24"/>
        </w:rPr>
        <w:t xml:space="preserve"> = mensen worden bepaald door een onzichtbare structuur waarin ze leven, bijvoorbeeld door machts- of taalstructuur</w:t>
      </w:r>
    </w:p>
    <w:p w:rsidR="00DC3C54" w:rsidRPr="00DC3C54" w:rsidRDefault="00DC3C54" w:rsidP="003005C9">
      <w:pPr>
        <w:pStyle w:val="Geenafstand"/>
        <w:rPr>
          <w:rFonts w:asciiTheme="majorHAnsi" w:hAnsiTheme="majorHAnsi"/>
          <w:sz w:val="24"/>
        </w:rPr>
      </w:pPr>
      <w:r w:rsidRPr="00DC3C54">
        <w:rPr>
          <w:rFonts w:asciiTheme="majorHAnsi" w:hAnsiTheme="majorHAnsi"/>
          <w:b/>
          <w:sz w:val="24"/>
        </w:rPr>
        <w:t>Existentialisme</w:t>
      </w:r>
      <w:r>
        <w:rPr>
          <w:rFonts w:asciiTheme="majorHAnsi" w:hAnsiTheme="majorHAnsi"/>
          <w:b/>
          <w:sz w:val="24"/>
        </w:rPr>
        <w:t xml:space="preserve"> = </w:t>
      </w:r>
      <w:r>
        <w:rPr>
          <w:rFonts w:asciiTheme="majorHAnsi" w:hAnsiTheme="majorHAnsi"/>
          <w:sz w:val="24"/>
        </w:rPr>
        <w:t>de menselijke cultuur staat niet vast, mensen zijn volledig vrij en daarmee verantwoordelijk voor hoe ze hun leven leiden</w:t>
      </w:r>
    </w:p>
    <w:p w:rsidR="00DC3C54" w:rsidRDefault="00DC3C54" w:rsidP="003005C9">
      <w:pPr>
        <w:pStyle w:val="Geenafstand"/>
        <w:rPr>
          <w:rFonts w:asciiTheme="majorHAnsi" w:hAnsiTheme="majorHAnsi"/>
          <w:sz w:val="24"/>
        </w:rPr>
      </w:pPr>
    </w:p>
    <w:p w:rsidR="00DC3C54" w:rsidRDefault="00DC3C54" w:rsidP="003005C9">
      <w:pPr>
        <w:pStyle w:val="Geenafstand"/>
        <w:rPr>
          <w:rFonts w:asciiTheme="majorHAnsi" w:hAnsiTheme="majorHAnsi"/>
          <w:sz w:val="24"/>
        </w:rPr>
      </w:pPr>
      <w:proofErr w:type="spellStart"/>
      <w:r w:rsidRPr="00DC3C54">
        <w:rPr>
          <w:rFonts w:asciiTheme="majorHAnsi" w:hAnsiTheme="majorHAnsi"/>
          <w:b/>
          <w:sz w:val="24"/>
        </w:rPr>
        <w:t>Foucault</w:t>
      </w:r>
      <w:proofErr w:type="spellEnd"/>
      <w:r>
        <w:rPr>
          <w:rFonts w:asciiTheme="majorHAnsi" w:hAnsiTheme="majorHAnsi"/>
          <w:sz w:val="24"/>
        </w:rPr>
        <w:t xml:space="preserve"> (structuralisme); de gedetermineerde mens komt via disciplinering tot normalisering en is speelbal van structuren. </w:t>
      </w:r>
    </w:p>
    <w:p w:rsidR="00DC3C54" w:rsidRDefault="00DC3C54" w:rsidP="003005C9">
      <w:pPr>
        <w:pStyle w:val="Geenafstand"/>
        <w:rPr>
          <w:rFonts w:asciiTheme="majorHAnsi" w:hAnsiTheme="majorHAnsi"/>
          <w:sz w:val="24"/>
        </w:rPr>
      </w:pPr>
    </w:p>
    <w:p w:rsidR="00DC3C54" w:rsidRDefault="00DC3C54" w:rsidP="003005C9">
      <w:pPr>
        <w:pStyle w:val="Geenafstand"/>
        <w:rPr>
          <w:rFonts w:asciiTheme="majorHAnsi" w:hAnsiTheme="majorHAnsi"/>
          <w:sz w:val="24"/>
        </w:rPr>
      </w:pPr>
      <w:r w:rsidRPr="00DC3C54">
        <w:rPr>
          <w:rFonts w:asciiTheme="majorHAnsi" w:hAnsiTheme="majorHAnsi"/>
          <w:b/>
          <w:sz w:val="24"/>
        </w:rPr>
        <w:t>Sartre</w:t>
      </w:r>
      <w:r>
        <w:rPr>
          <w:rFonts w:asciiTheme="majorHAnsi" w:hAnsiTheme="majorHAnsi"/>
          <w:sz w:val="24"/>
        </w:rPr>
        <w:t xml:space="preserve"> (existentialisme); </w:t>
      </w:r>
      <w:r w:rsidRPr="007C0A3C">
        <w:rPr>
          <w:rFonts w:asciiTheme="majorHAnsi" w:hAnsiTheme="majorHAnsi"/>
          <w:i/>
          <w:sz w:val="24"/>
        </w:rPr>
        <w:t xml:space="preserve">en </w:t>
      </w:r>
      <w:proofErr w:type="spellStart"/>
      <w:r w:rsidRPr="007C0A3C">
        <w:rPr>
          <w:rFonts w:asciiTheme="majorHAnsi" w:hAnsiTheme="majorHAnsi"/>
          <w:i/>
          <w:sz w:val="24"/>
        </w:rPr>
        <w:t>soi</w:t>
      </w:r>
      <w:proofErr w:type="spellEnd"/>
      <w:r>
        <w:rPr>
          <w:rFonts w:asciiTheme="majorHAnsi" w:hAnsiTheme="majorHAnsi"/>
          <w:sz w:val="24"/>
        </w:rPr>
        <w:t xml:space="preserve"> (=op zich) is het zijn van de natuur, </w:t>
      </w:r>
      <w:r w:rsidRPr="007C0A3C">
        <w:rPr>
          <w:rFonts w:asciiTheme="majorHAnsi" w:hAnsiTheme="majorHAnsi"/>
          <w:i/>
          <w:sz w:val="24"/>
        </w:rPr>
        <w:t xml:space="preserve">pour </w:t>
      </w:r>
      <w:proofErr w:type="spellStart"/>
      <w:r w:rsidRPr="007C0A3C">
        <w:rPr>
          <w:rFonts w:asciiTheme="majorHAnsi" w:hAnsiTheme="majorHAnsi"/>
          <w:i/>
          <w:sz w:val="24"/>
        </w:rPr>
        <w:t>soi</w:t>
      </w:r>
      <w:proofErr w:type="spellEnd"/>
      <w:r>
        <w:rPr>
          <w:rFonts w:asciiTheme="majorHAnsi" w:hAnsiTheme="majorHAnsi"/>
          <w:sz w:val="24"/>
        </w:rPr>
        <w:t xml:space="preserve"> (=voor zich) zijn alleen mensen.</w:t>
      </w:r>
      <w:r w:rsidR="007C0A3C">
        <w:rPr>
          <w:rFonts w:asciiTheme="majorHAnsi" w:hAnsiTheme="majorHAnsi"/>
          <w:sz w:val="24"/>
        </w:rPr>
        <w:t xml:space="preserve"> Mensen vallen niet met zichzelf samen, zijn bewust en hebben vrije wil.</w:t>
      </w:r>
      <w:r>
        <w:rPr>
          <w:rFonts w:asciiTheme="majorHAnsi" w:hAnsiTheme="majorHAnsi"/>
          <w:sz w:val="24"/>
        </w:rPr>
        <w:t xml:space="preserve"> Dieren reageren wel op de omgeving, maar mensen zijn zich er bewust van en kunnen daarom hun leven betekenis geven. </w:t>
      </w:r>
      <w:r w:rsidR="007C0A3C">
        <w:rPr>
          <w:rFonts w:asciiTheme="majorHAnsi" w:hAnsiTheme="majorHAnsi"/>
          <w:sz w:val="24"/>
        </w:rPr>
        <w:t xml:space="preserve">We hebben geen essentie, aangeboren karakter, doel, plan of kern. De mens is veroordeeld tot zijn vrijheid. Lijkt erg op Nietzsche in manier van denken. </w:t>
      </w:r>
    </w:p>
    <w:p w:rsidR="007C0A3C" w:rsidRDefault="007C0A3C" w:rsidP="003005C9">
      <w:pPr>
        <w:pStyle w:val="Geenafstand"/>
        <w:rPr>
          <w:rFonts w:asciiTheme="majorHAnsi" w:hAnsiTheme="majorHAnsi"/>
          <w:sz w:val="24"/>
        </w:rPr>
      </w:pPr>
    </w:p>
    <w:p w:rsidR="007C0A3C" w:rsidRDefault="007C0A3C" w:rsidP="003005C9">
      <w:pPr>
        <w:pStyle w:val="Geenafstand"/>
        <w:rPr>
          <w:rFonts w:asciiTheme="majorHAnsi" w:hAnsiTheme="majorHAnsi"/>
          <w:sz w:val="24"/>
        </w:rPr>
      </w:pPr>
      <w:r w:rsidRPr="007C0A3C">
        <w:rPr>
          <w:rFonts w:asciiTheme="majorHAnsi" w:hAnsiTheme="majorHAnsi"/>
          <w:b/>
          <w:sz w:val="24"/>
        </w:rPr>
        <w:t xml:space="preserve">De </w:t>
      </w:r>
      <w:proofErr w:type="spellStart"/>
      <w:r w:rsidRPr="007C0A3C">
        <w:rPr>
          <w:rFonts w:asciiTheme="majorHAnsi" w:hAnsiTheme="majorHAnsi"/>
          <w:b/>
          <w:sz w:val="24"/>
        </w:rPr>
        <w:t>Beauvoir</w:t>
      </w:r>
      <w:proofErr w:type="spellEnd"/>
      <w:r>
        <w:rPr>
          <w:rFonts w:asciiTheme="majorHAnsi" w:hAnsiTheme="majorHAnsi"/>
          <w:sz w:val="24"/>
        </w:rPr>
        <w:t xml:space="preserve">; ‘Je wordt niet als vrouw geboren, maar tot vrouw gemaakt.’ Ging uit van existentialisme en feminisme. Je wordt door de cultuur tot de vrouw gemaakt van die maatschappij. Zij wil zo min mogelijk verschillen tussen man en vrouw. Streven naar gelijkheid. Biologische verschillen tussen man en vrouw zijn geen rechtvaardiging voor sociale, culturele of economische verschillen. </w:t>
      </w:r>
    </w:p>
    <w:p w:rsidR="007C0A3C" w:rsidRDefault="007C0A3C" w:rsidP="003005C9">
      <w:pPr>
        <w:pStyle w:val="Geenafstand"/>
        <w:rPr>
          <w:rFonts w:asciiTheme="majorHAnsi" w:hAnsiTheme="majorHAnsi"/>
          <w:sz w:val="24"/>
        </w:rPr>
      </w:pPr>
    </w:p>
    <w:p w:rsidR="007C0A3C" w:rsidRDefault="007C0A3C" w:rsidP="003005C9">
      <w:pPr>
        <w:pStyle w:val="Geenafstand"/>
        <w:rPr>
          <w:rFonts w:asciiTheme="majorHAnsi" w:hAnsiTheme="majorHAnsi"/>
          <w:sz w:val="24"/>
        </w:rPr>
      </w:pPr>
      <w:proofErr w:type="spellStart"/>
      <w:r w:rsidRPr="007C0A3C">
        <w:rPr>
          <w:rFonts w:asciiTheme="majorHAnsi" w:hAnsiTheme="majorHAnsi"/>
          <w:b/>
          <w:sz w:val="24"/>
        </w:rPr>
        <w:t>Irigaray</w:t>
      </w:r>
      <w:proofErr w:type="spellEnd"/>
      <w:r>
        <w:rPr>
          <w:rFonts w:asciiTheme="majorHAnsi" w:hAnsiTheme="majorHAnsi"/>
          <w:sz w:val="24"/>
        </w:rPr>
        <w:t>; andere stroming binnen het feminisme die zich richt op het denken over seksuele differentie, dat juist van de verschillen tussen man en vrouw graat. Streven naar gelijkheid is de verkeerde strategie. Beleveniswereld van een vrouw is anders dan die van een man. Vrouwen moeten niet hetzelfde worden als mannen, maar juist onafhankelijk daarvan eigen identiteit ontwikkelen. Ideale cultuur is waarin het mannelijke en vrouwelijke naast elkaar kunnen bestaan zonder traditionele rolpatronen en taalconstructies.</w:t>
      </w:r>
    </w:p>
    <w:p w:rsidR="007C0A3C" w:rsidRDefault="007C0A3C" w:rsidP="003005C9">
      <w:pPr>
        <w:pStyle w:val="Geenafstand"/>
        <w:rPr>
          <w:rFonts w:asciiTheme="majorHAnsi" w:hAnsiTheme="majorHAnsi"/>
          <w:sz w:val="24"/>
        </w:rPr>
      </w:pPr>
    </w:p>
    <w:p w:rsidR="007C0A3C" w:rsidRDefault="007C0A3C" w:rsidP="003005C9">
      <w:pPr>
        <w:pStyle w:val="Geenafstand"/>
        <w:rPr>
          <w:rFonts w:asciiTheme="majorHAnsi" w:hAnsiTheme="majorHAnsi"/>
          <w:sz w:val="24"/>
        </w:rPr>
      </w:pPr>
      <w:r w:rsidRPr="007C0A3C">
        <w:rPr>
          <w:rFonts w:asciiTheme="majorHAnsi" w:hAnsiTheme="majorHAnsi"/>
          <w:b/>
          <w:sz w:val="24"/>
        </w:rPr>
        <w:t>Stoïcijnen</w:t>
      </w:r>
      <w:r>
        <w:rPr>
          <w:rFonts w:asciiTheme="majorHAnsi" w:hAnsiTheme="majorHAnsi"/>
          <w:sz w:val="24"/>
        </w:rPr>
        <w:t xml:space="preserve"> (</w:t>
      </w:r>
      <w:proofErr w:type="spellStart"/>
      <w:r w:rsidRPr="007C0A3C">
        <w:rPr>
          <w:rFonts w:asciiTheme="majorHAnsi" w:hAnsiTheme="majorHAnsi"/>
          <w:i/>
          <w:sz w:val="24"/>
        </w:rPr>
        <w:t>apatheia</w:t>
      </w:r>
      <w:proofErr w:type="spellEnd"/>
      <w:r>
        <w:rPr>
          <w:rFonts w:asciiTheme="majorHAnsi" w:hAnsiTheme="majorHAnsi"/>
          <w:sz w:val="24"/>
        </w:rPr>
        <w:t xml:space="preserve">); gingen er van uit dat emoties de innerlijke rust en het denken verstoren. Het ideaal is de </w:t>
      </w:r>
      <w:proofErr w:type="spellStart"/>
      <w:r>
        <w:rPr>
          <w:rFonts w:asciiTheme="majorHAnsi" w:hAnsiTheme="majorHAnsi"/>
          <w:sz w:val="24"/>
        </w:rPr>
        <w:t>apatheia</w:t>
      </w:r>
      <w:proofErr w:type="spellEnd"/>
      <w:r>
        <w:rPr>
          <w:rFonts w:asciiTheme="majorHAnsi" w:hAnsiTheme="majorHAnsi"/>
          <w:sz w:val="24"/>
        </w:rPr>
        <w:t>, een houding van rust waarin je je lot aanvaardt. De gebeurtenissen bepalen niet hoe het met je gaat, maar je reactie daarop. Je lot is bepaald.</w:t>
      </w:r>
    </w:p>
    <w:p w:rsidR="007C0A3C" w:rsidRDefault="007C0A3C" w:rsidP="003005C9">
      <w:pPr>
        <w:pStyle w:val="Geenafstand"/>
        <w:rPr>
          <w:rFonts w:asciiTheme="majorHAnsi" w:hAnsiTheme="majorHAnsi"/>
          <w:sz w:val="24"/>
        </w:rPr>
      </w:pPr>
    </w:p>
    <w:p w:rsidR="007C0A3C" w:rsidRDefault="00950C14" w:rsidP="003005C9">
      <w:pPr>
        <w:pStyle w:val="Geenafstand"/>
        <w:rPr>
          <w:rFonts w:asciiTheme="majorHAnsi" w:hAnsiTheme="majorHAnsi"/>
          <w:sz w:val="24"/>
        </w:rPr>
      </w:pPr>
      <w:r>
        <w:rPr>
          <w:rFonts w:asciiTheme="majorHAnsi" w:hAnsiTheme="majorHAnsi"/>
          <w:sz w:val="24"/>
        </w:rPr>
        <w:t xml:space="preserve">Spinoza beschrijft een mechaniek van de hartstochten. Als we inzichten hebben in hoe emoties bij onszelf en bij anderen werken, kunnen we beter handelen en minder lijden. 3 fundamentele emoties: de begeerte, de vreugde en het verdriet. </w:t>
      </w:r>
    </w:p>
    <w:p w:rsidR="00950C14" w:rsidRDefault="00950C14" w:rsidP="003005C9">
      <w:pPr>
        <w:pStyle w:val="Geenafstand"/>
        <w:rPr>
          <w:rFonts w:asciiTheme="majorHAnsi" w:hAnsiTheme="majorHAnsi"/>
          <w:sz w:val="24"/>
        </w:rPr>
      </w:pPr>
    </w:p>
    <w:p w:rsidR="00950C14" w:rsidRDefault="00950C14" w:rsidP="003005C9">
      <w:pPr>
        <w:pStyle w:val="Geenafstand"/>
        <w:rPr>
          <w:rFonts w:asciiTheme="majorHAnsi" w:hAnsiTheme="majorHAnsi"/>
          <w:sz w:val="24"/>
        </w:rPr>
      </w:pPr>
      <w:r>
        <w:rPr>
          <w:rFonts w:asciiTheme="majorHAnsi" w:hAnsiTheme="majorHAnsi"/>
          <w:sz w:val="24"/>
        </w:rPr>
        <w:t>Aristoteles noemde emoties ‘passies’. Ze vormen het passieve gedeelte van de ziel en staan tegenover het actieve, redelijke deel van de ziel. Een ideaal evenwicht tussen gevoel en verstand. Door emoties weten we wat we waardevol vinden en krijgen we informatie.</w:t>
      </w:r>
    </w:p>
    <w:p w:rsidR="007C0A3C" w:rsidRDefault="007C0A3C" w:rsidP="003005C9">
      <w:pPr>
        <w:pStyle w:val="Geenafstand"/>
        <w:rPr>
          <w:rFonts w:asciiTheme="majorHAnsi" w:hAnsiTheme="majorHAnsi"/>
          <w:sz w:val="24"/>
        </w:rPr>
      </w:pPr>
    </w:p>
    <w:p w:rsidR="007C0A3C" w:rsidRDefault="00950C14" w:rsidP="003005C9">
      <w:pPr>
        <w:pStyle w:val="Geenafstand"/>
        <w:rPr>
          <w:rFonts w:asciiTheme="majorHAnsi" w:hAnsiTheme="majorHAnsi"/>
          <w:sz w:val="24"/>
        </w:rPr>
      </w:pPr>
      <w:r w:rsidRPr="00950C14">
        <w:rPr>
          <w:rFonts w:asciiTheme="majorHAnsi" w:hAnsiTheme="majorHAnsi"/>
          <w:b/>
          <w:sz w:val="24"/>
        </w:rPr>
        <w:lastRenderedPageBreak/>
        <w:t>James</w:t>
      </w:r>
      <w:r>
        <w:rPr>
          <w:rFonts w:asciiTheme="majorHAnsi" w:hAnsiTheme="majorHAnsi"/>
          <w:sz w:val="24"/>
        </w:rPr>
        <w:t xml:space="preserve">; bij het optreden van een emotie is er eerst de lichamelijke reactie, daaruit volgt pas het besef van de emotie. Dat heeft een voordeel, want als we ons lichaam kunnen controleren, kunnen we ook emoties bedwingen of oproepen. </w:t>
      </w:r>
    </w:p>
    <w:p w:rsidR="00950C14" w:rsidRDefault="00950C14" w:rsidP="003005C9">
      <w:pPr>
        <w:pStyle w:val="Geenafstand"/>
        <w:rPr>
          <w:rFonts w:asciiTheme="majorHAnsi" w:hAnsiTheme="majorHAnsi"/>
          <w:sz w:val="24"/>
        </w:rPr>
      </w:pPr>
    </w:p>
    <w:p w:rsidR="00950C14" w:rsidRDefault="00950C14" w:rsidP="003005C9">
      <w:pPr>
        <w:pStyle w:val="Geenafstand"/>
        <w:rPr>
          <w:rFonts w:asciiTheme="majorHAnsi" w:hAnsiTheme="majorHAnsi"/>
          <w:sz w:val="24"/>
        </w:rPr>
      </w:pPr>
      <w:r>
        <w:rPr>
          <w:rFonts w:asciiTheme="majorHAnsi" w:hAnsiTheme="majorHAnsi"/>
          <w:sz w:val="24"/>
        </w:rPr>
        <w:t>Volgens Sartre zijn emoties een manier om van de werkelijkheid te ontvluchten. Je emotie tonen is een excuus om in die situatie niets te hoeven doen. Het is een manipulatie van de werkelijkheid en niet iets wat je overkomt en waar je totaal geen invloed op hebt.</w:t>
      </w:r>
    </w:p>
    <w:p w:rsidR="00950C14" w:rsidRDefault="00950C14" w:rsidP="003005C9">
      <w:pPr>
        <w:pStyle w:val="Geenafstand"/>
        <w:rPr>
          <w:rFonts w:asciiTheme="majorHAnsi" w:hAnsiTheme="majorHAnsi"/>
          <w:sz w:val="24"/>
        </w:rPr>
      </w:pPr>
    </w:p>
    <w:p w:rsidR="00BB7B48" w:rsidRDefault="00BB7B48" w:rsidP="003005C9">
      <w:pPr>
        <w:pStyle w:val="Geenafstand"/>
        <w:rPr>
          <w:rFonts w:asciiTheme="majorHAnsi" w:hAnsiTheme="majorHAnsi"/>
          <w:sz w:val="24"/>
        </w:rPr>
      </w:pPr>
    </w:p>
    <w:p w:rsidR="00950C14" w:rsidRDefault="00BB7B48" w:rsidP="003005C9">
      <w:pPr>
        <w:pStyle w:val="Geenafstand"/>
        <w:rPr>
          <w:rFonts w:asciiTheme="majorHAnsi" w:hAnsiTheme="majorHAnsi"/>
          <w:b/>
          <w:sz w:val="24"/>
        </w:rPr>
      </w:pPr>
      <w:r w:rsidRPr="00BB7B48">
        <w:rPr>
          <w:rFonts w:asciiTheme="majorHAnsi" w:hAnsiTheme="majorHAnsi"/>
          <w:b/>
          <w:sz w:val="24"/>
        </w:rPr>
        <w:t xml:space="preserve">Schema van </w:t>
      </w:r>
      <w:proofErr w:type="spellStart"/>
      <w:r w:rsidRPr="00BB7B48">
        <w:rPr>
          <w:rFonts w:asciiTheme="majorHAnsi" w:hAnsiTheme="majorHAnsi"/>
          <w:b/>
          <w:sz w:val="24"/>
        </w:rPr>
        <w:t>Toulmin</w:t>
      </w:r>
      <w:proofErr w:type="spellEnd"/>
      <w:r w:rsidRPr="00BB7B48">
        <w:rPr>
          <w:rFonts w:asciiTheme="majorHAnsi" w:hAnsiTheme="majorHAnsi"/>
          <w:b/>
          <w:sz w:val="24"/>
        </w:rPr>
        <w:t>:</w:t>
      </w:r>
    </w:p>
    <w:p w:rsidR="00BB7B48" w:rsidRPr="00BB7B48" w:rsidRDefault="00BB7B48" w:rsidP="003005C9">
      <w:pPr>
        <w:pStyle w:val="Geenafstand"/>
        <w:rPr>
          <w:rFonts w:asciiTheme="majorHAnsi" w:hAnsiTheme="majorHAnsi"/>
          <w:sz w:val="24"/>
        </w:rPr>
      </w:pPr>
      <w:r>
        <w:rPr>
          <w:rFonts w:asciiTheme="majorHAnsi" w:hAnsiTheme="majorHAnsi"/>
          <w:sz w:val="24"/>
        </w:rPr>
        <w:t>Verticaal: GOROCV.</w:t>
      </w:r>
    </w:p>
    <w:p w:rsidR="00BB7B48" w:rsidRDefault="00BB7B48" w:rsidP="003005C9">
      <w:pPr>
        <w:pStyle w:val="Geenafstand"/>
        <w:rPr>
          <w:rFonts w:asciiTheme="majorHAnsi" w:hAnsiTheme="majorHAnsi"/>
          <w:sz w:val="24"/>
        </w:rPr>
      </w:pPr>
    </w:p>
    <w:p w:rsidR="00BB7B48" w:rsidRDefault="00BB7B48" w:rsidP="00BB7B48">
      <w:pPr>
        <w:pStyle w:val="Geenafstand"/>
        <w:tabs>
          <w:tab w:val="center" w:pos="4536"/>
        </w:tabs>
        <w:rPr>
          <w:rFonts w:asciiTheme="majorHAnsi" w:hAnsiTheme="majorHAnsi"/>
          <w:sz w:val="24"/>
        </w:rPr>
      </w:pPr>
      <w:r w:rsidRPr="00BB7B48">
        <w:rPr>
          <w:b/>
          <w:noProof/>
          <w:lang w:eastAsia="nl-NL"/>
        </w:rPr>
        <mc:AlternateContent>
          <mc:Choice Requires="wps">
            <w:drawing>
              <wp:anchor distT="0" distB="0" distL="114300" distR="114300" simplePos="0" relativeHeight="251664384" behindDoc="0" locked="0" layoutInCell="1" allowOverlap="1" wp14:anchorId="52AC49E9" wp14:editId="369C5F83">
                <wp:simplePos x="0" y="0"/>
                <wp:positionH relativeFrom="column">
                  <wp:posOffset>2486025</wp:posOffset>
                </wp:positionH>
                <wp:positionV relativeFrom="paragraph">
                  <wp:posOffset>129540</wp:posOffset>
                </wp:positionV>
                <wp:extent cx="230825" cy="483552"/>
                <wp:effectExtent l="6985" t="0" r="5080" b="43180"/>
                <wp:wrapNone/>
                <wp:docPr id="9" name="Gebogen PIJL-OMHOOG 9"/>
                <wp:cNvGraphicFramePr/>
                <a:graphic xmlns:a="http://schemas.openxmlformats.org/drawingml/2006/main">
                  <a:graphicData uri="http://schemas.microsoft.com/office/word/2010/wordprocessingShape">
                    <wps:wsp>
                      <wps:cNvSpPr/>
                      <wps:spPr>
                        <a:xfrm rot="5400000">
                          <a:off x="0" y="0"/>
                          <a:ext cx="230825" cy="483552"/>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9F56B" id="Gebogen PIJL-OMHOOG 9" o:spid="_x0000_s1026" style="position:absolute;margin-left:195.75pt;margin-top:10.2pt;width:18.2pt;height:38.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825,48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" path="m,425846r144266,l144266,57706r-28853,l173119,r57706,57706l201972,57706r,425846l,483552,,425846xe" fillcolor="black [3200]" strokecolor="black [1600]" strokeweight="1pt">
                <v:stroke joinstyle="miter"/>
                <v:path arrowok="t" o:connecttype="custom" o:connectlocs="0,425846;144266,425846;144266,57706;115413,57706;173119,0;230825,57706;201972,57706;201972,483552;0,483552;0,425846" o:connectangles="0,0,0,0,0,0,0,0,0,0"/>
              </v:shape>
            </w:pict>
          </mc:Fallback>
        </mc:AlternateContent>
      </w:r>
      <w:r w:rsidRPr="00BB7B48">
        <w:rPr>
          <w:rFonts w:asciiTheme="majorHAnsi" w:hAnsiTheme="majorHAnsi"/>
          <w:b/>
          <w:noProof/>
          <w:sz w:val="24"/>
          <w:lang w:eastAsia="nl-NL"/>
        </w:rPr>
        <mc:AlternateContent>
          <mc:Choice Requires="wps">
            <w:drawing>
              <wp:anchor distT="0" distB="0" distL="114300" distR="114300" simplePos="0" relativeHeight="251661312" behindDoc="0" locked="0" layoutInCell="1" allowOverlap="1" wp14:anchorId="280905B3" wp14:editId="7D2C6716">
                <wp:simplePos x="0" y="0"/>
                <wp:positionH relativeFrom="column">
                  <wp:posOffset>728980</wp:posOffset>
                </wp:positionH>
                <wp:positionV relativeFrom="paragraph">
                  <wp:posOffset>29845</wp:posOffset>
                </wp:positionV>
                <wp:extent cx="1790700" cy="133350"/>
                <wp:effectExtent l="0" t="19050" r="38100" b="38100"/>
                <wp:wrapNone/>
                <wp:docPr id="6" name="PIJL-RECHTS 6"/>
                <wp:cNvGraphicFramePr/>
                <a:graphic xmlns:a="http://schemas.openxmlformats.org/drawingml/2006/main">
                  <a:graphicData uri="http://schemas.microsoft.com/office/word/2010/wordprocessingShape">
                    <wps:wsp>
                      <wps:cNvSpPr/>
                      <wps:spPr>
                        <a:xfrm>
                          <a:off x="0" y="0"/>
                          <a:ext cx="1790700" cy="1333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E65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6" o:spid="_x0000_s1026" type="#_x0000_t13" style="position:absolute;margin-left:57.4pt;margin-top:2.35pt;width:141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" adj="20796" fillcolor="black [3200]" strokecolor="black [1600]" strokeweight="1pt"/>
            </w:pict>
          </mc:Fallback>
        </mc:AlternateContent>
      </w:r>
      <w:r w:rsidRPr="00BB7B48">
        <w:rPr>
          <w:rFonts w:asciiTheme="majorHAnsi" w:hAnsiTheme="majorHAnsi"/>
          <w:b/>
          <w:sz w:val="24"/>
        </w:rPr>
        <w:t>G</w:t>
      </w:r>
      <w:r>
        <w:rPr>
          <w:rFonts w:asciiTheme="majorHAnsi" w:hAnsiTheme="majorHAnsi"/>
          <w:sz w:val="24"/>
        </w:rPr>
        <w:t xml:space="preserve">egeven </w:t>
      </w:r>
      <w:r>
        <w:rPr>
          <w:rFonts w:asciiTheme="majorHAnsi" w:hAnsiTheme="majorHAnsi"/>
          <w:sz w:val="24"/>
        </w:rPr>
        <w:tab/>
      </w:r>
      <w:r w:rsidRPr="00BB7B48">
        <w:rPr>
          <w:rFonts w:asciiTheme="majorHAnsi" w:hAnsiTheme="majorHAnsi"/>
          <w:b/>
          <w:sz w:val="24"/>
        </w:rPr>
        <w:t>C</w:t>
      </w:r>
      <w:r>
        <w:rPr>
          <w:rFonts w:asciiTheme="majorHAnsi" w:hAnsiTheme="majorHAnsi"/>
          <w:sz w:val="24"/>
        </w:rPr>
        <w:t>onclusie</w:t>
      </w:r>
    </w:p>
    <w:p w:rsidR="00BB7B48" w:rsidRDefault="00BB7B48" w:rsidP="00BB7B48">
      <w:pPr>
        <w:pStyle w:val="Geenafstand"/>
        <w:tabs>
          <w:tab w:val="center" w:pos="4536"/>
        </w:tabs>
        <w:rPr>
          <w:rFonts w:asciiTheme="majorHAnsi" w:hAnsiTheme="majorHAnsi"/>
          <w:sz w:val="24"/>
        </w:rPr>
      </w:pPr>
      <w:r>
        <w:rPr>
          <w:rFonts w:asciiTheme="majorHAnsi" w:hAnsiTheme="majorHAnsi"/>
          <w:noProof/>
          <w:sz w:val="24"/>
          <w:lang w:eastAsia="nl-NL"/>
        </w:rPr>
        <mc:AlternateContent>
          <mc:Choice Requires="wps">
            <w:drawing>
              <wp:anchor distT="0" distB="0" distL="114300" distR="114300" simplePos="0" relativeHeight="251660288" behindDoc="0" locked="0" layoutInCell="1" allowOverlap="1" wp14:anchorId="1ABBD667" wp14:editId="331CE817">
                <wp:simplePos x="0" y="0"/>
                <wp:positionH relativeFrom="column">
                  <wp:posOffset>138430</wp:posOffset>
                </wp:positionH>
                <wp:positionV relativeFrom="paragraph">
                  <wp:posOffset>72389</wp:posOffset>
                </wp:positionV>
                <wp:extent cx="114300" cy="1285875"/>
                <wp:effectExtent l="19050" t="19050" r="38100" b="28575"/>
                <wp:wrapNone/>
                <wp:docPr id="5" name="PIJL-OMHOOG 5"/>
                <wp:cNvGraphicFramePr/>
                <a:graphic xmlns:a="http://schemas.openxmlformats.org/drawingml/2006/main">
                  <a:graphicData uri="http://schemas.microsoft.com/office/word/2010/wordprocessingShape">
                    <wps:wsp>
                      <wps:cNvSpPr/>
                      <wps:spPr>
                        <a:xfrm>
                          <a:off x="0" y="0"/>
                          <a:ext cx="114300" cy="128587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8C3E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OMHOOG 5" o:spid="_x0000_s1026" type="#_x0000_t68" style="position:absolute;margin-left:10.9pt;margin-top:5.7pt;width:9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" adj="960" fillcolor="black [3200]" strokecolor="black [1600]" strokeweight="1pt"/>
            </w:pict>
          </mc:Fallback>
        </mc:AlternateContent>
      </w:r>
    </w:p>
    <w:p w:rsidR="00BB7B48" w:rsidRDefault="00BB7B48" w:rsidP="00BB7B48">
      <w:pPr>
        <w:pStyle w:val="Geenafstand"/>
        <w:tabs>
          <w:tab w:val="center" w:pos="4536"/>
        </w:tabs>
        <w:rPr>
          <w:rFonts w:asciiTheme="majorHAnsi" w:hAnsiTheme="majorHAnsi"/>
          <w:sz w:val="24"/>
        </w:rPr>
      </w:pPr>
      <w:r>
        <w:rPr>
          <w:rFonts w:asciiTheme="majorHAnsi" w:hAnsiTheme="majorHAnsi"/>
          <w:sz w:val="24"/>
        </w:rPr>
        <w:t xml:space="preserve">                                                                                    </w:t>
      </w:r>
      <w:r w:rsidRPr="00BB7B48">
        <w:rPr>
          <w:rFonts w:asciiTheme="majorHAnsi" w:hAnsiTheme="majorHAnsi"/>
          <w:b/>
          <w:sz w:val="24"/>
        </w:rPr>
        <w:t>V</w:t>
      </w:r>
      <w:r>
        <w:rPr>
          <w:rFonts w:asciiTheme="majorHAnsi" w:hAnsiTheme="majorHAnsi"/>
          <w:sz w:val="24"/>
        </w:rPr>
        <w:t>oorbehoud</w:t>
      </w:r>
    </w:p>
    <w:p w:rsidR="00BB7B48" w:rsidRDefault="00BB7B48" w:rsidP="003005C9">
      <w:pPr>
        <w:pStyle w:val="Geenafstand"/>
        <w:rPr>
          <w:rFonts w:asciiTheme="majorHAnsi" w:hAnsiTheme="majorHAnsi"/>
          <w:sz w:val="24"/>
        </w:rPr>
      </w:pPr>
      <w:r>
        <w:rPr>
          <w:noProof/>
          <w:lang w:eastAsia="nl-NL"/>
        </w:rPr>
        <w:drawing>
          <wp:anchor distT="0" distB="0" distL="114300" distR="114300" simplePos="0" relativeHeight="251662336" behindDoc="0" locked="0" layoutInCell="1" allowOverlap="1" wp14:anchorId="6B097D05" wp14:editId="660E2652">
            <wp:simplePos x="0" y="0"/>
            <wp:positionH relativeFrom="column">
              <wp:posOffset>1519555</wp:posOffset>
            </wp:positionH>
            <wp:positionV relativeFrom="paragraph">
              <wp:posOffset>5715</wp:posOffset>
            </wp:positionV>
            <wp:extent cx="130175" cy="647700"/>
            <wp:effectExtent l="0" t="0" r="317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 cy="647700"/>
                    </a:xfrm>
                    <a:prstGeom prst="rect">
                      <a:avLst/>
                    </a:prstGeom>
                    <a:noFill/>
                  </pic:spPr>
                </pic:pic>
              </a:graphicData>
            </a:graphic>
            <wp14:sizeRelH relativeFrom="page">
              <wp14:pctWidth>0</wp14:pctWidth>
            </wp14:sizeRelH>
            <wp14:sizeRelV relativeFrom="page">
              <wp14:pctHeight>0</wp14:pctHeight>
            </wp14:sizeRelV>
          </wp:anchor>
        </w:drawing>
      </w:r>
    </w:p>
    <w:p w:rsidR="00BB7B48" w:rsidRPr="00BB7B48" w:rsidRDefault="00BB7B48" w:rsidP="00BB7B48"/>
    <w:p w:rsidR="00BB7B48" w:rsidRDefault="00BB7B48" w:rsidP="00BB7B48">
      <w:pPr>
        <w:tabs>
          <w:tab w:val="right" w:pos="2213"/>
        </w:tabs>
      </w:pPr>
      <w:r>
        <w:t xml:space="preserve">  </w:t>
      </w:r>
    </w:p>
    <w:p w:rsidR="00BB7B48" w:rsidRPr="00BB7B48" w:rsidRDefault="00BB7B48" w:rsidP="00BB7B48">
      <w:r>
        <w:rPr>
          <w:noProof/>
          <w:lang w:eastAsia="nl-NL"/>
        </w:rPr>
        <w:drawing>
          <wp:anchor distT="0" distB="0" distL="114300" distR="114300" simplePos="0" relativeHeight="251663360" behindDoc="0" locked="0" layoutInCell="1" allowOverlap="1" wp14:anchorId="19A3FF50" wp14:editId="438664B2">
            <wp:simplePos x="0" y="0"/>
            <wp:positionH relativeFrom="column">
              <wp:posOffset>1519555</wp:posOffset>
            </wp:positionH>
            <wp:positionV relativeFrom="paragraph">
              <wp:posOffset>182245</wp:posOffset>
            </wp:positionV>
            <wp:extent cx="128270" cy="652145"/>
            <wp:effectExtent l="0" t="0" r="508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 cy="65214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BB7B48">
        <w:rPr>
          <w:b/>
        </w:rPr>
        <w:t xml:space="preserve"> R</w:t>
      </w:r>
      <w:r>
        <w:t>echtvaardiging</w:t>
      </w:r>
    </w:p>
    <w:p w:rsidR="00BB7B48" w:rsidRDefault="00BB7B48" w:rsidP="00BB7B48">
      <w:r w:rsidRPr="00BB7B48">
        <w:rPr>
          <w:b/>
        </w:rPr>
        <w:t>O</w:t>
      </w:r>
      <w:r>
        <w:t>ndersteuning</w:t>
      </w:r>
    </w:p>
    <w:p w:rsidR="00BB7B48" w:rsidRDefault="00BB7B48" w:rsidP="00BB7B48"/>
    <w:p w:rsidR="007B41B4" w:rsidRDefault="00BB7B48" w:rsidP="00BB7B48">
      <w:pPr>
        <w:tabs>
          <w:tab w:val="left" w:pos="1935"/>
        </w:tabs>
      </w:pPr>
      <w:r>
        <w:tab/>
      </w:r>
      <w:r w:rsidRPr="00BB7B48">
        <w:rPr>
          <w:b/>
        </w:rPr>
        <w:t>O</w:t>
      </w:r>
      <w:r>
        <w:t>ndersteuning</w:t>
      </w:r>
    </w:p>
    <w:p w:rsidR="007B41B4" w:rsidRDefault="007B41B4" w:rsidP="007B41B4"/>
    <w:p w:rsidR="00BB7B48" w:rsidRPr="007B41B4" w:rsidRDefault="007B41B4" w:rsidP="007B41B4">
      <w:pPr>
        <w:rPr>
          <w:b/>
        </w:rPr>
      </w:pPr>
      <w:r w:rsidRPr="007B41B4">
        <w:rPr>
          <w:b/>
        </w:rPr>
        <w:t>Drogredenen:</w:t>
      </w:r>
    </w:p>
    <w:p w:rsidR="007B41B4" w:rsidRDefault="007B41B4" w:rsidP="007B41B4">
      <w:pPr>
        <w:pStyle w:val="Lijstalinea"/>
        <w:numPr>
          <w:ilvl w:val="0"/>
          <w:numId w:val="2"/>
        </w:numPr>
      </w:pPr>
      <w:r>
        <w:t>Op de man spelen (aanval op de persoon)</w:t>
      </w:r>
    </w:p>
    <w:p w:rsidR="007B41B4" w:rsidRDefault="007B41B4" w:rsidP="007B41B4">
      <w:pPr>
        <w:pStyle w:val="Lijstalinea"/>
        <w:numPr>
          <w:ilvl w:val="0"/>
          <w:numId w:val="2"/>
        </w:numPr>
      </w:pPr>
      <w:r>
        <w:t>Onjuiste oorzaak-gevolg relatie (daarna dus daardoor)</w:t>
      </w:r>
    </w:p>
    <w:p w:rsidR="007B41B4" w:rsidRDefault="007B41B4" w:rsidP="007B41B4">
      <w:pPr>
        <w:pStyle w:val="Lijstalinea"/>
        <w:numPr>
          <w:ilvl w:val="0"/>
          <w:numId w:val="2"/>
        </w:numPr>
      </w:pPr>
      <w:r>
        <w:t>Stroman (verdraaien van de woorden van de tegenpartij)</w:t>
      </w:r>
    </w:p>
    <w:p w:rsidR="007B41B4" w:rsidRDefault="007B41B4" w:rsidP="007B41B4">
      <w:pPr>
        <w:pStyle w:val="Lijstalinea"/>
        <w:numPr>
          <w:ilvl w:val="0"/>
          <w:numId w:val="2"/>
        </w:numPr>
      </w:pPr>
      <w:r>
        <w:t>Cirkelredenering (iets is waar omdat het waar is)</w:t>
      </w:r>
    </w:p>
    <w:p w:rsidR="007B41B4" w:rsidRDefault="007B41B4" w:rsidP="007B41B4">
      <w:pPr>
        <w:pStyle w:val="Lijstalinea"/>
        <w:numPr>
          <w:ilvl w:val="0"/>
          <w:numId w:val="2"/>
        </w:numPr>
      </w:pPr>
      <w:r>
        <w:t>Overhaaste generalisatie (ongeoorloofd veralgemeniseren)</w:t>
      </w:r>
    </w:p>
    <w:p w:rsidR="007B41B4" w:rsidRDefault="007B41B4" w:rsidP="007B41B4">
      <w:pPr>
        <w:pStyle w:val="Lijstalinea"/>
        <w:numPr>
          <w:ilvl w:val="0"/>
          <w:numId w:val="2"/>
        </w:numPr>
      </w:pPr>
      <w:r>
        <w:t>Vals dilemma (ten onrechte de ander dwingen tot een keus tussen 2 dingen)</w:t>
      </w:r>
    </w:p>
    <w:p w:rsidR="007B41B4" w:rsidRDefault="007B41B4" w:rsidP="007B41B4">
      <w:pPr>
        <w:pStyle w:val="Lijstalinea"/>
        <w:numPr>
          <w:ilvl w:val="0"/>
          <w:numId w:val="2"/>
        </w:numPr>
      </w:pPr>
      <w:r>
        <w:t>Hellend vlak (van kwaad tot erger)</w:t>
      </w:r>
    </w:p>
    <w:p w:rsidR="007B41B4" w:rsidRDefault="007B41B4" w:rsidP="007B41B4">
      <w:pPr>
        <w:pStyle w:val="Lijstalinea"/>
        <w:numPr>
          <w:ilvl w:val="0"/>
          <w:numId w:val="2"/>
        </w:numPr>
      </w:pPr>
      <w:r>
        <w:t>En jij zelf dan! (</w:t>
      </w:r>
      <w:proofErr w:type="spellStart"/>
      <w:r>
        <w:t>jijbak</w:t>
      </w:r>
      <w:proofErr w:type="spellEnd"/>
      <w:r>
        <w:t>, ander verwijten zelf schuldig te zijn aan datgene waar hij tegen is)</w:t>
      </w:r>
      <w:bookmarkStart w:id="0" w:name="_GoBack"/>
      <w:bookmarkEnd w:id="0"/>
    </w:p>
    <w:p w:rsidR="007B41B4" w:rsidRPr="007B41B4" w:rsidRDefault="007B41B4" w:rsidP="007B41B4"/>
    <w:sectPr w:rsidR="007B41B4" w:rsidRPr="007B4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13098"/>
    <w:multiLevelType w:val="hybridMultilevel"/>
    <w:tmpl w:val="C80E7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20447C"/>
    <w:multiLevelType w:val="hybridMultilevel"/>
    <w:tmpl w:val="4D481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8A"/>
    <w:rsid w:val="0011468A"/>
    <w:rsid w:val="002029F1"/>
    <w:rsid w:val="00207C9E"/>
    <w:rsid w:val="002424D7"/>
    <w:rsid w:val="003005C9"/>
    <w:rsid w:val="00354873"/>
    <w:rsid w:val="00450508"/>
    <w:rsid w:val="0048738F"/>
    <w:rsid w:val="00500B86"/>
    <w:rsid w:val="00757E99"/>
    <w:rsid w:val="007B41B4"/>
    <w:rsid w:val="007C0A3C"/>
    <w:rsid w:val="00950C14"/>
    <w:rsid w:val="0099786E"/>
    <w:rsid w:val="009E130F"/>
    <w:rsid w:val="00BB7B48"/>
    <w:rsid w:val="00D579CA"/>
    <w:rsid w:val="00DC3C54"/>
    <w:rsid w:val="00E46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0DDCA-EE4F-4C75-851E-B50800BC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468A"/>
    <w:pPr>
      <w:spacing w:after="0" w:line="240" w:lineRule="auto"/>
    </w:pPr>
  </w:style>
  <w:style w:type="paragraph" w:styleId="Lijstalinea">
    <w:name w:val="List Paragraph"/>
    <w:basedOn w:val="Standaard"/>
    <w:uiPriority w:val="34"/>
    <w:qFormat/>
    <w:rsid w:val="007B4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Pages>
  <Words>1258</Words>
  <Characters>6922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 van Kleij</dc:creator>
  <cp:keywords/>
  <dc:description/>
  <cp:lastModifiedBy>M.G van Kleij</cp:lastModifiedBy>
  <cp:revision>1</cp:revision>
  <dcterms:created xsi:type="dcterms:W3CDTF">2016-01-20T21:17:00Z</dcterms:created>
  <dcterms:modified xsi:type="dcterms:W3CDTF">2016-01-21T02:29:00Z</dcterms:modified>
</cp:coreProperties>
</file>