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7E7" w:rsidRPr="00DC69BE" w:rsidRDefault="007D6BBD">
      <w:pPr>
        <w:pStyle w:val="Titel"/>
        <w:rPr>
          <w:rFonts w:asciiTheme="minorHAnsi" w:hAnsiTheme="minorHAnsi" w:cstheme="minorHAnsi"/>
        </w:rPr>
      </w:pPr>
      <w:r w:rsidRPr="00DC69BE">
        <w:rPr>
          <w:rFonts w:asciiTheme="minorHAnsi" w:hAnsiTheme="minorHAnsi" w:cstheme="minorHAnsi"/>
        </w:rPr>
        <w:t>Tijdvakkendossier</w:t>
      </w: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B0368">
      <w:pPr>
        <w:pStyle w:val="Hoofdtekst"/>
        <w:rPr>
          <w:rFonts w:asciiTheme="minorHAnsi" w:hAnsiTheme="minorHAnsi" w:cstheme="minorHAnsi"/>
        </w:rPr>
      </w:pPr>
      <w:r w:rsidRPr="00DC69BE">
        <w:rPr>
          <w:rFonts w:asciiTheme="minorHAnsi" w:hAnsiTheme="minorHAnsi" w:cstheme="minorHAnsi"/>
          <w:noProof/>
          <w:lang w:val="en-US"/>
        </w:rPr>
        <w:drawing>
          <wp:anchor distT="152400" distB="152400" distL="152400" distR="152400" simplePos="0" relativeHeight="251659264" behindDoc="0" locked="0" layoutInCell="1" allowOverlap="1">
            <wp:simplePos x="0" y="0"/>
            <wp:positionH relativeFrom="margin">
              <wp:posOffset>1132205</wp:posOffset>
            </wp:positionH>
            <wp:positionV relativeFrom="line">
              <wp:posOffset>14605</wp:posOffset>
            </wp:positionV>
            <wp:extent cx="6985000" cy="3009900"/>
            <wp:effectExtent l="0" t="0" r="635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pic:nvPicPr>
                  <pic:blipFill>
                    <a:blip r:embed="rId8">
                      <a:extLst/>
                    </a:blip>
                    <a:stretch>
                      <a:fillRect/>
                    </a:stretch>
                  </pic:blipFill>
                  <pic:spPr>
                    <a:xfrm>
                      <a:off x="0" y="0"/>
                      <a:ext cx="6985000" cy="3009900"/>
                    </a:xfrm>
                    <a:prstGeom prst="rect">
                      <a:avLst/>
                    </a:prstGeom>
                    <a:ln w="12700" cap="flat">
                      <a:noFill/>
                      <a:miter lim="400000"/>
                    </a:ln>
                    <a:effectLst/>
                  </pic:spPr>
                </pic:pic>
              </a:graphicData>
            </a:graphic>
          </wp:anchor>
        </w:drawing>
      </w: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2D0B01" w:rsidRPr="00DC69BE" w:rsidRDefault="002D0B01">
      <w:pPr>
        <w:pStyle w:val="Hoofdtekst"/>
        <w:rPr>
          <w:rFonts w:asciiTheme="minorHAnsi" w:hAnsiTheme="minorHAnsi" w:cstheme="minorHAnsi"/>
        </w:rPr>
      </w:pPr>
    </w:p>
    <w:p w:rsidR="002D0B01" w:rsidRPr="00DC69BE" w:rsidRDefault="002D0B01">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B1219F" w:rsidRDefault="007D6BBD">
      <w:pPr>
        <w:pStyle w:val="Titel"/>
        <w:rPr>
          <w:rFonts w:asciiTheme="minorHAnsi" w:hAnsiTheme="minorHAnsi" w:cstheme="minorHAnsi"/>
          <w:sz w:val="52"/>
        </w:rPr>
      </w:pPr>
      <w:r w:rsidRPr="00B1219F">
        <w:rPr>
          <w:rFonts w:asciiTheme="minorHAnsi" w:hAnsiTheme="minorHAnsi" w:cstheme="minorHAnsi"/>
          <w:sz w:val="52"/>
        </w:rPr>
        <w:t>Hoofdstuk 1: Jagers en boeren</w:t>
      </w:r>
    </w:p>
    <w:tbl>
      <w:tblPr>
        <w:tblpPr w:leftFromText="141" w:rightFromText="141" w:vertAnchor="text" w:tblpY="82"/>
        <w:tblW w:w="152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5290"/>
      </w:tblGrid>
      <w:tr w:rsidR="00254A8F" w:rsidRPr="00DC69BE">
        <w:trPr>
          <w:trHeight w:val="279"/>
        </w:trPr>
        <w:tc>
          <w:tcPr>
            <w:tcW w:w="1529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54A8F" w:rsidRPr="00DC69BE" w:rsidRDefault="00254A8F" w:rsidP="00254A8F">
            <w:pPr>
              <w:pStyle w:val="Tabelstijl2"/>
              <w:rPr>
                <w:rFonts w:asciiTheme="minorHAnsi" w:hAnsiTheme="minorHAnsi" w:cstheme="minorHAnsi"/>
                <w:lang w:val="nl-NL"/>
              </w:rPr>
            </w:pPr>
            <w:r w:rsidRPr="00DC69BE">
              <w:rPr>
                <w:rFonts w:asciiTheme="minorHAnsi" w:eastAsia="Arial Unicode MS" w:hAnsiTheme="minorHAnsi" w:cstheme="minorHAnsi"/>
                <w:lang w:val="nl-NL"/>
              </w:rPr>
              <w:t>De grootste verandering in dit tijdvak:</w:t>
            </w:r>
          </w:p>
        </w:tc>
      </w:tr>
      <w:tr w:rsidR="00254A8F" w:rsidRPr="00DC69BE">
        <w:trPr>
          <w:trHeight w:val="279"/>
        </w:trPr>
        <w:tc>
          <w:tcPr>
            <w:tcW w:w="1529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254A8F" w:rsidRPr="00DC69BE" w:rsidRDefault="00250806" w:rsidP="00254A8F">
            <w:pPr>
              <w:rPr>
                <w:rFonts w:asciiTheme="minorHAnsi" w:hAnsiTheme="minorHAnsi" w:cstheme="minorHAnsi"/>
                <w:sz w:val="20"/>
              </w:rPr>
            </w:pPr>
            <w:r w:rsidRPr="00DC69BE">
              <w:rPr>
                <w:rFonts w:asciiTheme="minorHAnsi" w:hAnsiTheme="minorHAnsi" w:cstheme="minorHAnsi"/>
                <w:sz w:val="20"/>
              </w:rPr>
              <w:t>De overgang van jagen en verzamelen naar de landbouwrevolutie.</w:t>
            </w:r>
          </w:p>
        </w:tc>
      </w:tr>
    </w:tbl>
    <w:p w:rsidR="00E357E7" w:rsidRPr="00DC69BE" w:rsidRDefault="00E357E7">
      <w:pPr>
        <w:pStyle w:val="Hoofdtekst"/>
        <w:rPr>
          <w:rFonts w:asciiTheme="minorHAnsi" w:hAnsiTheme="minorHAnsi" w:cstheme="minorHAnsi"/>
        </w:rPr>
      </w:pPr>
    </w:p>
    <w:tbl>
      <w:tblPr>
        <w:tblpPr w:leftFromText="141" w:rightFromText="141" w:vertAnchor="text" w:tblpY="88"/>
        <w:tblW w:w="152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tblPr>
      <w:tblGrid>
        <w:gridCol w:w="2672"/>
        <w:gridCol w:w="4611"/>
        <w:gridCol w:w="3957"/>
        <w:gridCol w:w="4050"/>
      </w:tblGrid>
      <w:tr w:rsidR="00254A8F" w:rsidRPr="00DC69BE">
        <w:trPr>
          <w:trHeight w:val="279"/>
          <w:tblHeader/>
        </w:trPr>
        <w:tc>
          <w:tcPr>
            <w:tcW w:w="2672"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254A8F" w:rsidRPr="00DC69BE" w:rsidRDefault="00254A8F" w:rsidP="00254A8F">
            <w:pPr>
              <w:pStyle w:val="Tabelstijl1"/>
              <w:rPr>
                <w:rFonts w:asciiTheme="minorHAnsi" w:hAnsiTheme="minorHAnsi" w:cstheme="minorHAnsi"/>
                <w:lang w:val="nl-NL"/>
              </w:rPr>
            </w:pPr>
            <w:r w:rsidRPr="00DC69BE">
              <w:rPr>
                <w:rFonts w:asciiTheme="minorHAnsi" w:eastAsia="Arial Unicode MS" w:hAnsiTheme="minorHAnsi" w:cstheme="minorHAnsi"/>
                <w:lang w:val="nl-NL"/>
              </w:rPr>
              <w:t>Kenmerkend aspect</w:t>
            </w:r>
          </w:p>
        </w:tc>
        <w:tc>
          <w:tcPr>
            <w:tcW w:w="4611"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254A8F" w:rsidRPr="00DC69BE" w:rsidRDefault="00254A8F" w:rsidP="00254A8F">
            <w:pPr>
              <w:pStyle w:val="Tabelstijl1"/>
              <w:rPr>
                <w:rFonts w:asciiTheme="minorHAnsi" w:hAnsiTheme="minorHAnsi" w:cstheme="minorHAnsi"/>
                <w:lang w:val="nl-NL"/>
              </w:rPr>
            </w:pPr>
            <w:r w:rsidRPr="00DC69BE">
              <w:rPr>
                <w:rFonts w:asciiTheme="minorHAnsi" w:eastAsia="Arial Unicode MS" w:hAnsiTheme="minorHAnsi" w:cstheme="minorHAnsi"/>
                <w:lang w:val="nl-NL"/>
              </w:rPr>
              <w:t>Afbeelding</w:t>
            </w:r>
          </w:p>
        </w:tc>
        <w:tc>
          <w:tcPr>
            <w:tcW w:w="395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254A8F" w:rsidRPr="00DC69BE" w:rsidRDefault="00254A8F" w:rsidP="00254A8F">
            <w:pPr>
              <w:pStyle w:val="Tabelstijl1"/>
              <w:rPr>
                <w:rFonts w:asciiTheme="minorHAnsi" w:hAnsiTheme="minorHAnsi" w:cstheme="minorHAnsi"/>
                <w:lang w:val="nl-NL"/>
              </w:rPr>
            </w:pPr>
            <w:r w:rsidRPr="00DC69BE">
              <w:rPr>
                <w:rFonts w:asciiTheme="minorHAnsi" w:eastAsia="Arial Unicode MS" w:hAnsiTheme="minorHAnsi" w:cstheme="minorHAnsi"/>
                <w:lang w:val="nl-NL"/>
              </w:rPr>
              <w:t>Uitleg</w:t>
            </w:r>
          </w:p>
        </w:tc>
        <w:tc>
          <w:tcPr>
            <w:tcW w:w="405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254A8F" w:rsidRPr="00DC69BE" w:rsidRDefault="00254A8F" w:rsidP="00254A8F">
            <w:pPr>
              <w:pStyle w:val="Tabelstijl1"/>
              <w:rPr>
                <w:rFonts w:asciiTheme="minorHAnsi" w:hAnsiTheme="minorHAnsi" w:cstheme="minorHAnsi"/>
                <w:lang w:val="nl-NL"/>
              </w:rPr>
            </w:pPr>
            <w:r w:rsidRPr="00DC69BE">
              <w:rPr>
                <w:rFonts w:asciiTheme="minorHAnsi" w:eastAsia="Arial Unicode MS" w:hAnsiTheme="minorHAnsi" w:cstheme="minorHAnsi"/>
                <w:lang w:val="nl-NL"/>
              </w:rPr>
              <w:t>Citaat</w:t>
            </w:r>
          </w:p>
        </w:tc>
      </w:tr>
      <w:tr w:rsidR="00254A8F" w:rsidRPr="00DC69BE">
        <w:tblPrEx>
          <w:shd w:val="clear" w:color="auto" w:fill="auto"/>
        </w:tblPrEx>
        <w:trPr>
          <w:trHeight w:val="488"/>
        </w:trPr>
        <w:tc>
          <w:tcPr>
            <w:tcW w:w="2672"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254A8F" w:rsidRPr="00DC69BE" w:rsidRDefault="00254A8F" w:rsidP="00254A8F">
            <w:pPr>
              <w:pStyle w:val="Tabelstijl1"/>
              <w:rPr>
                <w:rFonts w:asciiTheme="minorHAnsi" w:hAnsiTheme="minorHAnsi" w:cstheme="minorHAnsi"/>
                <w:lang w:val="nl-NL"/>
              </w:rPr>
            </w:pPr>
            <w:r w:rsidRPr="00DC69BE">
              <w:rPr>
                <w:rFonts w:asciiTheme="minorHAnsi" w:eastAsia="Arial Unicode MS" w:hAnsiTheme="minorHAnsi" w:cstheme="minorHAnsi"/>
                <w:lang w:val="nl-NL"/>
              </w:rPr>
              <w:t>de levenswijze van jager-verzamelaars</w:t>
            </w:r>
          </w:p>
        </w:tc>
        <w:tc>
          <w:tcPr>
            <w:tcW w:w="4611"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54A8F" w:rsidRPr="00DC69BE" w:rsidRDefault="00254A8F" w:rsidP="00254A8F">
            <w:pPr>
              <w:pStyle w:val="Tabelstijl2"/>
              <w:jc w:val="center"/>
              <w:rPr>
                <w:rFonts w:asciiTheme="minorHAnsi" w:hAnsiTheme="minorHAnsi" w:cstheme="minorHAnsi"/>
                <w:lang w:val="nl-NL"/>
              </w:rPr>
            </w:pPr>
            <w:r w:rsidRPr="00DC69BE">
              <w:rPr>
                <w:rFonts w:asciiTheme="minorHAnsi" w:hAnsiTheme="minorHAnsi" w:cstheme="minorHAnsi"/>
                <w:noProof/>
              </w:rPr>
              <w:drawing>
                <wp:inline distT="0" distB="0" distL="0" distR="0">
                  <wp:extent cx="2809875" cy="1826783"/>
                  <wp:effectExtent l="0" t="0" r="0" b="2540"/>
                  <wp:docPr id="1" name="Picture 1" descr="https://s-media-cache-ak0.pinimg.com/originals/7d/bc/2b/7dbc2b0705978528fe5f14285b1e5f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originals/7d/bc/2b/7dbc2b0705978528fe5f14285b1e5fb0.jpg"/>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908" cy="1828755"/>
                          </a:xfrm>
                          <a:prstGeom prst="rect">
                            <a:avLst/>
                          </a:prstGeom>
                          <a:noFill/>
                          <a:ln>
                            <a:noFill/>
                          </a:ln>
                        </pic:spPr>
                      </pic:pic>
                    </a:graphicData>
                  </a:graphic>
                </wp:inline>
              </w:drawing>
            </w:r>
          </w:p>
        </w:tc>
        <w:tc>
          <w:tcPr>
            <w:tcW w:w="3957"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54A8F" w:rsidRPr="00DC69BE" w:rsidRDefault="00254A8F" w:rsidP="00254A8F">
            <w:pPr>
              <w:pStyle w:val="Tabelstijl2"/>
              <w:rPr>
                <w:rFonts w:asciiTheme="minorHAnsi" w:hAnsiTheme="minorHAnsi" w:cstheme="minorHAnsi"/>
                <w:i/>
                <w:lang w:val="nl-NL"/>
              </w:rPr>
            </w:pPr>
            <w:r w:rsidRPr="00DC69BE">
              <w:rPr>
                <w:rFonts w:asciiTheme="minorHAnsi" w:hAnsiTheme="minorHAnsi" w:cstheme="minorHAnsi"/>
                <w:i/>
                <w:lang w:val="nl-NL"/>
              </w:rPr>
              <w:t>In de tijd van Jagers-Verzamelaars waren de mannen jagers en de vrouwen verzamelaars. Op deze afbeelding zie je dat de mannen linksboven aan het jagen zijn. Dat kun je zien aan de pijl en boog. De vrouwen zijn hier bessen en verschillende kruiden aan het verzamelen en doen dat in een mand om het makkelijk mee terug te nemen naar het kamp. Ook in de tijd van Jagers-Verzamelaars moesten ze makkelijk hutjes kunnen bouwen en afbreken. Op deze tekening is dat te zien aan de hutjes van stro, rechts.</w:t>
            </w:r>
          </w:p>
        </w:tc>
        <w:tc>
          <w:tcPr>
            <w:tcW w:w="405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54A8F" w:rsidRPr="00DC69BE" w:rsidRDefault="00AC1C87" w:rsidP="00254A8F">
            <w:pPr>
              <w:pStyle w:val="Tabelstijl2"/>
              <w:rPr>
                <w:rFonts w:asciiTheme="minorHAnsi" w:hAnsiTheme="minorHAnsi" w:cstheme="minorHAnsi"/>
                <w:b/>
                <w:lang w:val="nl-NL"/>
              </w:rPr>
            </w:pPr>
            <w:r w:rsidRPr="00DC69BE">
              <w:rPr>
                <w:rFonts w:asciiTheme="minorHAnsi" w:hAnsiTheme="minorHAnsi" w:cstheme="minorHAnsi"/>
                <w:b/>
                <w:lang w:val="nl-NL"/>
              </w:rPr>
              <w:t>‘Jagers en verzamelaars gebruikten werktuigen van steen, been en hout’</w:t>
            </w:r>
          </w:p>
          <w:p w:rsidR="00AC1C87" w:rsidRPr="00DC69BE" w:rsidRDefault="00AC1C87" w:rsidP="00254A8F">
            <w:pPr>
              <w:pStyle w:val="Tabelstijl2"/>
              <w:rPr>
                <w:rFonts w:asciiTheme="minorHAnsi" w:hAnsiTheme="minorHAnsi" w:cstheme="minorHAnsi"/>
                <w:b/>
                <w:lang w:val="nl-NL"/>
              </w:rPr>
            </w:pPr>
          </w:p>
          <w:p w:rsidR="00AC1C87" w:rsidRPr="00DC69BE" w:rsidRDefault="00BD003D" w:rsidP="00AC1C87">
            <w:pPr>
              <w:pStyle w:val="Tabelstijl2"/>
              <w:numPr>
                <w:ilvl w:val="0"/>
                <w:numId w:val="6"/>
              </w:numPr>
              <w:rPr>
                <w:rFonts w:asciiTheme="minorHAnsi" w:hAnsiTheme="minorHAnsi" w:cstheme="minorHAnsi"/>
                <w:i/>
                <w:lang w:val="nl-NL"/>
              </w:rPr>
            </w:pPr>
            <w:hyperlink r:id="rId10" w:history="1">
              <w:r w:rsidR="00AC1C87" w:rsidRPr="00DC69BE">
                <w:rPr>
                  <w:rStyle w:val="Hyperlink"/>
                  <w:rFonts w:asciiTheme="minorHAnsi" w:hAnsiTheme="minorHAnsi" w:cstheme="minorHAnsi"/>
                  <w:i/>
                  <w:lang w:val="nl-NL"/>
                </w:rPr>
                <w:t>https://nl.wikipedia.org/wiki/Jager-verzamelaar</w:t>
              </w:r>
            </w:hyperlink>
          </w:p>
          <w:p w:rsidR="00AC1C87" w:rsidRPr="00DC69BE" w:rsidRDefault="00AC1C87" w:rsidP="00AC1C87">
            <w:pPr>
              <w:pStyle w:val="Tabelstijl2"/>
              <w:numPr>
                <w:ilvl w:val="0"/>
                <w:numId w:val="6"/>
              </w:numPr>
              <w:rPr>
                <w:rFonts w:asciiTheme="minorHAnsi" w:hAnsiTheme="minorHAnsi" w:cstheme="minorHAnsi"/>
                <w:i/>
                <w:lang w:val="nl-NL"/>
              </w:rPr>
            </w:pPr>
            <w:r w:rsidRPr="00DC69BE">
              <w:rPr>
                <w:rFonts w:asciiTheme="minorHAnsi" w:hAnsiTheme="minorHAnsi" w:cstheme="minorHAnsi"/>
                <w:i/>
                <w:lang w:val="nl-NL"/>
              </w:rPr>
              <w:t>Laatst bewerkt op: 29 mrt 2016 om 14:52.</w:t>
            </w:r>
          </w:p>
        </w:tc>
      </w:tr>
      <w:tr w:rsidR="00254A8F" w:rsidRPr="00DC69BE">
        <w:tblPrEx>
          <w:shd w:val="clear" w:color="auto" w:fill="auto"/>
        </w:tblPrEx>
        <w:trPr>
          <w:trHeight w:val="485"/>
        </w:trPr>
        <w:tc>
          <w:tcPr>
            <w:tcW w:w="267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254A8F" w:rsidRPr="00DC69BE" w:rsidRDefault="00254A8F" w:rsidP="00254A8F">
            <w:pPr>
              <w:rPr>
                <w:rFonts w:asciiTheme="minorHAnsi" w:hAnsiTheme="minorHAnsi" w:cstheme="minorHAnsi"/>
              </w:rPr>
            </w:pPr>
          </w:p>
        </w:tc>
        <w:tc>
          <w:tcPr>
            <w:tcW w:w="4611" w:type="dxa"/>
            <w:tcBorders>
              <w:top w:val="single" w:sz="2" w:space="0" w:color="000000"/>
              <w:left w:val="single" w:sz="4" w:space="0" w:color="000000"/>
              <w:bottom w:val="single" w:sz="2" w:space="0" w:color="000000"/>
              <w:right w:val="single" w:sz="2" w:space="0" w:color="000000"/>
            </w:tcBorders>
            <w:shd w:val="clear" w:color="auto" w:fill="FFFFFF" w:themeFill="background1"/>
            <w:tcMar>
              <w:top w:w="80" w:type="dxa"/>
              <w:left w:w="80" w:type="dxa"/>
              <w:bottom w:w="80" w:type="dxa"/>
              <w:right w:w="80" w:type="dxa"/>
            </w:tcMar>
          </w:tcPr>
          <w:p w:rsidR="00254A8F" w:rsidRPr="00DC69BE" w:rsidRDefault="00254A8F" w:rsidP="00254A8F">
            <w:pPr>
              <w:pStyle w:val="Tabelstijl2"/>
              <w:jc w:val="center"/>
              <w:rPr>
                <w:rFonts w:asciiTheme="minorHAnsi" w:hAnsiTheme="minorHAnsi" w:cstheme="minorHAnsi"/>
                <w:lang w:val="nl-NL"/>
              </w:rPr>
            </w:pPr>
            <w:r w:rsidRPr="00DC69BE">
              <w:rPr>
                <w:rFonts w:asciiTheme="minorHAnsi" w:hAnsiTheme="minorHAnsi" w:cstheme="minorHAnsi"/>
                <w:noProof/>
              </w:rPr>
              <w:drawing>
                <wp:inline distT="0" distB="0" distL="0" distR="0">
                  <wp:extent cx="2809875" cy="1781175"/>
                  <wp:effectExtent l="0" t="0" r="9525" b="9525"/>
                  <wp:docPr id="2" name="Picture 2" descr="http://www.thuisinbrabant.nl/beeld/verhalen/_800/162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uisinbrabant.nl/beeld/verhalen/_800/16200b.jpg"/>
                          <pic:cNvPicPr>
                            <a:picLocks noChangeAspect="1" noChangeArrowheads="1"/>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5031" cy="1784443"/>
                          </a:xfrm>
                          <a:prstGeom prst="rect">
                            <a:avLst/>
                          </a:prstGeom>
                          <a:noFill/>
                          <a:ln>
                            <a:noFill/>
                          </a:ln>
                        </pic:spPr>
                      </pic:pic>
                    </a:graphicData>
                  </a:graphic>
                </wp:inline>
              </w:drawing>
            </w:r>
          </w:p>
        </w:tc>
        <w:tc>
          <w:tcPr>
            <w:tcW w:w="3957"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tcPr>
          <w:p w:rsidR="00254A8F" w:rsidRPr="00DC69BE" w:rsidRDefault="00254A8F" w:rsidP="00254A8F">
            <w:pPr>
              <w:pStyle w:val="Tabelstijl2"/>
              <w:rPr>
                <w:rFonts w:asciiTheme="minorHAnsi" w:hAnsiTheme="minorHAnsi" w:cstheme="minorHAnsi"/>
                <w:i/>
                <w:lang w:val="nl-NL"/>
              </w:rPr>
            </w:pPr>
            <w:r w:rsidRPr="00DC69BE">
              <w:rPr>
                <w:rFonts w:asciiTheme="minorHAnsi" w:hAnsiTheme="minorHAnsi" w:cstheme="minorHAnsi"/>
                <w:i/>
                <w:lang w:val="nl-NL"/>
              </w:rPr>
              <w:t>Hier is ongeveer hetzelfde te zien als in de uitleg hierboven. De mannen links op de voorgrond hebben ganzen gevangen met de pijlen en boog die ze hebben gebruikt. De vrouwen zitten voor hun zelfgebouwde hutjes eten klaar te maken van wat ze daar hebben gevonden. (verzamelaars) Daarnaast is ook een kind waar ze op moeten letten. De vrouwen moesten in die tijd op de kinderen letten, omdat de mannen meestal de hele dag weg waren om te jagen. Verder is er rechts in het bootje een man die heeft gevist. (jagen)</w:t>
            </w:r>
          </w:p>
        </w:tc>
        <w:tc>
          <w:tcPr>
            <w:tcW w:w="405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tcPr>
          <w:p w:rsidR="00254A8F" w:rsidRPr="00DC69BE" w:rsidRDefault="009E6DC9" w:rsidP="009E6DC9">
            <w:pPr>
              <w:pStyle w:val="Tabelstijl2"/>
              <w:shd w:val="clear" w:color="auto" w:fill="FFFFFF" w:themeFill="background1"/>
              <w:rPr>
                <w:rFonts w:asciiTheme="minorHAnsi" w:hAnsiTheme="minorHAnsi" w:cstheme="minorHAnsi"/>
                <w:b/>
                <w:lang w:val="nl-NL"/>
              </w:rPr>
            </w:pPr>
            <w:r w:rsidRPr="00DC69BE">
              <w:rPr>
                <w:rFonts w:asciiTheme="minorHAnsi" w:hAnsiTheme="minorHAnsi" w:cstheme="minorHAnsi"/>
                <w:b/>
                <w:lang w:val="nl-NL"/>
              </w:rPr>
              <w:t xml:space="preserve">‘Als er eten nodig was, gingen de mannen op jacht, maar de vrouwen en kinderen zorgden voor het meeste eten. Zij gingen iedere dag op zoek om in de bossen voedsel te verzamelen. De jager-verzamelaars hadden vaak geen vaste verblijfsplaats’ </w:t>
            </w:r>
          </w:p>
          <w:p w:rsidR="009E6DC9" w:rsidRPr="00DC69BE" w:rsidRDefault="009E6DC9" w:rsidP="009E6DC9">
            <w:pPr>
              <w:pStyle w:val="Tabelstijl2"/>
              <w:shd w:val="clear" w:color="auto" w:fill="FFFFFF" w:themeFill="background1"/>
              <w:rPr>
                <w:rFonts w:asciiTheme="minorHAnsi" w:hAnsiTheme="minorHAnsi" w:cstheme="minorHAnsi"/>
                <w:b/>
                <w:lang w:val="nl-NL"/>
              </w:rPr>
            </w:pPr>
          </w:p>
          <w:p w:rsidR="009E6DC9" w:rsidRPr="00DC69BE" w:rsidRDefault="00BD003D" w:rsidP="009E6DC9">
            <w:pPr>
              <w:pStyle w:val="Tabelstijl2"/>
              <w:numPr>
                <w:ilvl w:val="0"/>
                <w:numId w:val="6"/>
              </w:numPr>
              <w:shd w:val="clear" w:color="auto" w:fill="FFFFFF" w:themeFill="background1"/>
              <w:rPr>
                <w:rFonts w:asciiTheme="minorHAnsi" w:hAnsiTheme="minorHAnsi" w:cstheme="minorHAnsi"/>
                <w:i/>
                <w:lang w:val="nl-NL"/>
              </w:rPr>
            </w:pPr>
            <w:hyperlink r:id="rId12" w:history="1">
              <w:r w:rsidR="009E6DC9" w:rsidRPr="00DC69BE">
                <w:rPr>
                  <w:rStyle w:val="Hyperlink"/>
                  <w:rFonts w:asciiTheme="minorHAnsi" w:hAnsiTheme="minorHAnsi" w:cstheme="minorHAnsi"/>
                  <w:i/>
                  <w:lang w:val="nl-NL"/>
                </w:rPr>
                <w:t>http://threeships.timerime.com/en/event/240656/KA1+De+levenswijze+van+jagers-verzamelaars/</w:t>
              </w:r>
            </w:hyperlink>
            <w:r w:rsidR="009E6DC9" w:rsidRPr="00DC69BE">
              <w:rPr>
                <w:rFonts w:asciiTheme="minorHAnsi" w:hAnsiTheme="minorHAnsi" w:cstheme="minorHAnsi"/>
                <w:i/>
                <w:lang w:val="nl-NL"/>
              </w:rPr>
              <w:t xml:space="preserve"> </w:t>
            </w:r>
          </w:p>
          <w:p w:rsidR="009E6DC9" w:rsidRPr="00DC69BE" w:rsidRDefault="00F962A1" w:rsidP="009E6DC9">
            <w:pPr>
              <w:pStyle w:val="Tabelstijl2"/>
              <w:numPr>
                <w:ilvl w:val="0"/>
                <w:numId w:val="6"/>
              </w:numPr>
              <w:shd w:val="clear" w:color="auto" w:fill="FFFFFF" w:themeFill="background1"/>
              <w:rPr>
                <w:rFonts w:asciiTheme="minorHAnsi" w:hAnsiTheme="minorHAnsi" w:cstheme="minorHAnsi"/>
                <w:i/>
                <w:lang w:val="nl-NL"/>
              </w:rPr>
            </w:pPr>
            <w:r>
              <w:rPr>
                <w:rFonts w:asciiTheme="minorHAnsi" w:hAnsiTheme="minorHAnsi" w:cstheme="minorHAnsi"/>
                <w:i/>
                <w:lang w:val="nl-NL"/>
              </w:rPr>
              <w:t>Er is geen datum</w:t>
            </w:r>
            <w:r w:rsidR="009E6DC9" w:rsidRPr="00DC69BE">
              <w:rPr>
                <w:rFonts w:asciiTheme="minorHAnsi" w:hAnsiTheme="minorHAnsi" w:cstheme="minorHAnsi"/>
                <w:i/>
                <w:lang w:val="nl-NL"/>
              </w:rPr>
              <w:t xml:space="preserve"> vermeld op de site.</w:t>
            </w:r>
          </w:p>
        </w:tc>
      </w:tr>
      <w:tr w:rsidR="00254A8F" w:rsidRPr="00DC69BE">
        <w:tblPrEx>
          <w:shd w:val="clear" w:color="auto" w:fill="auto"/>
        </w:tblPrEx>
        <w:trPr>
          <w:trHeight w:val="485"/>
        </w:trPr>
        <w:tc>
          <w:tcPr>
            <w:tcW w:w="267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254A8F" w:rsidRPr="00DC69BE" w:rsidRDefault="00254A8F" w:rsidP="00254A8F">
            <w:pPr>
              <w:pStyle w:val="Tabelstijl1"/>
              <w:rPr>
                <w:rFonts w:asciiTheme="minorHAnsi" w:hAnsiTheme="minorHAnsi" w:cstheme="minorHAnsi"/>
                <w:lang w:val="nl-NL"/>
              </w:rPr>
            </w:pPr>
            <w:r w:rsidRPr="00DC69BE">
              <w:rPr>
                <w:rFonts w:asciiTheme="minorHAnsi" w:eastAsia="Arial Unicode MS" w:hAnsiTheme="minorHAnsi" w:cstheme="minorHAnsi"/>
                <w:lang w:val="nl-NL"/>
              </w:rPr>
              <w:t>het ontstaan van landbouw en landbouwsamenlevingen</w:t>
            </w:r>
          </w:p>
        </w:tc>
        <w:tc>
          <w:tcPr>
            <w:tcW w:w="4611"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54A8F" w:rsidRPr="00DC69BE" w:rsidRDefault="00254A8F" w:rsidP="00254A8F">
            <w:pPr>
              <w:jc w:val="center"/>
              <w:rPr>
                <w:rFonts w:asciiTheme="minorHAnsi" w:hAnsiTheme="minorHAnsi" w:cstheme="minorHAnsi"/>
              </w:rPr>
            </w:pPr>
            <w:r w:rsidRPr="00DC69BE">
              <w:rPr>
                <w:rFonts w:asciiTheme="minorHAnsi" w:hAnsiTheme="minorHAnsi" w:cstheme="minorHAnsi"/>
                <w:noProof/>
                <w:lang w:val="en-US"/>
              </w:rPr>
              <w:drawing>
                <wp:inline distT="0" distB="0" distL="0" distR="0">
                  <wp:extent cx="2814320" cy="1879600"/>
                  <wp:effectExtent l="0" t="0" r="5080" b="6350"/>
                  <wp:docPr id="5" name="Picture 5" descr="http://threeships.timerime.com/user_files/34/34033/media/neol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reeships.timerime.com/user_files/34/34033/media/neoli2.gif"/>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4320" cy="1879600"/>
                          </a:xfrm>
                          <a:prstGeom prst="rect">
                            <a:avLst/>
                          </a:prstGeom>
                          <a:noFill/>
                          <a:ln>
                            <a:noFill/>
                          </a:ln>
                        </pic:spPr>
                      </pic:pic>
                    </a:graphicData>
                  </a:graphic>
                </wp:inline>
              </w:drawing>
            </w:r>
          </w:p>
        </w:tc>
        <w:tc>
          <w:tcPr>
            <w:tcW w:w="395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54A8F" w:rsidRPr="00DC69BE" w:rsidRDefault="00254A8F" w:rsidP="00254A8F">
            <w:pPr>
              <w:rPr>
                <w:rFonts w:asciiTheme="minorHAnsi" w:hAnsiTheme="minorHAnsi" w:cstheme="minorHAnsi"/>
                <w:i/>
                <w:sz w:val="20"/>
              </w:rPr>
            </w:pPr>
            <w:r w:rsidRPr="00DC69BE">
              <w:rPr>
                <w:rFonts w:asciiTheme="minorHAnsi" w:hAnsiTheme="minorHAnsi" w:cstheme="minorHAnsi"/>
                <w:i/>
                <w:sz w:val="20"/>
              </w:rPr>
              <w:t>De landbouw en de landbouwsamenlevingen zijn ontstaan door een erg koude periode. Door deze koude periode zouden er vele graansoorten uitsterven en dus gingen de mensen granen bewaren en deze verbouwen. Ze bouwden stevige huizen, omdat ze op zo’n samenleving voor de rest van hun leven zouden wonen. In deze afbeelding zie je dat het om landbouw en landbouwsamenlevingen gaat, omdat er vele stukken land zijn met verschillende gewassen. Ook kan je dat z</w:t>
            </w:r>
            <w:r w:rsidR="007571BC" w:rsidRPr="00DC69BE">
              <w:rPr>
                <w:rFonts w:asciiTheme="minorHAnsi" w:hAnsiTheme="minorHAnsi" w:cstheme="minorHAnsi"/>
                <w:i/>
                <w:sz w:val="20"/>
              </w:rPr>
              <w:t xml:space="preserve">ien aan de oude huizen van riet, hout </w:t>
            </w:r>
            <w:r w:rsidRPr="00DC69BE">
              <w:rPr>
                <w:rFonts w:asciiTheme="minorHAnsi" w:hAnsiTheme="minorHAnsi" w:cstheme="minorHAnsi"/>
                <w:i/>
                <w:sz w:val="20"/>
              </w:rPr>
              <w:t>en klei. In die samenleving kon je ook dieren houden en gebruiken voor eten of werkjes</w:t>
            </w:r>
            <w:r w:rsidR="007571BC" w:rsidRPr="00DC69BE">
              <w:rPr>
                <w:rFonts w:asciiTheme="minorHAnsi" w:hAnsiTheme="minorHAnsi" w:cstheme="minorHAnsi"/>
                <w:i/>
                <w:sz w:val="20"/>
              </w:rPr>
              <w:t xml:space="preserve"> op het land, zoals de man op het</w:t>
            </w:r>
            <w:r w:rsidRPr="00DC69BE">
              <w:rPr>
                <w:rFonts w:asciiTheme="minorHAnsi" w:hAnsiTheme="minorHAnsi" w:cstheme="minorHAnsi"/>
                <w:i/>
                <w:sz w:val="20"/>
              </w:rPr>
              <w:t xml:space="preserve"> voorgrond doet.</w:t>
            </w:r>
          </w:p>
        </w:tc>
        <w:tc>
          <w:tcPr>
            <w:tcW w:w="40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54A8F" w:rsidRPr="00DC69BE" w:rsidRDefault="009B480B" w:rsidP="00254A8F">
            <w:pPr>
              <w:rPr>
                <w:rFonts w:asciiTheme="minorHAnsi" w:hAnsiTheme="minorHAnsi" w:cstheme="minorHAnsi"/>
                <w:b/>
                <w:sz w:val="20"/>
              </w:rPr>
            </w:pPr>
            <w:r w:rsidRPr="00DC69BE">
              <w:rPr>
                <w:rFonts w:asciiTheme="minorHAnsi" w:hAnsiTheme="minorHAnsi" w:cstheme="minorHAnsi"/>
                <w:b/>
                <w:sz w:val="20"/>
              </w:rPr>
              <w:t xml:space="preserve">‘ Boeren vestigden zich op vaste woonplaatsen, waar ze gewassen verbouwden en vee hielden.’ </w:t>
            </w:r>
          </w:p>
          <w:p w:rsidR="009B480B" w:rsidRPr="00DC69BE" w:rsidRDefault="009B480B" w:rsidP="00254A8F">
            <w:pPr>
              <w:rPr>
                <w:rFonts w:asciiTheme="minorHAnsi" w:hAnsiTheme="minorHAnsi" w:cstheme="minorHAnsi"/>
                <w:b/>
                <w:sz w:val="20"/>
              </w:rPr>
            </w:pPr>
          </w:p>
          <w:p w:rsidR="009B480B" w:rsidRPr="00DC69BE" w:rsidRDefault="00BD003D" w:rsidP="009B480B">
            <w:pPr>
              <w:pStyle w:val="ListParagraph"/>
              <w:numPr>
                <w:ilvl w:val="0"/>
                <w:numId w:val="6"/>
              </w:numPr>
              <w:rPr>
                <w:rFonts w:asciiTheme="minorHAnsi" w:hAnsiTheme="minorHAnsi" w:cstheme="minorHAnsi"/>
                <w:i/>
                <w:sz w:val="20"/>
              </w:rPr>
            </w:pPr>
            <w:hyperlink r:id="rId14" w:history="1">
              <w:r w:rsidR="009B480B" w:rsidRPr="00DC69BE">
                <w:rPr>
                  <w:rStyle w:val="Hyperlink"/>
                  <w:rFonts w:asciiTheme="minorHAnsi" w:hAnsiTheme="minorHAnsi" w:cstheme="minorHAnsi"/>
                  <w:i/>
                  <w:sz w:val="20"/>
                </w:rPr>
                <w:t>http://threeships.timerime.com/en/event/239801/Het+ontstaan+van+landbouw+en+landbouwsamenlevingen/</w:t>
              </w:r>
            </w:hyperlink>
            <w:r w:rsidR="009B480B" w:rsidRPr="00DC69BE">
              <w:rPr>
                <w:rFonts w:asciiTheme="minorHAnsi" w:hAnsiTheme="minorHAnsi" w:cstheme="minorHAnsi"/>
                <w:i/>
                <w:sz w:val="20"/>
              </w:rPr>
              <w:t xml:space="preserve"> </w:t>
            </w:r>
          </w:p>
          <w:p w:rsidR="009B480B" w:rsidRPr="00DC69BE" w:rsidRDefault="00F962A1" w:rsidP="00F962A1">
            <w:pPr>
              <w:pStyle w:val="ListParagraph"/>
              <w:numPr>
                <w:ilvl w:val="0"/>
                <w:numId w:val="6"/>
              </w:numPr>
              <w:rPr>
                <w:rFonts w:asciiTheme="minorHAnsi" w:hAnsiTheme="minorHAnsi" w:cstheme="minorHAnsi"/>
                <w:i/>
                <w:sz w:val="20"/>
              </w:rPr>
            </w:pPr>
            <w:r>
              <w:rPr>
                <w:rFonts w:asciiTheme="minorHAnsi" w:hAnsiTheme="minorHAnsi" w:cstheme="minorHAnsi"/>
                <w:i/>
                <w:sz w:val="20"/>
              </w:rPr>
              <w:t>Er is g</w:t>
            </w:r>
            <w:r w:rsidR="009B480B" w:rsidRPr="00DC69BE">
              <w:rPr>
                <w:rFonts w:asciiTheme="minorHAnsi" w:hAnsiTheme="minorHAnsi" w:cstheme="minorHAnsi"/>
                <w:i/>
                <w:sz w:val="20"/>
              </w:rPr>
              <w:t xml:space="preserve">een </w:t>
            </w:r>
            <w:r>
              <w:rPr>
                <w:rFonts w:asciiTheme="minorHAnsi" w:hAnsiTheme="minorHAnsi" w:cstheme="minorHAnsi"/>
                <w:i/>
                <w:sz w:val="20"/>
              </w:rPr>
              <w:t>datum</w:t>
            </w:r>
            <w:r w:rsidR="009B480B" w:rsidRPr="00DC69BE">
              <w:rPr>
                <w:rFonts w:asciiTheme="minorHAnsi" w:hAnsiTheme="minorHAnsi" w:cstheme="minorHAnsi"/>
                <w:i/>
                <w:sz w:val="20"/>
              </w:rPr>
              <w:t xml:space="preserve"> vermeld op de site.</w:t>
            </w:r>
          </w:p>
        </w:tc>
      </w:tr>
      <w:tr w:rsidR="00B1219F" w:rsidRPr="00DC69BE">
        <w:tblPrEx>
          <w:shd w:val="clear" w:color="auto" w:fill="auto"/>
        </w:tblPrEx>
        <w:trPr>
          <w:trHeight w:val="279"/>
        </w:trPr>
        <w:tc>
          <w:tcPr>
            <w:tcW w:w="267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254A8F" w:rsidRPr="00DC69BE" w:rsidRDefault="00254A8F" w:rsidP="00254A8F">
            <w:pPr>
              <w:rPr>
                <w:rFonts w:asciiTheme="minorHAnsi" w:hAnsiTheme="minorHAnsi" w:cstheme="minorHAnsi"/>
              </w:rPr>
            </w:pPr>
          </w:p>
        </w:tc>
        <w:tc>
          <w:tcPr>
            <w:tcW w:w="4611"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54A8F" w:rsidRPr="00DC69BE" w:rsidRDefault="00254A8F" w:rsidP="00254A8F">
            <w:pPr>
              <w:jc w:val="center"/>
              <w:rPr>
                <w:rFonts w:asciiTheme="minorHAnsi" w:hAnsiTheme="minorHAnsi" w:cstheme="minorHAnsi"/>
              </w:rPr>
            </w:pPr>
            <w:r w:rsidRPr="00DC69BE">
              <w:rPr>
                <w:rFonts w:asciiTheme="minorHAnsi" w:hAnsiTheme="minorHAnsi" w:cstheme="minorHAnsi"/>
                <w:noProof/>
                <w:lang w:val="en-US"/>
              </w:rPr>
              <w:drawing>
                <wp:inline distT="0" distB="0" distL="0" distR="0">
                  <wp:extent cx="2812491" cy="1747520"/>
                  <wp:effectExtent l="0" t="0" r="6985" b="5080"/>
                  <wp:docPr id="6" name="Picture 6" descr="http://threeships.timerime.com/user_files/34/34114/media/ontstaan%20van%20landbouw%20en%20landbouwsamenleving.gif?t=128698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reeships.timerime.com/user_files/34/34114/media/ontstaan%20van%20landbouw%20en%20landbouwsamenleving.gif?t=1286982504"/>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491" cy="1747520"/>
                          </a:xfrm>
                          <a:prstGeom prst="rect">
                            <a:avLst/>
                          </a:prstGeom>
                          <a:noFill/>
                          <a:ln>
                            <a:noFill/>
                          </a:ln>
                        </pic:spPr>
                      </pic:pic>
                    </a:graphicData>
                  </a:graphic>
                </wp:inline>
              </w:drawing>
            </w:r>
          </w:p>
        </w:tc>
        <w:tc>
          <w:tcPr>
            <w:tcW w:w="395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54A8F" w:rsidRPr="00DC69BE" w:rsidRDefault="000C036D" w:rsidP="00254A8F">
            <w:pPr>
              <w:rPr>
                <w:rFonts w:asciiTheme="minorHAnsi" w:hAnsiTheme="minorHAnsi" w:cstheme="minorHAnsi"/>
                <w:i/>
                <w:sz w:val="20"/>
              </w:rPr>
            </w:pPr>
            <w:r w:rsidRPr="00DC69BE">
              <w:rPr>
                <w:rFonts w:asciiTheme="minorHAnsi" w:hAnsiTheme="minorHAnsi" w:cstheme="minorHAnsi"/>
                <w:i/>
                <w:sz w:val="20"/>
              </w:rPr>
              <w:t>In de tijd van landbouw en landbouwsamenlevingen bouwden de mensen hun samenleving langs een rivier. Dit is zodat het land water heeft om de gewassen te laten groeien. Op deze afbeelding zie je dat de landbouwsamenleving langs een rivier is gebouwd. Ook zie je weer een aantal stukjes land waar gewassen op worden verbouwd. De huizen zijn van riet, klei en hout</w:t>
            </w:r>
            <w:r w:rsidR="007571BC" w:rsidRPr="00DC69BE">
              <w:rPr>
                <w:rFonts w:asciiTheme="minorHAnsi" w:hAnsiTheme="minorHAnsi" w:cstheme="minorHAnsi"/>
                <w:i/>
                <w:sz w:val="20"/>
              </w:rPr>
              <w:t>.</w:t>
            </w:r>
          </w:p>
        </w:tc>
        <w:tc>
          <w:tcPr>
            <w:tcW w:w="40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54A8F" w:rsidRPr="00DC69BE" w:rsidRDefault="00535D08" w:rsidP="00254A8F">
            <w:pPr>
              <w:rPr>
                <w:rFonts w:asciiTheme="minorHAnsi" w:hAnsiTheme="minorHAnsi" w:cstheme="minorHAnsi"/>
                <w:b/>
                <w:sz w:val="20"/>
              </w:rPr>
            </w:pPr>
            <w:r w:rsidRPr="00DC69BE">
              <w:rPr>
                <w:rFonts w:asciiTheme="minorHAnsi" w:hAnsiTheme="minorHAnsi" w:cstheme="minorHAnsi"/>
                <w:b/>
                <w:sz w:val="20"/>
              </w:rPr>
              <w:t>‘ Met de kennis die ze opdeden over deze planten gingen ze de zaden zelf planten.’</w:t>
            </w:r>
          </w:p>
          <w:p w:rsidR="00535D08" w:rsidRPr="00DC69BE" w:rsidRDefault="00535D08" w:rsidP="00254A8F">
            <w:pPr>
              <w:rPr>
                <w:rFonts w:asciiTheme="minorHAnsi" w:hAnsiTheme="minorHAnsi" w:cstheme="minorHAnsi"/>
                <w:b/>
                <w:sz w:val="20"/>
              </w:rPr>
            </w:pPr>
          </w:p>
          <w:p w:rsidR="00535D08" w:rsidRPr="00DC69BE" w:rsidRDefault="00BD003D" w:rsidP="00B167C6">
            <w:pPr>
              <w:pStyle w:val="ListParagraph"/>
              <w:numPr>
                <w:ilvl w:val="0"/>
                <w:numId w:val="6"/>
              </w:numPr>
              <w:rPr>
                <w:rFonts w:asciiTheme="minorHAnsi" w:hAnsiTheme="minorHAnsi" w:cstheme="minorHAnsi"/>
                <w:i/>
                <w:sz w:val="20"/>
              </w:rPr>
            </w:pPr>
            <w:hyperlink r:id="rId16" w:history="1">
              <w:r w:rsidR="00B167C6" w:rsidRPr="00DC69BE">
                <w:rPr>
                  <w:rStyle w:val="Hyperlink"/>
                  <w:rFonts w:asciiTheme="minorHAnsi" w:hAnsiTheme="minorHAnsi" w:cstheme="minorHAnsi"/>
                  <w:i/>
                  <w:sz w:val="20"/>
                </w:rPr>
                <w:t>http://www.scholieren.com/samenvatting/75288</w:t>
              </w:r>
            </w:hyperlink>
          </w:p>
          <w:p w:rsidR="00B167C6" w:rsidRPr="00DC69BE" w:rsidRDefault="00B167C6" w:rsidP="00B167C6">
            <w:pPr>
              <w:pStyle w:val="ListParagraph"/>
              <w:numPr>
                <w:ilvl w:val="0"/>
                <w:numId w:val="6"/>
              </w:numPr>
              <w:rPr>
                <w:rFonts w:asciiTheme="minorHAnsi" w:hAnsiTheme="minorHAnsi" w:cstheme="minorHAnsi"/>
                <w:i/>
                <w:sz w:val="20"/>
              </w:rPr>
            </w:pPr>
            <w:r w:rsidRPr="00DC69BE">
              <w:rPr>
                <w:rFonts w:asciiTheme="minorHAnsi" w:hAnsiTheme="minorHAnsi" w:cstheme="minorHAnsi"/>
                <w:i/>
                <w:sz w:val="20"/>
              </w:rPr>
              <w:t>11 november 2012</w:t>
            </w:r>
          </w:p>
        </w:tc>
      </w:tr>
      <w:tr w:rsidR="00254A8F" w:rsidRPr="00DC69BE">
        <w:tblPrEx>
          <w:shd w:val="clear" w:color="auto" w:fill="auto"/>
        </w:tblPrEx>
        <w:trPr>
          <w:trHeight w:val="485"/>
        </w:trPr>
        <w:tc>
          <w:tcPr>
            <w:tcW w:w="267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254A8F" w:rsidRPr="00DC69BE" w:rsidRDefault="00254A8F" w:rsidP="00254A8F">
            <w:pPr>
              <w:pStyle w:val="Tabelstijl1"/>
              <w:rPr>
                <w:rFonts w:asciiTheme="minorHAnsi" w:hAnsiTheme="minorHAnsi" w:cstheme="minorHAnsi"/>
                <w:lang w:val="nl-NL"/>
              </w:rPr>
            </w:pPr>
            <w:r w:rsidRPr="00DC69BE">
              <w:rPr>
                <w:rFonts w:asciiTheme="minorHAnsi" w:eastAsia="Arial Unicode MS" w:hAnsiTheme="minorHAnsi" w:cstheme="minorHAnsi"/>
                <w:lang w:val="nl-NL"/>
              </w:rPr>
              <w:t>het ontstaan van de eerste stedelijke gemeenschappen</w:t>
            </w:r>
          </w:p>
        </w:tc>
        <w:tc>
          <w:tcPr>
            <w:tcW w:w="4611"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54A8F" w:rsidRPr="00DC69BE" w:rsidRDefault="00254A8F" w:rsidP="00254A8F">
            <w:pPr>
              <w:jc w:val="center"/>
              <w:rPr>
                <w:rFonts w:asciiTheme="minorHAnsi" w:hAnsiTheme="minorHAnsi" w:cstheme="minorHAnsi"/>
              </w:rPr>
            </w:pPr>
            <w:r w:rsidRPr="00DC69BE">
              <w:rPr>
                <w:rFonts w:asciiTheme="minorHAnsi" w:hAnsiTheme="minorHAnsi" w:cstheme="minorHAnsi"/>
                <w:noProof/>
                <w:lang w:val="en-US"/>
              </w:rPr>
              <w:drawing>
                <wp:inline distT="0" distB="0" distL="0" distR="0">
                  <wp:extent cx="1818640" cy="2311478"/>
                  <wp:effectExtent l="0" t="0" r="0" b="0"/>
                  <wp:docPr id="7" name="Picture 7" descr="http://threeships.timerime.com/users/16866/media/po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reeships.timerime.com/users/16866/media/potten.jpg"/>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8640" cy="2311478"/>
                          </a:xfrm>
                          <a:prstGeom prst="rect">
                            <a:avLst/>
                          </a:prstGeom>
                          <a:noFill/>
                          <a:ln>
                            <a:noFill/>
                          </a:ln>
                        </pic:spPr>
                      </pic:pic>
                    </a:graphicData>
                  </a:graphic>
                </wp:inline>
              </w:drawing>
            </w:r>
          </w:p>
        </w:tc>
        <w:tc>
          <w:tcPr>
            <w:tcW w:w="395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54A8F" w:rsidRPr="00DC69BE" w:rsidRDefault="00615AD9" w:rsidP="00C06801">
            <w:pPr>
              <w:rPr>
                <w:rFonts w:asciiTheme="minorHAnsi" w:hAnsiTheme="minorHAnsi" w:cstheme="minorHAnsi"/>
                <w:i/>
                <w:sz w:val="20"/>
              </w:rPr>
            </w:pPr>
            <w:r w:rsidRPr="00DC69BE">
              <w:rPr>
                <w:rFonts w:asciiTheme="minorHAnsi" w:hAnsiTheme="minorHAnsi" w:cstheme="minorHAnsi"/>
                <w:i/>
                <w:sz w:val="20"/>
              </w:rPr>
              <w:t>De eerste stedelijke gemeenschappen zijn ontstaan door handel. In zo’</w:t>
            </w:r>
            <w:r w:rsidR="00531886" w:rsidRPr="00DC69BE">
              <w:rPr>
                <w:rFonts w:asciiTheme="minorHAnsi" w:hAnsiTheme="minorHAnsi" w:cstheme="minorHAnsi"/>
                <w:i/>
                <w:sz w:val="20"/>
              </w:rPr>
              <w:t>n stad</w:t>
            </w:r>
            <w:r w:rsidRPr="00DC69BE">
              <w:rPr>
                <w:rFonts w:asciiTheme="minorHAnsi" w:hAnsiTheme="minorHAnsi" w:cstheme="minorHAnsi"/>
                <w:i/>
                <w:sz w:val="20"/>
              </w:rPr>
              <w:t xml:space="preserve">staat woonden ongeveer 10.000 mensen. </w:t>
            </w:r>
            <w:r w:rsidR="00C06801" w:rsidRPr="00DC69BE">
              <w:rPr>
                <w:rFonts w:asciiTheme="minorHAnsi" w:hAnsiTheme="minorHAnsi" w:cstheme="minorHAnsi"/>
                <w:i/>
                <w:sz w:val="20"/>
              </w:rPr>
              <w:t>Op deze afbeelding kan je zien dat het een stedelijke gemeenschap is, omdat op de voorgrond potten worden gemaakt die later werden verhandelt. Ook zie je dat op de achtergrond aan het witte grote gebouw, het ging om status. De koning regeerde en liet zo zien dat zijn handel goed ging. Voor dat gebouw staan simpele huizen waar de burgers in woonden.</w:t>
            </w:r>
          </w:p>
        </w:tc>
        <w:tc>
          <w:tcPr>
            <w:tcW w:w="40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54A8F" w:rsidRPr="00DC69BE" w:rsidRDefault="00531886" w:rsidP="00254A8F">
            <w:pPr>
              <w:rPr>
                <w:rFonts w:asciiTheme="minorHAnsi" w:hAnsiTheme="minorHAnsi" w:cstheme="minorHAnsi"/>
                <w:b/>
                <w:sz w:val="20"/>
              </w:rPr>
            </w:pPr>
            <w:r w:rsidRPr="00DC69BE">
              <w:rPr>
                <w:rFonts w:asciiTheme="minorHAnsi" w:hAnsiTheme="minorHAnsi" w:cstheme="minorHAnsi"/>
                <w:b/>
                <w:sz w:val="20"/>
              </w:rPr>
              <w:t>‘Dankzij de handel ontstonden rond 3500 voor Christus de eerste stedelijke gemeenschappen. Dit noemen we stadstaten.’</w:t>
            </w:r>
          </w:p>
          <w:p w:rsidR="00531886" w:rsidRPr="00DC69BE" w:rsidRDefault="00531886" w:rsidP="00254A8F">
            <w:pPr>
              <w:rPr>
                <w:rFonts w:asciiTheme="minorHAnsi" w:hAnsiTheme="minorHAnsi" w:cstheme="minorHAnsi"/>
                <w:b/>
                <w:sz w:val="20"/>
              </w:rPr>
            </w:pPr>
          </w:p>
          <w:p w:rsidR="00531886" w:rsidRPr="00DC69BE" w:rsidRDefault="00BD003D" w:rsidP="00531886">
            <w:pPr>
              <w:pStyle w:val="ListParagraph"/>
              <w:numPr>
                <w:ilvl w:val="0"/>
                <w:numId w:val="6"/>
              </w:numPr>
              <w:rPr>
                <w:rFonts w:asciiTheme="minorHAnsi" w:hAnsiTheme="minorHAnsi" w:cstheme="minorHAnsi"/>
                <w:i/>
                <w:sz w:val="20"/>
              </w:rPr>
            </w:pPr>
            <w:hyperlink r:id="rId18" w:history="1">
              <w:r w:rsidR="00531886" w:rsidRPr="00DC69BE">
                <w:rPr>
                  <w:rStyle w:val="Hyperlink"/>
                  <w:rFonts w:asciiTheme="minorHAnsi" w:hAnsiTheme="minorHAnsi" w:cstheme="minorHAnsi"/>
                  <w:i/>
                  <w:sz w:val="20"/>
                </w:rPr>
                <w:t>https://www.tijdvakken.nl/stedelijke-samenlevingen/</w:t>
              </w:r>
            </w:hyperlink>
          </w:p>
          <w:p w:rsidR="00531886" w:rsidRPr="00DC69BE" w:rsidRDefault="00F962A1" w:rsidP="00F962A1">
            <w:pPr>
              <w:pStyle w:val="ListParagraph"/>
              <w:numPr>
                <w:ilvl w:val="0"/>
                <w:numId w:val="6"/>
              </w:numPr>
              <w:rPr>
                <w:rFonts w:asciiTheme="minorHAnsi" w:hAnsiTheme="minorHAnsi" w:cstheme="minorHAnsi"/>
                <w:i/>
                <w:sz w:val="20"/>
              </w:rPr>
            </w:pPr>
            <w:r>
              <w:rPr>
                <w:rFonts w:asciiTheme="minorHAnsi" w:hAnsiTheme="minorHAnsi" w:cstheme="minorHAnsi"/>
                <w:i/>
                <w:sz w:val="20"/>
              </w:rPr>
              <w:t>Er is g</w:t>
            </w:r>
            <w:r w:rsidR="00531886" w:rsidRPr="00DC69BE">
              <w:rPr>
                <w:rFonts w:asciiTheme="minorHAnsi" w:hAnsiTheme="minorHAnsi" w:cstheme="minorHAnsi"/>
                <w:i/>
                <w:sz w:val="20"/>
              </w:rPr>
              <w:t xml:space="preserve">een </w:t>
            </w:r>
            <w:r>
              <w:rPr>
                <w:rFonts w:asciiTheme="minorHAnsi" w:hAnsiTheme="minorHAnsi" w:cstheme="minorHAnsi"/>
                <w:i/>
                <w:sz w:val="20"/>
              </w:rPr>
              <w:t>datum</w:t>
            </w:r>
            <w:r w:rsidR="00531886" w:rsidRPr="00DC69BE">
              <w:rPr>
                <w:rFonts w:asciiTheme="minorHAnsi" w:hAnsiTheme="minorHAnsi" w:cstheme="minorHAnsi"/>
                <w:i/>
                <w:sz w:val="20"/>
              </w:rPr>
              <w:t xml:space="preserve"> vermeld op de site.</w:t>
            </w:r>
          </w:p>
        </w:tc>
      </w:tr>
      <w:tr w:rsidR="00B1219F" w:rsidRPr="00DC69BE">
        <w:tblPrEx>
          <w:shd w:val="clear" w:color="auto" w:fill="auto"/>
        </w:tblPrEx>
        <w:trPr>
          <w:trHeight w:val="279"/>
        </w:trPr>
        <w:tc>
          <w:tcPr>
            <w:tcW w:w="2672"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254A8F" w:rsidRPr="00DC69BE" w:rsidRDefault="00254A8F" w:rsidP="00254A8F">
            <w:pPr>
              <w:rPr>
                <w:rFonts w:asciiTheme="minorHAnsi" w:hAnsiTheme="minorHAnsi" w:cstheme="minorHAnsi"/>
              </w:rPr>
            </w:pPr>
          </w:p>
        </w:tc>
        <w:tc>
          <w:tcPr>
            <w:tcW w:w="4611"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54A8F" w:rsidRPr="00DC69BE" w:rsidRDefault="00615AD9" w:rsidP="00254A8F">
            <w:pPr>
              <w:jc w:val="center"/>
              <w:rPr>
                <w:rFonts w:asciiTheme="minorHAnsi" w:hAnsiTheme="minorHAnsi" w:cstheme="minorHAnsi"/>
              </w:rPr>
            </w:pPr>
            <w:r w:rsidRPr="00DC69BE">
              <w:rPr>
                <w:rFonts w:asciiTheme="minorHAnsi" w:hAnsiTheme="minorHAnsi" w:cstheme="minorHAnsi"/>
                <w:noProof/>
                <w:lang w:val="en-US"/>
              </w:rPr>
              <w:drawing>
                <wp:inline distT="0" distB="0" distL="0" distR="0">
                  <wp:extent cx="1546578" cy="2388254"/>
                  <wp:effectExtent l="0" t="0" r="0" b="0"/>
                  <wp:docPr id="10" name="Picture 10" descr="http://threeships.timerime.com/users/16861/media/Steden%20Verschillende%20Kla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hreeships.timerime.com/users/16861/media/Steden%20Verschillende%20Klassen.jpg"/>
                          <pic:cNvPicPr>
                            <a:picLocks noChangeAspect="1" noChangeArrowheads="1"/>
                          </pic:cNvPicPr>
                        </pic:nvPicPr>
                        <pic:blipFill>
                          <a:blip r:embed="rId1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9346" cy="2392529"/>
                          </a:xfrm>
                          <a:prstGeom prst="rect">
                            <a:avLst/>
                          </a:prstGeom>
                          <a:noFill/>
                          <a:ln>
                            <a:noFill/>
                          </a:ln>
                        </pic:spPr>
                      </pic:pic>
                    </a:graphicData>
                  </a:graphic>
                </wp:inline>
              </w:drawing>
            </w:r>
          </w:p>
        </w:tc>
        <w:tc>
          <w:tcPr>
            <w:tcW w:w="395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54A8F" w:rsidRPr="00DC69BE" w:rsidRDefault="00435A15" w:rsidP="00254A8F">
            <w:pPr>
              <w:rPr>
                <w:rFonts w:asciiTheme="minorHAnsi" w:hAnsiTheme="minorHAnsi" w:cstheme="minorHAnsi"/>
                <w:i/>
                <w:sz w:val="20"/>
              </w:rPr>
            </w:pPr>
            <w:r w:rsidRPr="00DC69BE">
              <w:rPr>
                <w:rFonts w:asciiTheme="minorHAnsi" w:hAnsiTheme="minorHAnsi" w:cstheme="minorHAnsi"/>
                <w:i/>
                <w:sz w:val="20"/>
              </w:rPr>
              <w:t>Op deze afbeelding is de verhouding tussen burger en koning/koningin goed te zien, wat in zo’n stedelijke gemeenschap aan de orde was. De koning en koningin staan op een</w:t>
            </w:r>
            <w:r w:rsidR="00BC0053" w:rsidRPr="00DC69BE">
              <w:rPr>
                <w:rFonts w:asciiTheme="minorHAnsi" w:hAnsiTheme="minorHAnsi" w:cstheme="minorHAnsi"/>
                <w:i/>
                <w:sz w:val="20"/>
              </w:rPr>
              <w:t xml:space="preserve"> </w:t>
            </w:r>
            <w:r w:rsidRPr="00DC69BE">
              <w:rPr>
                <w:rFonts w:asciiTheme="minorHAnsi" w:hAnsiTheme="minorHAnsi" w:cstheme="minorHAnsi"/>
                <w:i/>
                <w:sz w:val="20"/>
              </w:rPr>
              <w:t xml:space="preserve">kar die wordt getrokken door een paard. </w:t>
            </w:r>
            <w:r w:rsidR="00BC0053" w:rsidRPr="00DC69BE">
              <w:rPr>
                <w:rFonts w:asciiTheme="minorHAnsi" w:hAnsiTheme="minorHAnsi" w:cstheme="minorHAnsi"/>
                <w:i/>
                <w:sz w:val="20"/>
              </w:rPr>
              <w:t xml:space="preserve">Een slaafje van de koning bedient de kar. Links op de voorgrond zie je een burger hard werken en hij kijkt tegen de koning en koningin op. De burger is het minst belangrijk en de koning en koning het meest. </w:t>
            </w:r>
            <w:r w:rsidR="00CA3A0A" w:rsidRPr="00DC69BE">
              <w:rPr>
                <w:rFonts w:asciiTheme="minorHAnsi" w:hAnsiTheme="minorHAnsi" w:cstheme="minorHAnsi"/>
                <w:i/>
                <w:sz w:val="20"/>
              </w:rPr>
              <w:t>Ook zie je hier weer een gebouw rechtsachter die de koning had laten bouwen.</w:t>
            </w:r>
          </w:p>
          <w:p w:rsidR="00254A8F" w:rsidRPr="00DC69BE" w:rsidRDefault="00254A8F" w:rsidP="00254A8F">
            <w:pPr>
              <w:rPr>
                <w:rFonts w:asciiTheme="minorHAnsi" w:hAnsiTheme="minorHAnsi" w:cstheme="minorHAnsi"/>
              </w:rPr>
            </w:pPr>
          </w:p>
          <w:p w:rsidR="00254A8F" w:rsidRPr="00DC69BE" w:rsidRDefault="00254A8F" w:rsidP="00254A8F">
            <w:pPr>
              <w:rPr>
                <w:rFonts w:asciiTheme="minorHAnsi" w:hAnsiTheme="minorHAnsi" w:cstheme="minorHAnsi"/>
              </w:rPr>
            </w:pPr>
          </w:p>
          <w:p w:rsidR="00254A8F" w:rsidRPr="00DC69BE" w:rsidRDefault="00254A8F" w:rsidP="00254A8F">
            <w:pPr>
              <w:rPr>
                <w:rFonts w:asciiTheme="minorHAnsi" w:hAnsiTheme="minorHAnsi" w:cstheme="minorHAnsi"/>
              </w:rPr>
            </w:pPr>
          </w:p>
          <w:p w:rsidR="00254A8F" w:rsidRPr="00DC69BE" w:rsidRDefault="00254A8F" w:rsidP="00254A8F">
            <w:pPr>
              <w:rPr>
                <w:rFonts w:asciiTheme="minorHAnsi" w:hAnsiTheme="minorHAnsi" w:cstheme="minorHAnsi"/>
              </w:rPr>
            </w:pPr>
          </w:p>
        </w:tc>
        <w:tc>
          <w:tcPr>
            <w:tcW w:w="40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254A8F" w:rsidRPr="00DC69BE" w:rsidRDefault="004A37FF" w:rsidP="00254A8F">
            <w:pPr>
              <w:rPr>
                <w:rFonts w:asciiTheme="minorHAnsi" w:hAnsiTheme="minorHAnsi" w:cstheme="minorHAnsi"/>
                <w:b/>
                <w:sz w:val="20"/>
              </w:rPr>
            </w:pPr>
            <w:r w:rsidRPr="00DC69BE">
              <w:rPr>
                <w:rFonts w:asciiTheme="minorHAnsi" w:hAnsiTheme="minorHAnsi" w:cstheme="minorHAnsi"/>
                <w:b/>
                <w:sz w:val="20"/>
              </w:rPr>
              <w:t>‘Meestal werd zo’n stadstaat geregeerd door een koning.’</w:t>
            </w:r>
          </w:p>
          <w:p w:rsidR="004A37FF" w:rsidRPr="00DC69BE" w:rsidRDefault="004A37FF" w:rsidP="00254A8F">
            <w:pPr>
              <w:rPr>
                <w:rFonts w:asciiTheme="minorHAnsi" w:hAnsiTheme="minorHAnsi" w:cstheme="minorHAnsi"/>
                <w:b/>
                <w:sz w:val="20"/>
              </w:rPr>
            </w:pPr>
          </w:p>
          <w:p w:rsidR="004A37FF" w:rsidRPr="00DC69BE" w:rsidRDefault="004A37FF" w:rsidP="004A37FF">
            <w:pPr>
              <w:pStyle w:val="ListParagraph"/>
              <w:numPr>
                <w:ilvl w:val="0"/>
                <w:numId w:val="6"/>
              </w:numPr>
              <w:rPr>
                <w:rFonts w:asciiTheme="minorHAnsi" w:hAnsiTheme="minorHAnsi" w:cstheme="minorHAnsi"/>
                <w:i/>
                <w:sz w:val="20"/>
              </w:rPr>
            </w:pPr>
            <w:r w:rsidRPr="00DC69BE">
              <w:rPr>
                <w:rFonts w:asciiTheme="minorHAnsi" w:hAnsiTheme="minorHAnsi" w:cstheme="minorHAnsi"/>
                <w:i/>
                <w:sz w:val="20"/>
              </w:rPr>
              <w:t>https://www.tijdvakken.nl/stedelijke-samenlevingen/</w:t>
            </w:r>
          </w:p>
          <w:p w:rsidR="004A37FF" w:rsidRPr="00DC69BE" w:rsidRDefault="00F962A1" w:rsidP="004A37FF">
            <w:pPr>
              <w:pStyle w:val="ListParagraph"/>
              <w:numPr>
                <w:ilvl w:val="0"/>
                <w:numId w:val="6"/>
              </w:numPr>
              <w:rPr>
                <w:rFonts w:asciiTheme="minorHAnsi" w:hAnsiTheme="minorHAnsi" w:cstheme="minorHAnsi"/>
                <w:i/>
                <w:sz w:val="20"/>
              </w:rPr>
            </w:pPr>
            <w:r>
              <w:rPr>
                <w:rFonts w:asciiTheme="minorHAnsi" w:hAnsiTheme="minorHAnsi" w:cstheme="minorHAnsi"/>
                <w:i/>
                <w:sz w:val="20"/>
              </w:rPr>
              <w:t>Er is gaan datum</w:t>
            </w:r>
            <w:r w:rsidR="004A37FF" w:rsidRPr="00DC69BE">
              <w:rPr>
                <w:rFonts w:asciiTheme="minorHAnsi" w:hAnsiTheme="minorHAnsi" w:cstheme="minorHAnsi"/>
                <w:i/>
                <w:sz w:val="20"/>
              </w:rPr>
              <w:t xml:space="preserve"> vermeld op de site.</w:t>
            </w:r>
          </w:p>
        </w:tc>
      </w:tr>
    </w:tbl>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E357E7">
      <w:pPr>
        <w:pStyle w:val="Hoofdtekst"/>
        <w:rPr>
          <w:rFonts w:asciiTheme="minorHAnsi" w:hAnsiTheme="minorHAnsi" w:cstheme="minorHAnsi"/>
        </w:rPr>
      </w:pPr>
    </w:p>
    <w:p w:rsidR="00E357E7" w:rsidRPr="00DC69BE" w:rsidRDefault="007D6BBD">
      <w:pPr>
        <w:pStyle w:val="Hoofdtekst"/>
        <w:rPr>
          <w:rFonts w:asciiTheme="minorHAnsi" w:hAnsiTheme="minorHAnsi" w:cstheme="minorHAnsi"/>
        </w:rPr>
      </w:pPr>
      <w:r w:rsidRPr="00DC69BE">
        <w:rPr>
          <w:rFonts w:asciiTheme="minorHAnsi" w:hAnsiTheme="minorHAnsi" w:cstheme="minorHAnsi"/>
        </w:rPr>
        <w:br w:type="page"/>
      </w:r>
    </w:p>
    <w:p w:rsidR="00E357E7" w:rsidRPr="00B1219F" w:rsidRDefault="007D6BBD">
      <w:pPr>
        <w:pStyle w:val="Titel"/>
        <w:rPr>
          <w:rFonts w:asciiTheme="minorHAnsi" w:hAnsiTheme="minorHAnsi" w:cstheme="minorHAnsi"/>
          <w:sz w:val="52"/>
        </w:rPr>
      </w:pPr>
      <w:r w:rsidRPr="00B1219F">
        <w:rPr>
          <w:rFonts w:asciiTheme="minorHAnsi" w:hAnsiTheme="minorHAnsi" w:cstheme="minorHAnsi"/>
          <w:sz w:val="52"/>
        </w:rPr>
        <w:t>Hoofdstuk 2: Grieken en Romeinen</w:t>
      </w:r>
    </w:p>
    <w:tbl>
      <w:tblPr>
        <w:tblW w:w="152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100"/>
        <w:gridCol w:w="8190"/>
      </w:tblGrid>
      <w:tr w:rsidR="00C71826" w:rsidRPr="00C71826">
        <w:trPr>
          <w:trHeight w:val="279"/>
        </w:trPr>
        <w:tc>
          <w:tcPr>
            <w:tcW w:w="7100" w:type="dxa"/>
            <w:tcBorders>
              <w:top w:val="single" w:sz="2" w:space="0" w:color="000000"/>
              <w:left w:val="single" w:sz="2" w:space="0" w:color="000000"/>
              <w:bottom w:val="single" w:sz="2" w:space="0" w:color="000000"/>
              <w:right w:val="single" w:sz="4" w:space="0" w:color="auto"/>
            </w:tcBorders>
            <w:shd w:val="clear" w:color="auto" w:fill="auto"/>
            <w:tcMar>
              <w:top w:w="80" w:type="dxa"/>
              <w:left w:w="80" w:type="dxa"/>
              <w:bottom w:w="80" w:type="dxa"/>
              <w:right w:w="80" w:type="dxa"/>
            </w:tcMar>
          </w:tcPr>
          <w:p w:rsidR="00C71826" w:rsidRPr="00DC69BE" w:rsidRDefault="00C71826">
            <w:pPr>
              <w:pStyle w:val="Tabelstijl2"/>
              <w:rPr>
                <w:rFonts w:asciiTheme="minorHAnsi" w:hAnsiTheme="minorHAnsi" w:cstheme="minorHAnsi"/>
                <w:lang w:val="nl-NL"/>
              </w:rPr>
            </w:pPr>
            <w:r w:rsidRPr="00DC69BE">
              <w:rPr>
                <w:rFonts w:asciiTheme="minorHAnsi" w:eastAsia="Arial Unicode MS" w:hAnsiTheme="minorHAnsi" w:cstheme="minorHAnsi"/>
                <w:lang w:val="nl-NL"/>
              </w:rPr>
              <w:t>Grootste verschil met voorgaand tijdvak:</w:t>
            </w:r>
          </w:p>
        </w:tc>
        <w:tc>
          <w:tcPr>
            <w:tcW w:w="8190" w:type="dxa"/>
            <w:tcBorders>
              <w:top w:val="single" w:sz="2" w:space="0" w:color="000000"/>
              <w:left w:val="single" w:sz="4" w:space="0" w:color="auto"/>
              <w:bottom w:val="single" w:sz="2" w:space="0" w:color="000000"/>
              <w:right w:val="single" w:sz="2" w:space="0" w:color="000000"/>
            </w:tcBorders>
            <w:shd w:val="clear" w:color="auto" w:fill="auto"/>
          </w:tcPr>
          <w:p w:rsidR="00C71826" w:rsidRPr="00DC69BE" w:rsidRDefault="00C71826" w:rsidP="00C71826">
            <w:pPr>
              <w:pStyle w:val="Tabelstijl2"/>
              <w:rPr>
                <w:rFonts w:asciiTheme="minorHAnsi" w:hAnsiTheme="minorHAnsi" w:cstheme="minorHAnsi"/>
                <w:lang w:val="nl-NL"/>
              </w:rPr>
            </w:pPr>
            <w:r>
              <w:rPr>
                <w:rFonts w:asciiTheme="minorHAnsi" w:hAnsiTheme="minorHAnsi" w:cstheme="minorHAnsi"/>
                <w:lang w:val="nl-NL"/>
              </w:rPr>
              <w:t>Belangrijkste ontwikkelingen:</w:t>
            </w:r>
          </w:p>
        </w:tc>
      </w:tr>
      <w:tr w:rsidR="00C71826" w:rsidRPr="00DC69BE">
        <w:trPr>
          <w:trHeight w:val="279"/>
        </w:trPr>
        <w:tc>
          <w:tcPr>
            <w:tcW w:w="7100" w:type="dxa"/>
            <w:tcBorders>
              <w:top w:val="single" w:sz="2" w:space="0" w:color="000000"/>
              <w:left w:val="single" w:sz="2" w:space="0" w:color="000000"/>
              <w:bottom w:val="single" w:sz="2" w:space="0" w:color="000000"/>
              <w:right w:val="single" w:sz="4" w:space="0" w:color="auto"/>
            </w:tcBorders>
            <w:shd w:val="clear" w:color="auto" w:fill="EEEEEE"/>
            <w:tcMar>
              <w:top w:w="80" w:type="dxa"/>
              <w:left w:w="80" w:type="dxa"/>
              <w:bottom w:w="80" w:type="dxa"/>
              <w:right w:w="80" w:type="dxa"/>
            </w:tcMar>
          </w:tcPr>
          <w:p w:rsidR="00C71826" w:rsidRPr="00DC69BE" w:rsidRDefault="0051749E">
            <w:pPr>
              <w:rPr>
                <w:rFonts w:asciiTheme="minorHAnsi" w:hAnsiTheme="minorHAnsi" w:cstheme="minorHAnsi"/>
              </w:rPr>
            </w:pPr>
            <w:r w:rsidRPr="00C35E40">
              <w:rPr>
                <w:rFonts w:asciiTheme="minorHAnsi" w:hAnsiTheme="minorHAnsi" w:cstheme="minorHAnsi"/>
                <w:sz w:val="20"/>
              </w:rPr>
              <w:t xml:space="preserve">De mensen gaan </w:t>
            </w:r>
            <w:r w:rsidR="00366B3B">
              <w:rPr>
                <w:rFonts w:asciiTheme="minorHAnsi" w:hAnsiTheme="minorHAnsi" w:cstheme="minorHAnsi"/>
                <w:sz w:val="20"/>
              </w:rPr>
              <w:t xml:space="preserve">in dit tijdvak </w:t>
            </w:r>
            <w:r w:rsidRPr="00C35E40">
              <w:rPr>
                <w:rFonts w:asciiTheme="minorHAnsi" w:hAnsiTheme="minorHAnsi" w:cstheme="minorHAnsi"/>
                <w:sz w:val="20"/>
              </w:rPr>
              <w:t xml:space="preserve">nadenken, dieper op onderwerpen in en ze leren de wereld kennen: gebieden veroveren. </w:t>
            </w:r>
            <w:r w:rsidR="00366B3B">
              <w:rPr>
                <w:rFonts w:asciiTheme="minorHAnsi" w:hAnsiTheme="minorHAnsi" w:cstheme="minorHAnsi"/>
                <w:sz w:val="20"/>
              </w:rPr>
              <w:t>In het vorige tijdvak hadden ze daar niet of nauwelijks de tijd voor.</w:t>
            </w:r>
          </w:p>
        </w:tc>
        <w:tc>
          <w:tcPr>
            <w:tcW w:w="8190" w:type="dxa"/>
            <w:tcBorders>
              <w:top w:val="single" w:sz="2" w:space="0" w:color="000000"/>
              <w:left w:val="single" w:sz="4" w:space="0" w:color="auto"/>
              <w:bottom w:val="single" w:sz="2" w:space="0" w:color="000000"/>
              <w:right w:val="single" w:sz="2" w:space="0" w:color="000000"/>
            </w:tcBorders>
            <w:shd w:val="clear" w:color="auto" w:fill="EEEEEE"/>
          </w:tcPr>
          <w:p w:rsidR="00C71826" w:rsidRPr="00C35E40" w:rsidRDefault="00C35E40">
            <w:pPr>
              <w:rPr>
                <w:rFonts w:asciiTheme="minorHAnsi" w:hAnsiTheme="minorHAnsi" w:cstheme="minorHAnsi"/>
                <w:sz w:val="20"/>
              </w:rPr>
            </w:pPr>
            <w:r>
              <w:rPr>
                <w:rFonts w:asciiTheme="minorHAnsi" w:hAnsiTheme="minorHAnsi" w:cstheme="minorHAnsi"/>
                <w:sz w:val="20"/>
              </w:rPr>
              <w:t>Het wetenschappelijk denken, gebieden veroveren en geloof.</w:t>
            </w:r>
          </w:p>
        </w:tc>
      </w:tr>
    </w:tbl>
    <w:tbl>
      <w:tblPr>
        <w:tblpPr w:leftFromText="141" w:rightFromText="141" w:vertAnchor="text" w:horzAnchor="margin" w:tblpY="53"/>
        <w:tblW w:w="152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tblPr>
      <w:tblGrid>
        <w:gridCol w:w="2714"/>
        <w:gridCol w:w="4386"/>
        <w:gridCol w:w="4140"/>
        <w:gridCol w:w="4050"/>
      </w:tblGrid>
      <w:tr w:rsidR="00F53640" w:rsidRPr="00DC69BE">
        <w:trPr>
          <w:trHeight w:val="132"/>
          <w:tblHeader/>
        </w:trPr>
        <w:tc>
          <w:tcPr>
            <w:tcW w:w="2714"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063670" w:rsidRPr="00DC69BE" w:rsidRDefault="00063670" w:rsidP="00063670">
            <w:pPr>
              <w:pStyle w:val="Tabelstijl1"/>
              <w:rPr>
                <w:rFonts w:asciiTheme="minorHAnsi" w:hAnsiTheme="minorHAnsi" w:cstheme="minorHAnsi"/>
                <w:lang w:val="nl-NL"/>
              </w:rPr>
            </w:pPr>
            <w:r w:rsidRPr="00DC69BE">
              <w:rPr>
                <w:rFonts w:asciiTheme="minorHAnsi" w:eastAsia="Arial Unicode MS" w:hAnsiTheme="minorHAnsi" w:cstheme="minorHAnsi"/>
                <w:lang w:val="nl-NL"/>
              </w:rPr>
              <w:t>Kenmerkend aspect</w:t>
            </w:r>
          </w:p>
        </w:tc>
        <w:tc>
          <w:tcPr>
            <w:tcW w:w="438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063670" w:rsidRPr="00DC69BE" w:rsidRDefault="00063670" w:rsidP="00063670">
            <w:pPr>
              <w:pStyle w:val="Tabelstijl1"/>
              <w:rPr>
                <w:rFonts w:asciiTheme="minorHAnsi" w:hAnsiTheme="minorHAnsi" w:cstheme="minorHAnsi"/>
                <w:lang w:val="nl-NL"/>
              </w:rPr>
            </w:pPr>
            <w:r w:rsidRPr="00DC69BE">
              <w:rPr>
                <w:rFonts w:asciiTheme="minorHAnsi" w:eastAsia="Arial Unicode MS" w:hAnsiTheme="minorHAnsi" w:cstheme="minorHAnsi"/>
                <w:lang w:val="nl-NL"/>
              </w:rPr>
              <w:t>Afbeelding</w:t>
            </w:r>
          </w:p>
        </w:tc>
        <w:tc>
          <w:tcPr>
            <w:tcW w:w="414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063670" w:rsidRPr="00DC69BE" w:rsidRDefault="00063670" w:rsidP="00063670">
            <w:pPr>
              <w:pStyle w:val="Tabelstijl1"/>
              <w:rPr>
                <w:rFonts w:asciiTheme="minorHAnsi" w:hAnsiTheme="minorHAnsi" w:cstheme="minorHAnsi"/>
                <w:lang w:val="nl-NL"/>
              </w:rPr>
            </w:pPr>
            <w:r w:rsidRPr="00DC69BE">
              <w:rPr>
                <w:rFonts w:asciiTheme="minorHAnsi" w:eastAsia="Arial Unicode MS" w:hAnsiTheme="minorHAnsi" w:cstheme="minorHAnsi"/>
                <w:lang w:val="nl-NL"/>
              </w:rPr>
              <w:t>Uitleg</w:t>
            </w:r>
          </w:p>
        </w:tc>
        <w:tc>
          <w:tcPr>
            <w:tcW w:w="405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063670" w:rsidRPr="00DC69BE" w:rsidRDefault="00063670" w:rsidP="00063670">
            <w:pPr>
              <w:pStyle w:val="Tabelstijl1"/>
              <w:rPr>
                <w:rFonts w:asciiTheme="minorHAnsi" w:hAnsiTheme="minorHAnsi" w:cstheme="minorHAnsi"/>
                <w:lang w:val="nl-NL"/>
              </w:rPr>
            </w:pPr>
            <w:r w:rsidRPr="00DC69BE">
              <w:rPr>
                <w:rFonts w:asciiTheme="minorHAnsi" w:eastAsia="Arial Unicode MS" w:hAnsiTheme="minorHAnsi" w:cstheme="minorHAnsi"/>
                <w:lang w:val="nl-NL"/>
              </w:rPr>
              <w:t>Citaat</w:t>
            </w:r>
          </w:p>
        </w:tc>
      </w:tr>
      <w:tr w:rsidR="00F962A1" w:rsidRPr="00DC69BE">
        <w:tblPrEx>
          <w:shd w:val="clear" w:color="auto" w:fill="auto"/>
        </w:tblPrEx>
        <w:trPr>
          <w:trHeight w:val="260"/>
        </w:trPr>
        <w:tc>
          <w:tcPr>
            <w:tcW w:w="2714"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063670" w:rsidRPr="00DC69BE" w:rsidRDefault="00063670" w:rsidP="00063670">
            <w:pPr>
              <w:pStyle w:val="Tabelstijl1"/>
              <w:rPr>
                <w:rFonts w:asciiTheme="minorHAnsi" w:hAnsiTheme="minorHAnsi" w:cstheme="minorHAnsi"/>
                <w:lang w:val="nl-NL"/>
              </w:rPr>
            </w:pPr>
            <w:r w:rsidRPr="00DC69BE">
              <w:rPr>
                <w:rFonts w:asciiTheme="minorHAnsi" w:eastAsia="Arial Unicode MS" w:hAnsiTheme="minorHAnsi" w:cstheme="minorHAnsi"/>
                <w:lang w:val="nl-NL"/>
              </w:rPr>
              <w:t>de ontwikkeling van wetenschappelijk denken en het denken over burgerschap en politiek in de Griekse stadstaat</w:t>
            </w:r>
          </w:p>
        </w:tc>
        <w:tc>
          <w:tcPr>
            <w:tcW w:w="4386"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Pr="00DC69BE" w:rsidRDefault="00063670" w:rsidP="00063670">
            <w:pPr>
              <w:pStyle w:val="Tabelstijl2"/>
              <w:rPr>
                <w:rFonts w:asciiTheme="minorHAnsi" w:hAnsiTheme="minorHAnsi" w:cstheme="minorHAnsi"/>
                <w:lang w:val="nl-NL"/>
              </w:rPr>
            </w:pPr>
          </w:p>
          <w:p w:rsidR="00063670" w:rsidRPr="00DC69BE" w:rsidRDefault="00063670" w:rsidP="00063670">
            <w:pPr>
              <w:pStyle w:val="Tabelstijl2"/>
              <w:jc w:val="center"/>
              <w:rPr>
                <w:rFonts w:asciiTheme="minorHAnsi" w:hAnsiTheme="minorHAnsi" w:cstheme="minorHAnsi"/>
                <w:lang w:val="nl-NL"/>
              </w:rPr>
            </w:pPr>
            <w:r w:rsidRPr="00DC69BE">
              <w:rPr>
                <w:rFonts w:asciiTheme="minorHAnsi" w:hAnsiTheme="minorHAnsi" w:cstheme="minorHAnsi"/>
                <w:noProof/>
              </w:rPr>
              <w:drawing>
                <wp:inline distT="0" distB="0" distL="0" distR="0">
                  <wp:extent cx="1938528" cy="1669838"/>
                  <wp:effectExtent l="0" t="0" r="5080" b="6985"/>
                  <wp:docPr id="14" name="Picture 14" descr="http://threeships.timerime.com/user_files/34/34139/media/rome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reeships.timerime.com/user_files/34/34139/media/romeinen.jpg"/>
                          <pic:cNvPicPr>
                            <a:picLocks noChangeAspect="1" noChangeArrowheads="1"/>
                          </pic:cNvPicPr>
                        </pic:nvPicPr>
                        <pic:blipFill>
                          <a:blip r:embed="rId2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0554" cy="1671583"/>
                          </a:xfrm>
                          <a:prstGeom prst="rect">
                            <a:avLst/>
                          </a:prstGeom>
                          <a:noFill/>
                          <a:ln>
                            <a:noFill/>
                          </a:ln>
                        </pic:spPr>
                      </pic:pic>
                    </a:graphicData>
                  </a:graphic>
                </wp:inline>
              </w:drawing>
            </w:r>
          </w:p>
        </w:tc>
        <w:tc>
          <w:tcPr>
            <w:tcW w:w="414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Pr="001413A1" w:rsidRDefault="00063670" w:rsidP="00063670">
            <w:pPr>
              <w:pStyle w:val="Tabelstijl2"/>
              <w:rPr>
                <w:rFonts w:asciiTheme="minorHAnsi" w:hAnsiTheme="minorHAnsi" w:cstheme="minorHAnsi"/>
                <w:i/>
                <w:lang w:val="nl-NL"/>
              </w:rPr>
            </w:pPr>
            <w:r w:rsidRPr="001413A1">
              <w:rPr>
                <w:rFonts w:asciiTheme="minorHAnsi" w:hAnsiTheme="minorHAnsi" w:cstheme="minorHAnsi"/>
                <w:i/>
                <w:lang w:val="nl-NL"/>
              </w:rPr>
              <w:t>In het oude Griekenland mochten all</w:t>
            </w:r>
            <w:r>
              <w:rPr>
                <w:rFonts w:asciiTheme="minorHAnsi" w:hAnsiTheme="minorHAnsi" w:cstheme="minorHAnsi"/>
                <w:i/>
                <w:lang w:val="nl-NL"/>
              </w:rPr>
              <w:t>een burgers stemmen, m</w:t>
            </w:r>
            <w:r w:rsidRPr="001413A1">
              <w:rPr>
                <w:rFonts w:asciiTheme="minorHAnsi" w:hAnsiTheme="minorHAnsi" w:cstheme="minorHAnsi"/>
                <w:i/>
                <w:lang w:val="nl-NL"/>
              </w:rPr>
              <w:t xml:space="preserve">aar niet iedere stadsbewoner was ook burger. </w:t>
            </w:r>
            <w:r>
              <w:rPr>
                <w:rFonts w:asciiTheme="minorHAnsi" w:hAnsiTheme="minorHAnsi" w:cstheme="minorHAnsi"/>
                <w:i/>
                <w:lang w:val="nl-NL"/>
              </w:rPr>
              <w:t xml:space="preserve">Alleen als een stadsbewoner </w:t>
            </w:r>
            <w:r w:rsidRPr="001413A1">
              <w:rPr>
                <w:rFonts w:asciiTheme="minorHAnsi" w:hAnsiTheme="minorHAnsi" w:cstheme="minorHAnsi"/>
                <w:i/>
                <w:lang w:val="nl-NL"/>
              </w:rPr>
              <w:t xml:space="preserve">mee kon vechten </w:t>
            </w:r>
            <w:r>
              <w:rPr>
                <w:rFonts w:asciiTheme="minorHAnsi" w:hAnsiTheme="minorHAnsi" w:cstheme="minorHAnsi"/>
                <w:i/>
                <w:lang w:val="nl-NL"/>
              </w:rPr>
              <w:t>om de stadstaat te beschermen en genoeg geld had om een wapenuitrusting te kopen,</w:t>
            </w:r>
            <w:r w:rsidRPr="001413A1">
              <w:rPr>
                <w:rFonts w:asciiTheme="minorHAnsi" w:hAnsiTheme="minorHAnsi" w:cstheme="minorHAnsi"/>
                <w:i/>
                <w:lang w:val="nl-NL"/>
              </w:rPr>
              <w:t xml:space="preserve"> kon </w:t>
            </w:r>
            <w:r>
              <w:rPr>
                <w:rFonts w:asciiTheme="minorHAnsi" w:hAnsiTheme="minorHAnsi" w:cstheme="minorHAnsi"/>
                <w:i/>
                <w:lang w:val="nl-NL"/>
              </w:rPr>
              <w:t xml:space="preserve">hij zichzelf een burger noemen. Eigenlijk konden dus </w:t>
            </w:r>
            <w:r w:rsidRPr="001413A1">
              <w:rPr>
                <w:rFonts w:asciiTheme="minorHAnsi" w:hAnsiTheme="minorHAnsi" w:cstheme="minorHAnsi"/>
                <w:i/>
                <w:lang w:val="nl-NL"/>
              </w:rPr>
              <w:t>alleen mannen burger worden.</w:t>
            </w:r>
            <w:r>
              <w:rPr>
                <w:rFonts w:asciiTheme="minorHAnsi" w:hAnsiTheme="minorHAnsi" w:cstheme="minorHAnsi"/>
                <w:i/>
                <w:lang w:val="nl-NL"/>
              </w:rPr>
              <w:t xml:space="preserve"> </w:t>
            </w:r>
            <w:r w:rsidR="008D2B87">
              <w:rPr>
                <w:rFonts w:asciiTheme="minorHAnsi" w:hAnsiTheme="minorHAnsi" w:cstheme="minorHAnsi"/>
                <w:i/>
                <w:lang w:val="nl-NL"/>
              </w:rPr>
              <w:t xml:space="preserve">In deze tijd ontstonden er ook vele bestuursvormen: aristocratie, democratie en monarchie. </w:t>
            </w:r>
            <w:r>
              <w:rPr>
                <w:rFonts w:asciiTheme="minorHAnsi" w:hAnsiTheme="minorHAnsi" w:cstheme="minorHAnsi"/>
                <w:i/>
                <w:lang w:val="nl-NL"/>
              </w:rPr>
              <w:t>Op deze afbeelding zie je dat een burger zijn mening uit tegen andere burgers over de politiek of het burgerschap van de Griekse stadstaat.</w:t>
            </w:r>
          </w:p>
        </w:tc>
        <w:tc>
          <w:tcPr>
            <w:tcW w:w="405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Default="001D44EE" w:rsidP="00063670">
            <w:pPr>
              <w:pStyle w:val="Tabelstijl2"/>
              <w:rPr>
                <w:rFonts w:asciiTheme="minorHAnsi" w:hAnsiTheme="minorHAnsi" w:cstheme="minorHAnsi"/>
                <w:b/>
                <w:lang w:val="nl-NL"/>
              </w:rPr>
            </w:pPr>
            <w:r>
              <w:rPr>
                <w:rFonts w:asciiTheme="minorHAnsi" w:hAnsiTheme="minorHAnsi" w:cstheme="minorHAnsi"/>
                <w:b/>
                <w:lang w:val="nl-NL"/>
              </w:rPr>
              <w:t>‘</w:t>
            </w:r>
            <w:r w:rsidR="00F53640" w:rsidRPr="00F53640">
              <w:rPr>
                <w:rFonts w:asciiTheme="minorHAnsi" w:hAnsiTheme="minorHAnsi" w:cstheme="minorHAnsi"/>
                <w:b/>
                <w:lang w:val="nl-NL"/>
              </w:rPr>
              <w:t>De oude Grieken waren het eerste volk in de westerse geschiedenis met een democratie. De democratie werd hier ingevoerd in 507 voor Christus. Dit is ongeveer 300 jaar voordat het Griekse rijk werd overgenomen door de Romeinen.</w:t>
            </w:r>
            <w:r>
              <w:rPr>
                <w:rFonts w:asciiTheme="minorHAnsi" w:hAnsiTheme="minorHAnsi" w:cstheme="minorHAnsi"/>
                <w:b/>
                <w:lang w:val="nl-NL"/>
              </w:rPr>
              <w:t>’</w:t>
            </w:r>
          </w:p>
          <w:p w:rsidR="001D44EE" w:rsidRDefault="001D44EE" w:rsidP="00063670">
            <w:pPr>
              <w:pStyle w:val="Tabelstijl2"/>
              <w:rPr>
                <w:rFonts w:asciiTheme="minorHAnsi" w:hAnsiTheme="minorHAnsi" w:cstheme="minorHAnsi"/>
                <w:b/>
                <w:lang w:val="nl-NL"/>
              </w:rPr>
            </w:pPr>
          </w:p>
          <w:p w:rsidR="001D44EE" w:rsidRDefault="00BD003D" w:rsidP="001D44EE">
            <w:pPr>
              <w:pStyle w:val="Tabelstijl2"/>
              <w:numPr>
                <w:ilvl w:val="0"/>
                <w:numId w:val="6"/>
              </w:numPr>
              <w:rPr>
                <w:rFonts w:asciiTheme="minorHAnsi" w:hAnsiTheme="minorHAnsi" w:cstheme="minorHAnsi"/>
                <w:i/>
                <w:lang w:val="nl-NL"/>
              </w:rPr>
            </w:pPr>
            <w:hyperlink r:id="rId21" w:history="1">
              <w:r w:rsidR="001D44EE" w:rsidRPr="00A7575A">
                <w:rPr>
                  <w:rStyle w:val="Hyperlink"/>
                  <w:rFonts w:asciiTheme="minorHAnsi" w:hAnsiTheme="minorHAnsi" w:cstheme="minorHAnsi"/>
                  <w:i/>
                  <w:lang w:val="nl-NL"/>
                </w:rPr>
                <w:t>https://www.tijdvakken.nl/griekse-stadstaat/</w:t>
              </w:r>
            </w:hyperlink>
          </w:p>
          <w:p w:rsidR="001D44EE" w:rsidRPr="001D44EE" w:rsidRDefault="001D44EE" w:rsidP="001D44EE">
            <w:pPr>
              <w:pStyle w:val="Tabelstijl2"/>
              <w:numPr>
                <w:ilvl w:val="0"/>
                <w:numId w:val="6"/>
              </w:numPr>
              <w:rPr>
                <w:rFonts w:asciiTheme="minorHAnsi" w:hAnsiTheme="minorHAnsi" w:cstheme="minorHAnsi"/>
                <w:i/>
                <w:lang w:val="nl-NL"/>
              </w:rPr>
            </w:pPr>
            <w:r>
              <w:rPr>
                <w:rFonts w:asciiTheme="minorHAnsi" w:hAnsiTheme="minorHAnsi" w:cstheme="minorHAnsi"/>
                <w:i/>
                <w:lang w:val="nl-NL"/>
              </w:rPr>
              <w:t>Er is geen datum vermeld op de site.</w:t>
            </w:r>
          </w:p>
        </w:tc>
      </w:tr>
      <w:tr w:rsidR="00923D83" w:rsidRPr="00DC69BE">
        <w:tblPrEx>
          <w:shd w:val="clear" w:color="auto" w:fill="auto"/>
        </w:tblPrEx>
        <w:trPr>
          <w:trHeight w:val="258"/>
        </w:trPr>
        <w:tc>
          <w:tcPr>
            <w:tcW w:w="27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063670" w:rsidRPr="00DC69BE" w:rsidRDefault="00063670" w:rsidP="00063670">
            <w:pPr>
              <w:rPr>
                <w:rFonts w:asciiTheme="minorHAnsi" w:hAnsiTheme="minorHAnsi" w:cstheme="minorHAnsi"/>
              </w:rPr>
            </w:pPr>
          </w:p>
        </w:tc>
        <w:tc>
          <w:tcPr>
            <w:tcW w:w="438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Pr="00DC69BE" w:rsidRDefault="00063670" w:rsidP="00063670">
            <w:pPr>
              <w:pStyle w:val="Tabelstijl2"/>
              <w:jc w:val="center"/>
              <w:rPr>
                <w:rFonts w:asciiTheme="minorHAnsi" w:hAnsiTheme="minorHAnsi" w:cstheme="minorHAnsi"/>
                <w:lang w:val="nl-NL"/>
              </w:rPr>
            </w:pPr>
            <w:r w:rsidRPr="004E2759">
              <w:rPr>
                <w:rFonts w:asciiTheme="minorHAnsi" w:hAnsiTheme="minorHAnsi" w:cstheme="minorHAnsi"/>
                <w:noProof/>
              </w:rPr>
              <w:drawing>
                <wp:inline distT="0" distB="0" distL="0" distR="0">
                  <wp:extent cx="1931212" cy="1608392"/>
                  <wp:effectExtent l="0" t="0" r="0" b="0"/>
                  <wp:docPr id="23" name="Picture 23" descr="http://www.thefamouspeople.com/profiles/images/protagor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hefamouspeople.com/profiles/images/protagoras-2.jpg"/>
                          <pic:cNvPicPr>
                            <a:picLocks noChangeAspect="1" noChangeArrowheads="1"/>
                          </pic:cNvPicPr>
                        </pic:nvPicPr>
                        <pic:blipFill>
                          <a:blip r:embed="rId2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482" cy="1610283"/>
                          </a:xfrm>
                          <a:prstGeom prst="rect">
                            <a:avLst/>
                          </a:prstGeom>
                          <a:noFill/>
                          <a:ln>
                            <a:noFill/>
                          </a:ln>
                        </pic:spPr>
                      </pic:pic>
                    </a:graphicData>
                  </a:graphic>
                </wp:inline>
              </w:drawing>
            </w:r>
          </w:p>
        </w:tc>
        <w:tc>
          <w:tcPr>
            <w:tcW w:w="41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Pr="005B089F" w:rsidRDefault="00063670" w:rsidP="00923D83">
            <w:pPr>
              <w:pStyle w:val="Tabelstijl2"/>
              <w:rPr>
                <w:rFonts w:asciiTheme="minorHAnsi" w:hAnsiTheme="minorHAnsi" w:cstheme="minorHAnsi"/>
                <w:i/>
                <w:lang w:val="nl-NL"/>
              </w:rPr>
            </w:pPr>
            <w:r w:rsidRPr="005B089F">
              <w:rPr>
                <w:rFonts w:asciiTheme="minorHAnsi" w:hAnsiTheme="minorHAnsi" w:cstheme="minorHAnsi"/>
                <w:i/>
                <w:lang w:val="nl-NL"/>
              </w:rPr>
              <w:t>De Grieken hebben ook de basis gelegd voor onze wetenschap. Alle wetenschap begon door middel van filosofie. Filosofie betekent ‘het liefhebben van wijsheid’. Filosofen dachten kritisch na over verschillende dingen en wilden hierdoor wijzer worden. De eerste filosofen noemen we sofisten.</w:t>
            </w:r>
            <w:r>
              <w:rPr>
                <w:rFonts w:asciiTheme="minorHAnsi" w:hAnsiTheme="minorHAnsi" w:cstheme="minorHAnsi"/>
                <w:i/>
                <w:lang w:val="nl-NL"/>
              </w:rPr>
              <w:t xml:space="preserve"> Op deze afbeelding zie je de eerste</w:t>
            </w:r>
            <w:r w:rsidR="00923D83">
              <w:rPr>
                <w:rFonts w:asciiTheme="minorHAnsi" w:hAnsiTheme="minorHAnsi" w:cstheme="minorHAnsi"/>
                <w:i/>
                <w:lang w:val="nl-NL"/>
              </w:rPr>
              <w:t xml:space="preserve"> en de beste </w:t>
            </w:r>
            <w:r>
              <w:rPr>
                <w:rFonts w:asciiTheme="minorHAnsi" w:hAnsiTheme="minorHAnsi" w:cstheme="minorHAnsi"/>
                <w:i/>
                <w:lang w:val="nl-NL"/>
              </w:rPr>
              <w:t>sofist: Protagoras.</w:t>
            </w:r>
          </w:p>
        </w:tc>
        <w:tc>
          <w:tcPr>
            <w:tcW w:w="40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Default="00063670" w:rsidP="00063670">
            <w:pPr>
              <w:pStyle w:val="Tabelstijl2"/>
              <w:rPr>
                <w:rFonts w:asciiTheme="minorHAnsi" w:hAnsiTheme="minorHAnsi" w:cstheme="minorHAnsi"/>
                <w:b/>
                <w:lang w:val="nl-NL"/>
              </w:rPr>
            </w:pPr>
            <w:r>
              <w:rPr>
                <w:rFonts w:asciiTheme="minorHAnsi" w:hAnsiTheme="minorHAnsi" w:cstheme="minorHAnsi"/>
                <w:b/>
                <w:lang w:val="nl-NL"/>
              </w:rPr>
              <w:t>‘</w:t>
            </w:r>
            <w:r w:rsidRPr="00063670">
              <w:rPr>
                <w:rFonts w:asciiTheme="minorHAnsi" w:hAnsiTheme="minorHAnsi" w:cstheme="minorHAnsi"/>
                <w:b/>
                <w:lang w:val="nl-NL"/>
              </w:rPr>
              <w:t>Hij onderwees zijn leerlingen ‘zowel het beheer van hun eigen zaken, als het spreken en handelen in politieke aangelegenheden’, zoals hij het onder woorden brengt. Belangrijkste onderdeel was de retorica: hij leerde dat elke zaak twee kanten heeft en dat het de kunst is om het zwakke argumen</w:t>
            </w:r>
            <w:r>
              <w:rPr>
                <w:rFonts w:asciiTheme="minorHAnsi" w:hAnsiTheme="minorHAnsi" w:cstheme="minorHAnsi"/>
                <w:b/>
                <w:lang w:val="nl-NL"/>
              </w:rPr>
              <w:t>t te laten zegevieren over het</w:t>
            </w:r>
            <w:r w:rsidRPr="00063670">
              <w:rPr>
                <w:rFonts w:asciiTheme="minorHAnsi" w:hAnsiTheme="minorHAnsi" w:cstheme="minorHAnsi"/>
                <w:b/>
                <w:lang w:val="nl-NL"/>
              </w:rPr>
              <w:t xml:space="preserve"> sterke.</w:t>
            </w:r>
            <w:r>
              <w:rPr>
                <w:rFonts w:asciiTheme="minorHAnsi" w:hAnsiTheme="minorHAnsi" w:cstheme="minorHAnsi"/>
                <w:b/>
                <w:lang w:val="nl-NL"/>
              </w:rPr>
              <w:t>’</w:t>
            </w:r>
          </w:p>
          <w:p w:rsidR="00063670" w:rsidRDefault="00063670" w:rsidP="00063670">
            <w:pPr>
              <w:pStyle w:val="Tabelstijl2"/>
              <w:rPr>
                <w:rFonts w:asciiTheme="minorHAnsi" w:hAnsiTheme="minorHAnsi" w:cstheme="minorHAnsi"/>
                <w:b/>
                <w:lang w:val="nl-NL"/>
              </w:rPr>
            </w:pPr>
          </w:p>
          <w:p w:rsidR="00063670" w:rsidRDefault="00BD003D" w:rsidP="00063670">
            <w:pPr>
              <w:pStyle w:val="Tabelstijl2"/>
              <w:numPr>
                <w:ilvl w:val="0"/>
                <w:numId w:val="6"/>
              </w:numPr>
              <w:rPr>
                <w:rFonts w:asciiTheme="minorHAnsi" w:hAnsiTheme="minorHAnsi" w:cstheme="minorHAnsi"/>
                <w:i/>
                <w:lang w:val="nl-NL"/>
              </w:rPr>
            </w:pPr>
            <w:hyperlink r:id="rId23" w:history="1">
              <w:r w:rsidR="00063670" w:rsidRPr="00A7575A">
                <w:rPr>
                  <w:rStyle w:val="Hyperlink"/>
                  <w:rFonts w:asciiTheme="minorHAnsi" w:hAnsiTheme="minorHAnsi" w:cstheme="minorHAnsi"/>
                  <w:i/>
                  <w:lang w:val="nl-NL"/>
                </w:rPr>
                <w:t>http://debatinstituut.nl/bibliotheek/analyses/item/manipulatie-in-de-oudheid-de-sofisten</w:t>
              </w:r>
            </w:hyperlink>
          </w:p>
          <w:p w:rsidR="00063670" w:rsidRPr="00250CC5" w:rsidRDefault="00063670" w:rsidP="00063670">
            <w:pPr>
              <w:pStyle w:val="Tabelstijl2"/>
              <w:numPr>
                <w:ilvl w:val="0"/>
                <w:numId w:val="6"/>
              </w:numPr>
              <w:rPr>
                <w:rFonts w:asciiTheme="minorHAnsi" w:hAnsiTheme="minorHAnsi" w:cstheme="minorHAnsi"/>
                <w:i/>
                <w:lang w:val="nl-NL"/>
              </w:rPr>
            </w:pPr>
            <w:r>
              <w:rPr>
                <w:rFonts w:asciiTheme="minorHAnsi" w:hAnsiTheme="minorHAnsi" w:cstheme="minorHAnsi"/>
                <w:i/>
                <w:lang w:val="nl-NL"/>
              </w:rPr>
              <w:t>Er is geen datum vermeld op de site.</w:t>
            </w:r>
          </w:p>
        </w:tc>
      </w:tr>
      <w:tr w:rsidR="00F962A1" w:rsidRPr="00DC69BE">
        <w:tblPrEx>
          <w:shd w:val="clear" w:color="auto" w:fill="auto"/>
        </w:tblPrEx>
        <w:trPr>
          <w:trHeight w:val="258"/>
        </w:trPr>
        <w:tc>
          <w:tcPr>
            <w:tcW w:w="27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063670" w:rsidRPr="00DC69BE" w:rsidRDefault="00063670" w:rsidP="00063670">
            <w:pPr>
              <w:pStyle w:val="Tabelstijl1"/>
              <w:rPr>
                <w:rFonts w:asciiTheme="minorHAnsi" w:hAnsiTheme="minorHAnsi" w:cstheme="minorHAnsi"/>
                <w:lang w:val="nl-NL"/>
              </w:rPr>
            </w:pPr>
            <w:r w:rsidRPr="00DC69BE">
              <w:rPr>
                <w:rFonts w:asciiTheme="minorHAnsi" w:eastAsia="Arial Unicode MS" w:hAnsiTheme="minorHAnsi" w:cstheme="minorHAnsi"/>
                <w:lang w:val="nl-NL"/>
              </w:rPr>
              <w:t>de groei van het Romeinse imperium waardoor de Grieks-Romeinse cultuur zich in Europa verspreidde</w:t>
            </w:r>
          </w:p>
        </w:tc>
        <w:tc>
          <w:tcPr>
            <w:tcW w:w="438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Pr="00DC69BE" w:rsidRDefault="00063670" w:rsidP="00063670">
            <w:pPr>
              <w:jc w:val="center"/>
              <w:rPr>
                <w:rFonts w:asciiTheme="minorHAnsi" w:hAnsiTheme="minorHAnsi" w:cstheme="minorHAnsi"/>
              </w:rPr>
            </w:pPr>
            <w:r w:rsidRPr="00616197">
              <w:rPr>
                <w:rFonts w:asciiTheme="minorHAnsi" w:hAnsiTheme="minorHAnsi" w:cstheme="minorHAnsi"/>
                <w:noProof/>
                <w:lang w:val="en-US"/>
              </w:rPr>
              <w:drawing>
                <wp:inline distT="0" distB="0" distL="0" distR="0">
                  <wp:extent cx="2798064" cy="1993392"/>
                  <wp:effectExtent l="0" t="0" r="2540" b="6985"/>
                  <wp:docPr id="16" name="Picture 16" descr="http://threeships.timerime.com/users/18091/media/Romeinser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hreeships.timerime.com/users/18091/media/Romeinserijk.jpg"/>
                          <pic:cNvPicPr>
                            <a:picLocks noChangeAspect="1" noChangeArrowheads="1"/>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8266" cy="1993536"/>
                          </a:xfrm>
                          <a:prstGeom prst="rect">
                            <a:avLst/>
                          </a:prstGeom>
                          <a:noFill/>
                          <a:ln>
                            <a:noFill/>
                          </a:ln>
                        </pic:spPr>
                      </pic:pic>
                    </a:graphicData>
                  </a:graphic>
                </wp:inline>
              </w:drawing>
            </w:r>
          </w:p>
        </w:tc>
        <w:tc>
          <w:tcPr>
            <w:tcW w:w="41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Pr="00907CCB" w:rsidRDefault="00063670" w:rsidP="00063670">
            <w:pPr>
              <w:rPr>
                <w:rFonts w:asciiTheme="minorHAnsi" w:hAnsiTheme="minorHAnsi" w:cstheme="minorHAnsi"/>
                <w:i/>
                <w:sz w:val="20"/>
              </w:rPr>
            </w:pPr>
            <w:r w:rsidRPr="00907CCB">
              <w:rPr>
                <w:rFonts w:asciiTheme="minorHAnsi" w:hAnsiTheme="minorHAnsi" w:cstheme="minorHAnsi"/>
                <w:i/>
                <w:sz w:val="20"/>
              </w:rPr>
              <w:t xml:space="preserve">De Romeinen bouwden een imperium op. Later hebben zij ook nog Griekenland veroverd. </w:t>
            </w:r>
            <w:r>
              <w:rPr>
                <w:rFonts w:asciiTheme="minorHAnsi" w:hAnsiTheme="minorHAnsi" w:cstheme="minorHAnsi"/>
                <w:i/>
                <w:sz w:val="20"/>
              </w:rPr>
              <w:t xml:space="preserve">De Romeinen hadden een erg sterk leger en dus konden ze vele gebieden veroveren. </w:t>
            </w:r>
            <w:r w:rsidRPr="00907CCB">
              <w:rPr>
                <w:rFonts w:asciiTheme="minorHAnsi" w:hAnsiTheme="minorHAnsi" w:cstheme="minorHAnsi"/>
                <w:i/>
                <w:sz w:val="20"/>
              </w:rPr>
              <w:t>De cultuur van de Grieken en Romeinen</w:t>
            </w:r>
            <w:r>
              <w:rPr>
                <w:rFonts w:asciiTheme="minorHAnsi" w:hAnsiTheme="minorHAnsi" w:cstheme="minorHAnsi"/>
                <w:i/>
                <w:sz w:val="20"/>
              </w:rPr>
              <w:t xml:space="preserve"> </w:t>
            </w:r>
            <w:r w:rsidRPr="00907CCB">
              <w:rPr>
                <w:rFonts w:asciiTheme="minorHAnsi" w:hAnsiTheme="minorHAnsi" w:cstheme="minorHAnsi"/>
                <w:i/>
                <w:sz w:val="20"/>
              </w:rPr>
              <w:t>verspreidden zich door heel Europa, het Midden-Oosten en Noord-Afrika.</w:t>
            </w:r>
            <w:r>
              <w:rPr>
                <w:rFonts w:asciiTheme="minorHAnsi" w:hAnsiTheme="minorHAnsi" w:cstheme="minorHAnsi"/>
                <w:i/>
                <w:sz w:val="20"/>
              </w:rPr>
              <w:t xml:space="preserve"> Op deze afbeelding zie je het Romeinse imperium die erg groot was.</w:t>
            </w:r>
          </w:p>
        </w:tc>
        <w:tc>
          <w:tcPr>
            <w:tcW w:w="40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Default="00F962A1" w:rsidP="00F962A1">
            <w:pPr>
              <w:rPr>
                <w:rFonts w:asciiTheme="minorHAnsi" w:hAnsiTheme="minorHAnsi" w:cstheme="minorHAnsi"/>
                <w:b/>
                <w:sz w:val="20"/>
              </w:rPr>
            </w:pPr>
            <w:r>
              <w:rPr>
                <w:rFonts w:asciiTheme="minorHAnsi" w:hAnsiTheme="minorHAnsi" w:cstheme="minorHAnsi"/>
                <w:b/>
                <w:sz w:val="20"/>
              </w:rPr>
              <w:t>‘</w:t>
            </w:r>
            <w:r w:rsidRPr="00F962A1">
              <w:rPr>
                <w:rFonts w:asciiTheme="minorHAnsi" w:hAnsiTheme="minorHAnsi" w:cstheme="minorHAnsi"/>
                <w:b/>
                <w:sz w:val="20"/>
              </w:rPr>
              <w:t>De Grieks-Romeinse cultuur verspreidde zich door het hele rijk. Waar de Romeinen kwamen bouwden ze aquaducten, amfithe</w:t>
            </w:r>
            <w:r>
              <w:rPr>
                <w:rFonts w:asciiTheme="minorHAnsi" w:hAnsiTheme="minorHAnsi" w:cstheme="minorHAnsi"/>
                <w:b/>
                <w:sz w:val="20"/>
              </w:rPr>
              <w:t xml:space="preserve">aters, marktpleinen en tempels. </w:t>
            </w:r>
            <w:r w:rsidRPr="00F962A1">
              <w:rPr>
                <w:rFonts w:asciiTheme="minorHAnsi" w:hAnsiTheme="minorHAnsi" w:cstheme="minorHAnsi"/>
                <w:b/>
                <w:sz w:val="20"/>
              </w:rPr>
              <w:t>Zo begon de romanisering: de beïnvloeding van volkeren door de Grieks-Romeinse cultuur</w:t>
            </w:r>
            <w:r>
              <w:rPr>
                <w:rFonts w:asciiTheme="minorHAnsi" w:hAnsiTheme="minorHAnsi" w:cstheme="minorHAnsi"/>
                <w:b/>
                <w:sz w:val="20"/>
              </w:rPr>
              <w:t>.’</w:t>
            </w:r>
          </w:p>
          <w:p w:rsidR="00F962A1" w:rsidRDefault="00F962A1" w:rsidP="00F962A1">
            <w:pPr>
              <w:rPr>
                <w:rFonts w:asciiTheme="minorHAnsi" w:hAnsiTheme="minorHAnsi" w:cstheme="minorHAnsi"/>
                <w:b/>
                <w:sz w:val="20"/>
              </w:rPr>
            </w:pPr>
          </w:p>
          <w:p w:rsidR="00F962A1" w:rsidRDefault="00BD003D" w:rsidP="00F962A1">
            <w:pPr>
              <w:pStyle w:val="ListParagraph"/>
              <w:numPr>
                <w:ilvl w:val="0"/>
                <w:numId w:val="6"/>
              </w:numPr>
              <w:rPr>
                <w:rFonts w:asciiTheme="minorHAnsi" w:hAnsiTheme="minorHAnsi" w:cstheme="minorHAnsi"/>
                <w:i/>
                <w:sz w:val="20"/>
              </w:rPr>
            </w:pPr>
            <w:hyperlink r:id="rId25" w:history="1">
              <w:r w:rsidR="00F962A1" w:rsidRPr="00A7575A">
                <w:rPr>
                  <w:rStyle w:val="Hyperlink"/>
                  <w:rFonts w:asciiTheme="minorHAnsi" w:hAnsiTheme="minorHAnsi" w:cstheme="minorHAnsi"/>
                  <w:i/>
                  <w:sz w:val="20"/>
                </w:rPr>
                <w:t>http://www.scholieren.com/samenvatting/36780</w:t>
              </w:r>
            </w:hyperlink>
          </w:p>
          <w:p w:rsidR="00F962A1" w:rsidRPr="00F962A1" w:rsidRDefault="00F962A1" w:rsidP="00F962A1">
            <w:pPr>
              <w:pStyle w:val="ListParagraph"/>
              <w:numPr>
                <w:ilvl w:val="0"/>
                <w:numId w:val="6"/>
              </w:numPr>
              <w:rPr>
                <w:rFonts w:asciiTheme="minorHAnsi" w:hAnsiTheme="minorHAnsi" w:cstheme="minorHAnsi"/>
                <w:i/>
                <w:sz w:val="20"/>
              </w:rPr>
            </w:pPr>
            <w:r>
              <w:rPr>
                <w:rFonts w:asciiTheme="minorHAnsi" w:hAnsiTheme="minorHAnsi" w:cstheme="minorHAnsi"/>
                <w:i/>
                <w:sz w:val="20"/>
              </w:rPr>
              <w:t>4 juli 2010</w:t>
            </w:r>
          </w:p>
        </w:tc>
      </w:tr>
      <w:tr w:rsidR="00923D83" w:rsidRPr="00DC69BE">
        <w:tblPrEx>
          <w:shd w:val="clear" w:color="auto" w:fill="auto"/>
        </w:tblPrEx>
        <w:trPr>
          <w:trHeight w:val="130"/>
        </w:trPr>
        <w:tc>
          <w:tcPr>
            <w:tcW w:w="27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063670" w:rsidRPr="00DC69BE" w:rsidRDefault="00063670" w:rsidP="00063670">
            <w:pPr>
              <w:rPr>
                <w:rFonts w:asciiTheme="minorHAnsi" w:hAnsiTheme="minorHAnsi" w:cstheme="minorHAnsi"/>
              </w:rPr>
            </w:pPr>
          </w:p>
        </w:tc>
        <w:tc>
          <w:tcPr>
            <w:tcW w:w="438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Pr="00DC69BE" w:rsidRDefault="00063670" w:rsidP="00063670">
            <w:pPr>
              <w:jc w:val="center"/>
              <w:rPr>
                <w:rFonts w:asciiTheme="minorHAnsi" w:hAnsiTheme="minorHAnsi" w:cstheme="minorHAnsi"/>
              </w:rPr>
            </w:pPr>
            <w:r w:rsidRPr="009B373E">
              <w:rPr>
                <w:rFonts w:asciiTheme="minorHAnsi" w:hAnsiTheme="minorHAnsi" w:cstheme="minorHAnsi"/>
                <w:noProof/>
                <w:lang w:val="en-US"/>
              </w:rPr>
              <w:drawing>
                <wp:inline distT="0" distB="0" distL="0" distR="0">
                  <wp:extent cx="2812565" cy="1938362"/>
                  <wp:effectExtent l="0" t="0" r="6985" b="5080"/>
                  <wp:docPr id="21" name="Picture 21" descr="http://threeships.timerime.com/users/16861/media/Germaanse%20Cultuur%20Stam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hreeships.timerime.com/users/16861/media/Germaanse%20Cultuur%20Stammen.png"/>
                          <pic:cNvPicPr>
                            <a:picLocks noChangeAspect="1" noChangeArrowheads="1"/>
                          </pic:cNvPicPr>
                        </pic:nvPicPr>
                        <pic:blipFill>
                          <a:blip r:embed="rId2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482" cy="1938305"/>
                          </a:xfrm>
                          <a:prstGeom prst="rect">
                            <a:avLst/>
                          </a:prstGeom>
                          <a:noFill/>
                          <a:ln>
                            <a:noFill/>
                          </a:ln>
                        </pic:spPr>
                      </pic:pic>
                    </a:graphicData>
                  </a:graphic>
                </wp:inline>
              </w:drawing>
            </w:r>
          </w:p>
        </w:tc>
        <w:tc>
          <w:tcPr>
            <w:tcW w:w="41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Pr="00C73E13" w:rsidRDefault="00063670" w:rsidP="00063670">
            <w:pPr>
              <w:rPr>
                <w:rFonts w:asciiTheme="minorHAnsi" w:hAnsiTheme="minorHAnsi" w:cstheme="minorHAnsi"/>
                <w:i/>
                <w:sz w:val="20"/>
              </w:rPr>
            </w:pPr>
            <w:r>
              <w:rPr>
                <w:rFonts w:asciiTheme="minorHAnsi" w:hAnsiTheme="minorHAnsi" w:cstheme="minorHAnsi"/>
                <w:i/>
                <w:sz w:val="20"/>
              </w:rPr>
              <w:t>Op deze afbeelding zie je de invasies van het Romeinse imperium. Je ziet dat vele soorten groepen mensen naar het imperium verhuisden, omdat zij de Romeinen bewonderden.</w:t>
            </w:r>
          </w:p>
        </w:tc>
        <w:tc>
          <w:tcPr>
            <w:tcW w:w="40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Default="007D1A71" w:rsidP="00063670">
            <w:pPr>
              <w:rPr>
                <w:rFonts w:asciiTheme="minorHAnsi" w:hAnsiTheme="minorHAnsi" w:cstheme="minorHAnsi"/>
                <w:b/>
                <w:sz w:val="20"/>
              </w:rPr>
            </w:pPr>
            <w:r>
              <w:rPr>
                <w:rFonts w:asciiTheme="minorHAnsi" w:hAnsiTheme="minorHAnsi" w:cstheme="minorHAnsi"/>
                <w:b/>
                <w:sz w:val="20"/>
              </w:rPr>
              <w:t>‘</w:t>
            </w:r>
            <w:r w:rsidRPr="007D1A71">
              <w:rPr>
                <w:rFonts w:asciiTheme="minorHAnsi" w:hAnsiTheme="minorHAnsi" w:cstheme="minorHAnsi"/>
                <w:b/>
                <w:sz w:val="20"/>
              </w:rPr>
              <w:t>De onstuitbare opmars van de Hunnen had gevolgen voor het Romeinse Rijk. De Visigoten, stamverwanten van de verslagen Ostrogoten, zochten uit vrees voor de Hunnen een veilig onderkomen in het Rijk.</w:t>
            </w:r>
            <w:r>
              <w:rPr>
                <w:rFonts w:asciiTheme="minorHAnsi" w:hAnsiTheme="minorHAnsi" w:cstheme="minorHAnsi"/>
                <w:b/>
                <w:sz w:val="20"/>
              </w:rPr>
              <w:t>’</w:t>
            </w:r>
          </w:p>
          <w:p w:rsidR="007D1A71" w:rsidRDefault="007D1A71" w:rsidP="00063670">
            <w:pPr>
              <w:rPr>
                <w:rFonts w:asciiTheme="minorHAnsi" w:hAnsiTheme="minorHAnsi" w:cstheme="minorHAnsi"/>
                <w:b/>
                <w:sz w:val="20"/>
              </w:rPr>
            </w:pPr>
          </w:p>
          <w:p w:rsidR="007D1A71" w:rsidRPr="00250CC5" w:rsidRDefault="00BD003D" w:rsidP="007D1A71">
            <w:pPr>
              <w:pStyle w:val="ListParagraph"/>
              <w:numPr>
                <w:ilvl w:val="0"/>
                <w:numId w:val="6"/>
              </w:numPr>
              <w:rPr>
                <w:rFonts w:asciiTheme="minorHAnsi" w:hAnsiTheme="minorHAnsi" w:cstheme="minorHAnsi"/>
                <w:i/>
                <w:sz w:val="20"/>
              </w:rPr>
            </w:pPr>
            <w:hyperlink r:id="rId27" w:history="1">
              <w:r w:rsidR="007D1A71" w:rsidRPr="00250CC5">
                <w:rPr>
                  <w:rStyle w:val="Hyperlink"/>
                  <w:rFonts w:asciiTheme="minorHAnsi" w:hAnsiTheme="minorHAnsi" w:cstheme="minorHAnsi"/>
                  <w:i/>
                  <w:sz w:val="20"/>
                </w:rPr>
                <w:t>http://www.geschiedenisbeleven.nl/hadrianopolis-het-romeinse-rijk-op-zijn-knieen/</w:t>
              </w:r>
            </w:hyperlink>
          </w:p>
          <w:p w:rsidR="007D1A71" w:rsidRPr="007D1A71" w:rsidRDefault="007D1A71" w:rsidP="007D1A71">
            <w:pPr>
              <w:pStyle w:val="ListParagraph"/>
              <w:numPr>
                <w:ilvl w:val="0"/>
                <w:numId w:val="6"/>
              </w:numPr>
              <w:rPr>
                <w:rFonts w:asciiTheme="minorHAnsi" w:hAnsiTheme="minorHAnsi" w:cstheme="minorHAnsi"/>
                <w:sz w:val="20"/>
              </w:rPr>
            </w:pPr>
            <w:r w:rsidRPr="00250CC5">
              <w:rPr>
                <w:rFonts w:asciiTheme="minorHAnsi" w:hAnsiTheme="minorHAnsi" w:cstheme="minorHAnsi"/>
                <w:i/>
                <w:sz w:val="20"/>
              </w:rPr>
              <w:t>7 mei 2013</w:t>
            </w:r>
          </w:p>
        </w:tc>
      </w:tr>
      <w:tr w:rsidR="00F962A1" w:rsidRPr="00DC69BE">
        <w:tblPrEx>
          <w:shd w:val="clear" w:color="auto" w:fill="auto"/>
        </w:tblPrEx>
        <w:trPr>
          <w:trHeight w:val="130"/>
        </w:trPr>
        <w:tc>
          <w:tcPr>
            <w:tcW w:w="27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063670" w:rsidRPr="00DC69BE" w:rsidRDefault="00063670" w:rsidP="00063670">
            <w:pPr>
              <w:pStyle w:val="Tabelstijl1"/>
              <w:rPr>
                <w:rFonts w:asciiTheme="minorHAnsi" w:hAnsiTheme="minorHAnsi" w:cstheme="minorHAnsi"/>
                <w:lang w:val="nl-NL"/>
              </w:rPr>
            </w:pPr>
            <w:r w:rsidRPr="00DC69BE">
              <w:rPr>
                <w:rFonts w:asciiTheme="minorHAnsi" w:eastAsia="Arial Unicode MS" w:hAnsiTheme="minorHAnsi" w:cstheme="minorHAnsi"/>
                <w:lang w:val="nl-NL"/>
              </w:rPr>
              <w:t>de klassieke vormentaal van de Grieks-Romeinse cultuur</w:t>
            </w:r>
          </w:p>
        </w:tc>
        <w:tc>
          <w:tcPr>
            <w:tcW w:w="438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Pr="00DC69BE" w:rsidRDefault="00063670" w:rsidP="00063670">
            <w:pPr>
              <w:rPr>
                <w:rFonts w:asciiTheme="minorHAnsi" w:hAnsiTheme="minorHAnsi" w:cstheme="minorHAnsi"/>
              </w:rPr>
            </w:pPr>
            <w:r w:rsidRPr="00DC69BE">
              <w:rPr>
                <w:rFonts w:asciiTheme="minorHAnsi" w:hAnsiTheme="minorHAnsi" w:cstheme="minorHAnsi"/>
                <w:noProof/>
                <w:lang w:val="en-US"/>
              </w:rPr>
              <w:drawing>
                <wp:inline distT="0" distB="0" distL="0" distR="0">
                  <wp:extent cx="2802735" cy="1889760"/>
                  <wp:effectExtent l="0" t="0" r="0" b="0"/>
                  <wp:docPr id="4" name="Picture 4" descr="http://threeships.timerime.com/user_files/34/34114/media/Tem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reeships.timerime.com/user_files/34/34114/media/Tempel.jpg"/>
                          <pic:cNvPicPr>
                            <a:picLocks noChangeAspect="1" noChangeArrowheads="1"/>
                          </pic:cNvPicPr>
                        </pic:nvPicPr>
                        <pic:blipFill>
                          <a:blip r:embed="rId2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2735" cy="1889760"/>
                          </a:xfrm>
                          <a:prstGeom prst="rect">
                            <a:avLst/>
                          </a:prstGeom>
                          <a:noFill/>
                          <a:ln>
                            <a:noFill/>
                          </a:ln>
                        </pic:spPr>
                      </pic:pic>
                    </a:graphicData>
                  </a:graphic>
                </wp:inline>
              </w:drawing>
            </w:r>
          </w:p>
        </w:tc>
        <w:tc>
          <w:tcPr>
            <w:tcW w:w="41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Pr="00DC69BE" w:rsidRDefault="00063670" w:rsidP="00063670">
            <w:pPr>
              <w:rPr>
                <w:rFonts w:asciiTheme="minorHAnsi" w:hAnsiTheme="minorHAnsi" w:cstheme="minorHAnsi"/>
                <w:i/>
                <w:sz w:val="20"/>
                <w:szCs w:val="20"/>
              </w:rPr>
            </w:pPr>
            <w:r w:rsidRPr="00DC69BE">
              <w:rPr>
                <w:rFonts w:asciiTheme="minorHAnsi" w:hAnsiTheme="minorHAnsi" w:cstheme="minorHAnsi"/>
                <w:i/>
                <w:sz w:val="20"/>
                <w:szCs w:val="20"/>
              </w:rPr>
              <w:t xml:space="preserve">De klassieke vormentaal vinden we vooral in de Griekse architectuur en beeldhouwkunst. Deze vormen werden door de Romeinen aangevuld met bijvoorbeeld boog- en koepelvormen. Deze vormentaal werd ook ik de latere tijden veelvuldig toegepast. Vandaar ‘klassieke vormentaal’. Deze afbeelding is de klassieke vormentaal van de Griekse cultuur. De Grieken bouwden tempels voor hun goden. Kenmerkend voor de Grieken zijn de zuilen en de driehoekige vorm boven de gevel. </w:t>
            </w:r>
          </w:p>
        </w:tc>
        <w:tc>
          <w:tcPr>
            <w:tcW w:w="40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Default="00250CC5" w:rsidP="00063670">
            <w:pPr>
              <w:rPr>
                <w:rFonts w:asciiTheme="minorHAnsi" w:hAnsiTheme="minorHAnsi" w:cstheme="minorHAnsi"/>
                <w:b/>
                <w:sz w:val="20"/>
              </w:rPr>
            </w:pPr>
            <w:r>
              <w:rPr>
                <w:rFonts w:asciiTheme="minorHAnsi" w:hAnsiTheme="minorHAnsi" w:cstheme="minorHAnsi"/>
                <w:b/>
                <w:sz w:val="20"/>
              </w:rPr>
              <w:t>‘</w:t>
            </w:r>
            <w:r w:rsidRPr="00250CC5">
              <w:rPr>
                <w:rFonts w:asciiTheme="minorHAnsi" w:hAnsiTheme="minorHAnsi" w:cstheme="minorHAnsi"/>
                <w:b/>
                <w:sz w:val="20"/>
              </w:rPr>
              <w:t>Na de Romeinse verovering van Griekenland verdwenen scheepsladingen vol Griekse beelden naar Rome waar ze gretig gekocht werden. Iedere, zichzelf respecterende, rijke Romein wilde zijn villa ermee decoreren.</w:t>
            </w:r>
            <w:r>
              <w:rPr>
                <w:rFonts w:asciiTheme="minorHAnsi" w:hAnsiTheme="minorHAnsi" w:cstheme="minorHAnsi"/>
                <w:b/>
                <w:sz w:val="20"/>
              </w:rPr>
              <w:t>’</w:t>
            </w:r>
          </w:p>
          <w:p w:rsidR="00250CC5" w:rsidRDefault="00250CC5" w:rsidP="00063670">
            <w:pPr>
              <w:rPr>
                <w:rFonts w:asciiTheme="minorHAnsi" w:hAnsiTheme="minorHAnsi" w:cstheme="minorHAnsi"/>
                <w:b/>
                <w:sz w:val="20"/>
              </w:rPr>
            </w:pPr>
          </w:p>
          <w:p w:rsidR="00250CC5" w:rsidRDefault="00BD003D" w:rsidP="00250CC5">
            <w:pPr>
              <w:pStyle w:val="ListParagraph"/>
              <w:numPr>
                <w:ilvl w:val="0"/>
                <w:numId w:val="6"/>
              </w:numPr>
              <w:rPr>
                <w:rFonts w:asciiTheme="minorHAnsi" w:hAnsiTheme="minorHAnsi" w:cstheme="minorHAnsi"/>
                <w:i/>
                <w:sz w:val="20"/>
              </w:rPr>
            </w:pPr>
            <w:hyperlink r:id="rId29" w:history="1">
              <w:r w:rsidR="00250CC5" w:rsidRPr="00A7575A">
                <w:rPr>
                  <w:rStyle w:val="Hyperlink"/>
                  <w:rFonts w:asciiTheme="minorHAnsi" w:hAnsiTheme="minorHAnsi" w:cstheme="minorHAnsi"/>
                  <w:i/>
                  <w:sz w:val="20"/>
                </w:rPr>
                <w:t>http://www.scholieren.com/samenvatting/36780</w:t>
              </w:r>
            </w:hyperlink>
          </w:p>
          <w:p w:rsidR="00250CC5" w:rsidRPr="00250CC5" w:rsidRDefault="00250CC5" w:rsidP="00250CC5">
            <w:pPr>
              <w:pStyle w:val="ListParagraph"/>
              <w:numPr>
                <w:ilvl w:val="0"/>
                <w:numId w:val="6"/>
              </w:numPr>
              <w:rPr>
                <w:rFonts w:asciiTheme="minorHAnsi" w:hAnsiTheme="minorHAnsi" w:cstheme="minorHAnsi"/>
                <w:i/>
                <w:sz w:val="20"/>
              </w:rPr>
            </w:pPr>
            <w:r>
              <w:rPr>
                <w:rFonts w:asciiTheme="minorHAnsi" w:hAnsiTheme="minorHAnsi" w:cstheme="minorHAnsi"/>
                <w:i/>
                <w:sz w:val="20"/>
              </w:rPr>
              <w:t>4 juli 2010</w:t>
            </w:r>
          </w:p>
        </w:tc>
      </w:tr>
      <w:tr w:rsidR="00923D83" w:rsidRPr="00DC69BE">
        <w:tblPrEx>
          <w:shd w:val="clear" w:color="auto" w:fill="auto"/>
        </w:tblPrEx>
        <w:trPr>
          <w:trHeight w:val="1506"/>
        </w:trPr>
        <w:tc>
          <w:tcPr>
            <w:tcW w:w="27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063670" w:rsidRPr="00DC69BE" w:rsidRDefault="00063670" w:rsidP="00063670">
            <w:pPr>
              <w:rPr>
                <w:rFonts w:asciiTheme="minorHAnsi" w:hAnsiTheme="minorHAnsi" w:cstheme="minorHAnsi"/>
              </w:rPr>
            </w:pPr>
          </w:p>
        </w:tc>
        <w:tc>
          <w:tcPr>
            <w:tcW w:w="438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Pr="00DC69BE" w:rsidRDefault="00063670" w:rsidP="00063670">
            <w:pPr>
              <w:rPr>
                <w:rFonts w:asciiTheme="minorHAnsi" w:hAnsiTheme="minorHAnsi" w:cstheme="minorHAnsi"/>
              </w:rPr>
            </w:pPr>
            <w:r w:rsidRPr="00DC69BE">
              <w:rPr>
                <w:rFonts w:asciiTheme="minorHAnsi" w:hAnsiTheme="minorHAnsi" w:cstheme="minorHAnsi"/>
                <w:noProof/>
                <w:lang w:val="en-US"/>
              </w:rPr>
              <w:drawing>
                <wp:inline distT="0" distB="0" distL="0" distR="0">
                  <wp:extent cx="2773680" cy="1794734"/>
                  <wp:effectExtent l="0" t="0" r="7620" b="0"/>
                  <wp:docPr id="3" name="Picture 3" descr="http://threeships.timerime.com/user_files/34/34114/media/Aqua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reeships.timerime.com/user_files/34/34114/media/Aquaduct.jpg"/>
                          <pic:cNvPicPr>
                            <a:picLocks noChangeAspect="1" noChangeArrowheads="1"/>
                          </pic:cNvPicPr>
                        </pic:nvPicPr>
                        <pic:blipFill>
                          <a:blip r:embed="rId3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9222" cy="1798320"/>
                          </a:xfrm>
                          <a:prstGeom prst="rect">
                            <a:avLst/>
                          </a:prstGeom>
                          <a:noFill/>
                          <a:ln>
                            <a:noFill/>
                          </a:ln>
                        </pic:spPr>
                      </pic:pic>
                    </a:graphicData>
                  </a:graphic>
                </wp:inline>
              </w:drawing>
            </w:r>
          </w:p>
        </w:tc>
        <w:tc>
          <w:tcPr>
            <w:tcW w:w="41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Pr="00DC69BE" w:rsidRDefault="00063670" w:rsidP="00063670">
            <w:pPr>
              <w:rPr>
                <w:rFonts w:asciiTheme="minorHAnsi" w:hAnsiTheme="minorHAnsi" w:cstheme="minorHAnsi"/>
                <w:i/>
                <w:sz w:val="20"/>
              </w:rPr>
            </w:pPr>
            <w:r w:rsidRPr="00DC69BE">
              <w:rPr>
                <w:rFonts w:asciiTheme="minorHAnsi" w:hAnsiTheme="minorHAnsi" w:cstheme="minorHAnsi"/>
                <w:i/>
                <w:sz w:val="20"/>
              </w:rPr>
              <w:t xml:space="preserve">Deze afbeelding is de klassieke vormentaal van de Romeinse cultuur, het is een viaduct. De Romeinen waren erg goed in het bouwen van koepels en bogen, daarom wordt dit nu nog toegepast. Dit is dus klassieke vormentaal. </w:t>
            </w:r>
          </w:p>
        </w:tc>
        <w:tc>
          <w:tcPr>
            <w:tcW w:w="40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Default="00E04561" w:rsidP="00063670">
            <w:pPr>
              <w:rPr>
                <w:rFonts w:asciiTheme="minorHAnsi" w:hAnsiTheme="minorHAnsi" w:cstheme="minorHAnsi"/>
                <w:b/>
                <w:sz w:val="20"/>
              </w:rPr>
            </w:pPr>
            <w:r>
              <w:rPr>
                <w:rFonts w:asciiTheme="minorHAnsi" w:hAnsiTheme="minorHAnsi" w:cstheme="minorHAnsi"/>
                <w:b/>
                <w:sz w:val="20"/>
              </w:rPr>
              <w:t>‘</w:t>
            </w:r>
            <w:bookmarkStart w:id="0" w:name="_GoBack"/>
            <w:bookmarkEnd w:id="0"/>
            <w:r w:rsidRPr="00E04561">
              <w:rPr>
                <w:rFonts w:asciiTheme="minorHAnsi" w:hAnsiTheme="minorHAnsi" w:cstheme="minorHAnsi"/>
                <w:b/>
                <w:sz w:val="20"/>
              </w:rPr>
              <w:t>De Romeinen hadden bewondering voor de Griekse cultuur. Ze namen de Griekse beelden en Griekse wetenschappers mee naar Rome.</w:t>
            </w:r>
            <w:r>
              <w:rPr>
                <w:rFonts w:asciiTheme="minorHAnsi" w:hAnsiTheme="minorHAnsi" w:cstheme="minorHAnsi"/>
                <w:b/>
                <w:sz w:val="20"/>
              </w:rPr>
              <w:t>’</w:t>
            </w:r>
          </w:p>
          <w:p w:rsidR="00E04561" w:rsidRDefault="00E04561" w:rsidP="00063670">
            <w:pPr>
              <w:rPr>
                <w:rFonts w:asciiTheme="minorHAnsi" w:hAnsiTheme="minorHAnsi" w:cstheme="minorHAnsi"/>
                <w:b/>
                <w:sz w:val="20"/>
              </w:rPr>
            </w:pPr>
          </w:p>
          <w:p w:rsidR="00E04561" w:rsidRPr="00E04561" w:rsidRDefault="00BD003D" w:rsidP="00E04561">
            <w:pPr>
              <w:pStyle w:val="ListParagraph"/>
              <w:numPr>
                <w:ilvl w:val="0"/>
                <w:numId w:val="6"/>
              </w:numPr>
              <w:rPr>
                <w:rFonts w:asciiTheme="minorHAnsi" w:hAnsiTheme="minorHAnsi" w:cstheme="minorHAnsi"/>
                <w:i/>
                <w:sz w:val="20"/>
              </w:rPr>
            </w:pPr>
            <w:hyperlink r:id="rId31" w:history="1">
              <w:r w:rsidR="00E04561" w:rsidRPr="00E04561">
                <w:rPr>
                  <w:rStyle w:val="Hyperlink"/>
                  <w:rFonts w:asciiTheme="minorHAnsi" w:hAnsiTheme="minorHAnsi" w:cstheme="minorHAnsi"/>
                  <w:i/>
                  <w:sz w:val="20"/>
                </w:rPr>
                <w:t>https://www.tijdvakken.nl/grieks-romeinse-en-germaanse-cultuur/</w:t>
              </w:r>
            </w:hyperlink>
          </w:p>
          <w:p w:rsidR="00E04561" w:rsidRPr="00E04561" w:rsidRDefault="00241096" w:rsidP="00E04561">
            <w:pPr>
              <w:pStyle w:val="ListParagraph"/>
              <w:numPr>
                <w:ilvl w:val="0"/>
                <w:numId w:val="6"/>
              </w:numPr>
              <w:rPr>
                <w:rFonts w:asciiTheme="minorHAnsi" w:hAnsiTheme="minorHAnsi" w:cstheme="minorHAnsi"/>
                <w:sz w:val="20"/>
              </w:rPr>
            </w:pPr>
            <w:r>
              <w:rPr>
                <w:rFonts w:asciiTheme="minorHAnsi" w:hAnsiTheme="minorHAnsi" w:cstheme="minorHAnsi"/>
                <w:i/>
                <w:sz w:val="20"/>
              </w:rPr>
              <w:t>Er is geen datum vermeld op de site.</w:t>
            </w:r>
          </w:p>
        </w:tc>
      </w:tr>
      <w:tr w:rsidR="00F962A1" w:rsidRPr="00DC69BE">
        <w:tblPrEx>
          <w:shd w:val="clear" w:color="auto" w:fill="auto"/>
        </w:tblPrEx>
        <w:trPr>
          <w:trHeight w:val="258"/>
        </w:trPr>
        <w:tc>
          <w:tcPr>
            <w:tcW w:w="27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063670" w:rsidRPr="00DC69BE" w:rsidRDefault="00063670" w:rsidP="00063670">
            <w:pPr>
              <w:pStyle w:val="Tabelstijl1"/>
              <w:rPr>
                <w:rFonts w:asciiTheme="minorHAnsi" w:hAnsiTheme="minorHAnsi" w:cstheme="minorHAnsi"/>
                <w:lang w:val="nl-NL"/>
              </w:rPr>
            </w:pPr>
            <w:r w:rsidRPr="00DC69BE">
              <w:rPr>
                <w:rFonts w:asciiTheme="minorHAnsi" w:eastAsia="Arial Unicode MS" w:hAnsiTheme="minorHAnsi" w:cstheme="minorHAnsi"/>
                <w:lang w:val="nl-NL"/>
              </w:rPr>
              <w:t>de confrontatie tussen de Grieks-Romeinse cultuur en de Germaanse cultuur van Noordwest-Europa</w:t>
            </w:r>
          </w:p>
        </w:tc>
        <w:tc>
          <w:tcPr>
            <w:tcW w:w="438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Pr="00DC69BE" w:rsidRDefault="00063670" w:rsidP="00063670">
            <w:pPr>
              <w:rPr>
                <w:rFonts w:asciiTheme="minorHAnsi" w:hAnsiTheme="minorHAnsi" w:cstheme="minorHAnsi"/>
              </w:rPr>
            </w:pPr>
            <w:r w:rsidRPr="00DC69BE">
              <w:rPr>
                <w:rFonts w:asciiTheme="minorHAnsi" w:hAnsiTheme="minorHAnsi" w:cstheme="minorHAnsi"/>
                <w:noProof/>
                <w:lang w:val="en-US"/>
              </w:rPr>
              <w:drawing>
                <wp:inline distT="0" distB="0" distL="0" distR="0">
                  <wp:extent cx="2788562" cy="1947672"/>
                  <wp:effectExtent l="0" t="0" r="0" b="0"/>
                  <wp:docPr id="12" name="Picture 12" descr="https://classconnection.s3.amazonaws.com/496/flashcards/3515496/jpg/h018_795-edit_3576_x_2620___924x0__-141561470AE639479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lassconnection.s3.amazonaws.com/496/flashcards/3515496/jpg/h018_795-edit_3576_x_2620___924x0__-141561470AE639479F6.jpg"/>
                          <pic:cNvPicPr>
                            <a:picLocks noChangeAspect="1" noChangeArrowheads="1"/>
                          </pic:cNvPicPr>
                        </pic:nvPicPr>
                        <pic:blipFill>
                          <a:blip r:embed="rId3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8562" cy="1947672"/>
                          </a:xfrm>
                          <a:prstGeom prst="rect">
                            <a:avLst/>
                          </a:prstGeom>
                          <a:noFill/>
                          <a:ln>
                            <a:noFill/>
                          </a:ln>
                        </pic:spPr>
                      </pic:pic>
                    </a:graphicData>
                  </a:graphic>
                </wp:inline>
              </w:drawing>
            </w:r>
          </w:p>
        </w:tc>
        <w:tc>
          <w:tcPr>
            <w:tcW w:w="41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Pr="00DC69BE" w:rsidRDefault="00063670" w:rsidP="00063670">
            <w:pPr>
              <w:rPr>
                <w:rFonts w:asciiTheme="minorHAnsi" w:hAnsiTheme="minorHAnsi" w:cstheme="minorHAnsi"/>
              </w:rPr>
            </w:pPr>
            <w:r w:rsidRPr="00145090">
              <w:rPr>
                <w:rFonts w:asciiTheme="minorHAnsi" w:hAnsiTheme="minorHAnsi" w:cstheme="minorHAnsi"/>
                <w:i/>
                <w:sz w:val="20"/>
              </w:rPr>
              <w:t xml:space="preserve">Het Romeinse keizerrijk viel in het jaar 12 voor Christus Nederland binnen. </w:t>
            </w:r>
            <w:r>
              <w:rPr>
                <w:rFonts w:asciiTheme="minorHAnsi" w:hAnsiTheme="minorHAnsi" w:cstheme="minorHAnsi"/>
                <w:i/>
                <w:sz w:val="20"/>
              </w:rPr>
              <w:t xml:space="preserve">In </w:t>
            </w:r>
            <w:r w:rsidRPr="00145090">
              <w:rPr>
                <w:rFonts w:asciiTheme="minorHAnsi" w:hAnsiTheme="minorHAnsi" w:cstheme="minorHAnsi"/>
                <w:i/>
                <w:sz w:val="20"/>
              </w:rPr>
              <w:t xml:space="preserve">Nederland </w:t>
            </w:r>
            <w:r>
              <w:rPr>
                <w:rFonts w:asciiTheme="minorHAnsi" w:hAnsiTheme="minorHAnsi" w:cstheme="minorHAnsi"/>
                <w:i/>
                <w:sz w:val="20"/>
              </w:rPr>
              <w:t xml:space="preserve">woonde toen </w:t>
            </w:r>
            <w:r w:rsidRPr="00145090">
              <w:rPr>
                <w:rFonts w:asciiTheme="minorHAnsi" w:hAnsiTheme="minorHAnsi" w:cstheme="minorHAnsi"/>
                <w:i/>
                <w:sz w:val="20"/>
              </w:rPr>
              <w:t>een volk dat zich Germaans noemde. De Germane</w:t>
            </w:r>
            <w:r>
              <w:rPr>
                <w:rFonts w:asciiTheme="minorHAnsi" w:hAnsiTheme="minorHAnsi" w:cstheme="minorHAnsi"/>
                <w:i/>
                <w:sz w:val="20"/>
              </w:rPr>
              <w:t>n waren meestal landarbeiders, m</w:t>
            </w:r>
            <w:r w:rsidRPr="00145090">
              <w:rPr>
                <w:rFonts w:asciiTheme="minorHAnsi" w:hAnsiTheme="minorHAnsi" w:cstheme="minorHAnsi"/>
                <w:i/>
                <w:sz w:val="20"/>
              </w:rPr>
              <w:t xml:space="preserve">aar ze verkochten ook huiden aan de Romeinen. De Germanen wilden hun land niet zo maar opgeven. Ze streden hard tegen de Romeinen. Het noordelijke deel van Nederland bleef nog 400 jaar van de Germanen. </w:t>
            </w:r>
            <w:r>
              <w:rPr>
                <w:rFonts w:asciiTheme="minorHAnsi" w:hAnsiTheme="minorHAnsi" w:cstheme="minorHAnsi"/>
                <w:i/>
                <w:sz w:val="20"/>
              </w:rPr>
              <w:t>Ondanks deze gevechten bewonderden de Germanen</w:t>
            </w:r>
            <w:r w:rsidRPr="009D725E">
              <w:rPr>
                <w:rFonts w:asciiTheme="minorHAnsi" w:hAnsiTheme="minorHAnsi" w:cstheme="minorHAnsi"/>
                <w:i/>
                <w:sz w:val="20"/>
              </w:rPr>
              <w:t xml:space="preserve"> de Romeinen, en wilden hun cultuur ni</w:t>
            </w:r>
            <w:r>
              <w:rPr>
                <w:rFonts w:asciiTheme="minorHAnsi" w:hAnsiTheme="minorHAnsi" w:cstheme="minorHAnsi"/>
                <w:i/>
                <w:sz w:val="20"/>
              </w:rPr>
              <w:t>et vernietigen, maar overnemen. Z</w:t>
            </w:r>
            <w:r w:rsidRPr="009D725E">
              <w:rPr>
                <w:rFonts w:asciiTheme="minorHAnsi" w:hAnsiTheme="minorHAnsi" w:cstheme="minorHAnsi"/>
                <w:i/>
                <w:sz w:val="20"/>
              </w:rPr>
              <w:t xml:space="preserve">e namen </w:t>
            </w:r>
            <w:r>
              <w:rPr>
                <w:rFonts w:asciiTheme="minorHAnsi" w:hAnsiTheme="minorHAnsi" w:cstheme="minorHAnsi"/>
                <w:i/>
                <w:sz w:val="20"/>
              </w:rPr>
              <w:t xml:space="preserve">dus </w:t>
            </w:r>
            <w:r w:rsidRPr="009D725E">
              <w:rPr>
                <w:rFonts w:asciiTheme="minorHAnsi" w:hAnsiTheme="minorHAnsi" w:cstheme="minorHAnsi"/>
                <w:i/>
                <w:sz w:val="20"/>
              </w:rPr>
              <w:t>de Romaanse talen en gewoonten over.</w:t>
            </w:r>
            <w:r>
              <w:rPr>
                <w:rFonts w:asciiTheme="minorHAnsi" w:hAnsiTheme="minorHAnsi" w:cstheme="minorHAnsi"/>
                <w:i/>
                <w:sz w:val="20"/>
              </w:rPr>
              <w:t xml:space="preserve"> Op deze afbeelding zie je dat de Germanen en de Romeinen met elkaar praten en zo is de confrontatie tussen die twee culturen. </w:t>
            </w:r>
          </w:p>
        </w:tc>
        <w:tc>
          <w:tcPr>
            <w:tcW w:w="40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Default="00C92D44" w:rsidP="00063670">
            <w:pPr>
              <w:rPr>
                <w:rFonts w:asciiTheme="minorHAnsi" w:hAnsiTheme="minorHAnsi" w:cstheme="minorHAnsi"/>
                <w:b/>
                <w:sz w:val="20"/>
              </w:rPr>
            </w:pPr>
            <w:r>
              <w:rPr>
                <w:rFonts w:asciiTheme="minorHAnsi" w:hAnsiTheme="minorHAnsi" w:cstheme="minorHAnsi"/>
                <w:b/>
                <w:sz w:val="20"/>
              </w:rPr>
              <w:t>‘</w:t>
            </w:r>
            <w:r w:rsidRPr="00C92D44">
              <w:rPr>
                <w:rFonts w:asciiTheme="minorHAnsi" w:hAnsiTheme="minorHAnsi" w:cstheme="minorHAnsi"/>
                <w:b/>
                <w:sz w:val="20"/>
              </w:rPr>
              <w:t>De Germanen leefden in stamverband in een landbouwsamenleving. In het grensgebied dreven ze handel met de Romeinen, aan wie ze onder meer huiden leverden. De Romeinen noemden hen barbaren, zoals ze alle volken noemden waarvan ze de taal niet verstonden of de cultuur niet begrepen. Dat neemt niet weg dat de Romeinen ontzag hadden voor de onverschrokkenheid van de Germaanse krijgers. De Germanen bewonderden de Romeinen, en waren er niet op uit hun cultuur te vernietigen, maar die over te nemen.</w:t>
            </w:r>
            <w:r>
              <w:rPr>
                <w:rFonts w:asciiTheme="minorHAnsi" w:hAnsiTheme="minorHAnsi" w:cstheme="minorHAnsi"/>
                <w:b/>
                <w:sz w:val="20"/>
              </w:rPr>
              <w:t>’</w:t>
            </w:r>
          </w:p>
          <w:p w:rsidR="00C92D44" w:rsidRDefault="00C92D44" w:rsidP="00063670">
            <w:pPr>
              <w:rPr>
                <w:rFonts w:asciiTheme="minorHAnsi" w:hAnsiTheme="minorHAnsi" w:cstheme="minorHAnsi"/>
                <w:b/>
                <w:sz w:val="20"/>
              </w:rPr>
            </w:pPr>
          </w:p>
          <w:p w:rsidR="00C92D44" w:rsidRDefault="00BD003D" w:rsidP="00C92D44">
            <w:pPr>
              <w:pStyle w:val="ListParagraph"/>
              <w:numPr>
                <w:ilvl w:val="0"/>
                <w:numId w:val="6"/>
              </w:numPr>
              <w:rPr>
                <w:rFonts w:asciiTheme="minorHAnsi" w:hAnsiTheme="minorHAnsi" w:cstheme="minorHAnsi"/>
                <w:i/>
                <w:sz w:val="20"/>
              </w:rPr>
            </w:pPr>
            <w:hyperlink r:id="rId33" w:history="1">
              <w:r w:rsidR="00C92D44" w:rsidRPr="00A7575A">
                <w:rPr>
                  <w:rStyle w:val="Hyperlink"/>
                  <w:rFonts w:asciiTheme="minorHAnsi" w:hAnsiTheme="minorHAnsi" w:cstheme="minorHAnsi"/>
                  <w:i/>
                  <w:sz w:val="20"/>
                </w:rPr>
                <w:t>http://www.scholieren.com/samenvatting/36780</w:t>
              </w:r>
            </w:hyperlink>
          </w:p>
          <w:p w:rsidR="00C92D44" w:rsidRPr="00C92D44" w:rsidRDefault="00C92D44" w:rsidP="00C92D44">
            <w:pPr>
              <w:pStyle w:val="ListParagraph"/>
              <w:numPr>
                <w:ilvl w:val="0"/>
                <w:numId w:val="6"/>
              </w:numPr>
              <w:rPr>
                <w:rFonts w:asciiTheme="minorHAnsi" w:hAnsiTheme="minorHAnsi" w:cstheme="minorHAnsi"/>
                <w:i/>
                <w:sz w:val="20"/>
              </w:rPr>
            </w:pPr>
            <w:r>
              <w:rPr>
                <w:rFonts w:asciiTheme="minorHAnsi" w:hAnsiTheme="minorHAnsi" w:cstheme="minorHAnsi"/>
                <w:i/>
                <w:sz w:val="20"/>
              </w:rPr>
              <w:t>4 juli 2010</w:t>
            </w:r>
          </w:p>
        </w:tc>
      </w:tr>
      <w:tr w:rsidR="00923D83" w:rsidRPr="00DC69BE">
        <w:tblPrEx>
          <w:shd w:val="clear" w:color="auto" w:fill="auto"/>
        </w:tblPrEx>
        <w:trPr>
          <w:trHeight w:val="130"/>
        </w:trPr>
        <w:tc>
          <w:tcPr>
            <w:tcW w:w="27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063670" w:rsidRPr="00DC69BE" w:rsidRDefault="00063670" w:rsidP="00063670">
            <w:pPr>
              <w:rPr>
                <w:rFonts w:asciiTheme="minorHAnsi" w:hAnsiTheme="minorHAnsi" w:cstheme="minorHAnsi"/>
              </w:rPr>
            </w:pPr>
          </w:p>
        </w:tc>
        <w:tc>
          <w:tcPr>
            <w:tcW w:w="438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Pr="00DC69BE" w:rsidRDefault="00063670" w:rsidP="00063670">
            <w:pPr>
              <w:rPr>
                <w:rFonts w:asciiTheme="minorHAnsi" w:hAnsiTheme="minorHAnsi" w:cstheme="minorHAnsi"/>
              </w:rPr>
            </w:pPr>
            <w:r w:rsidRPr="009B373E">
              <w:rPr>
                <w:rFonts w:asciiTheme="minorHAnsi" w:hAnsiTheme="minorHAnsi" w:cstheme="minorHAnsi"/>
                <w:noProof/>
                <w:lang w:val="en-US"/>
              </w:rPr>
              <w:drawing>
                <wp:inline distT="0" distB="0" distL="0" distR="0">
                  <wp:extent cx="2811856" cy="1837944"/>
                  <wp:effectExtent l="0" t="0" r="7620" b="0"/>
                  <wp:docPr id="20" name="Picture 20" descr="http://threeships.timerime.com/users/18091/media/romeinen_germa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hreeships.timerime.com/users/18091/media/romeinen_germanen.jpg"/>
                          <pic:cNvPicPr>
                            <a:picLocks noChangeAspect="1" noChangeArrowheads="1"/>
                          </pic:cNvPicPr>
                        </pic:nvPicPr>
                        <pic:blipFill>
                          <a:blip r:embed="rId3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1950" cy="1838005"/>
                          </a:xfrm>
                          <a:prstGeom prst="rect">
                            <a:avLst/>
                          </a:prstGeom>
                          <a:noFill/>
                          <a:ln>
                            <a:noFill/>
                          </a:ln>
                        </pic:spPr>
                      </pic:pic>
                    </a:graphicData>
                  </a:graphic>
                </wp:inline>
              </w:drawing>
            </w:r>
          </w:p>
        </w:tc>
        <w:tc>
          <w:tcPr>
            <w:tcW w:w="41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Pr="009D725E" w:rsidRDefault="00063670" w:rsidP="00063670">
            <w:pPr>
              <w:rPr>
                <w:rFonts w:asciiTheme="minorHAnsi" w:hAnsiTheme="minorHAnsi" w:cstheme="minorHAnsi"/>
                <w:i/>
                <w:sz w:val="20"/>
              </w:rPr>
            </w:pPr>
            <w:r>
              <w:rPr>
                <w:rFonts w:asciiTheme="minorHAnsi" w:hAnsiTheme="minorHAnsi" w:cstheme="minorHAnsi"/>
                <w:i/>
                <w:sz w:val="20"/>
              </w:rPr>
              <w:t>Evenals op deze afbeelding zie je dat de twee culturen goed met elkaar mengen. Er zijn geen gevechten, omdat de Germanen de Romeinen alleen bewonderden. De Romeinen staan hier in harnas en de Germanen in normale draagkleding.</w:t>
            </w:r>
          </w:p>
        </w:tc>
        <w:tc>
          <w:tcPr>
            <w:tcW w:w="40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Default="00A77949" w:rsidP="00063670">
            <w:pPr>
              <w:rPr>
                <w:rFonts w:asciiTheme="minorHAnsi" w:hAnsiTheme="minorHAnsi" w:cstheme="minorHAnsi"/>
                <w:b/>
                <w:sz w:val="20"/>
              </w:rPr>
            </w:pPr>
            <w:r>
              <w:rPr>
                <w:rFonts w:asciiTheme="minorHAnsi" w:hAnsiTheme="minorHAnsi" w:cstheme="minorHAnsi"/>
                <w:b/>
                <w:sz w:val="20"/>
              </w:rPr>
              <w:t>‘</w:t>
            </w:r>
            <w:r w:rsidRPr="00A77949">
              <w:rPr>
                <w:rFonts w:asciiTheme="minorHAnsi" w:hAnsiTheme="minorHAnsi" w:cstheme="minorHAnsi"/>
                <w:b/>
                <w:sz w:val="20"/>
              </w:rPr>
              <w:t>Doordat de Grieks-Romeinse cultuur veel verschilde met de Germaanse cultuur (van Noordwest-Europa), ontstond er een confrontatie. De verschillen botsten met elkaar.</w:t>
            </w:r>
            <w:r>
              <w:rPr>
                <w:rFonts w:asciiTheme="minorHAnsi" w:hAnsiTheme="minorHAnsi" w:cstheme="minorHAnsi"/>
                <w:b/>
                <w:sz w:val="20"/>
              </w:rPr>
              <w:t>’</w:t>
            </w:r>
          </w:p>
          <w:p w:rsidR="00A77949" w:rsidRDefault="00A77949" w:rsidP="00063670">
            <w:pPr>
              <w:rPr>
                <w:rFonts w:asciiTheme="minorHAnsi" w:hAnsiTheme="minorHAnsi" w:cstheme="minorHAnsi"/>
                <w:b/>
                <w:sz w:val="20"/>
              </w:rPr>
            </w:pPr>
          </w:p>
          <w:p w:rsidR="00A77949" w:rsidRDefault="00BD003D" w:rsidP="00A77949">
            <w:pPr>
              <w:pStyle w:val="ListParagraph"/>
              <w:numPr>
                <w:ilvl w:val="0"/>
                <w:numId w:val="6"/>
              </w:numPr>
              <w:rPr>
                <w:rFonts w:asciiTheme="minorHAnsi" w:hAnsiTheme="minorHAnsi" w:cstheme="minorHAnsi"/>
                <w:i/>
                <w:sz w:val="20"/>
              </w:rPr>
            </w:pPr>
            <w:hyperlink r:id="rId35" w:history="1">
              <w:r w:rsidR="00D719C3" w:rsidRPr="00A7575A">
                <w:rPr>
                  <w:rStyle w:val="Hyperlink"/>
                  <w:rFonts w:asciiTheme="minorHAnsi" w:hAnsiTheme="minorHAnsi" w:cstheme="minorHAnsi"/>
                  <w:i/>
                  <w:sz w:val="20"/>
                </w:rPr>
                <w:t>http://threeships.timerime.com/en/event/239807/De+confrontatie+tussen+de+Grieks-Romeinse+cultuur+en+de+Germaanse+cultuur+in+Noordwest-Europa/</w:t>
              </w:r>
            </w:hyperlink>
          </w:p>
          <w:p w:rsidR="00D719C3" w:rsidRPr="00A77949" w:rsidRDefault="00D719C3" w:rsidP="00A77949">
            <w:pPr>
              <w:pStyle w:val="ListParagraph"/>
              <w:numPr>
                <w:ilvl w:val="0"/>
                <w:numId w:val="6"/>
              </w:numPr>
              <w:rPr>
                <w:rFonts w:asciiTheme="minorHAnsi" w:hAnsiTheme="minorHAnsi" w:cstheme="minorHAnsi"/>
                <w:i/>
                <w:sz w:val="20"/>
              </w:rPr>
            </w:pPr>
            <w:r>
              <w:rPr>
                <w:rFonts w:asciiTheme="minorHAnsi" w:hAnsiTheme="minorHAnsi" w:cstheme="minorHAnsi"/>
                <w:i/>
                <w:sz w:val="20"/>
              </w:rPr>
              <w:t>Er is geen datum vermeld op de site.</w:t>
            </w:r>
          </w:p>
          <w:p w:rsidR="00A77949" w:rsidRPr="00A77949" w:rsidRDefault="00A77949" w:rsidP="00063670">
            <w:pPr>
              <w:rPr>
                <w:rFonts w:asciiTheme="minorHAnsi" w:hAnsiTheme="minorHAnsi" w:cstheme="minorHAnsi"/>
                <w:b/>
                <w:sz w:val="20"/>
              </w:rPr>
            </w:pPr>
          </w:p>
        </w:tc>
      </w:tr>
      <w:tr w:rsidR="00F962A1" w:rsidRPr="00DC69BE">
        <w:tblPrEx>
          <w:shd w:val="clear" w:color="auto" w:fill="auto"/>
        </w:tblPrEx>
        <w:trPr>
          <w:trHeight w:val="258"/>
        </w:trPr>
        <w:tc>
          <w:tcPr>
            <w:tcW w:w="27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063670" w:rsidRPr="00DC69BE" w:rsidRDefault="00063670" w:rsidP="00063670">
            <w:pPr>
              <w:pStyle w:val="Tabelstijl1"/>
              <w:rPr>
                <w:rFonts w:asciiTheme="minorHAnsi" w:hAnsiTheme="minorHAnsi" w:cstheme="minorHAnsi"/>
                <w:lang w:val="nl-NL"/>
              </w:rPr>
            </w:pPr>
            <w:r w:rsidRPr="00DC69BE">
              <w:rPr>
                <w:rFonts w:asciiTheme="minorHAnsi" w:eastAsia="Arial Unicode MS" w:hAnsiTheme="minorHAnsi" w:cstheme="minorHAnsi"/>
                <w:lang w:val="nl-NL"/>
              </w:rPr>
              <w:t>de ontwikkeling van het jodendom en het christendom als de eerste monotheïstische godsdiensten</w:t>
            </w:r>
          </w:p>
        </w:tc>
        <w:tc>
          <w:tcPr>
            <w:tcW w:w="438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Pr="00DC69BE" w:rsidRDefault="00063670" w:rsidP="00063670">
            <w:pPr>
              <w:jc w:val="center"/>
              <w:rPr>
                <w:rFonts w:asciiTheme="minorHAnsi" w:hAnsiTheme="minorHAnsi" w:cstheme="minorHAnsi"/>
              </w:rPr>
            </w:pPr>
            <w:r w:rsidRPr="000C5911">
              <w:rPr>
                <w:rFonts w:asciiTheme="minorHAnsi" w:hAnsiTheme="minorHAnsi" w:cstheme="minorHAnsi"/>
                <w:noProof/>
                <w:lang w:val="en-US"/>
              </w:rPr>
              <w:drawing>
                <wp:inline distT="0" distB="0" distL="0" distR="0">
                  <wp:extent cx="1737360" cy="2363853"/>
                  <wp:effectExtent l="0" t="0" r="0" b="0"/>
                  <wp:docPr id="17" name="Picture 17" descr="Een afbeelding van jezus Chri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en afbeelding van jezus Christus"/>
                          <pic:cNvPicPr>
                            <a:picLocks noChangeAspect="1" noChangeArrowheads="1"/>
                          </pic:cNvPicPr>
                        </pic:nvPicPr>
                        <pic:blipFill>
                          <a:blip r:embed="rId3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306" cy="2363779"/>
                          </a:xfrm>
                          <a:prstGeom prst="rect">
                            <a:avLst/>
                          </a:prstGeom>
                          <a:noFill/>
                          <a:ln>
                            <a:noFill/>
                          </a:ln>
                        </pic:spPr>
                      </pic:pic>
                    </a:graphicData>
                  </a:graphic>
                </wp:inline>
              </w:drawing>
            </w:r>
          </w:p>
        </w:tc>
        <w:tc>
          <w:tcPr>
            <w:tcW w:w="41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Pr="00FC01D3" w:rsidRDefault="00063670" w:rsidP="00063670">
            <w:pPr>
              <w:rPr>
                <w:rFonts w:asciiTheme="minorHAnsi" w:hAnsiTheme="minorHAnsi" w:cstheme="minorHAnsi"/>
                <w:i/>
                <w:sz w:val="20"/>
              </w:rPr>
            </w:pPr>
            <w:r w:rsidRPr="00C35D80">
              <w:rPr>
                <w:rFonts w:asciiTheme="minorHAnsi" w:hAnsiTheme="minorHAnsi" w:cstheme="minorHAnsi"/>
                <w:i/>
                <w:sz w:val="20"/>
              </w:rPr>
              <w:t>Rond 30 v.Chr. ontstond uit</w:t>
            </w:r>
            <w:r>
              <w:rPr>
                <w:rFonts w:asciiTheme="minorHAnsi" w:hAnsiTheme="minorHAnsi" w:cstheme="minorHAnsi"/>
                <w:i/>
                <w:sz w:val="20"/>
              </w:rPr>
              <w:t xml:space="preserve"> het Jodendom het Christendom, b</w:t>
            </w:r>
            <w:r w:rsidRPr="00C35D80">
              <w:rPr>
                <w:rFonts w:asciiTheme="minorHAnsi" w:hAnsiTheme="minorHAnsi" w:cstheme="minorHAnsi"/>
                <w:i/>
                <w:sz w:val="20"/>
              </w:rPr>
              <w:t xml:space="preserve">eide </w:t>
            </w:r>
            <w:r>
              <w:rPr>
                <w:rFonts w:asciiTheme="minorHAnsi" w:hAnsiTheme="minorHAnsi" w:cstheme="minorHAnsi"/>
                <w:i/>
                <w:sz w:val="20"/>
              </w:rPr>
              <w:t xml:space="preserve">geloven </w:t>
            </w:r>
            <w:r w:rsidRPr="00C35D80">
              <w:rPr>
                <w:rFonts w:asciiTheme="minorHAnsi" w:hAnsiTheme="minorHAnsi" w:cstheme="minorHAnsi"/>
                <w:i/>
                <w:sz w:val="20"/>
              </w:rPr>
              <w:t>zijn monotheïstisch. Jo</w:t>
            </w:r>
            <w:r>
              <w:rPr>
                <w:rFonts w:asciiTheme="minorHAnsi" w:hAnsiTheme="minorHAnsi" w:cstheme="minorHAnsi"/>
                <w:i/>
                <w:sz w:val="20"/>
              </w:rPr>
              <w:t>den geloofden in maar één God en M</w:t>
            </w:r>
            <w:r w:rsidRPr="00C35D80">
              <w:rPr>
                <w:rFonts w:asciiTheme="minorHAnsi" w:hAnsiTheme="minorHAnsi" w:cstheme="minorHAnsi"/>
                <w:i/>
                <w:sz w:val="20"/>
              </w:rPr>
              <w:t>ozes had de joodse wetten vastgelegd. Het christendom on</w:t>
            </w:r>
            <w:r>
              <w:rPr>
                <w:rFonts w:asciiTheme="minorHAnsi" w:hAnsiTheme="minorHAnsi" w:cstheme="minorHAnsi"/>
                <w:i/>
                <w:sz w:val="20"/>
              </w:rPr>
              <w:t>tstond als stroming binnen het j</w:t>
            </w:r>
            <w:r w:rsidRPr="00C35D80">
              <w:rPr>
                <w:rFonts w:asciiTheme="minorHAnsi" w:hAnsiTheme="minorHAnsi" w:cstheme="minorHAnsi"/>
                <w:i/>
                <w:sz w:val="20"/>
              </w:rPr>
              <w:t>odendom en groeide uit tot de grootste</w:t>
            </w:r>
            <w:r>
              <w:rPr>
                <w:rFonts w:asciiTheme="minorHAnsi" w:hAnsiTheme="minorHAnsi" w:cstheme="minorHAnsi"/>
                <w:i/>
                <w:sz w:val="20"/>
              </w:rPr>
              <w:t xml:space="preserve"> religie in het Romeinse rijk. Eerst werden ze</w:t>
            </w:r>
            <w:r w:rsidRPr="00C35D80">
              <w:rPr>
                <w:rFonts w:asciiTheme="minorHAnsi" w:hAnsiTheme="minorHAnsi" w:cstheme="minorHAnsi"/>
                <w:i/>
                <w:sz w:val="20"/>
              </w:rPr>
              <w:t xml:space="preserve"> vervolgd, later werd het</w:t>
            </w:r>
            <w:r>
              <w:rPr>
                <w:rFonts w:asciiTheme="minorHAnsi" w:hAnsiTheme="minorHAnsi" w:cstheme="minorHAnsi"/>
                <w:i/>
                <w:sz w:val="20"/>
              </w:rPr>
              <w:t xml:space="preserve"> geloof</w:t>
            </w:r>
            <w:r w:rsidRPr="00C35D80">
              <w:rPr>
                <w:rFonts w:asciiTheme="minorHAnsi" w:hAnsiTheme="minorHAnsi" w:cstheme="minorHAnsi"/>
                <w:i/>
                <w:sz w:val="20"/>
              </w:rPr>
              <w:t xml:space="preserve"> een staatsgodsdienst.</w:t>
            </w:r>
            <w:r>
              <w:rPr>
                <w:rFonts w:asciiTheme="minorHAnsi" w:hAnsiTheme="minorHAnsi" w:cstheme="minorHAnsi"/>
                <w:i/>
                <w:sz w:val="20"/>
              </w:rPr>
              <w:t xml:space="preserve"> Op deze afbeelding zie je de god voor beide geloven. Dit is Jahweh voor de joden en Jezus voor de christenen.</w:t>
            </w:r>
          </w:p>
        </w:tc>
        <w:tc>
          <w:tcPr>
            <w:tcW w:w="40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Default="0048782D" w:rsidP="00063670">
            <w:pPr>
              <w:rPr>
                <w:rFonts w:asciiTheme="minorHAnsi" w:hAnsiTheme="minorHAnsi" w:cstheme="minorHAnsi"/>
                <w:b/>
                <w:sz w:val="20"/>
              </w:rPr>
            </w:pPr>
            <w:r>
              <w:rPr>
                <w:rFonts w:asciiTheme="minorHAnsi" w:hAnsiTheme="minorHAnsi" w:cstheme="minorHAnsi"/>
                <w:b/>
                <w:sz w:val="20"/>
              </w:rPr>
              <w:t>‘</w:t>
            </w:r>
            <w:r w:rsidRPr="0048782D">
              <w:rPr>
                <w:rFonts w:asciiTheme="minorHAnsi" w:hAnsiTheme="minorHAnsi" w:cstheme="minorHAnsi"/>
                <w:b/>
                <w:sz w:val="20"/>
              </w:rPr>
              <w:t>Het christendom is aan het begin van onze jaartelling ontstaan als een joodse sekte, die de rabbi Jezus van Nazareth aanvaardde als de Messias, zoals die door de joodse profeten was aangekondigd. De volgelingen van Jezus achtten zijn betekenis ook van toepassing op de niet-joodse wereld en dit leidde tot ernstige conflicten in de eerste generatie christenen ­ en tot een breuk met de joden, die in Jezus niet de Messias zagen. Reeds in de 2de eeuw was de vervreemding tussen jodendom en christendom vrijwel volledig en vanaf die tijd heeft het christelijk geloof zijn gestalte gekregen in de confrontatie met de niet-joodse antieke wereld.</w:t>
            </w:r>
            <w:r>
              <w:rPr>
                <w:rFonts w:asciiTheme="minorHAnsi" w:hAnsiTheme="minorHAnsi" w:cstheme="minorHAnsi"/>
                <w:b/>
                <w:sz w:val="20"/>
              </w:rPr>
              <w:t>’</w:t>
            </w:r>
          </w:p>
          <w:p w:rsidR="0048782D" w:rsidRDefault="0048782D" w:rsidP="00063670">
            <w:pPr>
              <w:rPr>
                <w:rFonts w:asciiTheme="minorHAnsi" w:hAnsiTheme="minorHAnsi" w:cstheme="minorHAnsi"/>
                <w:b/>
                <w:sz w:val="20"/>
              </w:rPr>
            </w:pPr>
          </w:p>
          <w:p w:rsidR="0048782D" w:rsidRDefault="00BD003D" w:rsidP="0048782D">
            <w:pPr>
              <w:pStyle w:val="ListParagraph"/>
              <w:numPr>
                <w:ilvl w:val="0"/>
                <w:numId w:val="6"/>
              </w:numPr>
              <w:rPr>
                <w:rFonts w:asciiTheme="minorHAnsi" w:hAnsiTheme="minorHAnsi" w:cstheme="minorHAnsi"/>
                <w:i/>
                <w:sz w:val="20"/>
              </w:rPr>
            </w:pPr>
            <w:hyperlink r:id="rId37" w:history="1">
              <w:r w:rsidR="0048782D" w:rsidRPr="00A7575A">
                <w:rPr>
                  <w:rStyle w:val="Hyperlink"/>
                  <w:rFonts w:asciiTheme="minorHAnsi" w:hAnsiTheme="minorHAnsi" w:cstheme="minorHAnsi"/>
                  <w:i/>
                  <w:sz w:val="20"/>
                </w:rPr>
                <w:t>http://threeships.timerime.com/en/event/225468/De+ontwikkeling+van+het+christendom+en+jodendom+als+eerste+monotheistische+godsdiensten/</w:t>
              </w:r>
            </w:hyperlink>
          </w:p>
          <w:p w:rsidR="0048782D" w:rsidRPr="0048782D" w:rsidRDefault="0048782D" w:rsidP="0048782D">
            <w:pPr>
              <w:pStyle w:val="ListParagraph"/>
              <w:numPr>
                <w:ilvl w:val="0"/>
                <w:numId w:val="6"/>
              </w:numPr>
              <w:rPr>
                <w:rFonts w:asciiTheme="minorHAnsi" w:hAnsiTheme="minorHAnsi" w:cstheme="minorHAnsi"/>
                <w:i/>
                <w:sz w:val="20"/>
              </w:rPr>
            </w:pPr>
            <w:r>
              <w:rPr>
                <w:rFonts w:asciiTheme="minorHAnsi" w:hAnsiTheme="minorHAnsi" w:cstheme="minorHAnsi"/>
                <w:i/>
                <w:sz w:val="20"/>
              </w:rPr>
              <w:t>Er is geen datum vermeld op de site.</w:t>
            </w:r>
          </w:p>
        </w:tc>
      </w:tr>
      <w:tr w:rsidR="00923D83" w:rsidRPr="00DC69BE">
        <w:tblPrEx>
          <w:shd w:val="clear" w:color="auto" w:fill="auto"/>
        </w:tblPrEx>
        <w:trPr>
          <w:trHeight w:val="130"/>
        </w:trPr>
        <w:tc>
          <w:tcPr>
            <w:tcW w:w="2714"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063670" w:rsidRPr="00DC69BE" w:rsidRDefault="00063670" w:rsidP="00063670">
            <w:pPr>
              <w:rPr>
                <w:rFonts w:asciiTheme="minorHAnsi" w:hAnsiTheme="minorHAnsi" w:cstheme="minorHAnsi"/>
              </w:rPr>
            </w:pPr>
          </w:p>
        </w:tc>
        <w:tc>
          <w:tcPr>
            <w:tcW w:w="438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Pr="00DC69BE" w:rsidRDefault="00063670" w:rsidP="00063670">
            <w:pPr>
              <w:rPr>
                <w:rFonts w:asciiTheme="minorHAnsi" w:hAnsiTheme="minorHAnsi" w:cstheme="minorHAnsi"/>
              </w:rPr>
            </w:pPr>
            <w:r w:rsidRPr="000C5911">
              <w:rPr>
                <w:rFonts w:asciiTheme="minorHAnsi" w:hAnsiTheme="minorHAnsi" w:cstheme="minorHAnsi"/>
                <w:noProof/>
                <w:lang w:val="en-US"/>
              </w:rPr>
              <w:drawing>
                <wp:inline distT="0" distB="0" distL="0" distR="0">
                  <wp:extent cx="1279184" cy="960120"/>
                  <wp:effectExtent l="0" t="0" r="0" b="0"/>
                  <wp:docPr id="18" name="Picture 18" descr="https://pixabay.com/static/uploads/photo/2013/11/10/08/59/bible-208212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ixabay.com/static/uploads/photo/2013/11/10/08/59/bible-208212_960_720.jpg"/>
                          <pic:cNvPicPr>
                            <a:picLocks noChangeAspect="1" noChangeArrowheads="1"/>
                          </pic:cNvPicPr>
                        </pic:nvPicPr>
                        <pic:blipFill>
                          <a:blip r:embed="rId3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9040" cy="960012"/>
                          </a:xfrm>
                          <a:prstGeom prst="rect">
                            <a:avLst/>
                          </a:prstGeom>
                          <a:noFill/>
                          <a:ln>
                            <a:noFill/>
                          </a:ln>
                        </pic:spPr>
                      </pic:pic>
                    </a:graphicData>
                  </a:graphic>
                </wp:inline>
              </w:drawing>
            </w:r>
            <w:r w:rsidRPr="000C5911">
              <w:t xml:space="preserve"> </w:t>
            </w:r>
            <w:r w:rsidRPr="000C5911">
              <w:rPr>
                <w:rFonts w:asciiTheme="minorHAnsi" w:hAnsiTheme="minorHAnsi" w:cstheme="minorHAnsi"/>
                <w:noProof/>
                <w:lang w:val="en-US"/>
              </w:rPr>
              <w:drawing>
                <wp:inline distT="0" distB="0" distL="0" distR="0">
                  <wp:extent cx="1051560" cy="1051560"/>
                  <wp:effectExtent l="0" t="0" r="0" b="0"/>
                  <wp:docPr id="19" name="Picture 19" descr="http://www.judaism.com/judaica-img/artscroll-english-tanach--1244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judaism.com/judaica-img/artscroll-english-tanach--12447a.gif"/>
                          <pic:cNvPicPr>
                            <a:picLocks noChangeAspect="1" noChangeArrowheads="1"/>
                          </pic:cNvPicPr>
                        </pic:nvPicPr>
                        <pic:blipFill>
                          <a:blip r:embed="rId3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1560" cy="1051560"/>
                          </a:xfrm>
                          <a:prstGeom prst="rect">
                            <a:avLst/>
                          </a:prstGeom>
                          <a:noFill/>
                          <a:ln>
                            <a:noFill/>
                          </a:ln>
                        </pic:spPr>
                      </pic:pic>
                    </a:graphicData>
                  </a:graphic>
                </wp:inline>
              </w:drawing>
            </w:r>
          </w:p>
        </w:tc>
        <w:tc>
          <w:tcPr>
            <w:tcW w:w="41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Pr="00C35D80" w:rsidRDefault="00063670" w:rsidP="00063670">
            <w:pPr>
              <w:rPr>
                <w:rFonts w:asciiTheme="minorHAnsi" w:hAnsiTheme="minorHAnsi" w:cstheme="minorHAnsi"/>
                <w:i/>
                <w:sz w:val="20"/>
              </w:rPr>
            </w:pPr>
            <w:r>
              <w:rPr>
                <w:rFonts w:asciiTheme="minorHAnsi" w:hAnsiTheme="minorHAnsi" w:cstheme="minorHAnsi"/>
                <w:i/>
                <w:sz w:val="20"/>
              </w:rPr>
              <w:t>Het jodendom gelooft in een god en het christendom gelooft in de drie-eenheid: God, Jezus en Maria. De christenen lezen de bijbel (links te zien) en de joden lezen de tora (recht te zien).</w:t>
            </w:r>
          </w:p>
        </w:tc>
        <w:tc>
          <w:tcPr>
            <w:tcW w:w="40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063670" w:rsidRDefault="00371B48" w:rsidP="00063670">
            <w:pPr>
              <w:rPr>
                <w:rFonts w:asciiTheme="minorHAnsi" w:hAnsiTheme="minorHAnsi" w:cstheme="minorHAnsi"/>
                <w:b/>
                <w:sz w:val="20"/>
              </w:rPr>
            </w:pPr>
            <w:r>
              <w:rPr>
                <w:rFonts w:asciiTheme="minorHAnsi" w:hAnsiTheme="minorHAnsi" w:cstheme="minorHAnsi"/>
                <w:b/>
                <w:sz w:val="20"/>
              </w:rPr>
              <w:t>‘</w:t>
            </w:r>
            <w:r w:rsidRPr="00371B48">
              <w:rPr>
                <w:rFonts w:asciiTheme="minorHAnsi" w:hAnsiTheme="minorHAnsi" w:cstheme="minorHAnsi"/>
                <w:b/>
                <w:sz w:val="20"/>
              </w:rPr>
              <w:t xml:space="preserve">Joden hebben plicht </w:t>
            </w:r>
            <w:r>
              <w:rPr>
                <w:rFonts w:asciiTheme="minorHAnsi" w:hAnsiTheme="minorHAnsi" w:cstheme="minorHAnsi"/>
                <w:b/>
                <w:sz w:val="20"/>
              </w:rPr>
              <w:t xml:space="preserve">de </w:t>
            </w:r>
            <w:r w:rsidRPr="00371B48">
              <w:rPr>
                <w:rFonts w:asciiTheme="minorHAnsi" w:hAnsiTheme="minorHAnsi" w:cstheme="minorHAnsi"/>
                <w:b/>
                <w:sz w:val="20"/>
              </w:rPr>
              <w:t>T</w:t>
            </w:r>
            <w:r>
              <w:rPr>
                <w:rFonts w:asciiTheme="minorHAnsi" w:hAnsiTheme="minorHAnsi" w:cstheme="minorHAnsi"/>
                <w:b/>
                <w:sz w:val="20"/>
              </w:rPr>
              <w:t xml:space="preserve">ora intensief te bestuderen. </w:t>
            </w:r>
            <w:r w:rsidRPr="00371B48">
              <w:rPr>
                <w:rFonts w:asciiTheme="minorHAnsi" w:hAnsiTheme="minorHAnsi" w:cstheme="minorHAnsi"/>
                <w:b/>
                <w:sz w:val="20"/>
              </w:rPr>
              <w:t xml:space="preserve"> Christenen lezen vooral de Bijbel (minder intensieve studie dan Joden)</w:t>
            </w:r>
            <w:r>
              <w:rPr>
                <w:rFonts w:asciiTheme="minorHAnsi" w:hAnsiTheme="minorHAnsi" w:cstheme="minorHAnsi"/>
                <w:b/>
                <w:sz w:val="20"/>
              </w:rPr>
              <w:t>.’</w:t>
            </w:r>
          </w:p>
          <w:p w:rsidR="00371B48" w:rsidRDefault="00371B48" w:rsidP="00063670">
            <w:pPr>
              <w:rPr>
                <w:rFonts w:asciiTheme="minorHAnsi" w:hAnsiTheme="minorHAnsi" w:cstheme="minorHAnsi"/>
                <w:b/>
                <w:sz w:val="20"/>
              </w:rPr>
            </w:pPr>
          </w:p>
          <w:p w:rsidR="00371B48" w:rsidRDefault="00BD003D" w:rsidP="00063670">
            <w:pPr>
              <w:pStyle w:val="ListParagraph"/>
              <w:numPr>
                <w:ilvl w:val="0"/>
                <w:numId w:val="6"/>
              </w:numPr>
              <w:rPr>
                <w:rFonts w:asciiTheme="minorHAnsi" w:hAnsiTheme="minorHAnsi" w:cstheme="minorHAnsi"/>
                <w:i/>
                <w:sz w:val="20"/>
              </w:rPr>
            </w:pPr>
            <w:hyperlink r:id="rId40" w:history="1">
              <w:r w:rsidR="00371B48" w:rsidRPr="00A7575A">
                <w:rPr>
                  <w:rStyle w:val="Hyperlink"/>
                  <w:rFonts w:asciiTheme="minorHAnsi" w:hAnsiTheme="minorHAnsi" w:cstheme="minorHAnsi"/>
                  <w:i/>
                  <w:sz w:val="20"/>
                </w:rPr>
                <w:t>http://mijn-kijk-op.infonu.nl/mens-en-samenleving/49666-jodendom-christendom-een-wereld-van-verschil.html</w:t>
              </w:r>
            </w:hyperlink>
          </w:p>
          <w:p w:rsidR="00371B48" w:rsidRPr="00371B48" w:rsidRDefault="00371B48" w:rsidP="00063670">
            <w:pPr>
              <w:pStyle w:val="ListParagraph"/>
              <w:numPr>
                <w:ilvl w:val="0"/>
                <w:numId w:val="6"/>
              </w:numPr>
              <w:rPr>
                <w:rFonts w:asciiTheme="minorHAnsi" w:hAnsiTheme="minorHAnsi" w:cstheme="minorHAnsi"/>
                <w:i/>
                <w:sz w:val="20"/>
              </w:rPr>
            </w:pPr>
            <w:r>
              <w:rPr>
                <w:rFonts w:asciiTheme="minorHAnsi" w:hAnsiTheme="minorHAnsi" w:cstheme="minorHAnsi"/>
                <w:i/>
                <w:sz w:val="20"/>
              </w:rPr>
              <w:t xml:space="preserve">Laatste update: </w:t>
            </w:r>
            <w:r w:rsidR="00FD2322">
              <w:rPr>
                <w:rFonts w:asciiTheme="minorHAnsi" w:hAnsiTheme="minorHAnsi" w:cstheme="minorHAnsi"/>
                <w:i/>
                <w:sz w:val="20"/>
              </w:rPr>
              <w:t>25 januari 2016.</w:t>
            </w:r>
          </w:p>
        </w:tc>
      </w:tr>
    </w:tbl>
    <w:p w:rsidR="00E357E7" w:rsidRPr="00DC69BE" w:rsidRDefault="00E357E7">
      <w:pPr>
        <w:pStyle w:val="Hoofdtekst"/>
        <w:rPr>
          <w:rFonts w:asciiTheme="minorHAnsi" w:hAnsiTheme="minorHAnsi" w:cstheme="minorHAnsi"/>
        </w:rPr>
      </w:pPr>
    </w:p>
    <w:p w:rsidR="00E357E7" w:rsidRPr="0022551E" w:rsidRDefault="00E357E7">
      <w:pPr>
        <w:pStyle w:val="Hoofdtekst"/>
      </w:pPr>
    </w:p>
    <w:sectPr w:rsidR="00E357E7" w:rsidRPr="0022551E" w:rsidSect="00BD003D">
      <w:footerReference w:type="default" r:id="rId41"/>
      <w:pgSz w:w="16840" w:h="11900" w:orient="landscape"/>
      <w:pgMar w:top="1134" w:right="1134" w:bottom="1134" w:left="1134" w:header="709" w:footer="85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EDF" w:rsidRDefault="00CC1EDF">
      <w:r>
        <w:separator/>
      </w:r>
    </w:p>
  </w:endnote>
  <w:endnote w:type="continuationSeparator" w:id="0">
    <w:p w:rsidR="00CC1EDF" w:rsidRDefault="00CC1EDF">
      <w:r>
        <w:continuationSeparator/>
      </w:r>
    </w:p>
  </w:endnote>
</w:endnotes>
</file>

<file path=word/fontTable.xml><?xml version="1.0" encoding="utf-8"?>
<w:fonts xmlns:r="http://schemas.openxmlformats.org/officeDocument/2006/relationships" xmlns:w="http://schemas.openxmlformats.org/wordprocessingml/2006/main">
  <w:font w:name="Helvetica">
    <w:panose1 w:val="000000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813706"/>
      <w:docPartObj>
        <w:docPartGallery w:val="Page Numbers (Bottom of Page)"/>
        <w:docPartUnique/>
      </w:docPartObj>
    </w:sdtPr>
    <w:sdtContent>
      <w:p w:rsidR="00537D2B" w:rsidRDefault="00BD003D" w:rsidP="00537D2B">
        <w:pPr>
          <w:pStyle w:val="Footer"/>
          <w:jc w:val="right"/>
        </w:pPr>
        <w:fldSimple w:instr="PAGE   \* MERGEFORMAT">
          <w:r w:rsidR="00430C1C">
            <w:rPr>
              <w:noProof/>
            </w:rPr>
            <w:t>1</w:t>
          </w:r>
        </w:fldSimple>
        <w:r w:rsidR="00537D2B">
          <w:t>.</w:t>
        </w:r>
      </w:p>
    </w:sdtContent>
  </w:sdt>
  <w:p w:rsidR="00537D2B" w:rsidRDefault="00537D2B" w:rsidP="00537D2B">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EDF" w:rsidRDefault="00CC1EDF">
      <w:r>
        <w:separator/>
      </w:r>
    </w:p>
  </w:footnote>
  <w:footnote w:type="continuationSeparator" w:id="0">
    <w:p w:rsidR="00CC1EDF" w:rsidRDefault="00CC1EDF">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F0561"/>
    <w:multiLevelType w:val="hybridMultilevel"/>
    <w:tmpl w:val="1026E2D4"/>
    <w:lvl w:ilvl="0" w:tplc="3A2E6D00">
      <w:numFmt w:val="bullet"/>
      <w:lvlText w:val="-"/>
      <w:lvlJc w:val="left"/>
      <w:pPr>
        <w:ind w:left="720" w:hanging="360"/>
      </w:pPr>
      <w:rPr>
        <w:rFonts w:ascii="Helvetica" w:eastAsia="Helvetica" w:hAnsi="Helvetic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68A3EF3"/>
    <w:multiLevelType w:val="multilevel"/>
    <w:tmpl w:val="87068D22"/>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
    <w:nsid w:val="35BC388F"/>
    <w:multiLevelType w:val="hybridMultilevel"/>
    <w:tmpl w:val="0E60E1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76C77712"/>
    <w:multiLevelType w:val="multilevel"/>
    <w:tmpl w:val="79B8FEBC"/>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4">
    <w:nsid w:val="7E671851"/>
    <w:multiLevelType w:val="multilevel"/>
    <w:tmpl w:val="36305A94"/>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5">
    <w:nsid w:val="7EDD263C"/>
    <w:multiLevelType w:val="multilevel"/>
    <w:tmpl w:val="2736BCD8"/>
    <w:styleLink w:val="Opsteken"/>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abstractNum>
  <w:num w:numId="1">
    <w:abstractNumId w:val="4"/>
  </w:num>
  <w:num w:numId="2">
    <w:abstractNumId w:val="1"/>
  </w:num>
  <w:num w:numId="3">
    <w:abstractNumId w:val="3"/>
  </w:num>
  <w:num w:numId="4">
    <w:abstractNumId w:val="5"/>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TrackMoves/>
  <w:defaultTabStop w:val="720"/>
  <w:hyphenationZone w:val="425"/>
  <w:characterSpacingControl w:val="doNotCompress"/>
  <w:footnotePr>
    <w:footnote w:id="-1"/>
    <w:footnote w:id="0"/>
  </w:footnotePr>
  <w:endnotePr>
    <w:endnote w:id="-1"/>
    <w:endnote w:id="0"/>
  </w:endnotePr>
  <w:compat>
    <w:useFELayout/>
  </w:compat>
  <w:rsids>
    <w:rsidRoot w:val="00E357E7"/>
    <w:rsid w:val="00010368"/>
    <w:rsid w:val="00013040"/>
    <w:rsid w:val="00063670"/>
    <w:rsid w:val="000C036D"/>
    <w:rsid w:val="000C5911"/>
    <w:rsid w:val="000F75F3"/>
    <w:rsid w:val="00111B4C"/>
    <w:rsid w:val="001413A1"/>
    <w:rsid w:val="00145090"/>
    <w:rsid w:val="001D09C5"/>
    <w:rsid w:val="001D44EE"/>
    <w:rsid w:val="001F1716"/>
    <w:rsid w:val="001F3DD7"/>
    <w:rsid w:val="00214D68"/>
    <w:rsid w:val="0022551E"/>
    <w:rsid w:val="002323A0"/>
    <w:rsid w:val="00241096"/>
    <w:rsid w:val="00250806"/>
    <w:rsid w:val="00250CC5"/>
    <w:rsid w:val="00254A8F"/>
    <w:rsid w:val="002A7713"/>
    <w:rsid w:val="002D0B01"/>
    <w:rsid w:val="00332969"/>
    <w:rsid w:val="00366B3B"/>
    <w:rsid w:val="00371B48"/>
    <w:rsid w:val="003A514A"/>
    <w:rsid w:val="003B703D"/>
    <w:rsid w:val="003F47C6"/>
    <w:rsid w:val="00430C1C"/>
    <w:rsid w:val="00435A15"/>
    <w:rsid w:val="0048782D"/>
    <w:rsid w:val="004A37FF"/>
    <w:rsid w:val="004B2598"/>
    <w:rsid w:val="004E2759"/>
    <w:rsid w:val="004E749F"/>
    <w:rsid w:val="004E7928"/>
    <w:rsid w:val="00516AC8"/>
    <w:rsid w:val="0051749E"/>
    <w:rsid w:val="00531886"/>
    <w:rsid w:val="00535D08"/>
    <w:rsid w:val="00537D2B"/>
    <w:rsid w:val="005776E6"/>
    <w:rsid w:val="005B089F"/>
    <w:rsid w:val="00600D95"/>
    <w:rsid w:val="00612986"/>
    <w:rsid w:val="00615AD9"/>
    <w:rsid w:val="00616197"/>
    <w:rsid w:val="00685AB5"/>
    <w:rsid w:val="006914DF"/>
    <w:rsid w:val="006F2AF4"/>
    <w:rsid w:val="007252B8"/>
    <w:rsid w:val="007571BC"/>
    <w:rsid w:val="007C26C4"/>
    <w:rsid w:val="007D1A71"/>
    <w:rsid w:val="007D6BBD"/>
    <w:rsid w:val="00805AED"/>
    <w:rsid w:val="0081100E"/>
    <w:rsid w:val="008731D0"/>
    <w:rsid w:val="008A447F"/>
    <w:rsid w:val="008B6812"/>
    <w:rsid w:val="008D2B87"/>
    <w:rsid w:val="008E4315"/>
    <w:rsid w:val="009026F4"/>
    <w:rsid w:val="00904298"/>
    <w:rsid w:val="00907CCB"/>
    <w:rsid w:val="00923D83"/>
    <w:rsid w:val="0092702D"/>
    <w:rsid w:val="009845FA"/>
    <w:rsid w:val="009B373E"/>
    <w:rsid w:val="009B480B"/>
    <w:rsid w:val="009D725E"/>
    <w:rsid w:val="009E6DC9"/>
    <w:rsid w:val="00A34E38"/>
    <w:rsid w:val="00A74ADA"/>
    <w:rsid w:val="00A77949"/>
    <w:rsid w:val="00AA77AA"/>
    <w:rsid w:val="00AC1C87"/>
    <w:rsid w:val="00B113CB"/>
    <w:rsid w:val="00B1219F"/>
    <w:rsid w:val="00B167C6"/>
    <w:rsid w:val="00B411D8"/>
    <w:rsid w:val="00B6553B"/>
    <w:rsid w:val="00B65DCA"/>
    <w:rsid w:val="00BC0053"/>
    <w:rsid w:val="00BD003D"/>
    <w:rsid w:val="00C00FB2"/>
    <w:rsid w:val="00C06801"/>
    <w:rsid w:val="00C35D80"/>
    <w:rsid w:val="00C35E40"/>
    <w:rsid w:val="00C71826"/>
    <w:rsid w:val="00C73E13"/>
    <w:rsid w:val="00C92D44"/>
    <w:rsid w:val="00C969BB"/>
    <w:rsid w:val="00CA3A0A"/>
    <w:rsid w:val="00CC1EDF"/>
    <w:rsid w:val="00D06B53"/>
    <w:rsid w:val="00D0755D"/>
    <w:rsid w:val="00D719C3"/>
    <w:rsid w:val="00D8589F"/>
    <w:rsid w:val="00DC69BE"/>
    <w:rsid w:val="00E04561"/>
    <w:rsid w:val="00E07228"/>
    <w:rsid w:val="00E3157D"/>
    <w:rsid w:val="00E357E7"/>
    <w:rsid w:val="00EB0368"/>
    <w:rsid w:val="00EF63ED"/>
    <w:rsid w:val="00F21CE6"/>
    <w:rsid w:val="00F40AC7"/>
    <w:rsid w:val="00F53640"/>
    <w:rsid w:val="00F962A1"/>
    <w:rsid w:val="00FA671D"/>
    <w:rsid w:val="00FC01D3"/>
    <w:rsid w:val="00FC4C29"/>
    <w:rsid w:val="00FD2322"/>
    <w:rsid w:val="00FD43A2"/>
  </w:rsids>
  <m:mathPr>
    <m:mathFont m:val="Arial Unicode MS"/>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003D"/>
    <w:rPr>
      <w:sz w:val="24"/>
      <w:szCs w:val="24"/>
      <w:lang w:val="nl-NL"/>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BD003D"/>
    <w:rPr>
      <w:u w:val="single"/>
    </w:rPr>
  </w:style>
  <w:style w:type="paragraph" w:customStyle="1" w:styleId="Titel">
    <w:name w:val="Titel"/>
    <w:next w:val="Hoofdtekst"/>
    <w:rsid w:val="00BD003D"/>
    <w:pPr>
      <w:keepNext/>
    </w:pPr>
    <w:rPr>
      <w:rFonts w:ascii="Helvetica" w:hAnsi="Arial Unicode MS" w:cs="Arial Unicode MS"/>
      <w:b/>
      <w:bCs/>
      <w:color w:val="000000"/>
      <w:sz w:val="60"/>
      <w:szCs w:val="60"/>
      <w:lang w:val="nl-NL"/>
    </w:rPr>
  </w:style>
  <w:style w:type="paragraph" w:customStyle="1" w:styleId="Hoofdtekst">
    <w:name w:val="Hoofdtekst"/>
    <w:rsid w:val="00BD003D"/>
    <w:rPr>
      <w:rFonts w:ascii="Helvetica" w:hAnsi="Arial Unicode MS" w:cs="Arial Unicode MS"/>
      <w:color w:val="000000"/>
      <w:sz w:val="22"/>
      <w:szCs w:val="22"/>
      <w:lang w:val="nl-NL"/>
    </w:rPr>
  </w:style>
  <w:style w:type="numbering" w:customStyle="1" w:styleId="Opsteken">
    <w:name w:val="Ops.teken"/>
    <w:rsid w:val="00BD003D"/>
    <w:pPr>
      <w:numPr>
        <w:numId w:val="4"/>
      </w:numPr>
    </w:pPr>
  </w:style>
  <w:style w:type="paragraph" w:customStyle="1" w:styleId="Tabelstijl2">
    <w:name w:val="Tabelstijl 2"/>
    <w:rsid w:val="00BD003D"/>
    <w:rPr>
      <w:rFonts w:ascii="Helvetica" w:eastAsia="Helvetica" w:hAnsi="Helvetica" w:cs="Helvetica"/>
      <w:color w:val="000000"/>
    </w:rPr>
  </w:style>
  <w:style w:type="paragraph" w:customStyle="1" w:styleId="Tabelstijl1">
    <w:name w:val="Tabelstijl 1"/>
    <w:rsid w:val="00BD003D"/>
    <w:rPr>
      <w:rFonts w:ascii="Helvetica" w:eastAsia="Helvetica" w:hAnsi="Helvetica" w:cs="Helvetica"/>
      <w:b/>
      <w:bCs/>
      <w:color w:val="000000"/>
    </w:rPr>
  </w:style>
  <w:style w:type="paragraph" w:styleId="BalloonText">
    <w:name w:val="Balloon Text"/>
    <w:basedOn w:val="Normal"/>
    <w:link w:val="BalloonTextChar"/>
    <w:uiPriority w:val="99"/>
    <w:semiHidden/>
    <w:unhideWhenUsed/>
    <w:rsid w:val="00F21CE6"/>
    <w:rPr>
      <w:rFonts w:ascii="Tahoma" w:hAnsi="Tahoma" w:cs="Tahoma"/>
      <w:sz w:val="16"/>
      <w:szCs w:val="16"/>
    </w:rPr>
  </w:style>
  <w:style w:type="character" w:customStyle="1" w:styleId="BalloonTextChar">
    <w:name w:val="Balloon Text Char"/>
    <w:basedOn w:val="DefaultParagraphFont"/>
    <w:link w:val="BalloonText"/>
    <w:uiPriority w:val="99"/>
    <w:semiHidden/>
    <w:rsid w:val="00F21CE6"/>
    <w:rPr>
      <w:rFonts w:ascii="Tahoma" w:hAnsi="Tahoma" w:cs="Tahoma"/>
      <w:sz w:val="16"/>
      <w:szCs w:val="16"/>
    </w:rPr>
  </w:style>
  <w:style w:type="paragraph" w:styleId="Header">
    <w:name w:val="header"/>
    <w:basedOn w:val="Normal"/>
    <w:link w:val="HeaderChar"/>
    <w:uiPriority w:val="99"/>
    <w:unhideWhenUsed/>
    <w:rsid w:val="00EB0368"/>
    <w:pPr>
      <w:tabs>
        <w:tab w:val="center" w:pos="4513"/>
        <w:tab w:val="right" w:pos="9026"/>
      </w:tabs>
    </w:pPr>
  </w:style>
  <w:style w:type="character" w:customStyle="1" w:styleId="HeaderChar">
    <w:name w:val="Header Char"/>
    <w:basedOn w:val="DefaultParagraphFont"/>
    <w:link w:val="Header"/>
    <w:uiPriority w:val="99"/>
    <w:rsid w:val="00EB0368"/>
    <w:rPr>
      <w:sz w:val="24"/>
      <w:szCs w:val="24"/>
      <w:lang w:val="nl-NL"/>
    </w:rPr>
  </w:style>
  <w:style w:type="paragraph" w:styleId="Footer">
    <w:name w:val="footer"/>
    <w:basedOn w:val="Normal"/>
    <w:link w:val="FooterChar"/>
    <w:uiPriority w:val="99"/>
    <w:unhideWhenUsed/>
    <w:rsid w:val="00EB0368"/>
    <w:pPr>
      <w:tabs>
        <w:tab w:val="center" w:pos="4513"/>
        <w:tab w:val="right" w:pos="9026"/>
      </w:tabs>
    </w:pPr>
  </w:style>
  <w:style w:type="character" w:customStyle="1" w:styleId="FooterChar">
    <w:name w:val="Footer Char"/>
    <w:basedOn w:val="DefaultParagraphFont"/>
    <w:link w:val="Footer"/>
    <w:uiPriority w:val="99"/>
    <w:rsid w:val="00EB0368"/>
    <w:rPr>
      <w:sz w:val="24"/>
      <w:szCs w:val="24"/>
      <w:lang w:val="nl-NL"/>
    </w:rPr>
  </w:style>
  <w:style w:type="character" w:styleId="FollowedHyperlink">
    <w:name w:val="FollowedHyperlink"/>
    <w:basedOn w:val="DefaultParagraphFont"/>
    <w:uiPriority w:val="99"/>
    <w:semiHidden/>
    <w:unhideWhenUsed/>
    <w:rsid w:val="00AC1C87"/>
    <w:rPr>
      <w:color w:val="FF00FF" w:themeColor="followedHyperlink"/>
      <w:u w:val="single"/>
    </w:rPr>
  </w:style>
  <w:style w:type="paragraph" w:styleId="ListParagraph">
    <w:name w:val="List Paragraph"/>
    <w:basedOn w:val="Normal"/>
    <w:uiPriority w:val="34"/>
    <w:qFormat/>
    <w:rsid w:val="009B480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nl-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Titel">
    <w:name w:val="Titel"/>
    <w:next w:val="Hoofdtekst"/>
    <w:pPr>
      <w:keepNext/>
    </w:pPr>
    <w:rPr>
      <w:rFonts w:ascii="Helvetica" w:hAnsi="Arial Unicode MS" w:cs="Arial Unicode MS"/>
      <w:b/>
      <w:bCs/>
      <w:color w:val="000000"/>
      <w:sz w:val="60"/>
      <w:szCs w:val="60"/>
      <w:lang w:val="nl-NL"/>
    </w:rPr>
  </w:style>
  <w:style w:type="paragraph" w:customStyle="1" w:styleId="Hoofdtekst">
    <w:name w:val="Hoofdtekst"/>
    <w:rPr>
      <w:rFonts w:ascii="Helvetica" w:hAnsi="Arial Unicode MS" w:cs="Arial Unicode MS"/>
      <w:color w:val="000000"/>
      <w:sz w:val="22"/>
      <w:szCs w:val="22"/>
      <w:lang w:val="nl-NL"/>
    </w:rPr>
  </w:style>
  <w:style w:type="numbering" w:customStyle="1" w:styleId="Opsteken">
    <w:name w:val="Ops.teken"/>
    <w:pPr>
      <w:numPr>
        <w:numId w:val="4"/>
      </w:numPr>
    </w:pPr>
  </w:style>
  <w:style w:type="paragraph" w:customStyle="1" w:styleId="Tabelstijl2">
    <w:name w:val="Tabelstijl 2"/>
    <w:rPr>
      <w:rFonts w:ascii="Helvetica" w:eastAsia="Helvetica" w:hAnsi="Helvetica" w:cs="Helvetica"/>
      <w:color w:val="000000"/>
    </w:rPr>
  </w:style>
  <w:style w:type="paragraph" w:customStyle="1" w:styleId="Tabelstijl1">
    <w:name w:val="Tabelstijl 1"/>
    <w:rPr>
      <w:rFonts w:ascii="Helvetica" w:eastAsia="Helvetica" w:hAnsi="Helvetica" w:cs="Helvetica"/>
      <w:b/>
      <w:bCs/>
      <w:color w:val="000000"/>
    </w:rPr>
  </w:style>
  <w:style w:type="paragraph" w:styleId="BalloonText">
    <w:name w:val="Balloon Text"/>
    <w:basedOn w:val="Normal"/>
    <w:link w:val="BalloonTextChar"/>
    <w:uiPriority w:val="99"/>
    <w:semiHidden/>
    <w:unhideWhenUsed/>
    <w:rsid w:val="00F21CE6"/>
    <w:rPr>
      <w:rFonts w:ascii="Tahoma" w:hAnsi="Tahoma" w:cs="Tahoma"/>
      <w:sz w:val="16"/>
      <w:szCs w:val="16"/>
    </w:rPr>
  </w:style>
  <w:style w:type="character" w:customStyle="1" w:styleId="BalloonTextChar">
    <w:name w:val="Balloon Text Char"/>
    <w:basedOn w:val="DefaultParagraphFont"/>
    <w:link w:val="BalloonText"/>
    <w:uiPriority w:val="99"/>
    <w:semiHidden/>
    <w:rsid w:val="00F21CE6"/>
    <w:rPr>
      <w:rFonts w:ascii="Tahoma" w:hAnsi="Tahoma" w:cs="Tahoma"/>
      <w:sz w:val="16"/>
      <w:szCs w:val="16"/>
    </w:rPr>
  </w:style>
  <w:style w:type="paragraph" w:styleId="Header">
    <w:name w:val="header"/>
    <w:basedOn w:val="Normal"/>
    <w:link w:val="HeaderChar"/>
    <w:uiPriority w:val="99"/>
    <w:unhideWhenUsed/>
    <w:rsid w:val="00EB0368"/>
    <w:pPr>
      <w:tabs>
        <w:tab w:val="center" w:pos="4513"/>
        <w:tab w:val="right" w:pos="9026"/>
      </w:tabs>
    </w:pPr>
  </w:style>
  <w:style w:type="character" w:customStyle="1" w:styleId="HeaderChar">
    <w:name w:val="Header Char"/>
    <w:basedOn w:val="DefaultParagraphFont"/>
    <w:link w:val="Header"/>
    <w:uiPriority w:val="99"/>
    <w:rsid w:val="00EB0368"/>
    <w:rPr>
      <w:sz w:val="24"/>
      <w:szCs w:val="24"/>
      <w:lang w:val="nl-NL"/>
    </w:rPr>
  </w:style>
  <w:style w:type="paragraph" w:styleId="Footer">
    <w:name w:val="footer"/>
    <w:basedOn w:val="Normal"/>
    <w:link w:val="FooterChar"/>
    <w:uiPriority w:val="99"/>
    <w:unhideWhenUsed/>
    <w:rsid w:val="00EB0368"/>
    <w:pPr>
      <w:tabs>
        <w:tab w:val="center" w:pos="4513"/>
        <w:tab w:val="right" w:pos="9026"/>
      </w:tabs>
    </w:pPr>
  </w:style>
  <w:style w:type="character" w:customStyle="1" w:styleId="FooterChar">
    <w:name w:val="Footer Char"/>
    <w:basedOn w:val="DefaultParagraphFont"/>
    <w:link w:val="Footer"/>
    <w:uiPriority w:val="99"/>
    <w:rsid w:val="00EB0368"/>
    <w:rPr>
      <w:sz w:val="24"/>
      <w:szCs w:val="24"/>
      <w:lang w:val="nl-NL"/>
    </w:rPr>
  </w:style>
  <w:style w:type="character" w:styleId="FollowedHyperlink">
    <w:name w:val="FollowedHyperlink"/>
    <w:basedOn w:val="DefaultParagraphFont"/>
    <w:uiPriority w:val="99"/>
    <w:semiHidden/>
    <w:unhideWhenUsed/>
    <w:rsid w:val="00AC1C87"/>
    <w:rPr>
      <w:color w:val="FF00FF" w:themeColor="followedHyperlink"/>
      <w:u w:val="single"/>
    </w:rPr>
  </w:style>
  <w:style w:type="paragraph" w:styleId="ListParagraph">
    <w:name w:val="List Paragraph"/>
    <w:basedOn w:val="Normal"/>
    <w:uiPriority w:val="34"/>
    <w:qFormat/>
    <w:rsid w:val="009B480B"/>
    <w:pPr>
      <w:ind w:left="720"/>
      <w:contextualSpacing/>
    </w:p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hyperlink" Target="https://www.tijdvakken.nl/griekse-stadstaat/" TargetMode="External"/><Relationship Id="rId22" Type="http://schemas.openxmlformats.org/officeDocument/2006/relationships/image" Target="media/image9.jpeg"/><Relationship Id="rId23" Type="http://schemas.openxmlformats.org/officeDocument/2006/relationships/hyperlink" Target="http://debatinstituut.nl/bibliotheek/analyses/item/manipulatie-in-de-oudheid-de-sofisten" TargetMode="External"/><Relationship Id="rId24" Type="http://schemas.openxmlformats.org/officeDocument/2006/relationships/image" Target="media/image10.jpeg"/><Relationship Id="rId25" Type="http://schemas.openxmlformats.org/officeDocument/2006/relationships/hyperlink" Target="http://www.scholieren.com/samenvatting/36780" TargetMode="External"/><Relationship Id="rId26" Type="http://schemas.openxmlformats.org/officeDocument/2006/relationships/image" Target="media/image11.png"/><Relationship Id="rId27" Type="http://schemas.openxmlformats.org/officeDocument/2006/relationships/hyperlink" Target="http://www.geschiedenisbeleven.nl/hadrianopolis-het-romeinse-rijk-op-zijn-knieen/" TargetMode="External"/><Relationship Id="rId28" Type="http://schemas.openxmlformats.org/officeDocument/2006/relationships/image" Target="media/image12.jpeg"/><Relationship Id="rId29" Type="http://schemas.openxmlformats.org/officeDocument/2006/relationships/hyperlink" Target="http://www.scholieren.com/samenvatting/3678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jpeg"/><Relationship Id="rId31" Type="http://schemas.openxmlformats.org/officeDocument/2006/relationships/hyperlink" Target="https://www.tijdvakken.nl/grieks-romeinse-en-germaanse-cultuur/" TargetMode="External"/><Relationship Id="rId32" Type="http://schemas.openxmlformats.org/officeDocument/2006/relationships/image" Target="media/image14.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www.scholieren.com/samenvatting/36780" TargetMode="External"/><Relationship Id="rId34" Type="http://schemas.openxmlformats.org/officeDocument/2006/relationships/image" Target="media/image15.jpeg"/><Relationship Id="rId35" Type="http://schemas.openxmlformats.org/officeDocument/2006/relationships/hyperlink" Target="http://threeships.timerime.com/en/event/239807/De+confrontatie+tussen+de+Grieks-Romeinse+cultuur+en+de+Germaanse+cultuur+in+Noordwest-Europa/" TargetMode="External"/><Relationship Id="rId36" Type="http://schemas.openxmlformats.org/officeDocument/2006/relationships/image" Target="media/image16.jpeg"/><Relationship Id="rId10" Type="http://schemas.openxmlformats.org/officeDocument/2006/relationships/hyperlink" Target="https://nl.wikipedia.org/wiki/Jager-verzamelaar" TargetMode="External"/><Relationship Id="rId11" Type="http://schemas.openxmlformats.org/officeDocument/2006/relationships/image" Target="media/image3.jpeg"/><Relationship Id="rId12" Type="http://schemas.openxmlformats.org/officeDocument/2006/relationships/hyperlink" Target="http://threeships.timerime.com/en/event/240656/KA1+De+levenswijze+van+jagers-verzamelaars/" TargetMode="External"/><Relationship Id="rId13" Type="http://schemas.openxmlformats.org/officeDocument/2006/relationships/image" Target="media/image4.gif"/><Relationship Id="rId14" Type="http://schemas.openxmlformats.org/officeDocument/2006/relationships/hyperlink" Target="http://threeships.timerime.com/en/event/239801/Het+ontstaan+van+landbouw+en+landbouwsamenlevingen/" TargetMode="External"/><Relationship Id="rId15" Type="http://schemas.openxmlformats.org/officeDocument/2006/relationships/image" Target="media/image5.gif"/><Relationship Id="rId16" Type="http://schemas.openxmlformats.org/officeDocument/2006/relationships/hyperlink" Target="http://www.scholieren.com/samenvatting/75288" TargetMode="External"/><Relationship Id="rId17" Type="http://schemas.openxmlformats.org/officeDocument/2006/relationships/image" Target="media/image6.jpeg"/><Relationship Id="rId18" Type="http://schemas.openxmlformats.org/officeDocument/2006/relationships/hyperlink" Target="https://www.tijdvakken.nl/stedelijke-samenlevingen/" TargetMode="External"/><Relationship Id="rId19" Type="http://schemas.openxmlformats.org/officeDocument/2006/relationships/image" Target="media/image7.jpeg"/><Relationship Id="rId37" Type="http://schemas.openxmlformats.org/officeDocument/2006/relationships/hyperlink" Target="http://threeships.timerime.com/en/event/225468/De+ontwikkeling+van+het+christendom+en+jodendom+als+eerste+monotheistische+godsdiensten/" TargetMode="External"/><Relationship Id="rId38" Type="http://schemas.openxmlformats.org/officeDocument/2006/relationships/image" Target="media/image17.jpeg"/><Relationship Id="rId39" Type="http://schemas.openxmlformats.org/officeDocument/2006/relationships/image" Target="media/image18.gif"/><Relationship Id="rId40" Type="http://schemas.openxmlformats.org/officeDocument/2006/relationships/hyperlink" Target="http://mijn-kijk-op.infonu.nl/mens-en-samenleving/49666-jodendom-christendom-een-wereld-van-verschil.html" TargetMode="External"/><Relationship Id="rId41" Type="http://schemas.openxmlformats.org/officeDocument/2006/relationships/footer" Target="footer1.xml"/><Relationship Id="rId42" Type="http://schemas.openxmlformats.org/officeDocument/2006/relationships/fontTable" Target="fontTable.xml"/><Relationship Id="rId43" Type="http://schemas.openxmlformats.org/officeDocument/2006/relationships/theme" Target="theme/theme1.xml"/><Relationship Id="rId44" Type="http://schemas.microsoft.com/office/2007/relationships/stylesWithEffects" Target="stylesWithEffects.xml"/></Relationships>
</file>

<file path=word/theme/_rels/theme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59C74-C405-3C4E-ABAF-71C5EAC22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2077</Words>
  <Characters>11840</Characters>
  <Application>Microsoft Macintosh Word</Application>
  <DocSecurity>0</DocSecurity>
  <Lines>98</Lines>
  <Paragraphs>23</Paragraphs>
  <ScaleCrop>false</ScaleCrop>
  <HeadingPairs>
    <vt:vector size="2" baseType="variant">
      <vt:variant>
        <vt:lpstr>Title</vt:lpstr>
      </vt:variant>
      <vt:variant>
        <vt:i4>1</vt:i4>
      </vt:variant>
    </vt:vector>
  </HeadingPairs>
  <TitlesOfParts>
    <vt:vector size="1" baseType="lpstr">
      <vt:lpstr/>
    </vt:vector>
  </TitlesOfParts>
  <Company>Damen Shipyards</Company>
  <LinksUpToDate>false</LinksUpToDate>
  <CharactersWithSpaces>14540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 van Amersfoort</dc:creator>
  <cp:lastModifiedBy>Jon Geerars</cp:lastModifiedBy>
  <cp:revision>3</cp:revision>
  <dcterms:created xsi:type="dcterms:W3CDTF">2016-04-15T15:36:00Z</dcterms:created>
  <dcterms:modified xsi:type="dcterms:W3CDTF">2016-06-20T19:23:00Z</dcterms:modified>
</cp:coreProperties>
</file>