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35" w:rsidRPr="00375535" w:rsidRDefault="00375535" w:rsidP="00375535">
      <w:pPr>
        <w:spacing w:after="0"/>
        <w:rPr>
          <w:rFonts w:ascii="Candara" w:hAnsi="Candara" w:cstheme="minorHAnsi"/>
          <w:b/>
          <w:sz w:val="28"/>
          <w:szCs w:val="26"/>
        </w:rPr>
      </w:pPr>
      <w:r w:rsidRPr="00375535">
        <w:rPr>
          <w:rFonts w:ascii="Candara" w:hAnsi="Candara" w:cstheme="minorHAnsi"/>
          <w:b/>
          <w:sz w:val="28"/>
          <w:szCs w:val="26"/>
        </w:rPr>
        <w:t>Zakelijke gegevens</w:t>
      </w:r>
    </w:p>
    <w:p w:rsidR="00375535" w:rsidRPr="00D86D7C" w:rsidRDefault="00375535" w:rsidP="00375535">
      <w:pPr>
        <w:spacing w:after="0"/>
        <w:rPr>
          <w:rFonts w:ascii="Candara" w:hAnsi="Candara" w:cstheme="minorHAnsi"/>
          <w:sz w:val="23"/>
          <w:szCs w:val="23"/>
        </w:rPr>
      </w:pPr>
      <w:r w:rsidRPr="00D86D7C">
        <w:rPr>
          <w:rFonts w:ascii="Candara" w:hAnsi="Candara" w:cstheme="minorHAnsi"/>
          <w:sz w:val="23"/>
          <w:szCs w:val="23"/>
        </w:rPr>
        <w:t>Titel: Maar buiten is het feest</w:t>
      </w:r>
    </w:p>
    <w:p w:rsidR="00375535" w:rsidRPr="00D86D7C" w:rsidRDefault="00375535" w:rsidP="00375535">
      <w:pPr>
        <w:spacing w:after="0"/>
        <w:rPr>
          <w:rFonts w:ascii="Candara" w:hAnsi="Candara" w:cstheme="minorHAnsi"/>
          <w:sz w:val="23"/>
          <w:szCs w:val="23"/>
        </w:rPr>
      </w:pPr>
      <w:r w:rsidRPr="00D86D7C">
        <w:rPr>
          <w:rFonts w:ascii="Candara" w:hAnsi="Candara" w:cstheme="minorHAnsi"/>
          <w:sz w:val="23"/>
          <w:szCs w:val="23"/>
        </w:rPr>
        <w:t>Auteur: Arthur Japin</w:t>
      </w:r>
    </w:p>
    <w:p w:rsidR="00375535" w:rsidRPr="00D86D7C" w:rsidRDefault="00375535" w:rsidP="00375535">
      <w:pPr>
        <w:spacing w:after="0"/>
        <w:rPr>
          <w:rFonts w:ascii="Candara" w:hAnsi="Candara" w:cstheme="minorHAnsi"/>
          <w:sz w:val="23"/>
          <w:szCs w:val="23"/>
        </w:rPr>
      </w:pPr>
      <w:r w:rsidRPr="00D86D7C">
        <w:rPr>
          <w:rFonts w:ascii="Candara" w:hAnsi="Candara" w:cstheme="minorHAnsi"/>
          <w:sz w:val="23"/>
          <w:szCs w:val="23"/>
        </w:rPr>
        <w:t>Eerste druk: 2012</w:t>
      </w:r>
    </w:p>
    <w:p w:rsidR="00375535" w:rsidRPr="00D86D7C" w:rsidRDefault="00375535" w:rsidP="00375535">
      <w:pPr>
        <w:spacing w:after="0"/>
        <w:rPr>
          <w:rFonts w:ascii="Candara" w:hAnsi="Candara" w:cstheme="minorHAnsi"/>
          <w:sz w:val="23"/>
          <w:szCs w:val="23"/>
        </w:rPr>
      </w:pPr>
      <w:r w:rsidRPr="00D86D7C">
        <w:rPr>
          <w:rFonts w:ascii="Candara" w:hAnsi="Candara" w:cstheme="minorHAnsi"/>
          <w:sz w:val="23"/>
          <w:szCs w:val="23"/>
        </w:rPr>
        <w:t>Plaats van uitgave: Amsterdam/Antwerpen</w:t>
      </w:r>
    </w:p>
    <w:p w:rsidR="00375535" w:rsidRPr="00D86D7C" w:rsidRDefault="00375535" w:rsidP="00375535">
      <w:pPr>
        <w:spacing w:after="0"/>
        <w:rPr>
          <w:rFonts w:ascii="Candara" w:hAnsi="Candara" w:cstheme="minorHAnsi"/>
          <w:sz w:val="23"/>
          <w:szCs w:val="23"/>
        </w:rPr>
      </w:pPr>
      <w:r w:rsidRPr="00D86D7C">
        <w:rPr>
          <w:rFonts w:ascii="Candara" w:hAnsi="Candara" w:cstheme="minorHAnsi"/>
          <w:sz w:val="23"/>
          <w:szCs w:val="23"/>
        </w:rPr>
        <w:t>Aantal pagina’s: 311</w:t>
      </w:r>
    </w:p>
    <w:p w:rsidR="00375535" w:rsidRDefault="00375535" w:rsidP="00375535">
      <w:pPr>
        <w:spacing w:after="0"/>
        <w:rPr>
          <w:rFonts w:ascii="Candara" w:hAnsi="Candara" w:cstheme="minorHAnsi"/>
          <w:sz w:val="24"/>
        </w:rPr>
      </w:pPr>
    </w:p>
    <w:p w:rsidR="00375535" w:rsidRDefault="00375535" w:rsidP="00375535">
      <w:pPr>
        <w:spacing w:after="0"/>
        <w:rPr>
          <w:rFonts w:ascii="Candara" w:hAnsi="Candara" w:cstheme="minorHAnsi"/>
          <w:b/>
          <w:sz w:val="26"/>
          <w:szCs w:val="26"/>
        </w:rPr>
      </w:pPr>
      <w:r w:rsidRPr="00375535">
        <w:rPr>
          <w:rFonts w:ascii="Candara" w:hAnsi="Candara" w:cstheme="minorHAnsi"/>
          <w:b/>
          <w:sz w:val="28"/>
          <w:szCs w:val="26"/>
        </w:rPr>
        <w:t>Korte</w:t>
      </w:r>
      <w:r>
        <w:rPr>
          <w:rFonts w:ascii="Candara" w:hAnsi="Candara" w:cstheme="minorHAnsi"/>
          <w:b/>
          <w:sz w:val="26"/>
          <w:szCs w:val="26"/>
        </w:rPr>
        <w:t xml:space="preserve"> </w:t>
      </w:r>
      <w:r w:rsidRPr="00375535">
        <w:rPr>
          <w:rFonts w:ascii="Candara" w:hAnsi="Candara" w:cstheme="minorHAnsi"/>
          <w:b/>
          <w:sz w:val="28"/>
          <w:szCs w:val="26"/>
        </w:rPr>
        <w:t>samenvat</w:t>
      </w:r>
      <w:bookmarkStart w:id="0" w:name="_GoBack"/>
      <w:bookmarkEnd w:id="0"/>
      <w:r w:rsidRPr="00375535">
        <w:rPr>
          <w:rFonts w:ascii="Candara" w:hAnsi="Candara" w:cstheme="minorHAnsi"/>
          <w:b/>
          <w:sz w:val="28"/>
          <w:szCs w:val="26"/>
        </w:rPr>
        <w:t>ting</w:t>
      </w:r>
    </w:p>
    <w:p w:rsidR="00375535" w:rsidRDefault="00375535" w:rsidP="00375535">
      <w:pPr>
        <w:spacing w:after="0"/>
        <w:rPr>
          <w:rFonts w:ascii="Candara" w:hAnsi="Candara" w:cstheme="minorHAnsi"/>
          <w:sz w:val="23"/>
          <w:szCs w:val="23"/>
        </w:rPr>
      </w:pPr>
      <w:r w:rsidRPr="00D86D7C">
        <w:rPr>
          <w:rFonts w:ascii="Candara" w:hAnsi="Candara" w:cstheme="minorHAnsi"/>
          <w:sz w:val="23"/>
          <w:szCs w:val="23"/>
        </w:rPr>
        <w:t xml:space="preserve">Als de vader van Weijntje bij haar moeder wegloopt voor een andere vrouw, krijgt haar moeder een nieuwe relatie met Sijmen, een kermisfotograaf. Weijntje ontdekt dat haar stiefvader overal in het huis gaatjes in de muren heeft geboord om haar en haar zusjes Laura en Isa te begluren. Laura wordt seksueel misbruikt en Weijntje later ook; de moeder kijkt de andere kant op. Het lijkt erop dat de meisjes steeds vaker ruzie krijgen, maar wat er feitelijk gebeurt, is dat Laura, door haar stiefvader te gehoorzamen en </w:t>
      </w:r>
      <w:r>
        <w:rPr>
          <w:rFonts w:ascii="Candara" w:hAnsi="Candara" w:cstheme="minorHAnsi"/>
          <w:sz w:val="23"/>
          <w:szCs w:val="23"/>
        </w:rPr>
        <w:t>zichzelf op te offeren,</w:t>
      </w:r>
      <w:r w:rsidRPr="00D86D7C">
        <w:rPr>
          <w:rFonts w:ascii="Candara" w:hAnsi="Candara" w:cstheme="minorHAnsi"/>
          <w:sz w:val="23"/>
          <w:szCs w:val="23"/>
        </w:rPr>
        <w:t xml:space="preserve"> haar jongere zusje Weijntje </w:t>
      </w:r>
      <w:r>
        <w:rPr>
          <w:rFonts w:ascii="Candara" w:hAnsi="Candara" w:cstheme="minorHAnsi"/>
          <w:sz w:val="23"/>
          <w:szCs w:val="23"/>
        </w:rPr>
        <w:t xml:space="preserve">probeert </w:t>
      </w:r>
      <w:r w:rsidRPr="00D86D7C">
        <w:rPr>
          <w:rFonts w:ascii="Candara" w:hAnsi="Candara" w:cstheme="minorHAnsi"/>
          <w:sz w:val="23"/>
          <w:szCs w:val="23"/>
        </w:rPr>
        <w:t>te beschermen, die op haar beurt weer haar jongere zusje Isa beschermt. Sijmen drijft het gezin steeds verder uit elkaar, en ze kunnen er niet samen over praten door chantagemateriaal dat Sijmen door de jaren heen heeft verzameld.</w:t>
      </w:r>
      <w:r w:rsidRPr="00D86D7C">
        <w:rPr>
          <w:rFonts w:ascii="Candara" w:hAnsi="Candara" w:cstheme="minorHAnsi"/>
          <w:sz w:val="23"/>
          <w:szCs w:val="23"/>
        </w:rPr>
        <w:br/>
        <w:t xml:space="preserve">Dankzij </w:t>
      </w:r>
      <w:r>
        <w:rPr>
          <w:rFonts w:ascii="Candara" w:hAnsi="Candara" w:cstheme="minorHAnsi"/>
          <w:sz w:val="23"/>
          <w:szCs w:val="23"/>
        </w:rPr>
        <w:t>juffrouw Verbeet wordt Weijntje</w:t>
      </w:r>
      <w:r w:rsidRPr="00D86D7C">
        <w:rPr>
          <w:rFonts w:ascii="Candara" w:hAnsi="Candara" w:cstheme="minorHAnsi"/>
          <w:sz w:val="23"/>
          <w:szCs w:val="23"/>
        </w:rPr>
        <w:t>s zangtalent ontdekt en Verbeet zet alles op alles om dit zangtalent ook verder te ontwikkelen. Ze sluit daarvoor een pact met Sijmen, wat betekent dat ook juffrouw Verbeet haar lichaam in de strijd moet gooien. Weijntje groeit uit tot een grote, beroemde zangeres. Haar artiestennaam is Zonne, naar de achternaam van haar biologische vader, van Son.</w:t>
      </w:r>
      <w:r w:rsidRPr="00D86D7C">
        <w:rPr>
          <w:rFonts w:ascii="Candara" w:hAnsi="Candara" w:cstheme="minorHAnsi"/>
          <w:sz w:val="23"/>
          <w:szCs w:val="23"/>
        </w:rPr>
        <w:br/>
        <w:t>Jaren later komt het gezin van haar zusje Laura door een brand om het leven, met uitzondering van Laura’s dochter Lotte. Lotte is door Sijmen bij Laura verwekt. Zonne is vastberaden om het voogdijschap over Lotte te krijgen om haar uit handen van Sijmen te houden. In de aangespannen rechtszaak wordt ook haar eigen verleden aan het licht gebracht en haar privacy, carrière en liefde komen op het spel te staan.</w:t>
      </w:r>
    </w:p>
    <w:p w:rsidR="00375535" w:rsidRDefault="00375535" w:rsidP="00375535">
      <w:pPr>
        <w:spacing w:after="0"/>
        <w:rPr>
          <w:rFonts w:ascii="Candara" w:hAnsi="Candara" w:cstheme="minorHAnsi"/>
          <w:sz w:val="23"/>
          <w:szCs w:val="23"/>
        </w:rPr>
      </w:pPr>
    </w:p>
    <w:p w:rsidR="00375535" w:rsidRDefault="00375535" w:rsidP="00375535">
      <w:pPr>
        <w:spacing w:after="0"/>
        <w:rPr>
          <w:rFonts w:ascii="Candara" w:hAnsi="Candara" w:cstheme="minorHAnsi"/>
          <w:b/>
          <w:sz w:val="26"/>
          <w:szCs w:val="26"/>
        </w:rPr>
      </w:pPr>
      <w:r w:rsidRPr="00375535">
        <w:rPr>
          <w:rFonts w:ascii="Candara" w:hAnsi="Candara" w:cstheme="minorHAnsi"/>
          <w:b/>
          <w:sz w:val="28"/>
          <w:szCs w:val="26"/>
        </w:rPr>
        <w:t>Motivatie</w:t>
      </w:r>
    </w:p>
    <w:p w:rsidR="00375535" w:rsidRDefault="00375535" w:rsidP="00375535">
      <w:pPr>
        <w:spacing w:after="0"/>
        <w:rPr>
          <w:rFonts w:ascii="Candara" w:hAnsi="Candara" w:cstheme="minorHAnsi"/>
          <w:sz w:val="23"/>
          <w:szCs w:val="23"/>
        </w:rPr>
      </w:pPr>
      <w:r>
        <w:rPr>
          <w:rFonts w:ascii="Candara" w:hAnsi="Candara" w:cstheme="minorHAnsi"/>
          <w:sz w:val="23"/>
          <w:szCs w:val="23"/>
        </w:rPr>
        <w:t>Toen ik online ging zoeken naar een leuk boek om te lezen voor mijn leeslijst, kwam ik gelijk uit bij een paar boeken van Arthur Japin. Uiteindelijk heb ik voor Maar buiten is het feest gekozen, omdat het onderwerp me heel interessant leek. Ik heb voordat ik het boek ging lezen een aantal recensies opgezocht en die gaven bijna allemaal aan dat het een relatief psychologisch boek is. Dat vind ik meestal heel leuk om te lezen, doordat er steeds een stukje informatie wordt gegeven over de motieven waarmee personages handelen. Er werd ook aangegeven dat het boek vanuit verschillende standpunten en tijden geschreven is, dat leek mij ook erg leuk om te lezen. Daarnaast heb ik voorafgaand een aantal passages uit het boek opgezocht, zodat ik kon bepalen of de schrijfstijl mij wel aanspreekt. Dat was inderdaad het geval, dus daarom heb ik voor Maar buiten is het feest gekozen.</w:t>
      </w:r>
    </w:p>
    <w:p w:rsidR="00375535" w:rsidRPr="002977D2" w:rsidRDefault="00375535" w:rsidP="00375535">
      <w:pPr>
        <w:spacing w:after="0"/>
        <w:rPr>
          <w:rFonts w:ascii="Candara" w:hAnsi="Candara" w:cstheme="minorHAnsi"/>
          <w:sz w:val="28"/>
          <w:szCs w:val="23"/>
        </w:rPr>
      </w:pPr>
    </w:p>
    <w:p w:rsidR="00375535" w:rsidRDefault="00375535" w:rsidP="00375535">
      <w:pPr>
        <w:spacing w:after="0"/>
        <w:rPr>
          <w:rFonts w:ascii="Candara" w:hAnsi="Candara" w:cstheme="minorHAnsi"/>
          <w:b/>
          <w:sz w:val="26"/>
          <w:szCs w:val="26"/>
        </w:rPr>
      </w:pPr>
      <w:r>
        <w:rPr>
          <w:rFonts w:ascii="Candara" w:hAnsi="Candara" w:cstheme="minorHAnsi"/>
          <w:b/>
          <w:sz w:val="26"/>
          <w:szCs w:val="26"/>
        </w:rPr>
        <w:t xml:space="preserve">Eerste </w:t>
      </w:r>
      <w:r w:rsidRPr="00375535">
        <w:rPr>
          <w:rFonts w:ascii="Candara" w:hAnsi="Candara" w:cstheme="minorHAnsi"/>
          <w:b/>
          <w:sz w:val="28"/>
          <w:szCs w:val="26"/>
        </w:rPr>
        <w:t>indruk</w:t>
      </w:r>
    </w:p>
    <w:p w:rsidR="00375535" w:rsidRPr="0016548E" w:rsidRDefault="00375535" w:rsidP="00375535">
      <w:pPr>
        <w:spacing w:after="0"/>
        <w:rPr>
          <w:rFonts w:ascii="Candara" w:hAnsi="Candara" w:cstheme="minorHAnsi"/>
          <w:sz w:val="23"/>
          <w:szCs w:val="23"/>
        </w:rPr>
      </w:pPr>
      <w:r>
        <w:rPr>
          <w:rFonts w:ascii="Candara" w:hAnsi="Candara" w:cstheme="minorHAnsi"/>
          <w:sz w:val="23"/>
          <w:szCs w:val="23"/>
        </w:rPr>
        <w:lastRenderedPageBreak/>
        <w:t>Mijn eerste indruk bij dit boek was een mix tussen ongeloof en afschuw. Japin beschrijft de situatie binnen het gezin van Weijntje zo goed dat het heel realistisch lijkt en daardoor nog een sterkere boodschap overbrengt. Toen ik eenmaal was begonnen met lezen, vergat ik af en toe dat het maar een boek is en dat het geen echt gebeurt verhaal is. Toch zorgt de schrijfstijl van Japin ervoor dat ik begon in te zien dat dit is hoe het er in sommige gezinnen echt aan toe gaat. Ik vond het eerst moeilijk te begrijpen waarom de moeder er niks aan deed dat haar man haar dochters verkrachtte en waarom de dochters het gewoon maar lieten gebeuren. Later worden de motieven van deze personages steeds duidelijker omschreven en uitgelegd. Wat ik niet had verwacht was dat de verkrachtingsscènes zo expliciet beschreven zouden worden, het was vaak erg schokkend om te lezen, omdat niks achterwegen gelaten werd. Toch denk ik dat dit er juist voor zorgt dat het boek extra betekenis heeft gekregen.</w:t>
      </w:r>
    </w:p>
    <w:p w:rsidR="00375535" w:rsidRDefault="00375535" w:rsidP="00375535">
      <w:pPr>
        <w:spacing w:after="0"/>
        <w:rPr>
          <w:rFonts w:ascii="Candara" w:hAnsi="Candara" w:cstheme="minorHAnsi"/>
          <w:sz w:val="23"/>
          <w:szCs w:val="23"/>
        </w:rPr>
      </w:pPr>
    </w:p>
    <w:p w:rsidR="00375535" w:rsidRPr="00375535" w:rsidRDefault="00375535" w:rsidP="00375535">
      <w:pPr>
        <w:spacing w:after="0"/>
        <w:rPr>
          <w:rFonts w:ascii="Candara" w:hAnsi="Candara" w:cstheme="minorHAnsi"/>
          <w:b/>
          <w:sz w:val="28"/>
          <w:szCs w:val="23"/>
        </w:rPr>
      </w:pPr>
      <w:r w:rsidRPr="00375535">
        <w:rPr>
          <w:rFonts w:ascii="Candara" w:hAnsi="Candara" w:cstheme="minorHAnsi"/>
          <w:b/>
          <w:sz w:val="28"/>
          <w:szCs w:val="23"/>
        </w:rPr>
        <w:t>Tijd en Ruimte</w:t>
      </w:r>
    </w:p>
    <w:p w:rsidR="00375535" w:rsidRPr="00881CAC" w:rsidRDefault="00375535" w:rsidP="00375535">
      <w:pPr>
        <w:spacing w:after="0"/>
        <w:rPr>
          <w:rFonts w:ascii="Candara" w:hAnsi="Candara" w:cstheme="minorHAnsi"/>
          <w:b/>
          <w:sz w:val="12"/>
          <w:szCs w:val="23"/>
        </w:rPr>
      </w:pPr>
    </w:p>
    <w:p w:rsidR="00375535" w:rsidRDefault="00375535" w:rsidP="00375535">
      <w:pPr>
        <w:spacing w:after="120"/>
        <w:rPr>
          <w:rFonts w:ascii="Candara" w:hAnsi="Candara" w:cstheme="minorHAnsi"/>
          <w:sz w:val="23"/>
          <w:szCs w:val="23"/>
        </w:rPr>
      </w:pPr>
      <w:r>
        <w:rPr>
          <w:rFonts w:ascii="Candara" w:hAnsi="Candara" w:cstheme="minorHAnsi"/>
          <w:sz w:val="23"/>
          <w:szCs w:val="23"/>
        </w:rPr>
        <w:t>1. Niet-chronologisch</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2. Dit is een flashback uit de jeugd van Weijntje. Het is een belangrijk stuk, omdat het deels    </w:t>
      </w:r>
    </w:p>
    <w:p w:rsidR="00375535" w:rsidRDefault="00375535" w:rsidP="00375535">
      <w:pPr>
        <w:spacing w:after="40"/>
        <w:ind w:left="195"/>
        <w:rPr>
          <w:rFonts w:ascii="Candara" w:hAnsi="Candara" w:cstheme="minorHAnsi"/>
          <w:sz w:val="23"/>
          <w:szCs w:val="23"/>
        </w:rPr>
      </w:pPr>
      <w:r>
        <w:rPr>
          <w:rFonts w:ascii="Candara" w:hAnsi="Candara" w:cstheme="minorHAnsi"/>
          <w:sz w:val="23"/>
          <w:szCs w:val="23"/>
        </w:rPr>
        <w:t>verklaart waarom Sijmen, haar stiefvader, Weijntje misbruikt. De functie van deze flashback  is dus om de handeling van Sijmen in voorgaande flashbacks te verklaren. In deze passage wordt voor het eerst duidelijk gemaakt dat Sijmen een drang heeft om macht te behouden. Hij misbruikt Weijntje niet perse omdat hij daar plezier in heeft, maar omdat hij zichzelf ervan wil verzekeren dat hij nog steeds alles onder controle heeft.</w:t>
      </w:r>
    </w:p>
    <w:p w:rsidR="00375535" w:rsidRDefault="00375535" w:rsidP="00375535">
      <w:pPr>
        <w:spacing w:after="120"/>
        <w:ind w:left="708"/>
        <w:rPr>
          <w:rFonts w:ascii="Candara" w:hAnsi="Candara" w:cstheme="minorHAnsi"/>
          <w:sz w:val="23"/>
          <w:szCs w:val="23"/>
        </w:rPr>
      </w:pPr>
      <w:r>
        <w:rPr>
          <w:rFonts w:ascii="Candara" w:hAnsi="Candara" w:cstheme="minorHAnsi"/>
          <w:sz w:val="23"/>
          <w:szCs w:val="23"/>
        </w:rPr>
        <w:t>“Sijmen trok haar over de vloer, nijdig, zonder dat ze wist waarom. Dit was niet de  eerste keer dat hij haar bed omkieperde terwijl zij lag te slapen. Ook in alledaagse situaties, waar het vroeger bij druk en dreiging bleef, nam hij tegenwoordig steeds vaker zijn toevlucht tot geweld. Plezier had hij daar niet in, leek het. Hij móest. Hij werd gedreven. Uitbarstingen als deze kwamen vaker en heviger. Het ging hem op zulke momenten niet om seks. Niet in de eerste plaats. Er was geen oorzaak. Een echte noodzaak had hij niet. Het simpele feit dat hij zoiets als dit straffeloos kon doen, leek hem ertoe te drijven.” (blz. 222)</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Deze flashback gaat over Weijntjes moeder. Het verklaart waarom ze nooit iets heeft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gedaan aan het feit dat Sijmen haar dochters verkracht, waarom ze niet direct van hem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scheidde en waarom ze 16 jaar later, na de scheiding, nog steeds niet naar de rechtbank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komt om Zonne te steunen. Ze schaamt zich er namelijk voor dat dit al de tweede man is die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interesse in haar heeft verloren. Ze wil niet dat iemand van buiten af te weten komt dat haar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man haar dochters misbruikt. Zelfs na de scheiding schaamt ze zich er nog zo voor dat ze </w:t>
      </w:r>
    </w:p>
    <w:p w:rsidR="00375535" w:rsidRDefault="00375535" w:rsidP="00375535">
      <w:pPr>
        <w:spacing w:after="40"/>
        <w:rPr>
          <w:rFonts w:ascii="Candara" w:hAnsi="Candara" w:cstheme="minorHAnsi"/>
          <w:sz w:val="23"/>
          <w:szCs w:val="23"/>
        </w:rPr>
      </w:pPr>
      <w:r>
        <w:rPr>
          <w:rFonts w:ascii="Candara" w:hAnsi="Candara" w:cstheme="minorHAnsi"/>
          <w:sz w:val="23"/>
          <w:szCs w:val="23"/>
        </w:rPr>
        <w:t xml:space="preserve">   Sijmen niet onder ogen durft te komen bij de rechtbank.</w:t>
      </w:r>
    </w:p>
    <w:p w:rsidR="00375535" w:rsidRDefault="00375535" w:rsidP="00375535">
      <w:pPr>
        <w:spacing w:after="120"/>
        <w:ind w:left="705"/>
        <w:rPr>
          <w:rFonts w:ascii="Candara" w:hAnsi="Candara" w:cstheme="minorHAnsi"/>
          <w:sz w:val="23"/>
          <w:szCs w:val="23"/>
        </w:rPr>
      </w:pPr>
      <w:r>
        <w:rPr>
          <w:rFonts w:ascii="Candara" w:hAnsi="Candara" w:cstheme="minorHAnsi"/>
          <w:sz w:val="23"/>
          <w:szCs w:val="23"/>
        </w:rPr>
        <w:t>“Omdat het míjn man is.’ Ze begon te huilen. ‘En ik heb niemand nodig om mij te vertellen dat hij mij niet meer ziet zitten. Al een hele tijd niet meer. Dat voel je als vrouw. En óf je dat voelt. Ik weet dat als geen ander. Ik ken dat. Ik heb het eerder gehad. Dat voel je hier. Hier voel je dat! Als een mes door je lijf. Dat hoeft niemand je te zeggen. En zeker niet je eigen kind.” (blz. 200)</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3. De vertelde tijd is rond de 16 jaar, vanaf de flashbacks uit Weijntjes jeugd tot de </w:t>
      </w:r>
    </w:p>
    <w:p w:rsidR="00375535" w:rsidRDefault="00375535" w:rsidP="00375535">
      <w:pPr>
        <w:spacing w:after="120"/>
        <w:rPr>
          <w:rFonts w:ascii="Candara" w:hAnsi="Candara" w:cstheme="minorHAnsi"/>
          <w:sz w:val="23"/>
          <w:szCs w:val="23"/>
        </w:rPr>
      </w:pPr>
      <w:r>
        <w:rPr>
          <w:rFonts w:ascii="Candara" w:hAnsi="Candara" w:cstheme="minorHAnsi"/>
          <w:sz w:val="23"/>
          <w:szCs w:val="23"/>
        </w:rPr>
        <w:lastRenderedPageBreak/>
        <w:t xml:space="preserve">    tegenwoordige tijd van Zonne bij de rechtbank.</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4. Er komen heel veel tijdversnellingen voor in dit boek, aangezien de vertelde tijd zo lang is.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De dagen dat Weijntje met Sijmen mee mag naar de kermis worden bijvoorbeeld heel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beknopt beschreven. Een aantal gebeurtenissen worden meestal wel omschreven, maar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dat lijkt meer opvulling te zijn dan dat het echt een betekenis heeft voor de rest van het</w:t>
      </w:r>
    </w:p>
    <w:p w:rsidR="00375535" w:rsidRDefault="00375535" w:rsidP="00375535">
      <w:pPr>
        <w:spacing w:after="60"/>
        <w:rPr>
          <w:rFonts w:ascii="Candara" w:hAnsi="Candara" w:cstheme="minorHAnsi"/>
          <w:sz w:val="23"/>
          <w:szCs w:val="23"/>
        </w:rPr>
      </w:pPr>
      <w:r>
        <w:rPr>
          <w:rFonts w:ascii="Candara" w:hAnsi="Candara" w:cstheme="minorHAnsi"/>
          <w:sz w:val="23"/>
          <w:szCs w:val="23"/>
        </w:rPr>
        <w:t xml:space="preserve">    verhaal. (blz. 84)</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Een belangrijke tijdvertraging in dit boek is de rechtszaak waar Zonne zich bevindt. Deze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gebeurtenis wordt over verschillende hoofdstukken op verschillende plaatsen in het boek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beschreven. Hierdoor staat de rechtszaak constant in het middelpunt van de aandacht. Het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boek begint al met een soort introductie hoofdstuk wat je voorbereidt op de rechtszaak.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Dan komen er een aantal flashbacks van Weijntjes jeugd en dan schakelt Japin weer terug</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naar de tegenwoordige tijd. De flashbacks worden afgewisseld met stukjes uit de dag van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Zonne. Eigenlijk wordt Weijntjes hele jeugd dus uitgelegd in dezelfde tijd dat Zonne bij de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rechtbank zit. Dit laat zien dat het een belangrijke gebeurtenis is en daarom wordt het ook </w:t>
      </w:r>
    </w:p>
    <w:p w:rsidR="00375535" w:rsidRDefault="00375535" w:rsidP="00375535">
      <w:pPr>
        <w:spacing w:after="60"/>
        <w:rPr>
          <w:rFonts w:ascii="Candara" w:hAnsi="Candara" w:cstheme="minorHAnsi"/>
          <w:sz w:val="23"/>
          <w:szCs w:val="23"/>
        </w:rPr>
      </w:pPr>
      <w:r>
        <w:rPr>
          <w:rFonts w:ascii="Candara" w:hAnsi="Candara" w:cstheme="minorHAnsi"/>
          <w:sz w:val="23"/>
          <w:szCs w:val="23"/>
        </w:rPr>
        <w:t xml:space="preserve">    zo gedetailleerd beschreven. (meerdere hoofdstukken in het boek)</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In het boek komt een sprong in de tijd voor als Laura erachter komt dat ze zwanger is van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Sijmen en besluit te vertrekken. Het verhaal gaat dan verder met een nieuw hoofdstuk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waarin Weijntje haar eerste officiële optreden heeft. Daar zou in het verhaal ongeveer een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paar weken tussen moeten zitten, maar in het boek zijn die twee gebeurtenissen gelijk na </w:t>
      </w:r>
    </w:p>
    <w:p w:rsidR="00375535" w:rsidRPr="00881CAC" w:rsidRDefault="00375535" w:rsidP="00375535">
      <w:pPr>
        <w:spacing w:after="120"/>
        <w:rPr>
          <w:rFonts w:ascii="Candara" w:hAnsi="Candara" w:cstheme="minorHAnsi"/>
          <w:sz w:val="23"/>
          <w:szCs w:val="23"/>
        </w:rPr>
      </w:pPr>
      <w:r>
        <w:rPr>
          <w:rFonts w:ascii="Candara" w:hAnsi="Candara" w:cstheme="minorHAnsi"/>
          <w:sz w:val="23"/>
          <w:szCs w:val="23"/>
        </w:rPr>
        <w:t xml:space="preserve">    elkaar geplaatst. (blz. 230-231)</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5. Er worden geen plaatsnamen gebruikt in het boek, maar het verhaal speelt zich wel af in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Nederland. De belangrijkste plaatsen uit het verhaal zijn: Weijntjes ouderlijk huis met de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doka en fotowinkel,  de podia waar Weijntje optreed, Zonnes huis en de rechtbank. Het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verhaal speelt zich over een tijdsverloop van ongeveer 16 jaar. De flashbacks uit Weijntjes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jeugd moeten rond het jaar 1970 zijn, omdat de digitale camera nog niet was uitgevonden, </w:t>
      </w:r>
    </w:p>
    <w:p w:rsidR="00375535" w:rsidRDefault="00375535" w:rsidP="00375535">
      <w:pPr>
        <w:spacing w:after="120"/>
        <w:rPr>
          <w:rFonts w:ascii="Candara" w:hAnsi="Candara" w:cstheme="minorHAnsi"/>
          <w:sz w:val="23"/>
          <w:szCs w:val="23"/>
        </w:rPr>
      </w:pPr>
      <w:r>
        <w:rPr>
          <w:rFonts w:ascii="Candara" w:hAnsi="Candara" w:cstheme="minorHAnsi"/>
          <w:sz w:val="23"/>
          <w:szCs w:val="23"/>
        </w:rPr>
        <w:t xml:space="preserve">    maar nergens in het boek worden jaartallen genoemd.</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6. In deze passage beschrijft Japin de doka waarin Zonne zoveel tijd doorbrengt. Het lijkt in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eerste instantie niet echt een fijne plek, aangezien het helemaal donker en een beetje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verstikkend is. Toch is dit de enige plek in het huis waar Zonne zich veilig voelt, omdat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haar stiefvader haar daar niet kan zien. De functie van deze ruimtebeschrijving is denk ik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vooral om een atmosfeer te scheppen en om de gemoedsgesteldheid van de persoon te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weer spiegelen. </w:t>
      </w:r>
    </w:p>
    <w:p w:rsidR="00375535" w:rsidRDefault="00375535" w:rsidP="00375535">
      <w:pPr>
        <w:spacing w:after="0"/>
        <w:ind w:left="705"/>
        <w:rPr>
          <w:rFonts w:ascii="Candara" w:hAnsi="Candara" w:cstheme="minorHAnsi"/>
          <w:sz w:val="23"/>
          <w:szCs w:val="23"/>
        </w:rPr>
      </w:pPr>
      <w:r>
        <w:rPr>
          <w:rFonts w:ascii="Candara" w:hAnsi="Candara" w:cstheme="minorHAnsi"/>
          <w:sz w:val="23"/>
          <w:szCs w:val="23"/>
        </w:rPr>
        <w:t xml:space="preserve">“Zonne ervoer het duister als weldadig. De deur van de doka had dan wel geen slot, </w:t>
      </w:r>
      <w:r>
        <w:rPr>
          <w:rFonts w:ascii="Candara" w:hAnsi="Candara" w:cstheme="minorHAnsi"/>
          <w:sz w:val="23"/>
          <w:szCs w:val="23"/>
        </w:rPr>
        <w:tab/>
        <w:t>maar zodra zij hem achter haar had dichtgetrokken, het tl-licht had uitgeschakeld en het zachte rode peertje boven de werktafel had aangedaan, floepte op de gang een lampje aan ter waarschuwing dat daarbinnen werd gewerkt met lichtgevoelig materiaal. Niemand zou het wagen om zomaar naar binnen te komen, minst van al Sijmen, die als geen ander wist hoeveel de film hem had gekost die daar gespoeld werd.” (blz. 207)</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Aan het begin van het boek komt Weijntje erachter dat Sijmen overal in het huis gaatjes in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de muren heeft geboord, om haar en de rest van de familie te observeren en begluren. In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deze passage laat Japin door middel van een ruimtebeschrijving zien hoe Weijntje </w:t>
      </w:r>
    </w:p>
    <w:p w:rsidR="00375535" w:rsidRDefault="00375535" w:rsidP="00375535">
      <w:pPr>
        <w:spacing w:after="0"/>
        <w:rPr>
          <w:rFonts w:ascii="Candara" w:hAnsi="Candara" w:cstheme="minorHAnsi"/>
          <w:sz w:val="23"/>
          <w:szCs w:val="23"/>
        </w:rPr>
      </w:pPr>
      <w:r>
        <w:rPr>
          <w:rFonts w:ascii="Candara" w:hAnsi="Candara" w:cstheme="minorHAnsi"/>
          <w:sz w:val="23"/>
          <w:szCs w:val="23"/>
        </w:rPr>
        <w:lastRenderedPageBreak/>
        <w:t xml:space="preserve">   hierachter komt. In dit geval is de ruimtebeschrijving bedoeld om een atmosfeer en </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   ruimtelijk perspectief te creëren. Het is nog redelijk aan het begin van het boek en door alles </w:t>
      </w:r>
    </w:p>
    <w:p w:rsidR="00375535" w:rsidRDefault="00375535" w:rsidP="00375535">
      <w:pPr>
        <w:spacing w:after="60"/>
        <w:rPr>
          <w:rFonts w:ascii="Candara" w:hAnsi="Candara" w:cstheme="minorHAnsi"/>
          <w:sz w:val="23"/>
          <w:szCs w:val="23"/>
        </w:rPr>
      </w:pPr>
      <w:r>
        <w:rPr>
          <w:rFonts w:ascii="Candara" w:hAnsi="Candara" w:cstheme="minorHAnsi"/>
          <w:sz w:val="23"/>
          <w:szCs w:val="23"/>
        </w:rPr>
        <w:t xml:space="preserve">   te omschrijven zorgt de schrijver ervoor dat het spannend en interessant blijft.</w:t>
      </w:r>
    </w:p>
    <w:p w:rsidR="00375535" w:rsidRDefault="00375535" w:rsidP="00375535">
      <w:pPr>
        <w:spacing w:after="0"/>
        <w:rPr>
          <w:rFonts w:ascii="Candara" w:hAnsi="Candara" w:cstheme="minorHAnsi"/>
          <w:sz w:val="23"/>
          <w:szCs w:val="23"/>
        </w:rPr>
      </w:pPr>
      <w:r>
        <w:rPr>
          <w:rFonts w:ascii="Candara" w:hAnsi="Candara" w:cstheme="minorHAnsi"/>
          <w:sz w:val="23"/>
          <w:szCs w:val="23"/>
        </w:rPr>
        <w:tab/>
        <w:t xml:space="preserve">“Ik liep de gang op, die net als de rest van ons oude huis vol hoeken en nissen zat en </w:t>
      </w:r>
    </w:p>
    <w:p w:rsidR="00375535" w:rsidRDefault="00375535" w:rsidP="00375535">
      <w:pPr>
        <w:spacing w:after="0"/>
        <w:ind w:left="708"/>
        <w:rPr>
          <w:rFonts w:ascii="Candara" w:hAnsi="Candara" w:cstheme="minorHAnsi"/>
          <w:sz w:val="23"/>
          <w:szCs w:val="23"/>
        </w:rPr>
      </w:pPr>
      <w:r>
        <w:rPr>
          <w:rFonts w:ascii="Candara" w:hAnsi="Candara" w:cstheme="minorHAnsi"/>
          <w:sz w:val="23"/>
          <w:szCs w:val="23"/>
        </w:rPr>
        <w:t>zocht daar tevergeefs naar een opening in de muur. Toen viel mijn oog op een van de oude voorraadkasten van de kruidenier die hier tot in de jaren veertig had gewoond. Ik opende hem en ontdekte in de hoek een lichtvlek. Ik schoof een oude zeepdoos opzij en vond een gat. Ik ging de kast binnen, sloot de deuren achter me, kneep één oog toe en gluurde. Daar stond mijn bed. Als ik een beetje schuins keek, kon ik net mijn wastafel zien met de spiegel daarboven. Aan díe kant bevond zich dus de kijkdoos. Ik woonde erin.” (blz. 35)</w:t>
      </w:r>
    </w:p>
    <w:p w:rsidR="00375535" w:rsidRDefault="00375535" w:rsidP="00375535">
      <w:pPr>
        <w:spacing w:after="0"/>
        <w:rPr>
          <w:rFonts w:ascii="Candara" w:hAnsi="Candara" w:cstheme="minorHAnsi"/>
          <w:sz w:val="23"/>
          <w:szCs w:val="23"/>
        </w:rPr>
      </w:pPr>
      <w:r>
        <w:rPr>
          <w:rFonts w:ascii="Candara" w:hAnsi="Candara" w:cstheme="minorHAnsi"/>
          <w:sz w:val="23"/>
          <w:szCs w:val="23"/>
        </w:rPr>
        <w:t xml:space="preserve">7. </w:t>
      </w:r>
    </w:p>
    <w:p w:rsidR="00375535" w:rsidRDefault="00375535" w:rsidP="00375535">
      <w:pPr>
        <w:spacing w:after="0"/>
        <w:rPr>
          <w:rFonts w:ascii="Candara" w:hAnsi="Candara" w:cstheme="minorHAnsi"/>
          <w:sz w:val="23"/>
          <w:szCs w:val="23"/>
        </w:rPr>
      </w:pPr>
      <w:r w:rsidRPr="00C21DC4">
        <w:rPr>
          <w:rFonts w:ascii="Candara" w:hAnsi="Candara" w:cstheme="minorHAnsi"/>
          <w:sz w:val="23"/>
          <w:szCs w:val="23"/>
        </w:rPr>
        <w:t>Japin begint het boek "in medias res", bijna aan het eind van het verhaal, met een rechtszaak, waarin Zonne als getuige optreedt tegen haar stiefvader om haar nichtje Lotte tegen hem te beschermen.</w:t>
      </w:r>
      <w:r>
        <w:rPr>
          <w:rFonts w:ascii="Candara" w:hAnsi="Candara" w:cstheme="minorHAnsi"/>
          <w:sz w:val="23"/>
          <w:szCs w:val="23"/>
        </w:rPr>
        <w:t xml:space="preserve"> </w:t>
      </w:r>
    </w:p>
    <w:p w:rsidR="00375535" w:rsidRDefault="00375535" w:rsidP="00375535">
      <w:pPr>
        <w:spacing w:after="120"/>
        <w:rPr>
          <w:rFonts w:ascii="Candara" w:hAnsi="Candara" w:cstheme="minorHAnsi"/>
          <w:sz w:val="23"/>
          <w:szCs w:val="23"/>
        </w:rPr>
      </w:pPr>
      <w:r>
        <w:rPr>
          <w:rFonts w:ascii="Candara" w:hAnsi="Candara" w:cstheme="minorHAnsi"/>
          <w:sz w:val="23"/>
          <w:szCs w:val="23"/>
        </w:rPr>
        <w:t>(</w:t>
      </w:r>
      <w:r w:rsidRPr="004043AA">
        <w:rPr>
          <w:rFonts w:ascii="Candara" w:hAnsi="Candara" w:cstheme="minorHAnsi"/>
          <w:sz w:val="23"/>
          <w:szCs w:val="23"/>
        </w:rPr>
        <w:t>Ref</w:t>
      </w:r>
      <w:r>
        <w:rPr>
          <w:rFonts w:ascii="Candara" w:hAnsi="Candara" w:cstheme="minorHAnsi"/>
          <w:sz w:val="23"/>
          <w:szCs w:val="23"/>
        </w:rPr>
        <w:t>ormatorisch Dagblad,</w:t>
      </w:r>
      <w:r w:rsidRPr="004043AA">
        <w:rPr>
          <w:rFonts w:ascii="Candara" w:hAnsi="Candara" w:cstheme="minorHAnsi"/>
          <w:sz w:val="23"/>
          <w:szCs w:val="23"/>
        </w:rPr>
        <w:t xml:space="preserve"> Willy Maljaars</w:t>
      </w:r>
      <w:r>
        <w:rPr>
          <w:rFonts w:ascii="Candara" w:hAnsi="Candara" w:cstheme="minorHAnsi"/>
          <w:sz w:val="23"/>
          <w:szCs w:val="23"/>
        </w:rPr>
        <w:t>)</w:t>
      </w:r>
    </w:p>
    <w:p w:rsidR="00375535" w:rsidRDefault="00375535" w:rsidP="00375535">
      <w:pPr>
        <w:spacing w:after="0"/>
        <w:rPr>
          <w:rFonts w:ascii="Candara" w:hAnsi="Candara" w:cstheme="minorHAnsi"/>
          <w:sz w:val="23"/>
          <w:szCs w:val="23"/>
        </w:rPr>
      </w:pPr>
      <w:r w:rsidRPr="004043AA">
        <w:rPr>
          <w:rFonts w:ascii="Candara" w:hAnsi="Candara" w:cstheme="minorHAnsi"/>
          <w:sz w:val="23"/>
          <w:szCs w:val="23"/>
        </w:rPr>
        <w:t>Door middel van flashbacks krijgt de lezer de informatie mondjesmaat aangeleverd. Langzaamaan onthult zich het choquerende verleden van Weijntje.</w:t>
      </w:r>
      <w:r>
        <w:rPr>
          <w:rFonts w:ascii="Candara" w:hAnsi="Candara" w:cstheme="minorHAnsi"/>
          <w:sz w:val="23"/>
          <w:szCs w:val="23"/>
        </w:rPr>
        <w:t xml:space="preserve"> </w:t>
      </w:r>
    </w:p>
    <w:p w:rsidR="00375535" w:rsidRDefault="00375535" w:rsidP="00375535">
      <w:pPr>
        <w:spacing w:after="120"/>
        <w:rPr>
          <w:rFonts w:ascii="Candara" w:hAnsi="Candara" w:cstheme="minorHAnsi"/>
          <w:sz w:val="23"/>
          <w:szCs w:val="23"/>
        </w:rPr>
      </w:pPr>
      <w:r>
        <w:rPr>
          <w:rFonts w:ascii="Candara" w:hAnsi="Candara" w:cstheme="minorHAnsi"/>
          <w:sz w:val="23"/>
          <w:szCs w:val="23"/>
        </w:rPr>
        <w:t>(Reformatorisch Dagblad, Willy Maljaars)</w:t>
      </w:r>
    </w:p>
    <w:p w:rsidR="00375535" w:rsidRDefault="00375535" w:rsidP="00375535">
      <w:pPr>
        <w:spacing w:after="0"/>
        <w:rPr>
          <w:rFonts w:ascii="Candara" w:hAnsi="Candara" w:cstheme="minorHAnsi"/>
          <w:sz w:val="23"/>
          <w:szCs w:val="23"/>
        </w:rPr>
      </w:pPr>
      <w:r w:rsidRPr="00276ACD">
        <w:rPr>
          <w:rFonts w:ascii="Candara" w:hAnsi="Candara" w:cstheme="minorHAnsi"/>
          <w:sz w:val="23"/>
          <w:szCs w:val="23"/>
        </w:rPr>
        <w:t>Weijntje leeft in een kijkdoos: haar stiefvader Sijmen boort overal in huis kleine gaatjes. In de muur van Weijntjes slaapkamer. In de muur van de wc. In de muur van de badkamer. Overal kunnen zij en haar twee zusjes bekeken worden.</w:t>
      </w:r>
      <w:r>
        <w:rPr>
          <w:rFonts w:ascii="Candara" w:hAnsi="Candara" w:cstheme="minorHAnsi"/>
          <w:sz w:val="23"/>
          <w:szCs w:val="23"/>
        </w:rPr>
        <w:t xml:space="preserve"> </w:t>
      </w:r>
    </w:p>
    <w:p w:rsidR="00375535" w:rsidRDefault="00375535" w:rsidP="00375535">
      <w:pPr>
        <w:spacing w:after="120"/>
        <w:rPr>
          <w:rFonts w:ascii="Candara" w:hAnsi="Candara" w:cstheme="minorHAnsi"/>
          <w:sz w:val="23"/>
          <w:szCs w:val="23"/>
        </w:rPr>
      </w:pPr>
      <w:r>
        <w:rPr>
          <w:rFonts w:ascii="Candara" w:hAnsi="Candara" w:cstheme="minorHAnsi"/>
          <w:sz w:val="23"/>
          <w:szCs w:val="23"/>
        </w:rPr>
        <w:t>(Nederlands Dagblad, Elizabeth Kooman)</w:t>
      </w:r>
    </w:p>
    <w:p w:rsidR="00375535" w:rsidRDefault="00375535" w:rsidP="00375535">
      <w:pPr>
        <w:spacing w:after="0"/>
      </w:pPr>
      <w:r w:rsidRPr="00276ACD">
        <w:rPr>
          <w:rFonts w:ascii="Candara" w:hAnsi="Candara" w:cstheme="minorHAnsi"/>
          <w:sz w:val="23"/>
          <w:szCs w:val="23"/>
        </w:rPr>
        <w:t>De enige plek in huis waar Weijntje zich veilig voelt, is de doka van Sijmen, waar zij voor haar stiefvader foto's ontwikkelt. Zolang zij daar alleen is en het rode lampje brandt, is die kleine, benauwde ruimte een oase. Sijmen zal het niet in zijn hoofd halen er binnen te komen als dat zijn werk kan beschadigen.</w:t>
      </w:r>
      <w:r w:rsidRPr="00C21DC4">
        <w:t xml:space="preserve"> </w:t>
      </w:r>
    </w:p>
    <w:p w:rsidR="00375535" w:rsidRDefault="00375535" w:rsidP="00375535">
      <w:pPr>
        <w:spacing w:after="120"/>
        <w:rPr>
          <w:rFonts w:ascii="Candara" w:hAnsi="Candara" w:cstheme="minorHAnsi"/>
          <w:sz w:val="23"/>
          <w:szCs w:val="23"/>
        </w:rPr>
      </w:pPr>
      <w:r w:rsidRPr="00C21DC4">
        <w:rPr>
          <w:rFonts w:ascii="Candara" w:hAnsi="Candara" w:cstheme="minorHAnsi"/>
          <w:sz w:val="23"/>
          <w:szCs w:val="23"/>
        </w:rPr>
        <w:t>(Nederlands Dagblad, Elizabeth Kooman)</w:t>
      </w:r>
    </w:p>
    <w:p w:rsidR="00375535" w:rsidRDefault="00375535" w:rsidP="00375535">
      <w:pPr>
        <w:spacing w:after="0"/>
        <w:rPr>
          <w:rFonts w:ascii="Candara" w:hAnsi="Candara" w:cstheme="minorHAnsi"/>
          <w:sz w:val="23"/>
          <w:szCs w:val="23"/>
        </w:rPr>
      </w:pPr>
      <w:r w:rsidRPr="004043AA">
        <w:rPr>
          <w:rFonts w:ascii="Candara" w:hAnsi="Candara" w:cstheme="minorHAnsi"/>
          <w:sz w:val="23"/>
          <w:szCs w:val="23"/>
        </w:rPr>
        <w:t>En zo komt Zonne in aanraking met twee uitersten: de donkere doka waar ze rustig en alleen de foto's van feestende kermisgangers kan ontwikkelen, en de wereld voor de camera, waar je in de volle aandacht staat, maar tegelijk de kans krijgt een rol te kiezen die je diepste zelf beschermt.</w:t>
      </w:r>
    </w:p>
    <w:p w:rsidR="00375535" w:rsidRDefault="00375535" w:rsidP="00375535">
      <w:pPr>
        <w:spacing w:after="0"/>
        <w:rPr>
          <w:rFonts w:ascii="Candara" w:hAnsi="Candara" w:cstheme="minorHAnsi"/>
          <w:sz w:val="23"/>
          <w:szCs w:val="23"/>
        </w:rPr>
      </w:pPr>
      <w:r>
        <w:rPr>
          <w:rFonts w:ascii="Candara" w:hAnsi="Candara" w:cstheme="minorHAnsi"/>
          <w:sz w:val="23"/>
          <w:szCs w:val="23"/>
        </w:rPr>
        <w:t>(Volkskrant, Simone van Saarloos)</w:t>
      </w:r>
    </w:p>
    <w:p w:rsidR="00375535" w:rsidRDefault="00375535" w:rsidP="00375535">
      <w:pPr>
        <w:rPr>
          <w:b/>
          <w:sz w:val="24"/>
        </w:rPr>
      </w:pPr>
    </w:p>
    <w:p w:rsidR="00E1560A" w:rsidRDefault="00E1560A" w:rsidP="00375535"/>
    <w:sectPr w:rsidR="00E15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35"/>
    <w:rsid w:val="00375535"/>
    <w:rsid w:val="00E156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1802</Words>
  <Characters>9912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1</cp:revision>
  <dcterms:created xsi:type="dcterms:W3CDTF">2016-06-12T13:29:00Z</dcterms:created>
  <dcterms:modified xsi:type="dcterms:W3CDTF">2016-06-12T13:34:00Z</dcterms:modified>
</cp:coreProperties>
</file>